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E9" w:rsidRPr="00DB0CE9" w:rsidRDefault="00DB0CE9" w:rsidP="00DB0CE9">
      <w:pPr>
        <w:rPr>
          <w:b/>
          <w:bCs/>
        </w:rPr>
      </w:pPr>
      <w:r w:rsidRPr="00DB0CE9">
        <w:rPr>
          <w:b/>
          <w:bCs/>
        </w:rPr>
        <w:t>Законодательство</w:t>
      </w:r>
    </w:p>
    <w:p w:rsidR="00DB0CE9" w:rsidRPr="00DB0CE9" w:rsidRDefault="00DB0CE9" w:rsidP="00DB0CE9">
      <w:r w:rsidRPr="00DB0CE9">
        <w:t> </w:t>
      </w:r>
    </w:p>
    <w:p w:rsidR="00DB0CE9" w:rsidRPr="00DB0CE9" w:rsidRDefault="00DB0CE9" w:rsidP="00DB0CE9">
      <w:r w:rsidRPr="00DB0CE9">
        <w:rPr>
          <w:b/>
          <w:bCs/>
        </w:rPr>
        <w:t>Федеральное законодательство:</w:t>
      </w:r>
    </w:p>
    <w:p w:rsidR="00DB0CE9" w:rsidRPr="00DB0CE9" w:rsidRDefault="00DB0CE9" w:rsidP="00DB0CE9">
      <w:r w:rsidRPr="00DB0CE9">
        <w:t>- Федеральный Закон от 25.02.1999 №39-ФЗ «Об инвестиционной деятельности в Российской Федерации, осуществляемой в форме капитальных вложений»</w:t>
      </w:r>
    </w:p>
    <w:p w:rsidR="00DB0CE9" w:rsidRPr="00DB0CE9" w:rsidRDefault="00DB0CE9" w:rsidP="00DB0CE9">
      <w:r w:rsidRPr="00DB0CE9">
        <w:t>- Федеральный Закон от 09.07.1999 №160-ФЗ «Об иностранных инвестициях в Российской Федерации»</w:t>
      </w:r>
    </w:p>
    <w:p w:rsidR="00DB0CE9" w:rsidRPr="00DB0CE9" w:rsidRDefault="00DB0CE9" w:rsidP="00DB0CE9">
      <w:r w:rsidRPr="00DB0CE9">
        <w:t>- Федеральный закон от 05.03.1999 №46-ФЗ «О защите прав и законных интересов инвесторов на рынке ценных бумаг»</w:t>
      </w:r>
    </w:p>
    <w:p w:rsidR="00DB0CE9" w:rsidRPr="00DB0CE9" w:rsidRDefault="00DB0CE9" w:rsidP="00DB0CE9">
      <w:r w:rsidRPr="00DB0CE9">
        <w:t>- Указ Президента Российской Федерации от 10.09.2012 №1276 «Об оценке эффективности деятельности руководителей федеральных ОИВ и высших должностных лиц (руководителей высших ИОГВ) субъектов РФ по созданию благоприятных условий ведения предпринимательской деятельности»</w:t>
      </w:r>
    </w:p>
    <w:p w:rsidR="00DB0CE9" w:rsidRPr="00DB0CE9" w:rsidRDefault="00DB0CE9" w:rsidP="00DB0CE9">
      <w:r w:rsidRPr="00DB0CE9">
        <w:rPr>
          <w:b/>
          <w:bCs/>
        </w:rPr>
        <w:t>Региональное законодательство по поддержке инвестиционной деятельности в Тюменской области</w:t>
      </w:r>
    </w:p>
    <w:p w:rsidR="00DB0CE9" w:rsidRPr="00DB0CE9" w:rsidRDefault="00DB0CE9" w:rsidP="00DB0CE9">
      <w:r w:rsidRPr="00DB0CE9">
        <w:t>- Закон Тюменской области от 08.07.2003 № 159 «О государственной поддержке инвестиционной деятельности в Тюменской области»</w:t>
      </w:r>
    </w:p>
    <w:p w:rsidR="00DB0CE9" w:rsidRPr="00DB0CE9" w:rsidRDefault="00DB0CE9" w:rsidP="00DB0CE9">
      <w:r w:rsidRPr="00DB0CE9">
        <w:t>- Закон Тюменской области от 11.07.2012 № 55 «О предоставлении налоговых льгот на 2013 год и на плановый период 2014 и 2015 годов отдельным категориям налогоплательщиков»</w:t>
      </w:r>
    </w:p>
    <w:p w:rsidR="00DB0CE9" w:rsidRPr="00DB0CE9" w:rsidRDefault="00DB0CE9" w:rsidP="00DB0CE9">
      <w:r w:rsidRPr="00DB0CE9">
        <w:t>- Закон Тюменской области от 15.04.1996 № 33 «О льготном налогообложении в Тюменской области»</w:t>
      </w:r>
    </w:p>
    <w:p w:rsidR="00DB0CE9" w:rsidRPr="00DB0CE9" w:rsidRDefault="00DB0CE9" w:rsidP="00DB0CE9">
      <w:r w:rsidRPr="00DB0CE9">
        <w:t>- Региональная программа «О развитии направлений по улучшению инвестиционного климата в Тюменской области в 2011-2015 годах»</w:t>
      </w:r>
    </w:p>
    <w:p w:rsidR="00DB0CE9" w:rsidRPr="00DB0CE9" w:rsidRDefault="00DB0CE9" w:rsidP="00DB0CE9">
      <w:r w:rsidRPr="00DB0CE9">
        <w:t>- Региональная программа «О развитии направлений по улучшению инвестиционного климата в Тюменской области в 2013–2015 годах»</w:t>
      </w:r>
    </w:p>
    <w:p w:rsidR="00DB0CE9" w:rsidRPr="00DB0CE9" w:rsidRDefault="00DB0CE9" w:rsidP="00DB0CE9">
      <w:r w:rsidRPr="00DB0CE9">
        <w:t>- Распоряжение Правительства Тюменской области от 20.06.2011 № 972-рп «Об утверждении региональной программы «О развитии направлений по улучшению инвестиционного климата в Тюменской области» в 2011-2015 годах» </w:t>
      </w:r>
    </w:p>
    <w:p w:rsidR="00DB0CE9" w:rsidRPr="00DB0CE9" w:rsidRDefault="00DB0CE9" w:rsidP="00DB0CE9">
      <w:r w:rsidRPr="00DB0CE9">
        <w:t>- Постановление Администрации Тюменской области от 17.01.2005 № 2-пк «О реализации закона «О государственной поддержке инвестиционной деятельности в Тюменской области»</w:t>
      </w:r>
    </w:p>
    <w:p w:rsidR="00DB0CE9" w:rsidRPr="00DB0CE9" w:rsidRDefault="00DB0CE9" w:rsidP="00DB0CE9">
      <w:r w:rsidRPr="00DB0CE9">
        <w:t xml:space="preserve">- Постановление Правительства Тюменской области от 30.05.2005 № 44-п «Об утверждении Порядка </w:t>
      </w:r>
      <w:proofErr w:type="gramStart"/>
      <w:r w:rsidRPr="00DB0CE9">
        <w:t>контроля за</w:t>
      </w:r>
      <w:proofErr w:type="gramEnd"/>
      <w:r w:rsidRPr="00DB0CE9">
        <w:t xml:space="preserve"> достижением держателями инвестиционных проектов Тюменской области согласованных показателей»</w:t>
      </w:r>
    </w:p>
    <w:p w:rsidR="00DB0CE9" w:rsidRPr="00DB0CE9" w:rsidRDefault="00DB0CE9" w:rsidP="00DB0CE9">
      <w:r w:rsidRPr="00DB0CE9">
        <w:t xml:space="preserve">- Постановление Правительства Тюменской области от 08.04.2013 N 114-п «Об отборе муниципальных образований для предоставления субсидий из регионального фонда </w:t>
      </w:r>
      <w:proofErr w:type="spellStart"/>
      <w:r w:rsidRPr="00DB0CE9">
        <w:t>софинансирования</w:t>
      </w:r>
      <w:proofErr w:type="spellEnd"/>
      <w:r w:rsidRPr="00DB0CE9">
        <w:t xml:space="preserve"> расходов на поддержку инвестиционной деятельности» (вместе с </w:t>
      </w:r>
      <w:r w:rsidRPr="00DB0CE9">
        <w:lastRenderedPageBreak/>
        <w:t xml:space="preserve">«Положением об отборе муниципальных образований для предоставления субсидий из регионального фонда </w:t>
      </w:r>
      <w:proofErr w:type="spellStart"/>
      <w:r w:rsidRPr="00DB0CE9">
        <w:t>софинансирования</w:t>
      </w:r>
      <w:proofErr w:type="spellEnd"/>
      <w:r w:rsidRPr="00DB0CE9">
        <w:t xml:space="preserve"> расходов на поддержку инвестиционной деятельности")»</w:t>
      </w:r>
    </w:p>
    <w:p w:rsidR="00DB0CE9" w:rsidRPr="00DB0CE9" w:rsidRDefault="00DB0CE9" w:rsidP="00DB0CE9">
      <w:r w:rsidRPr="00DB0CE9">
        <w:rPr>
          <w:b/>
          <w:bCs/>
        </w:rPr>
        <w:t>Муниципальные правовые акты Тюменского района</w:t>
      </w:r>
    </w:p>
    <w:p w:rsidR="00DB0CE9" w:rsidRPr="00DB0CE9" w:rsidRDefault="00DB0CE9" w:rsidP="00DB0CE9">
      <w:pPr>
        <w:rPr>
          <w:color w:val="000000" w:themeColor="text1"/>
        </w:rPr>
      </w:pPr>
      <w:r w:rsidRPr="00DB0CE9">
        <w:rPr>
          <w:color w:val="000000" w:themeColor="text1"/>
        </w:rPr>
        <w:t>-</w:t>
      </w:r>
      <w:hyperlink r:id="rId5" w:history="1">
        <w:r w:rsidRPr="00DB0CE9">
          <w:rPr>
            <w:rStyle w:val="a3"/>
            <w:color w:val="000000" w:themeColor="text1"/>
            <w:u w:val="none"/>
          </w:rPr>
          <w:t xml:space="preserve"> Распоряжение администрации Тюменского муниципального района </w:t>
        </w:r>
      </w:hyperlink>
      <w:hyperlink r:id="rId6" w:history="1">
        <w:r w:rsidRPr="00DB0CE9">
          <w:rPr>
            <w:rStyle w:val="a3"/>
            <w:color w:val="000000" w:themeColor="text1"/>
            <w:u w:val="none"/>
          </w:rPr>
          <w:t xml:space="preserve">от 01.08.2013 № 1568 </w:t>
        </w:r>
        <w:proofErr w:type="spellStart"/>
        <w:r w:rsidRPr="00DB0CE9">
          <w:rPr>
            <w:rStyle w:val="a3"/>
            <w:color w:val="000000" w:themeColor="text1"/>
            <w:u w:val="none"/>
          </w:rPr>
          <w:t>ро</w:t>
        </w:r>
        <w:proofErr w:type="spellEnd"/>
        <w:r w:rsidRPr="00DB0CE9">
          <w:rPr>
            <w:rStyle w:val="a3"/>
            <w:color w:val="000000" w:themeColor="text1"/>
            <w:u w:val="none"/>
          </w:rPr>
          <w:t xml:space="preserve">  «Об утверждении регламента сопровождения инвестиционных проектов, реализуемых и (или) планируемых к реализации в Тюменском муниципальном районе»</w:t>
        </w:r>
      </w:hyperlink>
    </w:p>
    <w:p w:rsidR="00DB0CE9" w:rsidRPr="00DB0CE9" w:rsidRDefault="00CF3EAF" w:rsidP="00DB0CE9">
      <w:pPr>
        <w:rPr>
          <w:color w:val="000000" w:themeColor="text1"/>
        </w:rPr>
      </w:pPr>
      <w:hyperlink r:id="rId7" w:history="1">
        <w:r w:rsidR="00DB0CE9" w:rsidRPr="00DB0CE9">
          <w:rPr>
            <w:rStyle w:val="a3"/>
            <w:color w:val="000000" w:themeColor="text1"/>
            <w:u w:val="none"/>
          </w:rPr>
          <w:t xml:space="preserve">- Распоряжение администрации Тюменского муниципального района от 27.02.2015 № 350 </w:t>
        </w:r>
        <w:proofErr w:type="spellStart"/>
        <w:r w:rsidR="00DB0CE9" w:rsidRPr="00DB0CE9">
          <w:rPr>
            <w:rStyle w:val="a3"/>
            <w:color w:val="000000" w:themeColor="text1"/>
            <w:u w:val="none"/>
          </w:rPr>
          <w:t>ро</w:t>
        </w:r>
        <w:proofErr w:type="spellEnd"/>
        <w:r w:rsidR="00DB0CE9" w:rsidRPr="00DB0CE9">
          <w:rPr>
            <w:rStyle w:val="a3"/>
            <w:color w:val="000000" w:themeColor="text1"/>
            <w:u w:val="none"/>
          </w:rPr>
          <w:t xml:space="preserve">  «Об утверждении положения «О рабочей группе по взаимодействию с субъектами инвестиционной и </w:t>
        </w:r>
        <w:proofErr w:type="gramStart"/>
        <w:r w:rsidR="00DB0CE9" w:rsidRPr="00DB0CE9">
          <w:rPr>
            <w:rStyle w:val="a3"/>
            <w:color w:val="000000" w:themeColor="text1"/>
            <w:u w:val="none"/>
          </w:rPr>
          <w:t>предпринимательский</w:t>
        </w:r>
        <w:proofErr w:type="gramEnd"/>
        <w:r w:rsidR="00DB0CE9" w:rsidRPr="00DB0CE9">
          <w:rPr>
            <w:rStyle w:val="a3"/>
            <w:color w:val="000000" w:themeColor="text1"/>
            <w:u w:val="none"/>
          </w:rPr>
          <w:t xml:space="preserve"> деятельности»</w:t>
        </w:r>
      </w:hyperlink>
    </w:p>
    <w:p w:rsidR="00DB0CE9" w:rsidRPr="00DB0CE9" w:rsidRDefault="00CF3EAF" w:rsidP="00DB0CE9">
      <w:pPr>
        <w:rPr>
          <w:color w:val="000000" w:themeColor="text1"/>
        </w:rPr>
      </w:pPr>
      <w:hyperlink r:id="rId8" w:history="1">
        <w:r w:rsidR="00DB0CE9" w:rsidRPr="00DB0CE9">
          <w:rPr>
            <w:rStyle w:val="a3"/>
            <w:color w:val="000000" w:themeColor="text1"/>
            <w:u w:val="none"/>
          </w:rPr>
          <w:t xml:space="preserve">- Постановление администрации Тюменского муниципального района от 18.12.2013 № 3530 «Об утверждении Порядка предоставления субсидий из регионального фонда </w:t>
        </w:r>
        <w:proofErr w:type="spellStart"/>
        <w:r w:rsidR="00DB0CE9" w:rsidRPr="00DB0CE9">
          <w:rPr>
            <w:rStyle w:val="a3"/>
            <w:color w:val="000000" w:themeColor="text1"/>
            <w:u w:val="none"/>
          </w:rPr>
          <w:t>софинансирования</w:t>
        </w:r>
        <w:proofErr w:type="spellEnd"/>
        <w:r w:rsidR="00DB0CE9" w:rsidRPr="00DB0CE9">
          <w:rPr>
            <w:rStyle w:val="a3"/>
            <w:color w:val="000000" w:themeColor="text1"/>
            <w:u w:val="none"/>
          </w:rPr>
          <w:t xml:space="preserve"> расходов на поддержку инвестиционной деятельности в Тюменском муниципальном районе»</w:t>
        </w:r>
      </w:hyperlink>
    </w:p>
    <w:p w:rsidR="00DB0CE9" w:rsidRPr="00DB0CE9" w:rsidRDefault="00CF3EAF" w:rsidP="00DB0CE9">
      <w:pPr>
        <w:rPr>
          <w:color w:val="000000" w:themeColor="text1"/>
        </w:rPr>
      </w:pPr>
      <w:hyperlink r:id="rId9" w:history="1">
        <w:r w:rsidR="00DB0CE9" w:rsidRPr="00DB0CE9">
          <w:rPr>
            <w:rStyle w:val="a3"/>
            <w:color w:val="000000" w:themeColor="text1"/>
            <w:u w:val="none"/>
          </w:rPr>
          <w:t xml:space="preserve">- Распоряжение администрации Тюменского муниципального района от 24.02.2015 № 313 </w:t>
        </w:r>
        <w:proofErr w:type="spellStart"/>
        <w:r w:rsidR="00DB0CE9" w:rsidRPr="00DB0CE9">
          <w:rPr>
            <w:rStyle w:val="a3"/>
            <w:color w:val="000000" w:themeColor="text1"/>
            <w:u w:val="none"/>
          </w:rPr>
          <w:t>ро</w:t>
        </w:r>
        <w:proofErr w:type="spellEnd"/>
        <w:r w:rsidR="00DB0CE9" w:rsidRPr="00DB0CE9">
          <w:rPr>
            <w:rStyle w:val="a3"/>
            <w:color w:val="000000" w:themeColor="text1"/>
            <w:u w:val="none"/>
          </w:rPr>
          <w:t xml:space="preserve"> «Об утверждении Плана "Дорожной карты" по внедрению </w:t>
        </w:r>
        <w:proofErr w:type="gramStart"/>
        <w:r w:rsidR="00DB0CE9" w:rsidRPr="00DB0CE9">
          <w:rPr>
            <w:rStyle w:val="a3"/>
            <w:color w:val="000000" w:themeColor="text1"/>
            <w:u w:val="none"/>
          </w:rPr>
          <w:t>Стандарта деятельности органов местного самоуправления муниципальных образований Тюменской области</w:t>
        </w:r>
        <w:proofErr w:type="gramEnd"/>
        <w:r w:rsidR="00DB0CE9" w:rsidRPr="00DB0CE9">
          <w:rPr>
            <w:rStyle w:val="a3"/>
            <w:color w:val="000000" w:themeColor="text1"/>
            <w:u w:val="none"/>
          </w:rPr>
          <w:t xml:space="preserve"> по обеспечению благоприятного инвестиционного климата»</w:t>
        </w:r>
      </w:hyperlink>
    </w:p>
    <w:p w:rsidR="0065669B" w:rsidRDefault="0065669B" w:rsidP="0065669B">
      <w:pPr>
        <w:rPr>
          <w:b/>
          <w:bCs/>
        </w:rPr>
      </w:pPr>
      <w:r>
        <w:rPr>
          <w:b/>
          <w:bCs/>
        </w:rPr>
        <w:t>Муниципальные правовые акты муниципального образования поселок Боровский</w:t>
      </w:r>
    </w:p>
    <w:p w:rsidR="0065669B" w:rsidRPr="0065669B" w:rsidRDefault="0065669B" w:rsidP="0065669B">
      <w:r>
        <w:rPr>
          <w:bCs/>
        </w:rPr>
        <w:t xml:space="preserve">- Распоряжение администрации муниципального образования поселок Боровский от </w:t>
      </w:r>
      <w:r w:rsidR="009969B0">
        <w:rPr>
          <w:bCs/>
        </w:rPr>
        <w:t xml:space="preserve"> 22.01</w:t>
      </w:r>
      <w:r w:rsidR="006908EE">
        <w:rPr>
          <w:bCs/>
        </w:rPr>
        <w:t>.201</w:t>
      </w:r>
      <w:r w:rsidR="009969B0">
        <w:rPr>
          <w:bCs/>
        </w:rPr>
        <w:t>6</w:t>
      </w:r>
      <w:r w:rsidR="006908EE">
        <w:rPr>
          <w:bCs/>
        </w:rPr>
        <w:t xml:space="preserve"> №3</w:t>
      </w:r>
      <w:r w:rsidR="009969B0">
        <w:rPr>
          <w:bCs/>
        </w:rPr>
        <w:t>8</w:t>
      </w:r>
      <w:r w:rsidR="006908EE">
        <w:rPr>
          <w:bCs/>
        </w:rPr>
        <w:t xml:space="preserve"> «</w:t>
      </w:r>
      <w:r w:rsidR="009969B0">
        <w:rPr>
          <w:bCs/>
        </w:rPr>
        <w:t>Об утверждении Положения «О рабочей группе по взаимодействию с субъ</w:t>
      </w:r>
      <w:r w:rsidR="00CF3EAF">
        <w:rPr>
          <w:bCs/>
        </w:rPr>
        <w:t>ектами инвестиционной и предпринимательской деятельности</w:t>
      </w:r>
      <w:bookmarkStart w:id="0" w:name="_GoBack"/>
      <w:bookmarkEnd w:id="0"/>
      <w:r w:rsidR="009969B0">
        <w:rPr>
          <w:bCs/>
        </w:rPr>
        <w:t xml:space="preserve"> </w:t>
      </w:r>
      <w:r w:rsidR="006908EE">
        <w:rPr>
          <w:bCs/>
        </w:rPr>
        <w:t>».</w:t>
      </w:r>
    </w:p>
    <w:p w:rsidR="00E50F52" w:rsidRDefault="00E50F52"/>
    <w:sectPr w:rsidR="00E5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74"/>
    <w:rsid w:val="001F6DEE"/>
    <w:rsid w:val="00296774"/>
    <w:rsid w:val="0065669B"/>
    <w:rsid w:val="006908EE"/>
    <w:rsid w:val="009969B0"/>
    <w:rsid w:val="00CF3EAF"/>
    <w:rsid w:val="00DB0CE9"/>
    <w:rsid w:val="00E50F52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735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3013">
                  <w:marLeft w:val="3"/>
                  <w:marRight w:val="0"/>
                  <w:marTop w:val="9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mr.ru/media/uploads/353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mr.ru/media/uploads/%D0%9F%D0%BE%D0%BB%D0%BE%D0%B6%D0%B5%D0%BD%D0%B8%D0%B5_%D0%BE_%D1%80%D0%B0%D0%B1%D0%BE%D1%87%D0%B5%D0%B9_%D0%B3%D1%80%D1%83%D0%BF%D0%BF%D0%B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tmr.ru/media/uploads/%D0%A1%D0%BE%D0%BF%D1%80%D0%BE%D0%B2%D0%BE%D0%B6%D0%B4%D0%B5%D0%BD%D0%B8%D0%B5_%D0%B8%D0%BD%D0%B2%D0%B5%D1%81%D1%82_%D0%BF%D1%80%D0%BE%D0%B5%D0%BA%D1%82%D0%BE%D0%B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tmr.ru/media/uploads/%D0%A1%D0%BE%D0%BF%D1%80%D0%BE%D0%B2%D0%BE%D0%B6%D0%B4%D0%B5%D0%BD%D0%B8%D0%B5_%D0%B8%D0%BD%D0%B2%D0%B5%D1%81%D1%82_%D0%BF%D1%80%D0%BE%D0%B5%D0%BA%D1%82%D0%BE%D0%B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tmr.ru/media/uploads/%D1%80%D0%B0%D1%81%D0%BF%D0%BE%D1%80%D1%8F%D0%B6%D0%B5%D0%BD%D0%B8%D0%B5_%D0%BE%D0%B1_%D1%83%D1%82%D0%B2%D0%B5%D1%80%D0%B6%D0%B4%D0%B5%D0%BD%D0%B8%D0%B8_%D0%9F%D0%BB%D0%B0%D0%BD%D0%B0_%D0%B2%D0%BD%D0%B5%D0%B4%D1%80%D0%B5%D0%BD%D0%B8%D1%8F_%D1%81%D1%82%D0%B0%D0%BD%D0%B4%D0%B0%D1%80%D1%82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2015-12-29T05:55:00Z</dcterms:created>
  <dcterms:modified xsi:type="dcterms:W3CDTF">2017-03-20T06:45:00Z</dcterms:modified>
</cp:coreProperties>
</file>