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51" w:rsidRDefault="00F94851" w:rsidP="00F94851">
      <w:pPr>
        <w:tabs>
          <w:tab w:val="left" w:pos="5425"/>
        </w:tabs>
        <w:jc w:val="center"/>
        <w:rPr>
          <w:b/>
          <w:sz w:val="28"/>
          <w:szCs w:val="28"/>
        </w:rPr>
      </w:pPr>
      <w:r>
        <w:rPr>
          <w:noProof/>
        </w:rPr>
        <w:drawing>
          <wp:inline distT="0" distB="0" distL="0" distR="0">
            <wp:extent cx="571500" cy="800100"/>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800100"/>
                    </a:xfrm>
                    <a:prstGeom prst="rect">
                      <a:avLst/>
                    </a:prstGeom>
                    <a:noFill/>
                    <a:ln>
                      <a:noFill/>
                    </a:ln>
                  </pic:spPr>
                </pic:pic>
              </a:graphicData>
            </a:graphic>
          </wp:inline>
        </w:drawing>
      </w:r>
    </w:p>
    <w:p w:rsidR="00F94851" w:rsidRPr="00825B13" w:rsidRDefault="00F94851" w:rsidP="00F94851">
      <w:pPr>
        <w:tabs>
          <w:tab w:val="left" w:pos="5425"/>
        </w:tabs>
        <w:jc w:val="center"/>
        <w:rPr>
          <w:b/>
          <w:sz w:val="28"/>
          <w:szCs w:val="28"/>
        </w:rPr>
      </w:pPr>
      <w:r w:rsidRPr="00825B13">
        <w:rPr>
          <w:b/>
          <w:sz w:val="28"/>
          <w:szCs w:val="28"/>
        </w:rPr>
        <w:t xml:space="preserve">А Д М И Н И С Т </w:t>
      </w:r>
      <w:proofErr w:type="gramStart"/>
      <w:r w:rsidRPr="00825B13">
        <w:rPr>
          <w:b/>
          <w:sz w:val="28"/>
          <w:szCs w:val="28"/>
        </w:rPr>
        <w:t>Р</w:t>
      </w:r>
      <w:proofErr w:type="gramEnd"/>
      <w:r w:rsidRPr="00825B13">
        <w:rPr>
          <w:b/>
          <w:sz w:val="28"/>
          <w:szCs w:val="28"/>
        </w:rPr>
        <w:t xml:space="preserve"> А Ц И Я </w:t>
      </w:r>
    </w:p>
    <w:p w:rsidR="00F94851" w:rsidRDefault="00F94851" w:rsidP="00F94851">
      <w:pPr>
        <w:tabs>
          <w:tab w:val="left" w:pos="5425"/>
        </w:tabs>
        <w:jc w:val="center"/>
        <w:rPr>
          <w:b/>
          <w:sz w:val="28"/>
          <w:szCs w:val="28"/>
        </w:rPr>
      </w:pPr>
      <w:r>
        <w:rPr>
          <w:b/>
          <w:sz w:val="28"/>
          <w:szCs w:val="28"/>
        </w:rPr>
        <w:t>МУНИЦИПАЛЬНОГО ОБРАЗОВАНИЯ</w:t>
      </w:r>
    </w:p>
    <w:p w:rsidR="00F94851" w:rsidRPr="00825B13" w:rsidRDefault="00F94851" w:rsidP="00F94851">
      <w:pPr>
        <w:tabs>
          <w:tab w:val="left" w:pos="5425"/>
        </w:tabs>
        <w:jc w:val="center"/>
        <w:rPr>
          <w:b/>
          <w:sz w:val="28"/>
          <w:szCs w:val="28"/>
        </w:rPr>
      </w:pPr>
      <w:r w:rsidRPr="00825B13">
        <w:rPr>
          <w:b/>
          <w:sz w:val="28"/>
          <w:szCs w:val="28"/>
        </w:rPr>
        <w:t xml:space="preserve"> ПОСЕЛ</w:t>
      </w:r>
      <w:r>
        <w:rPr>
          <w:b/>
          <w:sz w:val="28"/>
          <w:szCs w:val="28"/>
        </w:rPr>
        <w:t>ОК БОРОВСКИЙ</w:t>
      </w:r>
    </w:p>
    <w:p w:rsidR="00F94851" w:rsidRPr="00825B13" w:rsidRDefault="00F94851" w:rsidP="00F94851">
      <w:pPr>
        <w:jc w:val="center"/>
        <w:rPr>
          <w:b/>
          <w:sz w:val="32"/>
          <w:szCs w:val="32"/>
        </w:rPr>
      </w:pPr>
    </w:p>
    <w:p w:rsidR="00F94851" w:rsidRPr="00825B13" w:rsidRDefault="00F94851" w:rsidP="00F94851">
      <w:pPr>
        <w:jc w:val="center"/>
        <w:rPr>
          <w:b/>
          <w:sz w:val="28"/>
          <w:szCs w:val="28"/>
        </w:rPr>
      </w:pPr>
      <w:r>
        <w:rPr>
          <w:b/>
          <w:sz w:val="28"/>
          <w:szCs w:val="28"/>
        </w:rPr>
        <w:t>ПОСТАНОВЛЕНИЕ</w:t>
      </w:r>
    </w:p>
    <w:p w:rsidR="00F94851" w:rsidRDefault="00F94851" w:rsidP="00F94851">
      <w:pPr>
        <w:jc w:val="center"/>
        <w:rPr>
          <w:b/>
          <w:sz w:val="28"/>
          <w:szCs w:val="28"/>
        </w:rPr>
      </w:pPr>
    </w:p>
    <w:p w:rsidR="00F94851" w:rsidRDefault="00CB39AF" w:rsidP="00F94851">
      <w:pPr>
        <w:rPr>
          <w:b/>
          <w:sz w:val="32"/>
          <w:szCs w:val="32"/>
        </w:rPr>
      </w:pPr>
      <w:r>
        <w:rPr>
          <w:b/>
          <w:sz w:val="32"/>
          <w:szCs w:val="32"/>
          <w:u w:val="single"/>
        </w:rPr>
        <w:t>16 января</w:t>
      </w:r>
      <w:r w:rsidR="00F94851" w:rsidRPr="00142778">
        <w:rPr>
          <w:b/>
          <w:sz w:val="32"/>
          <w:szCs w:val="32"/>
        </w:rPr>
        <w:t xml:space="preserve">  2</w:t>
      </w:r>
      <w:r w:rsidR="00F94851">
        <w:rPr>
          <w:b/>
          <w:sz w:val="32"/>
          <w:szCs w:val="32"/>
        </w:rPr>
        <w:t>012г.</w:t>
      </w:r>
      <w:r w:rsidR="00F94851">
        <w:rPr>
          <w:b/>
          <w:sz w:val="32"/>
          <w:szCs w:val="32"/>
        </w:rPr>
        <w:tab/>
      </w:r>
      <w:r w:rsidR="00F94851">
        <w:rPr>
          <w:b/>
          <w:sz w:val="32"/>
          <w:szCs w:val="32"/>
        </w:rPr>
        <w:tab/>
      </w:r>
      <w:r w:rsidR="00F94851">
        <w:rPr>
          <w:b/>
          <w:sz w:val="32"/>
          <w:szCs w:val="32"/>
        </w:rPr>
        <w:tab/>
      </w:r>
      <w:r w:rsidR="00F94851">
        <w:rPr>
          <w:b/>
          <w:sz w:val="32"/>
          <w:szCs w:val="32"/>
        </w:rPr>
        <w:tab/>
      </w:r>
      <w:r w:rsidR="00F94851">
        <w:rPr>
          <w:b/>
          <w:sz w:val="32"/>
          <w:szCs w:val="32"/>
        </w:rPr>
        <w:tab/>
      </w:r>
      <w:r w:rsidR="00F94851">
        <w:rPr>
          <w:b/>
          <w:sz w:val="32"/>
          <w:szCs w:val="32"/>
        </w:rPr>
        <w:tab/>
      </w:r>
      <w:r w:rsidR="00F94851" w:rsidRPr="00142778">
        <w:rPr>
          <w:b/>
          <w:sz w:val="32"/>
          <w:szCs w:val="32"/>
        </w:rPr>
        <w:t>№</w:t>
      </w:r>
      <w:r w:rsidR="00F94851" w:rsidRPr="00F94851">
        <w:rPr>
          <w:b/>
          <w:sz w:val="32"/>
          <w:szCs w:val="32"/>
          <w:u w:val="single"/>
        </w:rPr>
        <w:t>_</w:t>
      </w:r>
      <w:r>
        <w:rPr>
          <w:b/>
          <w:sz w:val="32"/>
          <w:szCs w:val="32"/>
          <w:u w:val="single"/>
        </w:rPr>
        <w:t>11</w:t>
      </w:r>
      <w:bookmarkStart w:id="0" w:name="_GoBack"/>
      <w:bookmarkEnd w:id="0"/>
    </w:p>
    <w:p w:rsidR="00F94851" w:rsidRDefault="00F94851" w:rsidP="00F94851"/>
    <w:p w:rsidR="00F94851" w:rsidRDefault="00021E18" w:rsidP="00F94851">
      <w:r>
        <w:rPr>
          <w:noProof/>
        </w:rPr>
        <w:pict>
          <v:shapetype id="_x0000_t202" coordsize="21600,21600" o:spt="202" path="m,l,21600r21600,l21600,xe">
            <v:stroke joinstyle="miter"/>
            <v:path gradientshapeok="t" o:connecttype="rect"/>
          </v:shapetype>
          <v:shape id="Поле 2" o:spid="_x0000_s1026" type="#_x0000_t202" style="position:absolute;margin-left:-5.55pt;margin-top:5.75pt;width:302.55pt;height:10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" strokecolor="white">
            <v:textbox>
              <w:txbxContent>
                <w:p w:rsidR="00F94851" w:rsidRPr="00101F67" w:rsidRDefault="00F94851" w:rsidP="00F94851">
                  <w:pPr>
                    <w:pStyle w:val="ConsPlusTitle"/>
                    <w:widowControl/>
                    <w:jc w:val="both"/>
                    <w:outlineLvl w:val="0"/>
                    <w:rPr>
                      <w:rFonts w:ascii="Arial" w:hAnsi="Arial" w:cs="Arial"/>
                      <w:b w:val="0"/>
                      <w:sz w:val="26"/>
                      <w:szCs w:val="26"/>
                    </w:rPr>
                  </w:pPr>
                  <w:r>
                    <w:rPr>
                      <w:rFonts w:ascii="Arial" w:hAnsi="Arial" w:cs="Arial"/>
                      <w:b w:val="0"/>
                      <w:sz w:val="26"/>
                      <w:szCs w:val="26"/>
                    </w:rPr>
                    <w:t>Об утверждении Порядка привлечения подрядных организаций для выполнения работ по капитальному ремонту многоквартирных домов на территории муниципального образования поселок Боровский</w:t>
                  </w:r>
                </w:p>
                <w:p w:rsidR="00F94851" w:rsidRPr="00101F67" w:rsidRDefault="00F94851" w:rsidP="00F94851">
                  <w:pPr>
                    <w:rPr>
                      <w:rFonts w:ascii="Arial" w:hAnsi="Arial" w:cs="Arial"/>
                      <w:szCs w:val="26"/>
                    </w:rPr>
                  </w:pPr>
                </w:p>
              </w:txbxContent>
            </v:textbox>
          </v:shape>
        </w:pict>
      </w:r>
    </w:p>
    <w:p w:rsidR="00F94851" w:rsidRPr="000B170A" w:rsidRDefault="00F94851" w:rsidP="00F94851"/>
    <w:p w:rsidR="00F94851" w:rsidRPr="000B170A" w:rsidRDefault="00F94851" w:rsidP="00F94851"/>
    <w:p w:rsidR="00F94851" w:rsidRPr="000B170A" w:rsidRDefault="00F94851" w:rsidP="00F94851"/>
    <w:p w:rsidR="00F94851" w:rsidRPr="000B170A" w:rsidRDefault="00F94851" w:rsidP="00F94851"/>
    <w:p w:rsidR="00F94851" w:rsidRPr="000B170A" w:rsidRDefault="00F94851" w:rsidP="00F94851"/>
    <w:p w:rsidR="00F94851" w:rsidRPr="000B170A" w:rsidRDefault="00F94851" w:rsidP="00F94851"/>
    <w:p w:rsidR="00F94851" w:rsidRPr="000B170A" w:rsidRDefault="00F94851" w:rsidP="00F94851"/>
    <w:p w:rsidR="00F94851" w:rsidRDefault="00F94851" w:rsidP="00F94851"/>
    <w:p w:rsidR="00F94851" w:rsidRDefault="00F94851" w:rsidP="00F94851">
      <w:pPr>
        <w:ind w:firstLine="708"/>
        <w:jc w:val="both"/>
        <w:rPr>
          <w:rFonts w:ascii="Arial" w:hAnsi="Arial" w:cs="Arial"/>
          <w:sz w:val="26"/>
          <w:szCs w:val="26"/>
        </w:rPr>
      </w:pPr>
    </w:p>
    <w:p w:rsidR="00F94851" w:rsidRPr="00F94851" w:rsidRDefault="00F94851" w:rsidP="00F94851">
      <w:pPr>
        <w:autoSpaceDE w:val="0"/>
        <w:autoSpaceDN w:val="0"/>
        <w:adjustRightInd w:val="0"/>
        <w:ind w:firstLine="540"/>
        <w:jc w:val="both"/>
        <w:outlineLvl w:val="0"/>
        <w:rPr>
          <w:rFonts w:ascii="Arial" w:hAnsi="Arial" w:cs="Arial"/>
          <w:sz w:val="26"/>
          <w:szCs w:val="26"/>
        </w:rPr>
      </w:pPr>
    </w:p>
    <w:p w:rsidR="00F94851" w:rsidRPr="00F94851" w:rsidRDefault="00F94851" w:rsidP="00B41AE4">
      <w:pPr>
        <w:pStyle w:val="ConsPlusTitle"/>
        <w:widowControl/>
        <w:ind w:firstLine="360"/>
        <w:jc w:val="both"/>
        <w:outlineLvl w:val="0"/>
        <w:rPr>
          <w:rFonts w:ascii="Arial" w:hAnsi="Arial" w:cs="Arial"/>
          <w:b w:val="0"/>
          <w:sz w:val="26"/>
          <w:szCs w:val="26"/>
        </w:rPr>
      </w:pPr>
      <w:r w:rsidRPr="00F94851">
        <w:rPr>
          <w:rFonts w:ascii="Arial" w:hAnsi="Arial" w:cs="Arial"/>
          <w:b w:val="0"/>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в целях определения порядка привлечения подрядных организаций для проведения капитального ремонта многоквартирных домов на территории муниципального образования поселок Боровский и в рамках </w:t>
      </w:r>
      <w:proofErr w:type="gramStart"/>
      <w:r w:rsidRPr="00F94851">
        <w:rPr>
          <w:rFonts w:ascii="Arial" w:hAnsi="Arial" w:cs="Arial"/>
          <w:b w:val="0"/>
          <w:sz w:val="26"/>
          <w:szCs w:val="26"/>
        </w:rPr>
        <w:t>реализации  плана проведения капитального ремонта многоквартирных домов</w:t>
      </w:r>
      <w:proofErr w:type="gramEnd"/>
      <w:r w:rsidRPr="00F94851">
        <w:rPr>
          <w:rFonts w:ascii="Arial" w:hAnsi="Arial" w:cs="Arial"/>
          <w:b w:val="0"/>
          <w:sz w:val="26"/>
          <w:szCs w:val="26"/>
        </w:rPr>
        <w:t>:</w:t>
      </w:r>
    </w:p>
    <w:p w:rsidR="00F94851" w:rsidRPr="00F94851" w:rsidRDefault="00F94851" w:rsidP="00F94851">
      <w:pPr>
        <w:pStyle w:val="ConsPlusTitle"/>
        <w:widowControl/>
        <w:jc w:val="both"/>
        <w:outlineLvl w:val="0"/>
        <w:rPr>
          <w:rFonts w:ascii="Arial" w:hAnsi="Arial" w:cs="Arial"/>
          <w:b w:val="0"/>
          <w:sz w:val="26"/>
          <w:szCs w:val="26"/>
        </w:rPr>
      </w:pPr>
    </w:p>
    <w:p w:rsidR="00F94851" w:rsidRPr="00F94851" w:rsidRDefault="00F94851" w:rsidP="00B41AE4">
      <w:pPr>
        <w:pStyle w:val="ConsPlusTitle"/>
        <w:widowControl/>
        <w:numPr>
          <w:ilvl w:val="0"/>
          <w:numId w:val="1"/>
        </w:numPr>
        <w:ind w:left="0" w:firstLine="0"/>
        <w:jc w:val="both"/>
        <w:outlineLvl w:val="0"/>
        <w:rPr>
          <w:rFonts w:ascii="Arial" w:hAnsi="Arial" w:cs="Arial"/>
          <w:b w:val="0"/>
          <w:sz w:val="26"/>
          <w:szCs w:val="26"/>
        </w:rPr>
      </w:pPr>
      <w:proofErr w:type="spellStart"/>
      <w:r w:rsidRPr="00F94851">
        <w:rPr>
          <w:rFonts w:ascii="Arial" w:hAnsi="Arial" w:cs="Arial"/>
          <w:b w:val="0"/>
          <w:sz w:val="26"/>
          <w:szCs w:val="26"/>
        </w:rPr>
        <w:t>Утверждить</w:t>
      </w:r>
      <w:proofErr w:type="spellEnd"/>
      <w:r w:rsidRPr="00F94851">
        <w:rPr>
          <w:rFonts w:ascii="Arial" w:hAnsi="Arial" w:cs="Arial"/>
          <w:b w:val="0"/>
          <w:sz w:val="26"/>
          <w:szCs w:val="26"/>
        </w:rPr>
        <w:t xml:space="preserve"> Порядок привлечения подрядных организаций для выполнения работ по капитальному ремонту многоквартирных домов на территории муниципального образования поселок Боровский</w:t>
      </w:r>
      <w:r w:rsidR="00B41AE4">
        <w:rPr>
          <w:rFonts w:ascii="Arial" w:hAnsi="Arial" w:cs="Arial"/>
          <w:b w:val="0"/>
          <w:sz w:val="26"/>
          <w:szCs w:val="26"/>
        </w:rPr>
        <w:t xml:space="preserve"> согласно прилож</w:t>
      </w:r>
      <w:r w:rsidRPr="00F94851">
        <w:rPr>
          <w:rFonts w:ascii="Arial" w:hAnsi="Arial" w:cs="Arial"/>
          <w:b w:val="0"/>
          <w:sz w:val="26"/>
          <w:szCs w:val="26"/>
        </w:rPr>
        <w:t>ению к настоящему постановлению.</w:t>
      </w:r>
    </w:p>
    <w:p w:rsidR="00F94851" w:rsidRPr="00F94851" w:rsidRDefault="00F94851" w:rsidP="00B41AE4">
      <w:pPr>
        <w:pStyle w:val="ConsPlusTitle"/>
        <w:widowControl/>
        <w:numPr>
          <w:ilvl w:val="0"/>
          <w:numId w:val="1"/>
        </w:numPr>
        <w:ind w:left="0" w:firstLine="0"/>
        <w:jc w:val="both"/>
        <w:outlineLvl w:val="0"/>
        <w:rPr>
          <w:rFonts w:ascii="Arial" w:hAnsi="Arial" w:cs="Arial"/>
          <w:b w:val="0"/>
          <w:sz w:val="26"/>
          <w:szCs w:val="26"/>
        </w:rPr>
      </w:pPr>
      <w:r w:rsidRPr="00F94851">
        <w:rPr>
          <w:rFonts w:ascii="Arial" w:hAnsi="Arial" w:cs="Arial"/>
          <w:b w:val="0"/>
          <w:sz w:val="26"/>
          <w:szCs w:val="26"/>
        </w:rPr>
        <w:t>Настоящее постановление вступает в силу с 1 января 2012 года</w:t>
      </w:r>
    </w:p>
    <w:p w:rsidR="00F94851" w:rsidRDefault="00F94851" w:rsidP="00B41AE4">
      <w:pPr>
        <w:pStyle w:val="ConsPlusTitle"/>
        <w:widowControl/>
        <w:numPr>
          <w:ilvl w:val="0"/>
          <w:numId w:val="1"/>
        </w:numPr>
        <w:ind w:left="0" w:firstLine="0"/>
        <w:jc w:val="both"/>
        <w:outlineLvl w:val="0"/>
        <w:rPr>
          <w:rFonts w:ascii="Arial" w:hAnsi="Arial" w:cs="Arial"/>
          <w:b w:val="0"/>
          <w:sz w:val="26"/>
          <w:szCs w:val="26"/>
        </w:rPr>
      </w:pPr>
      <w:proofErr w:type="gramStart"/>
      <w:r w:rsidRPr="00F94851">
        <w:rPr>
          <w:rFonts w:ascii="Arial" w:hAnsi="Arial" w:cs="Arial"/>
          <w:b w:val="0"/>
          <w:sz w:val="26"/>
          <w:szCs w:val="26"/>
        </w:rPr>
        <w:t>Контроль за</w:t>
      </w:r>
      <w:proofErr w:type="gramEnd"/>
      <w:r w:rsidRPr="00F94851">
        <w:rPr>
          <w:rFonts w:ascii="Arial" w:hAnsi="Arial" w:cs="Arial"/>
          <w:b w:val="0"/>
          <w:sz w:val="26"/>
          <w:szCs w:val="26"/>
        </w:rPr>
        <w:t xml:space="preserve"> исполнением настоящего постановления возложить на заместителя главы администрации </w:t>
      </w:r>
      <w:proofErr w:type="spellStart"/>
      <w:r w:rsidRPr="00F94851">
        <w:rPr>
          <w:rFonts w:ascii="Arial" w:hAnsi="Arial" w:cs="Arial"/>
          <w:b w:val="0"/>
          <w:sz w:val="26"/>
          <w:szCs w:val="26"/>
        </w:rPr>
        <w:t>В.А.Креницина</w:t>
      </w:r>
      <w:proofErr w:type="spellEnd"/>
      <w:r w:rsidRPr="00F94851">
        <w:rPr>
          <w:rFonts w:ascii="Arial" w:hAnsi="Arial" w:cs="Arial"/>
          <w:b w:val="0"/>
          <w:sz w:val="26"/>
          <w:szCs w:val="26"/>
        </w:rPr>
        <w:t>.</w:t>
      </w:r>
    </w:p>
    <w:p w:rsidR="00B41AE4" w:rsidRDefault="00B41AE4" w:rsidP="00B41AE4">
      <w:pPr>
        <w:pStyle w:val="ConsPlusTitle"/>
        <w:widowControl/>
        <w:jc w:val="both"/>
        <w:outlineLvl w:val="0"/>
        <w:rPr>
          <w:rFonts w:ascii="Arial" w:hAnsi="Arial" w:cs="Arial"/>
          <w:b w:val="0"/>
          <w:sz w:val="26"/>
          <w:szCs w:val="26"/>
        </w:rPr>
      </w:pPr>
    </w:p>
    <w:p w:rsidR="00B41AE4" w:rsidRDefault="00B41AE4" w:rsidP="00B41AE4">
      <w:pPr>
        <w:pStyle w:val="ConsPlusTitle"/>
        <w:widowControl/>
        <w:jc w:val="both"/>
        <w:outlineLvl w:val="0"/>
        <w:rPr>
          <w:rFonts w:ascii="Arial" w:hAnsi="Arial" w:cs="Arial"/>
          <w:b w:val="0"/>
          <w:sz w:val="26"/>
          <w:szCs w:val="26"/>
        </w:rPr>
      </w:pPr>
    </w:p>
    <w:p w:rsidR="00B41AE4" w:rsidRDefault="00B41AE4" w:rsidP="00B41AE4">
      <w:pPr>
        <w:pStyle w:val="ConsPlusTitle"/>
        <w:widowControl/>
        <w:jc w:val="both"/>
        <w:outlineLvl w:val="0"/>
        <w:rPr>
          <w:rFonts w:ascii="Arial" w:hAnsi="Arial" w:cs="Arial"/>
          <w:b w:val="0"/>
          <w:sz w:val="26"/>
          <w:szCs w:val="26"/>
        </w:rPr>
      </w:pPr>
    </w:p>
    <w:p w:rsidR="00B41AE4" w:rsidRDefault="00B41AE4" w:rsidP="00B41AE4">
      <w:pPr>
        <w:pStyle w:val="ConsPlusTitle"/>
        <w:widowControl/>
        <w:jc w:val="both"/>
        <w:outlineLvl w:val="0"/>
        <w:rPr>
          <w:rFonts w:ascii="Arial" w:hAnsi="Arial" w:cs="Arial"/>
          <w:b w:val="0"/>
          <w:sz w:val="26"/>
          <w:szCs w:val="26"/>
        </w:rPr>
      </w:pPr>
      <w:r>
        <w:rPr>
          <w:rFonts w:ascii="Arial" w:hAnsi="Arial" w:cs="Arial"/>
          <w:b w:val="0"/>
          <w:sz w:val="26"/>
          <w:szCs w:val="26"/>
        </w:rPr>
        <w:t>Глава администрации                                                                  С.В.Сычева</w:t>
      </w:r>
    </w:p>
    <w:p w:rsidR="00E65985" w:rsidRDefault="00E65985" w:rsidP="00B41AE4">
      <w:pPr>
        <w:pStyle w:val="ConsPlusTitle"/>
        <w:widowControl/>
        <w:jc w:val="both"/>
        <w:outlineLvl w:val="0"/>
        <w:rPr>
          <w:rFonts w:ascii="Arial" w:hAnsi="Arial" w:cs="Arial"/>
          <w:b w:val="0"/>
          <w:sz w:val="26"/>
          <w:szCs w:val="26"/>
        </w:rPr>
      </w:pPr>
    </w:p>
    <w:p w:rsidR="00E65985" w:rsidRDefault="00E65985" w:rsidP="00B41AE4">
      <w:pPr>
        <w:pStyle w:val="ConsPlusTitle"/>
        <w:widowControl/>
        <w:jc w:val="both"/>
        <w:outlineLvl w:val="0"/>
        <w:rPr>
          <w:rFonts w:ascii="Arial" w:hAnsi="Arial" w:cs="Arial"/>
          <w:b w:val="0"/>
          <w:sz w:val="26"/>
          <w:szCs w:val="26"/>
        </w:rPr>
      </w:pPr>
    </w:p>
    <w:p w:rsidR="00E65985" w:rsidRDefault="00E65985" w:rsidP="00B41AE4">
      <w:pPr>
        <w:pStyle w:val="ConsPlusTitle"/>
        <w:widowControl/>
        <w:jc w:val="both"/>
        <w:outlineLvl w:val="0"/>
        <w:rPr>
          <w:rFonts w:ascii="Arial" w:hAnsi="Arial" w:cs="Arial"/>
          <w:b w:val="0"/>
          <w:sz w:val="26"/>
          <w:szCs w:val="26"/>
        </w:rPr>
      </w:pPr>
    </w:p>
    <w:p w:rsidR="00E65985" w:rsidRDefault="00E65985" w:rsidP="00B41AE4">
      <w:pPr>
        <w:pStyle w:val="ConsPlusTitle"/>
        <w:widowControl/>
        <w:jc w:val="both"/>
        <w:outlineLvl w:val="0"/>
        <w:rPr>
          <w:rFonts w:ascii="Arial" w:hAnsi="Arial" w:cs="Arial"/>
          <w:b w:val="0"/>
          <w:sz w:val="26"/>
          <w:szCs w:val="26"/>
        </w:rPr>
      </w:pPr>
    </w:p>
    <w:p w:rsidR="00E65985" w:rsidRDefault="00E65985" w:rsidP="00B41AE4">
      <w:pPr>
        <w:pStyle w:val="ConsPlusTitle"/>
        <w:widowControl/>
        <w:jc w:val="both"/>
        <w:outlineLvl w:val="0"/>
        <w:rPr>
          <w:rFonts w:ascii="Arial" w:hAnsi="Arial" w:cs="Arial"/>
          <w:b w:val="0"/>
          <w:sz w:val="26"/>
          <w:szCs w:val="26"/>
        </w:rPr>
      </w:pPr>
    </w:p>
    <w:p w:rsidR="00E65985" w:rsidRDefault="00E65985" w:rsidP="00B41AE4">
      <w:pPr>
        <w:pStyle w:val="ConsPlusTitle"/>
        <w:widowControl/>
        <w:jc w:val="both"/>
        <w:outlineLvl w:val="0"/>
        <w:rPr>
          <w:rFonts w:ascii="Arial" w:hAnsi="Arial" w:cs="Arial"/>
          <w:b w:val="0"/>
          <w:sz w:val="26"/>
          <w:szCs w:val="26"/>
        </w:rPr>
      </w:pPr>
    </w:p>
    <w:p w:rsidR="00E65985" w:rsidRDefault="00E65985" w:rsidP="00B41AE4">
      <w:pPr>
        <w:pStyle w:val="ConsPlusTitle"/>
        <w:widowControl/>
        <w:jc w:val="both"/>
        <w:outlineLvl w:val="0"/>
        <w:rPr>
          <w:rFonts w:ascii="Arial" w:hAnsi="Arial" w:cs="Arial"/>
          <w:b w:val="0"/>
          <w:sz w:val="26"/>
          <w:szCs w:val="26"/>
        </w:rPr>
      </w:pPr>
    </w:p>
    <w:p w:rsidR="00E65985" w:rsidRDefault="00E65985" w:rsidP="00E65985">
      <w:pPr>
        <w:jc w:val="right"/>
        <w:rPr>
          <w:rFonts w:ascii="Arial" w:hAnsi="Arial" w:cs="Arial"/>
          <w:sz w:val="22"/>
          <w:szCs w:val="22"/>
        </w:rPr>
      </w:pPr>
    </w:p>
    <w:p w:rsidR="00E65985" w:rsidRPr="00FD729F" w:rsidRDefault="00E65985" w:rsidP="00E65985">
      <w:pPr>
        <w:jc w:val="right"/>
        <w:rPr>
          <w:rFonts w:ascii="Arial" w:hAnsi="Arial" w:cs="Arial"/>
          <w:sz w:val="22"/>
          <w:szCs w:val="22"/>
        </w:rPr>
      </w:pPr>
      <w:r w:rsidRPr="00FD729F">
        <w:rPr>
          <w:rFonts w:ascii="Arial" w:hAnsi="Arial" w:cs="Arial"/>
          <w:sz w:val="22"/>
          <w:szCs w:val="22"/>
        </w:rPr>
        <w:lastRenderedPageBreak/>
        <w:t>Приложение № 1</w:t>
      </w:r>
    </w:p>
    <w:p w:rsidR="00E65985" w:rsidRPr="00FD729F" w:rsidRDefault="00E65985" w:rsidP="00E65985">
      <w:pPr>
        <w:jc w:val="right"/>
        <w:rPr>
          <w:rFonts w:ascii="Arial" w:hAnsi="Arial" w:cs="Arial"/>
          <w:sz w:val="22"/>
          <w:szCs w:val="22"/>
        </w:rPr>
      </w:pPr>
      <w:proofErr w:type="spellStart"/>
      <w:r>
        <w:rPr>
          <w:rFonts w:ascii="Arial" w:hAnsi="Arial" w:cs="Arial"/>
          <w:sz w:val="22"/>
          <w:szCs w:val="22"/>
        </w:rPr>
        <w:t>кпостановлению</w:t>
      </w:r>
      <w:proofErr w:type="spellEnd"/>
      <w:r w:rsidRPr="00FD729F">
        <w:rPr>
          <w:rFonts w:ascii="Arial" w:hAnsi="Arial" w:cs="Arial"/>
          <w:sz w:val="22"/>
          <w:szCs w:val="22"/>
        </w:rPr>
        <w:t xml:space="preserve"> администрации</w:t>
      </w:r>
    </w:p>
    <w:p w:rsidR="00E65985" w:rsidRPr="00FD729F" w:rsidRDefault="00E65985" w:rsidP="00E65985">
      <w:pPr>
        <w:jc w:val="right"/>
        <w:rPr>
          <w:rFonts w:ascii="Arial" w:hAnsi="Arial" w:cs="Arial"/>
          <w:sz w:val="22"/>
          <w:szCs w:val="22"/>
        </w:rPr>
      </w:pPr>
      <w:r>
        <w:rPr>
          <w:rFonts w:ascii="Arial" w:hAnsi="Arial" w:cs="Arial"/>
          <w:sz w:val="22"/>
          <w:szCs w:val="22"/>
        </w:rPr>
        <w:t>м</w:t>
      </w:r>
      <w:r w:rsidRPr="00FD729F">
        <w:rPr>
          <w:rFonts w:ascii="Arial" w:hAnsi="Arial" w:cs="Arial"/>
          <w:sz w:val="22"/>
          <w:szCs w:val="22"/>
        </w:rPr>
        <w:t>униципального образования поселок Боровский</w:t>
      </w:r>
    </w:p>
    <w:p w:rsidR="00E65985" w:rsidRPr="00FD729F" w:rsidRDefault="00E65985" w:rsidP="00E65985">
      <w:pPr>
        <w:jc w:val="right"/>
        <w:rPr>
          <w:rFonts w:ascii="Arial" w:hAnsi="Arial" w:cs="Arial"/>
          <w:sz w:val="22"/>
          <w:szCs w:val="22"/>
        </w:rPr>
      </w:pPr>
      <w:r>
        <w:rPr>
          <w:rFonts w:ascii="Arial" w:hAnsi="Arial" w:cs="Arial"/>
          <w:sz w:val="22"/>
          <w:szCs w:val="22"/>
        </w:rPr>
        <w:t>о</w:t>
      </w:r>
      <w:r w:rsidRPr="00FD729F">
        <w:rPr>
          <w:rFonts w:ascii="Arial" w:hAnsi="Arial" w:cs="Arial"/>
          <w:sz w:val="22"/>
          <w:szCs w:val="22"/>
        </w:rPr>
        <w:t>т «</w:t>
      </w:r>
      <w:r>
        <w:rPr>
          <w:rFonts w:ascii="Arial" w:hAnsi="Arial" w:cs="Arial"/>
          <w:sz w:val="22"/>
          <w:szCs w:val="22"/>
        </w:rPr>
        <w:t>16</w:t>
      </w:r>
      <w:r w:rsidRPr="00FD729F">
        <w:rPr>
          <w:rFonts w:ascii="Arial" w:hAnsi="Arial" w:cs="Arial"/>
          <w:sz w:val="22"/>
          <w:szCs w:val="22"/>
        </w:rPr>
        <w:t xml:space="preserve">» </w:t>
      </w:r>
      <w:r>
        <w:rPr>
          <w:rFonts w:ascii="Arial" w:hAnsi="Arial" w:cs="Arial"/>
          <w:sz w:val="22"/>
          <w:szCs w:val="22"/>
        </w:rPr>
        <w:t xml:space="preserve">января </w:t>
      </w:r>
      <w:r w:rsidRPr="00FD729F">
        <w:rPr>
          <w:rFonts w:ascii="Arial" w:hAnsi="Arial" w:cs="Arial"/>
          <w:sz w:val="22"/>
          <w:szCs w:val="22"/>
        </w:rPr>
        <w:t xml:space="preserve"> 2012г.</w:t>
      </w:r>
      <w:r>
        <w:rPr>
          <w:rFonts w:ascii="Arial" w:hAnsi="Arial" w:cs="Arial"/>
          <w:sz w:val="22"/>
          <w:szCs w:val="22"/>
        </w:rPr>
        <w:t>№1</w:t>
      </w:r>
      <w:r w:rsidR="00BE4C5A">
        <w:rPr>
          <w:rFonts w:ascii="Arial" w:hAnsi="Arial" w:cs="Arial"/>
          <w:sz w:val="22"/>
          <w:szCs w:val="22"/>
        </w:rPr>
        <w:t>1</w:t>
      </w:r>
    </w:p>
    <w:p w:rsidR="00E65985" w:rsidRDefault="00E65985" w:rsidP="00E65985">
      <w:pPr>
        <w:jc w:val="center"/>
        <w:rPr>
          <w:rFonts w:ascii="Arial" w:hAnsi="Arial" w:cs="Arial"/>
          <w:b/>
          <w:sz w:val="26"/>
          <w:szCs w:val="26"/>
        </w:rPr>
      </w:pPr>
    </w:p>
    <w:p w:rsidR="00E65985" w:rsidRPr="00FD729F" w:rsidRDefault="00E65985" w:rsidP="00E65985">
      <w:pPr>
        <w:jc w:val="center"/>
        <w:rPr>
          <w:rFonts w:ascii="Arial" w:hAnsi="Arial" w:cs="Arial"/>
          <w:b/>
          <w:sz w:val="26"/>
          <w:szCs w:val="26"/>
        </w:rPr>
      </w:pPr>
      <w:r w:rsidRPr="00FD729F">
        <w:rPr>
          <w:rFonts w:ascii="Arial" w:hAnsi="Arial" w:cs="Arial"/>
          <w:b/>
          <w:sz w:val="26"/>
          <w:szCs w:val="26"/>
        </w:rPr>
        <w:t>Порядок</w:t>
      </w:r>
    </w:p>
    <w:p w:rsidR="00E65985" w:rsidRDefault="00E65985" w:rsidP="00E65985">
      <w:pPr>
        <w:jc w:val="center"/>
        <w:rPr>
          <w:rFonts w:ascii="Arial" w:hAnsi="Arial" w:cs="Arial"/>
          <w:b/>
          <w:sz w:val="26"/>
          <w:szCs w:val="26"/>
        </w:rPr>
      </w:pPr>
      <w:r>
        <w:rPr>
          <w:rFonts w:ascii="Arial" w:hAnsi="Arial" w:cs="Arial"/>
          <w:b/>
          <w:sz w:val="26"/>
          <w:szCs w:val="26"/>
        </w:rPr>
        <w:t>привлечения подрядных организаций для выполнения работ по капитальному ремонту многоквартирных домов на территории муниципального образования поселок Боровский</w:t>
      </w:r>
    </w:p>
    <w:p w:rsidR="00E65985" w:rsidRDefault="00E65985" w:rsidP="00E65985">
      <w:pPr>
        <w:jc w:val="center"/>
        <w:rPr>
          <w:rFonts w:ascii="Arial" w:hAnsi="Arial" w:cs="Arial"/>
          <w:b/>
          <w:sz w:val="26"/>
          <w:szCs w:val="26"/>
        </w:rPr>
      </w:pPr>
    </w:p>
    <w:p w:rsidR="00E65985" w:rsidRDefault="00E65985" w:rsidP="00E65985">
      <w:pPr>
        <w:numPr>
          <w:ilvl w:val="0"/>
          <w:numId w:val="2"/>
        </w:numPr>
        <w:jc w:val="center"/>
        <w:rPr>
          <w:rFonts w:ascii="Arial" w:hAnsi="Arial" w:cs="Arial"/>
          <w:b/>
          <w:sz w:val="26"/>
          <w:szCs w:val="26"/>
        </w:rPr>
      </w:pPr>
      <w:r>
        <w:rPr>
          <w:rFonts w:ascii="Arial" w:hAnsi="Arial" w:cs="Arial"/>
          <w:b/>
          <w:sz w:val="26"/>
          <w:szCs w:val="26"/>
        </w:rPr>
        <w:t>ОБЩИЕ ПОЛОЖЕНИЯ</w:t>
      </w:r>
    </w:p>
    <w:p w:rsidR="00E65985" w:rsidRPr="00FD729F" w:rsidRDefault="00E65985" w:rsidP="00E65985">
      <w:pPr>
        <w:ind w:left="720"/>
        <w:rPr>
          <w:rFonts w:ascii="Arial" w:hAnsi="Arial" w:cs="Arial"/>
          <w:b/>
          <w:sz w:val="26"/>
          <w:szCs w:val="26"/>
        </w:rPr>
      </w:pPr>
    </w:p>
    <w:p w:rsidR="00E65985" w:rsidRDefault="00E65985" w:rsidP="00E65985">
      <w:pPr>
        <w:jc w:val="both"/>
        <w:rPr>
          <w:rFonts w:ascii="Arial" w:hAnsi="Arial" w:cs="Arial"/>
          <w:sz w:val="26"/>
          <w:szCs w:val="26"/>
        </w:rPr>
      </w:pPr>
      <w:r w:rsidRPr="00FD729F">
        <w:rPr>
          <w:rFonts w:ascii="Arial" w:hAnsi="Arial" w:cs="Arial"/>
          <w:sz w:val="26"/>
          <w:szCs w:val="26"/>
        </w:rPr>
        <w:t xml:space="preserve">1. </w:t>
      </w:r>
      <w:proofErr w:type="gramStart"/>
      <w:r>
        <w:rPr>
          <w:rFonts w:ascii="Arial" w:hAnsi="Arial" w:cs="Arial"/>
          <w:sz w:val="26"/>
          <w:szCs w:val="26"/>
        </w:rPr>
        <w:t xml:space="preserve">Настоящий Порядок определяет порядок привлечения товариществом собственников жилья, жилищным, жилищно-строительным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(далее – Заказчик) подрядных организаций для выполнения работ по капитальному ремонту многоквартирных домов, включенных в план капитального ремонта жилого фонда в муниципальном образовании поселок Боровский, утвержденный решением </w:t>
      </w:r>
      <w:proofErr w:type="spellStart"/>
      <w:r>
        <w:rPr>
          <w:rFonts w:ascii="Arial" w:hAnsi="Arial" w:cs="Arial"/>
          <w:sz w:val="26"/>
          <w:szCs w:val="26"/>
        </w:rPr>
        <w:t>Боровской</w:t>
      </w:r>
      <w:proofErr w:type="spellEnd"/>
      <w:r>
        <w:rPr>
          <w:rFonts w:ascii="Arial" w:hAnsi="Arial" w:cs="Arial"/>
          <w:sz w:val="26"/>
          <w:szCs w:val="26"/>
        </w:rPr>
        <w:t xml:space="preserve"> поселковой Думы (далее план капитального ремонта).</w:t>
      </w:r>
      <w:bookmarkStart w:id="1" w:name="sub_1056"/>
      <w:proofErr w:type="gramEnd"/>
    </w:p>
    <w:p w:rsidR="00E65985" w:rsidRDefault="00E65985" w:rsidP="00E65985">
      <w:pPr>
        <w:jc w:val="both"/>
        <w:rPr>
          <w:rFonts w:ascii="Arial" w:hAnsi="Arial" w:cs="Arial"/>
          <w:sz w:val="26"/>
          <w:szCs w:val="26"/>
        </w:rPr>
      </w:pPr>
      <w:r>
        <w:rPr>
          <w:rFonts w:ascii="Arial" w:hAnsi="Arial" w:cs="Arial"/>
          <w:sz w:val="26"/>
          <w:szCs w:val="26"/>
        </w:rPr>
        <w:t>2. Привлечение Заказчиком подрядных организаций для выполнения работ по капитальному ремонту многоквартирного дома осуществляется на основании проведения конкурсного отбора подрядных организаций.</w:t>
      </w:r>
    </w:p>
    <w:p w:rsidR="00E65985" w:rsidRDefault="00E65985" w:rsidP="00E65985">
      <w:pPr>
        <w:jc w:val="both"/>
        <w:rPr>
          <w:rFonts w:ascii="Arial" w:hAnsi="Arial" w:cs="Arial"/>
          <w:sz w:val="26"/>
          <w:szCs w:val="26"/>
        </w:rPr>
      </w:pPr>
      <w:r>
        <w:rPr>
          <w:rFonts w:ascii="Arial" w:hAnsi="Arial" w:cs="Arial"/>
          <w:sz w:val="26"/>
          <w:szCs w:val="26"/>
        </w:rPr>
        <w:t>3. Организатором конкурса выступает Заказчик во взаимодействии с администрацией муниципального образования поселок Боровский (далее – Администрация).</w:t>
      </w:r>
    </w:p>
    <w:p w:rsidR="00E65985" w:rsidRDefault="00E65985" w:rsidP="00E65985">
      <w:pPr>
        <w:numPr>
          <w:ilvl w:val="0"/>
          <w:numId w:val="2"/>
        </w:numPr>
        <w:jc w:val="center"/>
        <w:rPr>
          <w:rFonts w:ascii="Arial" w:hAnsi="Arial" w:cs="Arial"/>
          <w:b/>
          <w:sz w:val="26"/>
          <w:szCs w:val="26"/>
        </w:rPr>
      </w:pPr>
      <w:r>
        <w:rPr>
          <w:rFonts w:ascii="Arial" w:hAnsi="Arial" w:cs="Arial"/>
          <w:b/>
          <w:sz w:val="26"/>
          <w:szCs w:val="26"/>
        </w:rPr>
        <w:t>ФУНКЦИИ ЗАКАЗЧИКА ПО ПРОВЕДЕНИЮ КОНКУРСНОГО ОТБОРА ПОДРЯДНЫХ ОРГАНИЗАЦИЙ</w:t>
      </w:r>
    </w:p>
    <w:p w:rsidR="00E65985" w:rsidRDefault="00E65985" w:rsidP="00E65985">
      <w:pPr>
        <w:numPr>
          <w:ilvl w:val="0"/>
          <w:numId w:val="3"/>
        </w:numPr>
        <w:ind w:left="0" w:firstLine="0"/>
        <w:jc w:val="both"/>
        <w:rPr>
          <w:rFonts w:ascii="Arial" w:hAnsi="Arial" w:cs="Arial"/>
          <w:sz w:val="26"/>
          <w:szCs w:val="26"/>
        </w:rPr>
      </w:pPr>
      <w:r>
        <w:rPr>
          <w:rFonts w:ascii="Arial" w:hAnsi="Arial" w:cs="Arial"/>
          <w:sz w:val="26"/>
          <w:szCs w:val="26"/>
        </w:rPr>
        <w:t>В целях проведения конкурсного отбора подрядных организаций Заказчик осуществляет следующие функции:</w:t>
      </w:r>
    </w:p>
    <w:p w:rsidR="00E65985" w:rsidRDefault="00E65985" w:rsidP="00E65985">
      <w:pPr>
        <w:pStyle w:val="a5"/>
        <w:ind w:left="0" w:firstLine="708"/>
        <w:jc w:val="both"/>
        <w:rPr>
          <w:rFonts w:ascii="Arial" w:hAnsi="Arial" w:cs="Arial"/>
          <w:sz w:val="26"/>
          <w:szCs w:val="26"/>
          <w:lang w:eastAsia="ru-RU"/>
        </w:rPr>
      </w:pPr>
      <w:r>
        <w:rPr>
          <w:rFonts w:ascii="Arial" w:hAnsi="Arial" w:cs="Arial"/>
          <w:sz w:val="26"/>
          <w:szCs w:val="26"/>
          <w:lang w:eastAsia="ru-RU"/>
        </w:rPr>
        <w:t>а) принимает решение о проведении конкурсного отбора подрядных организаций;</w:t>
      </w:r>
    </w:p>
    <w:p w:rsidR="00E65985" w:rsidRDefault="00E65985" w:rsidP="00E65985">
      <w:pPr>
        <w:pStyle w:val="a5"/>
        <w:ind w:left="0" w:firstLine="708"/>
        <w:jc w:val="both"/>
        <w:rPr>
          <w:rFonts w:ascii="Arial" w:hAnsi="Arial" w:cs="Arial"/>
          <w:sz w:val="26"/>
          <w:szCs w:val="26"/>
          <w:lang w:eastAsia="ru-RU"/>
        </w:rPr>
      </w:pPr>
      <w:r>
        <w:rPr>
          <w:rFonts w:ascii="Arial" w:hAnsi="Arial" w:cs="Arial"/>
          <w:sz w:val="26"/>
          <w:szCs w:val="26"/>
          <w:lang w:eastAsia="ru-RU"/>
        </w:rPr>
        <w:t>б) создает комиссию по конкурсному отбору подрядных организаций (далее – комиссия) по каждому многоквартирному дому, подлежащему капитальному ремонту;</w:t>
      </w:r>
    </w:p>
    <w:p w:rsidR="00E65985" w:rsidRDefault="00E65985" w:rsidP="00E65985">
      <w:pPr>
        <w:pStyle w:val="a5"/>
        <w:ind w:left="0" w:firstLine="708"/>
        <w:jc w:val="both"/>
        <w:rPr>
          <w:rFonts w:ascii="Arial" w:hAnsi="Arial" w:cs="Arial"/>
          <w:sz w:val="26"/>
          <w:szCs w:val="26"/>
          <w:lang w:eastAsia="ru-RU"/>
        </w:rPr>
      </w:pPr>
      <w:r>
        <w:rPr>
          <w:rFonts w:ascii="Arial" w:hAnsi="Arial" w:cs="Arial"/>
          <w:sz w:val="26"/>
          <w:szCs w:val="26"/>
          <w:lang w:eastAsia="ru-RU"/>
        </w:rPr>
        <w:t>в) размещает извещение на официальном сайте муниципального образования поселок Боровский (далее – официальный сайт) или публикует в официальном печатном издании  муниципального образования поселок Боровский (далее – официальное печатное издание)  о проведении конкурсного отбора подрядных организаций;</w:t>
      </w:r>
    </w:p>
    <w:p w:rsidR="00E65985" w:rsidRDefault="00E65985" w:rsidP="00E65985">
      <w:pPr>
        <w:pStyle w:val="a5"/>
        <w:ind w:left="0" w:firstLine="708"/>
        <w:jc w:val="both"/>
        <w:rPr>
          <w:rFonts w:ascii="Arial" w:hAnsi="Arial" w:cs="Arial"/>
          <w:sz w:val="26"/>
          <w:szCs w:val="26"/>
          <w:lang w:eastAsia="ru-RU"/>
        </w:rPr>
      </w:pPr>
      <w:r>
        <w:rPr>
          <w:rFonts w:ascii="Arial" w:hAnsi="Arial" w:cs="Arial"/>
          <w:sz w:val="26"/>
          <w:szCs w:val="26"/>
          <w:lang w:eastAsia="ru-RU"/>
        </w:rPr>
        <w:t xml:space="preserve">г) на основании решения комиссии заключает договор с подрядной организацией на выполнение работ по капитальному ремонту многоквартирного дома; </w:t>
      </w:r>
    </w:p>
    <w:p w:rsidR="00E65985" w:rsidRDefault="00E65985" w:rsidP="00E65985">
      <w:pPr>
        <w:pStyle w:val="a5"/>
        <w:ind w:left="0" w:firstLine="708"/>
        <w:jc w:val="both"/>
        <w:rPr>
          <w:rFonts w:ascii="Arial" w:hAnsi="Arial" w:cs="Arial"/>
          <w:sz w:val="26"/>
          <w:szCs w:val="26"/>
          <w:lang w:eastAsia="ru-RU"/>
        </w:rPr>
      </w:pPr>
      <w:proofErr w:type="spellStart"/>
      <w:r>
        <w:rPr>
          <w:rFonts w:ascii="Arial" w:hAnsi="Arial" w:cs="Arial"/>
          <w:sz w:val="26"/>
          <w:szCs w:val="26"/>
          <w:lang w:eastAsia="ru-RU"/>
        </w:rPr>
        <w:t>д</w:t>
      </w:r>
      <w:proofErr w:type="spellEnd"/>
      <w:r>
        <w:rPr>
          <w:rFonts w:ascii="Arial" w:hAnsi="Arial" w:cs="Arial"/>
          <w:sz w:val="26"/>
          <w:szCs w:val="26"/>
          <w:lang w:eastAsia="ru-RU"/>
        </w:rPr>
        <w:t>) размещает на официальном сайте или публикует в официальном печатном издании решения, принятые комиссией по результатам конкурсного отбора подрядных организаций с мотивированным обоснованием.</w:t>
      </w:r>
    </w:p>
    <w:p w:rsidR="00E65985" w:rsidRDefault="00E65985" w:rsidP="00E65985">
      <w:pPr>
        <w:pStyle w:val="a5"/>
        <w:ind w:left="0" w:firstLine="708"/>
        <w:jc w:val="both"/>
        <w:rPr>
          <w:rFonts w:ascii="Arial" w:hAnsi="Arial" w:cs="Arial"/>
          <w:sz w:val="26"/>
          <w:szCs w:val="26"/>
          <w:lang w:eastAsia="ru-RU"/>
        </w:rPr>
      </w:pPr>
    </w:p>
    <w:p w:rsidR="00E65985" w:rsidRDefault="00E65985" w:rsidP="00E65985">
      <w:pPr>
        <w:pStyle w:val="a5"/>
        <w:ind w:left="0" w:firstLine="708"/>
        <w:rPr>
          <w:rFonts w:ascii="Arial" w:hAnsi="Arial" w:cs="Arial"/>
          <w:sz w:val="26"/>
          <w:szCs w:val="26"/>
          <w:lang w:eastAsia="ru-RU"/>
        </w:rPr>
      </w:pPr>
    </w:p>
    <w:p w:rsidR="00E65985" w:rsidRDefault="00E65985" w:rsidP="00E65985">
      <w:pPr>
        <w:pStyle w:val="a5"/>
        <w:ind w:left="0" w:firstLine="708"/>
        <w:rPr>
          <w:rFonts w:ascii="Arial" w:hAnsi="Arial" w:cs="Arial"/>
          <w:sz w:val="26"/>
          <w:szCs w:val="26"/>
          <w:lang w:eastAsia="ru-RU"/>
        </w:rPr>
      </w:pPr>
    </w:p>
    <w:p w:rsidR="00E65985" w:rsidRDefault="00E65985" w:rsidP="00E65985">
      <w:pPr>
        <w:numPr>
          <w:ilvl w:val="0"/>
          <w:numId w:val="2"/>
        </w:numPr>
        <w:jc w:val="center"/>
        <w:rPr>
          <w:rFonts w:ascii="Arial" w:hAnsi="Arial" w:cs="Arial"/>
          <w:b/>
          <w:sz w:val="26"/>
          <w:szCs w:val="26"/>
        </w:rPr>
      </w:pPr>
      <w:r>
        <w:rPr>
          <w:rFonts w:ascii="Arial" w:hAnsi="Arial" w:cs="Arial"/>
          <w:b/>
          <w:sz w:val="26"/>
          <w:szCs w:val="26"/>
        </w:rPr>
        <w:t>КОМИССИЯ</w:t>
      </w:r>
    </w:p>
    <w:p w:rsidR="00E65985" w:rsidRPr="00BC753F" w:rsidRDefault="00E65985" w:rsidP="00E65985">
      <w:pPr>
        <w:numPr>
          <w:ilvl w:val="0"/>
          <w:numId w:val="3"/>
        </w:numPr>
        <w:tabs>
          <w:tab w:val="left" w:pos="284"/>
        </w:tabs>
        <w:ind w:left="0" w:firstLine="0"/>
        <w:jc w:val="both"/>
        <w:rPr>
          <w:rFonts w:ascii="Arial" w:hAnsi="Arial" w:cs="Arial"/>
          <w:color w:val="FF0000"/>
          <w:sz w:val="26"/>
          <w:szCs w:val="26"/>
        </w:rPr>
      </w:pPr>
      <w:r>
        <w:rPr>
          <w:rFonts w:ascii="Arial" w:hAnsi="Arial" w:cs="Arial"/>
          <w:sz w:val="26"/>
          <w:szCs w:val="26"/>
        </w:rPr>
        <w:t>Заказчик в течение 3 рабочих дней с момента получения уведомления предусмотренного пунктом</w:t>
      </w:r>
      <w:r w:rsidRPr="009C03F1">
        <w:rPr>
          <w:rFonts w:ascii="Arial" w:hAnsi="Arial" w:cs="Arial"/>
          <w:sz w:val="26"/>
          <w:szCs w:val="26"/>
        </w:rPr>
        <w:t xml:space="preserve"> 13</w:t>
      </w:r>
      <w:r>
        <w:rPr>
          <w:rFonts w:ascii="Arial" w:hAnsi="Arial" w:cs="Arial"/>
          <w:sz w:val="26"/>
          <w:szCs w:val="26"/>
        </w:rPr>
        <w:t>настоящего Порядка, принимает решение о создании комиссии, определяет ее состав и порядок работы.</w:t>
      </w:r>
    </w:p>
    <w:p w:rsidR="00E65985" w:rsidRPr="00BC753F" w:rsidRDefault="00E65985" w:rsidP="00E65985">
      <w:pPr>
        <w:numPr>
          <w:ilvl w:val="0"/>
          <w:numId w:val="3"/>
        </w:numPr>
        <w:tabs>
          <w:tab w:val="left" w:pos="284"/>
        </w:tabs>
        <w:ind w:left="0" w:firstLine="0"/>
        <w:jc w:val="both"/>
        <w:rPr>
          <w:rFonts w:ascii="Arial" w:hAnsi="Arial" w:cs="Arial"/>
          <w:color w:val="FF0000"/>
          <w:sz w:val="26"/>
          <w:szCs w:val="26"/>
        </w:rPr>
      </w:pPr>
      <w:r>
        <w:rPr>
          <w:rFonts w:ascii="Arial" w:hAnsi="Arial" w:cs="Arial"/>
          <w:sz w:val="26"/>
          <w:szCs w:val="26"/>
        </w:rPr>
        <w:t>В состав комиссии включаются представители:</w:t>
      </w:r>
    </w:p>
    <w:p w:rsidR="00E65985" w:rsidRDefault="00E65985" w:rsidP="00E65985">
      <w:pPr>
        <w:ind w:firstLine="708"/>
        <w:jc w:val="both"/>
        <w:rPr>
          <w:rFonts w:ascii="Arial" w:hAnsi="Arial" w:cs="Arial"/>
          <w:sz w:val="26"/>
          <w:szCs w:val="26"/>
        </w:rPr>
      </w:pPr>
      <w:r>
        <w:rPr>
          <w:rFonts w:ascii="Arial" w:hAnsi="Arial" w:cs="Arial"/>
          <w:sz w:val="26"/>
          <w:szCs w:val="26"/>
        </w:rPr>
        <w:t>а) Заказчика (не более двух представителей);</w:t>
      </w:r>
    </w:p>
    <w:p w:rsidR="00E65985" w:rsidRDefault="00E65985" w:rsidP="00E65985">
      <w:pPr>
        <w:ind w:firstLine="708"/>
        <w:jc w:val="both"/>
        <w:rPr>
          <w:rFonts w:ascii="Arial" w:hAnsi="Arial" w:cs="Arial"/>
          <w:sz w:val="26"/>
          <w:szCs w:val="26"/>
        </w:rPr>
      </w:pPr>
      <w:r>
        <w:rPr>
          <w:rFonts w:ascii="Arial" w:hAnsi="Arial" w:cs="Arial"/>
          <w:sz w:val="26"/>
          <w:szCs w:val="26"/>
        </w:rPr>
        <w:t>б) собственников помещений многоквартирного дома (один представитель);</w:t>
      </w:r>
    </w:p>
    <w:p w:rsidR="00E65985" w:rsidRDefault="00E65985" w:rsidP="00E65985">
      <w:pPr>
        <w:ind w:firstLine="708"/>
        <w:jc w:val="both"/>
        <w:rPr>
          <w:rFonts w:ascii="Arial" w:hAnsi="Arial" w:cs="Arial"/>
          <w:sz w:val="26"/>
          <w:szCs w:val="26"/>
        </w:rPr>
      </w:pPr>
      <w:r>
        <w:rPr>
          <w:rFonts w:ascii="Arial" w:hAnsi="Arial" w:cs="Arial"/>
          <w:sz w:val="26"/>
          <w:szCs w:val="26"/>
        </w:rPr>
        <w:t>в) администрации муниципального образования поселок Боровский (не более двух представителей по согласованию).</w:t>
      </w:r>
    </w:p>
    <w:p w:rsidR="00E65985" w:rsidRDefault="00E65985" w:rsidP="00E65985">
      <w:pPr>
        <w:jc w:val="both"/>
        <w:rPr>
          <w:rFonts w:ascii="Arial" w:hAnsi="Arial" w:cs="Arial"/>
          <w:sz w:val="26"/>
          <w:szCs w:val="26"/>
        </w:rPr>
      </w:pPr>
      <w:r>
        <w:rPr>
          <w:rFonts w:ascii="Arial" w:hAnsi="Arial" w:cs="Arial"/>
          <w:sz w:val="26"/>
          <w:szCs w:val="26"/>
        </w:rPr>
        <w:t>7. Комиссию возглавляет председатель, который выбирается большинством голосов из числа членов комиссии.</w:t>
      </w:r>
    </w:p>
    <w:p w:rsidR="00E65985" w:rsidRDefault="00E65985" w:rsidP="00E65985">
      <w:pPr>
        <w:jc w:val="both"/>
        <w:rPr>
          <w:rFonts w:ascii="Arial" w:hAnsi="Arial" w:cs="Arial"/>
          <w:sz w:val="26"/>
          <w:szCs w:val="26"/>
        </w:rPr>
      </w:pPr>
      <w:r>
        <w:rPr>
          <w:rFonts w:ascii="Arial" w:hAnsi="Arial" w:cs="Arial"/>
          <w:sz w:val="26"/>
          <w:szCs w:val="26"/>
        </w:rPr>
        <w:t>8. Заместитель председателя комиссии назначается председателем из числа  представителей администрации муниципального образования поселок Боровский.</w:t>
      </w:r>
    </w:p>
    <w:p w:rsidR="00E65985" w:rsidRDefault="00E65985" w:rsidP="00E65985">
      <w:pPr>
        <w:jc w:val="both"/>
        <w:rPr>
          <w:rFonts w:ascii="Arial" w:hAnsi="Arial" w:cs="Arial"/>
          <w:sz w:val="26"/>
          <w:szCs w:val="26"/>
        </w:rPr>
      </w:pPr>
      <w:r>
        <w:rPr>
          <w:rFonts w:ascii="Arial" w:hAnsi="Arial" w:cs="Arial"/>
          <w:sz w:val="26"/>
          <w:szCs w:val="26"/>
        </w:rPr>
        <w:t>9. Комиссия правомочна принимать решения, если   на ее заседаниях присутствуют не менее двух третей ее членов. Решения комиссии принимаются простым большинством голосов лиц, принимающих участие в заседании комиссии. В случае равенства голосов голос председателя комиссии являются решающим.</w:t>
      </w:r>
    </w:p>
    <w:p w:rsidR="00E65985" w:rsidRDefault="00E65985" w:rsidP="00E65985">
      <w:pPr>
        <w:jc w:val="both"/>
        <w:rPr>
          <w:rFonts w:ascii="Arial" w:hAnsi="Arial" w:cs="Arial"/>
          <w:sz w:val="26"/>
          <w:szCs w:val="26"/>
        </w:rPr>
      </w:pPr>
      <w:r>
        <w:rPr>
          <w:rFonts w:ascii="Arial" w:hAnsi="Arial" w:cs="Arial"/>
          <w:sz w:val="26"/>
          <w:szCs w:val="26"/>
        </w:rPr>
        <w:t>10. Решения, принятые Комиссией по результатам конкурсного отбора подрядных организаций, оформляются протоколом рассмотрения, оценки и сопоставления заявок участников конкурсного отбора подрядных организаций (далее – протокол).</w:t>
      </w:r>
    </w:p>
    <w:p w:rsidR="00E65985" w:rsidRPr="00BC753F" w:rsidRDefault="00E65985" w:rsidP="00E65985">
      <w:pPr>
        <w:jc w:val="both"/>
        <w:rPr>
          <w:rFonts w:ascii="Arial" w:hAnsi="Arial" w:cs="Arial"/>
          <w:color w:val="FF0000"/>
          <w:sz w:val="26"/>
          <w:szCs w:val="26"/>
        </w:rPr>
      </w:pPr>
      <w:r>
        <w:rPr>
          <w:rFonts w:ascii="Arial" w:hAnsi="Arial" w:cs="Arial"/>
          <w:sz w:val="26"/>
          <w:szCs w:val="26"/>
        </w:rPr>
        <w:t xml:space="preserve">11. Протокол подлежит размещению на официальном сайте или опубликованию в официальном печатном издании.  </w:t>
      </w:r>
    </w:p>
    <w:p w:rsidR="00E65985" w:rsidRPr="009C03F1" w:rsidRDefault="00E65985" w:rsidP="00E65985">
      <w:pPr>
        <w:numPr>
          <w:ilvl w:val="0"/>
          <w:numId w:val="2"/>
        </w:numPr>
        <w:jc w:val="center"/>
        <w:rPr>
          <w:rFonts w:ascii="Arial" w:hAnsi="Arial" w:cs="Arial"/>
          <w:sz w:val="26"/>
          <w:szCs w:val="26"/>
        </w:rPr>
      </w:pPr>
      <w:r w:rsidRPr="0001515A">
        <w:rPr>
          <w:rFonts w:ascii="Arial" w:hAnsi="Arial" w:cs="Arial"/>
          <w:b/>
          <w:sz w:val="26"/>
          <w:szCs w:val="26"/>
        </w:rPr>
        <w:t>УЧАСТНИ</w:t>
      </w:r>
      <w:r>
        <w:rPr>
          <w:rFonts w:ascii="Arial" w:hAnsi="Arial" w:cs="Arial"/>
          <w:b/>
          <w:sz w:val="26"/>
          <w:szCs w:val="26"/>
        </w:rPr>
        <w:t xml:space="preserve">КИ КОНКУРСНОГО ОТБОРА ПОДРЯДНЫХ </w:t>
      </w:r>
      <w:r w:rsidRPr="0001515A">
        <w:rPr>
          <w:rFonts w:ascii="Arial" w:hAnsi="Arial" w:cs="Arial"/>
          <w:b/>
          <w:sz w:val="26"/>
          <w:szCs w:val="26"/>
        </w:rPr>
        <w:t>ОРГАНИЗАЦИЙ И КРИТЕРИИ ИХ ОЦЕНКИ</w:t>
      </w:r>
    </w:p>
    <w:p w:rsidR="00E65985" w:rsidRDefault="00E65985" w:rsidP="00E65985">
      <w:pPr>
        <w:jc w:val="both"/>
        <w:rPr>
          <w:rFonts w:ascii="Arial" w:hAnsi="Arial" w:cs="Arial"/>
          <w:sz w:val="26"/>
          <w:szCs w:val="26"/>
        </w:rPr>
      </w:pPr>
      <w:r>
        <w:rPr>
          <w:rFonts w:ascii="Arial" w:hAnsi="Arial" w:cs="Arial"/>
          <w:sz w:val="26"/>
          <w:szCs w:val="26"/>
        </w:rPr>
        <w:t>12. К участию в конкурсном отборе подрядных организаций допускаются юридические лица независимо от форм собственности и индивидуальные предприниматели  (далее – участники), отвечающие следующим требованиям:</w:t>
      </w:r>
    </w:p>
    <w:p w:rsidR="00E65985" w:rsidRDefault="00E65985" w:rsidP="00E65985">
      <w:pPr>
        <w:jc w:val="both"/>
        <w:rPr>
          <w:rFonts w:ascii="Arial" w:hAnsi="Arial" w:cs="Arial"/>
          <w:sz w:val="26"/>
          <w:szCs w:val="26"/>
        </w:rPr>
      </w:pPr>
      <w:r>
        <w:rPr>
          <w:rFonts w:ascii="Arial" w:hAnsi="Arial" w:cs="Arial"/>
          <w:sz w:val="26"/>
          <w:szCs w:val="26"/>
        </w:rPr>
        <w:t>а) отсутствие решения арбитражного суда о признании участника банкротом и об открытии конкурсного производства;</w:t>
      </w:r>
    </w:p>
    <w:p w:rsidR="00E65985" w:rsidRDefault="00E65985" w:rsidP="00E65985">
      <w:pPr>
        <w:jc w:val="both"/>
        <w:rPr>
          <w:rFonts w:ascii="Arial" w:hAnsi="Arial" w:cs="Arial"/>
          <w:sz w:val="26"/>
          <w:szCs w:val="26"/>
        </w:rPr>
      </w:pPr>
      <w:r>
        <w:rPr>
          <w:rFonts w:ascii="Arial" w:hAnsi="Arial" w:cs="Arial"/>
          <w:sz w:val="26"/>
          <w:szCs w:val="26"/>
        </w:rPr>
        <w:t>б) отсутствие решений учредителей либо арбитражного суда о ликвидации участника;</w:t>
      </w:r>
    </w:p>
    <w:p w:rsidR="00E65985" w:rsidRDefault="00E65985" w:rsidP="00E65985">
      <w:pPr>
        <w:jc w:val="both"/>
        <w:rPr>
          <w:rFonts w:ascii="Arial" w:hAnsi="Arial" w:cs="Arial"/>
          <w:sz w:val="26"/>
          <w:szCs w:val="26"/>
        </w:rPr>
      </w:pPr>
      <w:r>
        <w:rPr>
          <w:rFonts w:ascii="Arial" w:hAnsi="Arial" w:cs="Arial"/>
          <w:sz w:val="26"/>
          <w:szCs w:val="26"/>
        </w:rPr>
        <w:t xml:space="preserve">в)  отсутствие просроченной задолженности по налоговым и иным обязательным платежам в бюджеты всех уровней бюджетной системы Российской Федерации и государственные внебюджетные фонды; </w:t>
      </w:r>
    </w:p>
    <w:p w:rsidR="00E65985" w:rsidRDefault="00E65985" w:rsidP="00E65985">
      <w:pPr>
        <w:jc w:val="both"/>
        <w:rPr>
          <w:rFonts w:ascii="Arial" w:hAnsi="Arial" w:cs="Arial"/>
          <w:sz w:val="26"/>
          <w:szCs w:val="26"/>
        </w:rPr>
      </w:pPr>
      <w:r>
        <w:rPr>
          <w:rFonts w:ascii="Arial" w:hAnsi="Arial" w:cs="Arial"/>
          <w:sz w:val="26"/>
          <w:szCs w:val="26"/>
        </w:rPr>
        <w:t>г) отсутствие в реестре недобросовестных поставщиков;</w:t>
      </w:r>
    </w:p>
    <w:p w:rsidR="00E65985" w:rsidRDefault="00E65985" w:rsidP="00E65985">
      <w:pPr>
        <w:jc w:val="both"/>
        <w:rPr>
          <w:rFonts w:ascii="Arial" w:hAnsi="Arial" w:cs="Arial"/>
          <w:sz w:val="26"/>
          <w:szCs w:val="26"/>
        </w:rPr>
      </w:pPr>
      <w:proofErr w:type="spellStart"/>
      <w:r>
        <w:rPr>
          <w:rFonts w:ascii="Arial" w:hAnsi="Arial" w:cs="Arial"/>
          <w:sz w:val="26"/>
          <w:szCs w:val="26"/>
        </w:rPr>
        <w:t>д</w:t>
      </w:r>
      <w:proofErr w:type="spellEnd"/>
      <w:r>
        <w:rPr>
          <w:rFonts w:ascii="Arial" w:hAnsi="Arial" w:cs="Arial"/>
          <w:sz w:val="26"/>
          <w:szCs w:val="26"/>
        </w:rPr>
        <w:t xml:space="preserve">) наличие допуска </w:t>
      </w:r>
      <w:proofErr w:type="spellStart"/>
      <w:r>
        <w:rPr>
          <w:rFonts w:ascii="Arial" w:hAnsi="Arial" w:cs="Arial"/>
          <w:sz w:val="26"/>
          <w:szCs w:val="26"/>
        </w:rPr>
        <w:t>саморегулируемой</w:t>
      </w:r>
      <w:proofErr w:type="spellEnd"/>
      <w:r>
        <w:rPr>
          <w:rFonts w:ascii="Arial" w:hAnsi="Arial" w:cs="Arial"/>
          <w:sz w:val="26"/>
          <w:szCs w:val="26"/>
        </w:rPr>
        <w:t xml:space="preserve">  организации на выполнение работ по капитальному ремонту многоквартирного дома</w:t>
      </w:r>
      <w:proofErr w:type="gramStart"/>
      <w:r>
        <w:rPr>
          <w:rFonts w:ascii="Arial" w:hAnsi="Arial" w:cs="Arial"/>
          <w:sz w:val="26"/>
          <w:szCs w:val="26"/>
        </w:rPr>
        <w:t xml:space="preserve"> ,</w:t>
      </w:r>
      <w:proofErr w:type="gramEnd"/>
      <w:r>
        <w:rPr>
          <w:rFonts w:ascii="Arial" w:hAnsi="Arial" w:cs="Arial"/>
          <w:sz w:val="26"/>
          <w:szCs w:val="26"/>
        </w:rPr>
        <w:t xml:space="preserve"> являющихся предметом конкурсного отбора подрядных организаций.</w:t>
      </w:r>
    </w:p>
    <w:p w:rsidR="00E65985" w:rsidRDefault="00E65985" w:rsidP="00E65985">
      <w:pPr>
        <w:jc w:val="both"/>
        <w:rPr>
          <w:rFonts w:ascii="Arial" w:hAnsi="Arial" w:cs="Arial"/>
          <w:sz w:val="26"/>
          <w:szCs w:val="26"/>
        </w:rPr>
      </w:pPr>
      <w:r>
        <w:rPr>
          <w:rFonts w:ascii="Arial" w:hAnsi="Arial" w:cs="Arial"/>
          <w:sz w:val="26"/>
          <w:szCs w:val="26"/>
        </w:rPr>
        <w:t>13. Критериями оценки участников являются:</w:t>
      </w:r>
    </w:p>
    <w:p w:rsidR="00E65985" w:rsidRDefault="00E65985" w:rsidP="00E65985">
      <w:pPr>
        <w:jc w:val="both"/>
        <w:rPr>
          <w:rFonts w:ascii="Arial" w:hAnsi="Arial" w:cs="Arial"/>
          <w:sz w:val="26"/>
          <w:szCs w:val="26"/>
        </w:rPr>
      </w:pPr>
      <w:r>
        <w:rPr>
          <w:rFonts w:ascii="Arial" w:hAnsi="Arial" w:cs="Arial"/>
          <w:sz w:val="26"/>
          <w:szCs w:val="26"/>
        </w:rPr>
        <w:t>а) срок выполнения работ по капитальному ремонту многоквартирных домов;</w:t>
      </w:r>
    </w:p>
    <w:p w:rsidR="00E65985" w:rsidRDefault="00E65985" w:rsidP="00E65985">
      <w:pPr>
        <w:jc w:val="both"/>
        <w:rPr>
          <w:rFonts w:ascii="Arial" w:hAnsi="Arial" w:cs="Arial"/>
          <w:sz w:val="26"/>
          <w:szCs w:val="26"/>
        </w:rPr>
      </w:pPr>
      <w:r>
        <w:rPr>
          <w:rFonts w:ascii="Arial" w:hAnsi="Arial" w:cs="Arial"/>
          <w:sz w:val="26"/>
          <w:szCs w:val="26"/>
        </w:rPr>
        <w:t>б) величина гарантийного срока выполненных работ по капитальному ремонту многоквартирных домов;</w:t>
      </w:r>
    </w:p>
    <w:p w:rsidR="00E65985" w:rsidRDefault="00E65985" w:rsidP="00E65985">
      <w:pPr>
        <w:jc w:val="both"/>
        <w:rPr>
          <w:rFonts w:ascii="Arial" w:hAnsi="Arial" w:cs="Arial"/>
          <w:sz w:val="26"/>
          <w:szCs w:val="26"/>
        </w:rPr>
      </w:pPr>
      <w:r>
        <w:rPr>
          <w:rFonts w:ascii="Arial" w:hAnsi="Arial" w:cs="Arial"/>
          <w:sz w:val="26"/>
          <w:szCs w:val="26"/>
        </w:rPr>
        <w:lastRenderedPageBreak/>
        <w:t>в) цена договора;</w:t>
      </w:r>
    </w:p>
    <w:p w:rsidR="00E65985" w:rsidRDefault="00E65985" w:rsidP="00E65985">
      <w:pPr>
        <w:jc w:val="both"/>
        <w:rPr>
          <w:rFonts w:ascii="Arial" w:hAnsi="Arial" w:cs="Arial"/>
          <w:sz w:val="26"/>
          <w:szCs w:val="26"/>
        </w:rPr>
      </w:pPr>
      <w:r>
        <w:rPr>
          <w:rFonts w:ascii="Arial" w:hAnsi="Arial" w:cs="Arial"/>
          <w:sz w:val="26"/>
          <w:szCs w:val="26"/>
        </w:rPr>
        <w:t>г) квалификация специалистов, которые будут выполнять работы по капитальному ремонту многоквартирного дома;</w:t>
      </w:r>
    </w:p>
    <w:p w:rsidR="00E65985" w:rsidRDefault="00E65985" w:rsidP="00E65985">
      <w:pPr>
        <w:jc w:val="both"/>
        <w:rPr>
          <w:rFonts w:ascii="Arial" w:hAnsi="Arial" w:cs="Arial"/>
          <w:sz w:val="26"/>
          <w:szCs w:val="26"/>
        </w:rPr>
      </w:pPr>
      <w:proofErr w:type="spellStart"/>
      <w:r>
        <w:rPr>
          <w:rFonts w:ascii="Arial" w:hAnsi="Arial" w:cs="Arial"/>
          <w:sz w:val="26"/>
          <w:szCs w:val="26"/>
        </w:rPr>
        <w:t>д</w:t>
      </w:r>
      <w:proofErr w:type="spellEnd"/>
      <w:r>
        <w:rPr>
          <w:rFonts w:ascii="Arial" w:hAnsi="Arial" w:cs="Arial"/>
          <w:sz w:val="26"/>
          <w:szCs w:val="26"/>
        </w:rPr>
        <w:t>) наличие материально-технической базы;</w:t>
      </w:r>
    </w:p>
    <w:p w:rsidR="00E65985" w:rsidRDefault="00E65985" w:rsidP="00E65985">
      <w:pPr>
        <w:jc w:val="both"/>
        <w:rPr>
          <w:rFonts w:ascii="Arial" w:hAnsi="Arial" w:cs="Arial"/>
          <w:sz w:val="26"/>
          <w:szCs w:val="26"/>
        </w:rPr>
      </w:pPr>
      <w:r>
        <w:rPr>
          <w:rFonts w:ascii="Arial" w:hAnsi="Arial" w:cs="Arial"/>
          <w:sz w:val="26"/>
          <w:szCs w:val="26"/>
        </w:rPr>
        <w:t>е) применение современных, в том числе энергосберегающих, технологий при выполнении работ по капитальному ремонту.</w:t>
      </w:r>
    </w:p>
    <w:p w:rsidR="00E65985" w:rsidRDefault="00E65985" w:rsidP="00E65985">
      <w:pPr>
        <w:numPr>
          <w:ilvl w:val="0"/>
          <w:numId w:val="2"/>
        </w:numPr>
        <w:jc w:val="center"/>
        <w:rPr>
          <w:rFonts w:ascii="Arial" w:hAnsi="Arial" w:cs="Arial"/>
          <w:b/>
          <w:sz w:val="26"/>
          <w:szCs w:val="26"/>
        </w:rPr>
      </w:pPr>
      <w:r w:rsidRPr="009C03F1">
        <w:rPr>
          <w:rFonts w:ascii="Arial" w:hAnsi="Arial" w:cs="Arial"/>
          <w:b/>
          <w:sz w:val="26"/>
          <w:szCs w:val="26"/>
        </w:rPr>
        <w:t>ПРОВЕДЕНИЕ КОНКУРСНОГО ОТБОРА ПОДРЯДНЫХ ОРГАНИЗАЦИЙ</w:t>
      </w:r>
    </w:p>
    <w:p w:rsidR="00E65985" w:rsidRDefault="00E65985" w:rsidP="00E65985">
      <w:pPr>
        <w:jc w:val="both"/>
        <w:rPr>
          <w:rFonts w:ascii="Arial" w:hAnsi="Arial" w:cs="Arial"/>
          <w:sz w:val="26"/>
          <w:szCs w:val="26"/>
        </w:rPr>
      </w:pPr>
      <w:r>
        <w:rPr>
          <w:rFonts w:ascii="Arial" w:hAnsi="Arial" w:cs="Arial"/>
          <w:sz w:val="26"/>
          <w:szCs w:val="26"/>
        </w:rPr>
        <w:t xml:space="preserve">13. Не позднее 5 календарных дней </w:t>
      </w:r>
      <w:proofErr w:type="gramStart"/>
      <w:r>
        <w:rPr>
          <w:rFonts w:ascii="Arial" w:hAnsi="Arial" w:cs="Arial"/>
          <w:sz w:val="26"/>
          <w:szCs w:val="26"/>
        </w:rPr>
        <w:t>с даты получения</w:t>
      </w:r>
      <w:proofErr w:type="gramEnd"/>
      <w:r>
        <w:rPr>
          <w:rFonts w:ascii="Arial" w:hAnsi="Arial" w:cs="Arial"/>
          <w:sz w:val="26"/>
          <w:szCs w:val="26"/>
        </w:rPr>
        <w:t xml:space="preserve"> от Администрации уведомления с указанием объема средств,  предусмотренных на проведение капитального ремонту конкретного многоквартирного дома, Заказчик размещает на официальном сайте или публикует в официальном печатном издании извещение о проведении конкурсного отбора подрядных организаций  и конкурсную документацию.</w:t>
      </w:r>
    </w:p>
    <w:p w:rsidR="00E65985" w:rsidRDefault="00E65985" w:rsidP="00E65985">
      <w:pPr>
        <w:jc w:val="both"/>
        <w:rPr>
          <w:rFonts w:ascii="Arial" w:hAnsi="Arial" w:cs="Arial"/>
          <w:sz w:val="26"/>
          <w:szCs w:val="26"/>
        </w:rPr>
      </w:pPr>
      <w:r>
        <w:rPr>
          <w:rFonts w:ascii="Arial" w:hAnsi="Arial" w:cs="Arial"/>
          <w:sz w:val="26"/>
          <w:szCs w:val="26"/>
        </w:rPr>
        <w:t>14. Извещение о проведение конкурсного отбора подрядных организаций должно содержать следующую информацию:</w:t>
      </w:r>
    </w:p>
    <w:p w:rsidR="00E65985" w:rsidRDefault="00E65985" w:rsidP="00E65985">
      <w:pPr>
        <w:jc w:val="both"/>
        <w:rPr>
          <w:rFonts w:ascii="Arial" w:hAnsi="Arial" w:cs="Arial"/>
          <w:sz w:val="26"/>
          <w:szCs w:val="26"/>
        </w:rPr>
      </w:pPr>
      <w:r>
        <w:rPr>
          <w:rFonts w:ascii="Arial" w:hAnsi="Arial" w:cs="Arial"/>
          <w:sz w:val="26"/>
          <w:szCs w:val="26"/>
        </w:rPr>
        <w:t>а) наименование Заказчика и место, время и дату проведения конкурсного отбора подрядных организаций;</w:t>
      </w:r>
    </w:p>
    <w:p w:rsidR="00E65985" w:rsidRDefault="00E65985" w:rsidP="00E65985">
      <w:pPr>
        <w:jc w:val="both"/>
        <w:rPr>
          <w:rFonts w:ascii="Arial" w:hAnsi="Arial" w:cs="Arial"/>
          <w:sz w:val="26"/>
          <w:szCs w:val="26"/>
        </w:rPr>
      </w:pPr>
      <w:r>
        <w:rPr>
          <w:rFonts w:ascii="Arial" w:hAnsi="Arial" w:cs="Arial"/>
          <w:sz w:val="26"/>
          <w:szCs w:val="26"/>
        </w:rPr>
        <w:t xml:space="preserve">б) вид (перечень) работ, начальная максимально допустимая цена договора </w:t>
      </w:r>
      <w:proofErr w:type="gramStart"/>
      <w:r>
        <w:rPr>
          <w:rFonts w:ascii="Arial" w:hAnsi="Arial" w:cs="Arial"/>
          <w:sz w:val="26"/>
          <w:szCs w:val="26"/>
        </w:rPr>
        <w:t xml:space="preserve">( </w:t>
      </w:r>
      <w:proofErr w:type="gramEnd"/>
      <w:r>
        <w:rPr>
          <w:rFonts w:ascii="Arial" w:hAnsi="Arial" w:cs="Arial"/>
          <w:sz w:val="26"/>
          <w:szCs w:val="26"/>
        </w:rPr>
        <w:t>по разработанным сметам) и место их проведения (адрес конкретного многоквартирного дома);</w:t>
      </w:r>
    </w:p>
    <w:p w:rsidR="00E65985" w:rsidRDefault="00E65985" w:rsidP="00E65985">
      <w:pPr>
        <w:jc w:val="both"/>
        <w:rPr>
          <w:rFonts w:ascii="Arial" w:hAnsi="Arial" w:cs="Arial"/>
          <w:sz w:val="26"/>
          <w:szCs w:val="26"/>
        </w:rPr>
      </w:pPr>
      <w:r>
        <w:rPr>
          <w:rFonts w:ascii="Arial" w:hAnsi="Arial" w:cs="Arial"/>
          <w:sz w:val="26"/>
          <w:szCs w:val="26"/>
        </w:rPr>
        <w:t>в) сроки выполнение работ по капитальному ремонту многоквартирных домов;</w:t>
      </w:r>
    </w:p>
    <w:p w:rsidR="00E65985" w:rsidRPr="009C03F1" w:rsidRDefault="00E65985" w:rsidP="00E65985">
      <w:pPr>
        <w:jc w:val="both"/>
        <w:rPr>
          <w:rFonts w:ascii="Arial" w:hAnsi="Arial" w:cs="Arial"/>
          <w:sz w:val="26"/>
          <w:szCs w:val="26"/>
        </w:rPr>
      </w:pPr>
      <w:r>
        <w:rPr>
          <w:rFonts w:ascii="Arial" w:hAnsi="Arial" w:cs="Arial"/>
          <w:sz w:val="26"/>
          <w:szCs w:val="26"/>
        </w:rPr>
        <w:t xml:space="preserve">г) требования к участникам и критериям  их оценки; </w:t>
      </w:r>
    </w:p>
    <w:p w:rsidR="00E65985" w:rsidRDefault="00E65985" w:rsidP="00E65985">
      <w:pPr>
        <w:jc w:val="both"/>
        <w:rPr>
          <w:rFonts w:ascii="Arial" w:hAnsi="Arial" w:cs="Arial"/>
          <w:sz w:val="26"/>
          <w:szCs w:val="26"/>
        </w:rPr>
      </w:pPr>
      <w:proofErr w:type="spellStart"/>
      <w:r>
        <w:rPr>
          <w:rFonts w:ascii="Arial" w:hAnsi="Arial" w:cs="Arial"/>
          <w:sz w:val="26"/>
          <w:szCs w:val="26"/>
        </w:rPr>
        <w:t>д</w:t>
      </w:r>
      <w:proofErr w:type="spellEnd"/>
      <w:r>
        <w:rPr>
          <w:rFonts w:ascii="Arial" w:hAnsi="Arial" w:cs="Arial"/>
          <w:sz w:val="26"/>
          <w:szCs w:val="26"/>
        </w:rPr>
        <w:t xml:space="preserve">) порядок, место и срок подачи заявок на участие в конкурсном отборе подрядных организаций  (далее – заявка) и прилагаемых к ним документов; </w:t>
      </w:r>
    </w:p>
    <w:p w:rsidR="00E65985" w:rsidRDefault="00E65985" w:rsidP="00E65985">
      <w:pPr>
        <w:jc w:val="both"/>
        <w:rPr>
          <w:rFonts w:ascii="Arial" w:hAnsi="Arial" w:cs="Arial"/>
          <w:sz w:val="26"/>
          <w:szCs w:val="26"/>
        </w:rPr>
      </w:pPr>
      <w:r>
        <w:rPr>
          <w:rFonts w:ascii="Arial" w:hAnsi="Arial" w:cs="Arial"/>
          <w:sz w:val="26"/>
          <w:szCs w:val="26"/>
        </w:rPr>
        <w:t>е) место получения документации о конкурсном отборе подрядных организаций (телефон, фактический адрес и информацию о контактном лице (Ф.И.О.)).</w:t>
      </w:r>
    </w:p>
    <w:p w:rsidR="00E65985" w:rsidRDefault="00E65985" w:rsidP="00E65985">
      <w:pPr>
        <w:jc w:val="both"/>
        <w:rPr>
          <w:rFonts w:ascii="Arial" w:hAnsi="Arial" w:cs="Arial"/>
          <w:sz w:val="26"/>
          <w:szCs w:val="26"/>
        </w:rPr>
      </w:pPr>
      <w:r>
        <w:rPr>
          <w:rFonts w:ascii="Arial" w:hAnsi="Arial" w:cs="Arial"/>
          <w:sz w:val="26"/>
          <w:szCs w:val="26"/>
        </w:rPr>
        <w:t>15. Контактное лицо, указанное в извещении о проведении отбора подрядчиков, должно входить в состав комиссии, создаваемой в соответствии с пунктом 5 настоящего Порядка, и обладать всей информацией по предполагаемому заказу, а в случае необходимости давать разъяснения на обращения потенциальных участников отбора.</w:t>
      </w:r>
    </w:p>
    <w:p w:rsidR="00E65985" w:rsidRDefault="00E65985" w:rsidP="00E65985">
      <w:pPr>
        <w:jc w:val="both"/>
        <w:rPr>
          <w:rFonts w:ascii="Arial" w:hAnsi="Arial" w:cs="Arial"/>
          <w:sz w:val="26"/>
          <w:szCs w:val="26"/>
        </w:rPr>
      </w:pPr>
      <w:r>
        <w:rPr>
          <w:rFonts w:ascii="Arial" w:hAnsi="Arial" w:cs="Arial"/>
          <w:sz w:val="26"/>
          <w:szCs w:val="26"/>
        </w:rPr>
        <w:t>16. Документация о конкурсном отборе подрядных организаций должна содержать:</w:t>
      </w:r>
    </w:p>
    <w:p w:rsidR="00E65985" w:rsidRDefault="00E65985" w:rsidP="00E65985">
      <w:pPr>
        <w:jc w:val="both"/>
        <w:rPr>
          <w:rFonts w:ascii="Arial" w:hAnsi="Arial" w:cs="Arial"/>
          <w:sz w:val="26"/>
          <w:szCs w:val="26"/>
        </w:rPr>
      </w:pPr>
      <w:r>
        <w:rPr>
          <w:rFonts w:ascii="Arial" w:hAnsi="Arial" w:cs="Arial"/>
          <w:sz w:val="26"/>
          <w:szCs w:val="26"/>
        </w:rPr>
        <w:t>а) требования к содержанию, форме заявки;</w:t>
      </w:r>
    </w:p>
    <w:p w:rsidR="00E65985" w:rsidRDefault="00E65985" w:rsidP="00E65985">
      <w:pPr>
        <w:jc w:val="both"/>
        <w:rPr>
          <w:rFonts w:ascii="Arial" w:hAnsi="Arial" w:cs="Arial"/>
          <w:sz w:val="26"/>
          <w:szCs w:val="26"/>
        </w:rPr>
      </w:pPr>
      <w:r>
        <w:rPr>
          <w:rFonts w:ascii="Arial" w:hAnsi="Arial" w:cs="Arial"/>
          <w:sz w:val="26"/>
          <w:szCs w:val="26"/>
        </w:rPr>
        <w:t>б) виды работ, стоимость и место их проведения;</w:t>
      </w:r>
    </w:p>
    <w:p w:rsidR="00E65985" w:rsidRDefault="00E65985" w:rsidP="00E65985">
      <w:pPr>
        <w:jc w:val="both"/>
        <w:rPr>
          <w:rFonts w:ascii="Arial" w:hAnsi="Arial" w:cs="Arial"/>
          <w:sz w:val="26"/>
          <w:szCs w:val="26"/>
        </w:rPr>
      </w:pPr>
      <w:r>
        <w:rPr>
          <w:rFonts w:ascii="Arial" w:hAnsi="Arial" w:cs="Arial"/>
          <w:sz w:val="26"/>
          <w:szCs w:val="26"/>
        </w:rPr>
        <w:t>в) требования к сроку и объему предоставления гарантий качества работ;</w:t>
      </w:r>
    </w:p>
    <w:p w:rsidR="00E65985" w:rsidRDefault="00E65985" w:rsidP="00E65985">
      <w:pPr>
        <w:jc w:val="both"/>
        <w:rPr>
          <w:rFonts w:ascii="Arial" w:hAnsi="Arial" w:cs="Arial"/>
          <w:sz w:val="26"/>
          <w:szCs w:val="26"/>
        </w:rPr>
      </w:pPr>
      <w:r>
        <w:rPr>
          <w:rFonts w:ascii="Arial" w:hAnsi="Arial" w:cs="Arial"/>
          <w:sz w:val="26"/>
          <w:szCs w:val="26"/>
        </w:rPr>
        <w:t>г) стоимость ремонта многоквартирного дома в соответствии с планом капитального ремонта  по каждому виду работ;</w:t>
      </w:r>
    </w:p>
    <w:p w:rsidR="00E65985" w:rsidRDefault="00E65985" w:rsidP="00E65985">
      <w:pPr>
        <w:jc w:val="both"/>
        <w:rPr>
          <w:rFonts w:ascii="Arial" w:hAnsi="Arial" w:cs="Arial"/>
          <w:sz w:val="26"/>
          <w:szCs w:val="26"/>
        </w:rPr>
      </w:pPr>
      <w:proofErr w:type="spellStart"/>
      <w:r>
        <w:rPr>
          <w:rFonts w:ascii="Arial" w:hAnsi="Arial" w:cs="Arial"/>
          <w:sz w:val="26"/>
          <w:szCs w:val="26"/>
        </w:rPr>
        <w:t>д</w:t>
      </w:r>
      <w:proofErr w:type="spellEnd"/>
      <w:r>
        <w:rPr>
          <w:rFonts w:ascii="Arial" w:hAnsi="Arial" w:cs="Arial"/>
          <w:sz w:val="26"/>
          <w:szCs w:val="26"/>
        </w:rPr>
        <w:t>) источник финансирования выполнения работ;</w:t>
      </w:r>
    </w:p>
    <w:p w:rsidR="00E65985" w:rsidRDefault="00E65985" w:rsidP="00E65985">
      <w:pPr>
        <w:jc w:val="both"/>
        <w:rPr>
          <w:rFonts w:ascii="Arial" w:hAnsi="Arial" w:cs="Arial"/>
          <w:sz w:val="26"/>
          <w:szCs w:val="26"/>
        </w:rPr>
      </w:pPr>
      <w:r>
        <w:rPr>
          <w:rFonts w:ascii="Arial" w:hAnsi="Arial" w:cs="Arial"/>
          <w:sz w:val="26"/>
          <w:szCs w:val="26"/>
        </w:rPr>
        <w:t>е) требования к участникам и критерии оценки участников в соответствии с настоящим Порядком:</w:t>
      </w:r>
    </w:p>
    <w:p w:rsidR="00E65985" w:rsidRDefault="00E65985" w:rsidP="00E65985">
      <w:pPr>
        <w:jc w:val="both"/>
        <w:rPr>
          <w:rFonts w:ascii="Arial" w:hAnsi="Arial" w:cs="Arial"/>
          <w:sz w:val="26"/>
          <w:szCs w:val="26"/>
        </w:rPr>
      </w:pPr>
      <w:r>
        <w:rPr>
          <w:rFonts w:ascii="Arial" w:hAnsi="Arial" w:cs="Arial"/>
          <w:sz w:val="26"/>
          <w:szCs w:val="26"/>
        </w:rPr>
        <w:t>ж) порядок и срок отзыва заявок, порядок внесения изменений в них;</w:t>
      </w:r>
    </w:p>
    <w:p w:rsidR="00E65985" w:rsidRDefault="00E65985" w:rsidP="00E65985">
      <w:pPr>
        <w:jc w:val="both"/>
        <w:rPr>
          <w:rFonts w:ascii="Arial" w:hAnsi="Arial" w:cs="Arial"/>
          <w:sz w:val="26"/>
          <w:szCs w:val="26"/>
        </w:rPr>
      </w:pPr>
      <w:proofErr w:type="spellStart"/>
      <w:r>
        <w:rPr>
          <w:rFonts w:ascii="Arial" w:hAnsi="Arial" w:cs="Arial"/>
          <w:sz w:val="26"/>
          <w:szCs w:val="26"/>
        </w:rPr>
        <w:t>з</w:t>
      </w:r>
      <w:proofErr w:type="spellEnd"/>
      <w:r>
        <w:rPr>
          <w:rFonts w:ascii="Arial" w:hAnsi="Arial" w:cs="Arial"/>
          <w:sz w:val="26"/>
          <w:szCs w:val="26"/>
        </w:rPr>
        <w:t>) формы, порядок, даты начала и окончания срока предоставления участникам разъяснений положений документации о конкурсном отборе подрядных организаций;</w:t>
      </w:r>
    </w:p>
    <w:p w:rsidR="00E65985" w:rsidRDefault="00E65985" w:rsidP="00E65985">
      <w:pPr>
        <w:jc w:val="both"/>
        <w:rPr>
          <w:rFonts w:ascii="Arial" w:hAnsi="Arial" w:cs="Arial"/>
          <w:sz w:val="26"/>
          <w:szCs w:val="26"/>
        </w:rPr>
      </w:pPr>
      <w:r>
        <w:rPr>
          <w:rFonts w:ascii="Arial" w:hAnsi="Arial" w:cs="Arial"/>
          <w:sz w:val="26"/>
          <w:szCs w:val="26"/>
        </w:rPr>
        <w:t>и) место, порядок, дату и время рассмотрения заявки;</w:t>
      </w:r>
    </w:p>
    <w:p w:rsidR="00E65985" w:rsidRDefault="00E65985" w:rsidP="00E65985">
      <w:pPr>
        <w:jc w:val="both"/>
        <w:rPr>
          <w:rFonts w:ascii="Arial" w:hAnsi="Arial" w:cs="Arial"/>
          <w:sz w:val="26"/>
          <w:szCs w:val="26"/>
        </w:rPr>
      </w:pPr>
      <w:r>
        <w:rPr>
          <w:rFonts w:ascii="Arial" w:hAnsi="Arial" w:cs="Arial"/>
          <w:sz w:val="26"/>
          <w:szCs w:val="26"/>
        </w:rPr>
        <w:lastRenderedPageBreak/>
        <w:t>к) проект договора подряда на выполнение работ по капитальному ремонту многоквартирного лома.</w:t>
      </w:r>
    </w:p>
    <w:p w:rsidR="00E65985" w:rsidRDefault="00E65985" w:rsidP="00E65985">
      <w:pPr>
        <w:jc w:val="both"/>
        <w:rPr>
          <w:rFonts w:ascii="Arial" w:hAnsi="Arial" w:cs="Arial"/>
          <w:sz w:val="26"/>
          <w:szCs w:val="26"/>
        </w:rPr>
      </w:pPr>
      <w:proofErr w:type="gramStart"/>
      <w:r>
        <w:rPr>
          <w:rFonts w:ascii="Arial" w:hAnsi="Arial" w:cs="Arial"/>
          <w:sz w:val="26"/>
          <w:szCs w:val="26"/>
        </w:rPr>
        <w:t>Сведения</w:t>
      </w:r>
      <w:proofErr w:type="gramEnd"/>
      <w:r>
        <w:rPr>
          <w:rFonts w:ascii="Arial" w:hAnsi="Arial" w:cs="Arial"/>
          <w:sz w:val="26"/>
          <w:szCs w:val="26"/>
        </w:rPr>
        <w:t xml:space="preserve"> содержащиеся в документации о конкурсном отборе подрядных организаций, должны соответствовать сведениям, указанным в извещении о проведении конкурсного отбора подрядных организаций.</w:t>
      </w:r>
    </w:p>
    <w:p w:rsidR="00E65985" w:rsidRDefault="00E65985" w:rsidP="00E65985">
      <w:pPr>
        <w:jc w:val="both"/>
        <w:rPr>
          <w:rFonts w:ascii="Arial" w:hAnsi="Arial" w:cs="Arial"/>
          <w:sz w:val="26"/>
          <w:szCs w:val="26"/>
        </w:rPr>
      </w:pPr>
      <w:r>
        <w:rPr>
          <w:rFonts w:ascii="Arial" w:hAnsi="Arial" w:cs="Arial"/>
          <w:sz w:val="26"/>
          <w:szCs w:val="26"/>
        </w:rPr>
        <w:t>16. Для участия в конкурсном отборе подрядных организаций участник подает в сроки и в место, указанные в извещении о проведении конкурсного отбора подрядных организаций, следующие документы:</w:t>
      </w:r>
    </w:p>
    <w:p w:rsidR="00E65985" w:rsidRDefault="00E65985" w:rsidP="00E65985">
      <w:pPr>
        <w:jc w:val="both"/>
        <w:rPr>
          <w:rFonts w:ascii="Arial" w:hAnsi="Arial" w:cs="Arial"/>
          <w:sz w:val="26"/>
          <w:szCs w:val="26"/>
        </w:rPr>
      </w:pPr>
      <w:r>
        <w:rPr>
          <w:rFonts w:ascii="Arial" w:hAnsi="Arial" w:cs="Arial"/>
          <w:sz w:val="26"/>
          <w:szCs w:val="26"/>
        </w:rPr>
        <w:t>а) заявку на участие в отборе подрядных организаций по форме, установленной приложением № 1 к настоящему Порядку;</w:t>
      </w:r>
    </w:p>
    <w:p w:rsidR="00E65985" w:rsidRDefault="00E65985" w:rsidP="00E65985">
      <w:pPr>
        <w:jc w:val="both"/>
        <w:rPr>
          <w:rFonts w:ascii="Arial" w:hAnsi="Arial" w:cs="Arial"/>
          <w:sz w:val="26"/>
          <w:szCs w:val="26"/>
        </w:rPr>
      </w:pPr>
      <w:r>
        <w:rPr>
          <w:rFonts w:ascii="Arial" w:hAnsi="Arial" w:cs="Arial"/>
          <w:sz w:val="26"/>
          <w:szCs w:val="26"/>
        </w:rPr>
        <w:t>б) предложение своей цены договора (включая расчет определения стоимости работ), но не выше максимально допустимой, указанной в извещении о проведении конкурсного отбора;</w:t>
      </w:r>
    </w:p>
    <w:p w:rsidR="00E65985" w:rsidRDefault="00E65985" w:rsidP="00E65985">
      <w:pPr>
        <w:jc w:val="both"/>
        <w:rPr>
          <w:rFonts w:ascii="Arial" w:hAnsi="Arial" w:cs="Arial"/>
          <w:sz w:val="26"/>
          <w:szCs w:val="26"/>
        </w:rPr>
      </w:pPr>
      <w:r>
        <w:rPr>
          <w:rFonts w:ascii="Arial" w:hAnsi="Arial" w:cs="Arial"/>
          <w:sz w:val="26"/>
          <w:szCs w:val="26"/>
        </w:rPr>
        <w:t>в) краткое описание предлагаемых работ, в том числе технологий и материалов, их объективные технические и качественные характеристики;</w:t>
      </w:r>
    </w:p>
    <w:p w:rsidR="00E65985" w:rsidRDefault="00E65985" w:rsidP="00E65985">
      <w:pPr>
        <w:jc w:val="both"/>
        <w:rPr>
          <w:rFonts w:ascii="Arial" w:hAnsi="Arial" w:cs="Arial"/>
          <w:sz w:val="26"/>
          <w:szCs w:val="26"/>
        </w:rPr>
      </w:pPr>
      <w:r>
        <w:rPr>
          <w:rFonts w:ascii="Arial" w:hAnsi="Arial" w:cs="Arial"/>
          <w:sz w:val="26"/>
          <w:szCs w:val="26"/>
        </w:rPr>
        <w:t>г) информацию о квалификации специалистов и перечне объектов, в отношении которых участник выполнял работы, аналогичные заказываемым работам по капитальному ремонту многоквартирных домов;</w:t>
      </w:r>
    </w:p>
    <w:p w:rsidR="00E65985" w:rsidRDefault="00E65985" w:rsidP="00E65985">
      <w:pPr>
        <w:jc w:val="both"/>
        <w:rPr>
          <w:rFonts w:ascii="Arial" w:hAnsi="Arial" w:cs="Arial"/>
          <w:sz w:val="26"/>
          <w:szCs w:val="26"/>
        </w:rPr>
      </w:pPr>
      <w:proofErr w:type="spellStart"/>
      <w:r>
        <w:rPr>
          <w:rFonts w:ascii="Arial" w:hAnsi="Arial" w:cs="Arial"/>
          <w:sz w:val="26"/>
          <w:szCs w:val="26"/>
        </w:rPr>
        <w:t>д</w:t>
      </w:r>
      <w:proofErr w:type="spellEnd"/>
      <w:r>
        <w:rPr>
          <w:rFonts w:ascii="Arial" w:hAnsi="Arial" w:cs="Arial"/>
          <w:sz w:val="26"/>
          <w:szCs w:val="26"/>
        </w:rPr>
        <w:t>) документ, подтверждающий полномочий лица подписавшего заявку;</w:t>
      </w:r>
    </w:p>
    <w:p w:rsidR="00E65985" w:rsidRDefault="00E65985" w:rsidP="00E65985">
      <w:pPr>
        <w:jc w:val="both"/>
        <w:rPr>
          <w:rFonts w:ascii="Arial" w:hAnsi="Arial" w:cs="Arial"/>
          <w:sz w:val="26"/>
          <w:szCs w:val="26"/>
        </w:rPr>
      </w:pPr>
      <w:r>
        <w:rPr>
          <w:rFonts w:ascii="Arial" w:hAnsi="Arial" w:cs="Arial"/>
          <w:sz w:val="26"/>
          <w:szCs w:val="26"/>
        </w:rPr>
        <w:t>е) анкету организации по форме, установленной приложением № 2 к настоящему Порядку;</w:t>
      </w:r>
    </w:p>
    <w:p w:rsidR="00E65985" w:rsidRDefault="00E65985" w:rsidP="00E65985">
      <w:pPr>
        <w:jc w:val="both"/>
        <w:rPr>
          <w:rFonts w:ascii="Arial" w:hAnsi="Arial" w:cs="Arial"/>
          <w:sz w:val="26"/>
          <w:szCs w:val="26"/>
        </w:rPr>
      </w:pPr>
      <w:r>
        <w:rPr>
          <w:rFonts w:ascii="Arial" w:hAnsi="Arial" w:cs="Arial"/>
          <w:sz w:val="26"/>
          <w:szCs w:val="26"/>
        </w:rPr>
        <w:t>ж) выписку из Единого государственного реестра юридических лиц и индивидуальных предпринимателей, со дня выдачи, которой прошло не более 6 месяцев, либо нотариально заверенную копию такой выписки;</w:t>
      </w:r>
    </w:p>
    <w:p w:rsidR="00E65985" w:rsidRDefault="00E65985" w:rsidP="00E65985">
      <w:pPr>
        <w:jc w:val="both"/>
        <w:rPr>
          <w:rFonts w:ascii="Arial" w:hAnsi="Arial" w:cs="Arial"/>
          <w:sz w:val="26"/>
          <w:szCs w:val="26"/>
        </w:rPr>
      </w:pPr>
      <w:proofErr w:type="spellStart"/>
      <w:r>
        <w:rPr>
          <w:rFonts w:ascii="Arial" w:hAnsi="Arial" w:cs="Arial"/>
          <w:sz w:val="26"/>
          <w:szCs w:val="26"/>
        </w:rPr>
        <w:t>з</w:t>
      </w:r>
      <w:proofErr w:type="spellEnd"/>
      <w:r>
        <w:rPr>
          <w:rFonts w:ascii="Arial" w:hAnsi="Arial" w:cs="Arial"/>
          <w:sz w:val="26"/>
          <w:szCs w:val="26"/>
        </w:rPr>
        <w:t>) справку налогового органа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proofErr w:type="gramStart"/>
      <w:r>
        <w:rPr>
          <w:rFonts w:ascii="Arial" w:hAnsi="Arial" w:cs="Arial"/>
          <w:sz w:val="26"/>
          <w:szCs w:val="26"/>
        </w:rPr>
        <w:t xml:space="preserve"> ;</w:t>
      </w:r>
      <w:proofErr w:type="gramEnd"/>
    </w:p>
    <w:p w:rsidR="00E65985" w:rsidRDefault="00E65985" w:rsidP="00E65985">
      <w:pPr>
        <w:jc w:val="both"/>
        <w:rPr>
          <w:rFonts w:ascii="Arial" w:hAnsi="Arial" w:cs="Arial"/>
          <w:sz w:val="26"/>
          <w:szCs w:val="26"/>
        </w:rPr>
      </w:pPr>
      <w:r>
        <w:rPr>
          <w:rFonts w:ascii="Arial" w:hAnsi="Arial" w:cs="Arial"/>
          <w:sz w:val="26"/>
          <w:szCs w:val="26"/>
        </w:rPr>
        <w:t xml:space="preserve">и) копию лицензии, если деятельность, которую осуществляет участник, подлежит в соответствии с действующим законодательством   лицензированию;  </w:t>
      </w:r>
    </w:p>
    <w:p w:rsidR="00E65985" w:rsidRDefault="00E65985" w:rsidP="00E65985">
      <w:pPr>
        <w:jc w:val="both"/>
        <w:rPr>
          <w:rFonts w:ascii="Arial" w:hAnsi="Arial" w:cs="Arial"/>
          <w:sz w:val="26"/>
          <w:szCs w:val="26"/>
        </w:rPr>
      </w:pPr>
      <w:r>
        <w:rPr>
          <w:rFonts w:ascii="Arial" w:hAnsi="Arial" w:cs="Arial"/>
          <w:sz w:val="26"/>
          <w:szCs w:val="26"/>
        </w:rPr>
        <w:t xml:space="preserve">к) копию свидетельства, выданного </w:t>
      </w:r>
      <w:proofErr w:type="spellStart"/>
      <w:r>
        <w:rPr>
          <w:rFonts w:ascii="Arial" w:hAnsi="Arial" w:cs="Arial"/>
          <w:sz w:val="26"/>
          <w:szCs w:val="26"/>
        </w:rPr>
        <w:t>саморегулируемой</w:t>
      </w:r>
      <w:proofErr w:type="spellEnd"/>
      <w:r>
        <w:rPr>
          <w:rFonts w:ascii="Arial" w:hAnsi="Arial" w:cs="Arial"/>
          <w:sz w:val="26"/>
          <w:szCs w:val="26"/>
        </w:rPr>
        <w:t xml:space="preserve"> организацией о допуске к работам по капитальному ремонту многоквартирного дома, являющихся предметом конкурсного отбора подрядных организаций;</w:t>
      </w:r>
    </w:p>
    <w:p w:rsidR="00E65985" w:rsidRDefault="00E65985" w:rsidP="00E65985">
      <w:pPr>
        <w:jc w:val="both"/>
        <w:rPr>
          <w:rFonts w:ascii="Arial" w:hAnsi="Arial" w:cs="Arial"/>
          <w:sz w:val="26"/>
          <w:szCs w:val="26"/>
        </w:rPr>
      </w:pPr>
      <w:r>
        <w:rPr>
          <w:rFonts w:ascii="Arial" w:hAnsi="Arial" w:cs="Arial"/>
          <w:sz w:val="26"/>
          <w:szCs w:val="26"/>
        </w:rPr>
        <w:t>л) копию свидетельства о постановке на учет в налоговом органе;</w:t>
      </w:r>
    </w:p>
    <w:p w:rsidR="00E65985" w:rsidRDefault="00E65985" w:rsidP="00E65985">
      <w:pPr>
        <w:jc w:val="both"/>
        <w:rPr>
          <w:rFonts w:ascii="Arial" w:hAnsi="Arial" w:cs="Arial"/>
          <w:sz w:val="26"/>
          <w:szCs w:val="26"/>
        </w:rPr>
      </w:pPr>
      <w:r>
        <w:rPr>
          <w:rFonts w:ascii="Arial" w:hAnsi="Arial" w:cs="Arial"/>
          <w:sz w:val="26"/>
          <w:szCs w:val="26"/>
        </w:rPr>
        <w:t>Участник имеет право приложить  к своей заявке документы, характеризующие его и предлагаемые им услуги.</w:t>
      </w:r>
    </w:p>
    <w:p w:rsidR="00E65985" w:rsidRDefault="00E65985" w:rsidP="00E65985">
      <w:pPr>
        <w:jc w:val="both"/>
        <w:rPr>
          <w:rFonts w:ascii="Arial" w:hAnsi="Arial" w:cs="Arial"/>
          <w:sz w:val="26"/>
          <w:szCs w:val="26"/>
        </w:rPr>
      </w:pPr>
      <w:r>
        <w:rPr>
          <w:rFonts w:ascii="Arial" w:hAnsi="Arial" w:cs="Arial"/>
          <w:sz w:val="26"/>
          <w:szCs w:val="26"/>
        </w:rPr>
        <w:t xml:space="preserve"> 17. срок подачи заявок составляет 10 дней со дня размещения Заказчиком на официальном сайте или в официальном печатном издании извещения о проведении конкурсного отбора подрядных организаций. Заявки, поданные с нарушением указанного срока, комиссией не рассматриваются.</w:t>
      </w:r>
    </w:p>
    <w:p w:rsidR="00E65985" w:rsidRDefault="00E65985" w:rsidP="00E65985">
      <w:pPr>
        <w:jc w:val="both"/>
        <w:rPr>
          <w:rFonts w:ascii="Arial" w:hAnsi="Arial" w:cs="Arial"/>
          <w:sz w:val="26"/>
          <w:szCs w:val="26"/>
        </w:rPr>
      </w:pPr>
      <w:r>
        <w:rPr>
          <w:rFonts w:ascii="Arial" w:hAnsi="Arial" w:cs="Arial"/>
          <w:sz w:val="26"/>
          <w:szCs w:val="26"/>
        </w:rPr>
        <w:t>18. Участник, подавший заявку, вправе изменить или отозвать заявку в любое время до момента ее рассмотрения;</w:t>
      </w:r>
    </w:p>
    <w:p w:rsidR="00E65985" w:rsidRDefault="00E65985" w:rsidP="00E65985">
      <w:pPr>
        <w:jc w:val="both"/>
        <w:rPr>
          <w:rFonts w:ascii="Arial" w:hAnsi="Arial" w:cs="Arial"/>
          <w:sz w:val="26"/>
          <w:szCs w:val="26"/>
        </w:rPr>
      </w:pPr>
      <w:r>
        <w:rPr>
          <w:rFonts w:ascii="Arial" w:hAnsi="Arial" w:cs="Arial"/>
          <w:sz w:val="26"/>
          <w:szCs w:val="26"/>
        </w:rPr>
        <w:t xml:space="preserve"> 19. </w:t>
      </w:r>
      <w:proofErr w:type="gramStart"/>
      <w:r>
        <w:rPr>
          <w:rFonts w:ascii="Arial" w:hAnsi="Arial" w:cs="Arial"/>
          <w:sz w:val="26"/>
          <w:szCs w:val="26"/>
        </w:rPr>
        <w:t>Каждая заявка, поступившая в срок, в указанный в настоящем Порядке, регистрируется лицом, назначенным Заказчиком ответственным за прием и регистрацию заявок в журнале регистрации в день ее поступления путем проставления даты;</w:t>
      </w:r>
      <w:proofErr w:type="gramEnd"/>
    </w:p>
    <w:p w:rsidR="00E65985" w:rsidRDefault="00E65985" w:rsidP="00E65985">
      <w:pPr>
        <w:jc w:val="both"/>
        <w:rPr>
          <w:rFonts w:ascii="Arial" w:hAnsi="Arial" w:cs="Arial"/>
          <w:sz w:val="26"/>
          <w:szCs w:val="26"/>
        </w:rPr>
      </w:pPr>
      <w:r>
        <w:rPr>
          <w:rFonts w:ascii="Arial" w:hAnsi="Arial" w:cs="Arial"/>
          <w:sz w:val="26"/>
          <w:szCs w:val="26"/>
        </w:rPr>
        <w:lastRenderedPageBreak/>
        <w:t>20. В течение дня, следующего за днем поступления заявки и прилагаемых документов, лицо ответственное за прием и регистрацию заявок, передает их в комиссию.</w:t>
      </w:r>
    </w:p>
    <w:p w:rsidR="00E65985" w:rsidRPr="00C432AD" w:rsidRDefault="00E65985" w:rsidP="00E65985">
      <w:pPr>
        <w:numPr>
          <w:ilvl w:val="0"/>
          <w:numId w:val="2"/>
        </w:numPr>
        <w:jc w:val="center"/>
        <w:rPr>
          <w:rFonts w:ascii="Arial" w:hAnsi="Arial" w:cs="Arial"/>
          <w:sz w:val="26"/>
          <w:szCs w:val="26"/>
        </w:rPr>
      </w:pPr>
      <w:r>
        <w:rPr>
          <w:rFonts w:ascii="Arial" w:hAnsi="Arial" w:cs="Arial"/>
          <w:b/>
          <w:sz w:val="26"/>
          <w:szCs w:val="26"/>
        </w:rPr>
        <w:t>ОПРЕДЕЛЕНИЕ ПОБЕДИТЕЛЯ КОНКУРСНОГО ОТБОРА ПОДРЯДНЫХ ОРГАНИЗАЦИЙ</w:t>
      </w:r>
    </w:p>
    <w:p w:rsidR="00E65985" w:rsidRDefault="00E65985" w:rsidP="00E65985">
      <w:pPr>
        <w:jc w:val="both"/>
        <w:rPr>
          <w:rFonts w:ascii="Arial" w:hAnsi="Arial" w:cs="Arial"/>
          <w:sz w:val="26"/>
          <w:szCs w:val="26"/>
        </w:rPr>
      </w:pPr>
      <w:r>
        <w:rPr>
          <w:rFonts w:ascii="Arial" w:hAnsi="Arial" w:cs="Arial"/>
          <w:sz w:val="26"/>
          <w:szCs w:val="26"/>
        </w:rPr>
        <w:t>21. Комиссия в течение 3 рабочих дней, следующих за днем окончания срока подачи заявок, рассматривает заявки на соответствие требованиям к участникам, установленным настоящим Порядком, а так же требованиям документации.</w:t>
      </w:r>
    </w:p>
    <w:p w:rsidR="00E65985" w:rsidRDefault="00E65985" w:rsidP="00E65985">
      <w:pPr>
        <w:jc w:val="both"/>
        <w:rPr>
          <w:rFonts w:ascii="Arial" w:hAnsi="Arial" w:cs="Arial"/>
          <w:sz w:val="26"/>
          <w:szCs w:val="26"/>
        </w:rPr>
      </w:pPr>
      <w:r>
        <w:rPr>
          <w:rFonts w:ascii="Arial" w:hAnsi="Arial" w:cs="Arial"/>
          <w:sz w:val="26"/>
          <w:szCs w:val="26"/>
        </w:rPr>
        <w:t>22. Заявка отклоняется комиссией в случае:</w:t>
      </w:r>
    </w:p>
    <w:p w:rsidR="00E65985" w:rsidRDefault="00E65985" w:rsidP="00E65985">
      <w:pPr>
        <w:jc w:val="both"/>
        <w:rPr>
          <w:rFonts w:ascii="Arial" w:hAnsi="Arial" w:cs="Arial"/>
          <w:sz w:val="26"/>
          <w:szCs w:val="26"/>
        </w:rPr>
      </w:pPr>
      <w:r>
        <w:rPr>
          <w:rFonts w:ascii="Arial" w:hAnsi="Arial" w:cs="Arial"/>
          <w:sz w:val="26"/>
          <w:szCs w:val="26"/>
        </w:rPr>
        <w:t>а) несоответствия требованиям, предъявляемым к участникам, установленным в настоящем Порядке;</w:t>
      </w:r>
    </w:p>
    <w:p w:rsidR="00E65985" w:rsidRDefault="00E65985" w:rsidP="00E65985">
      <w:pPr>
        <w:jc w:val="both"/>
        <w:rPr>
          <w:rFonts w:ascii="Arial" w:hAnsi="Arial" w:cs="Arial"/>
          <w:sz w:val="26"/>
          <w:szCs w:val="26"/>
        </w:rPr>
      </w:pPr>
      <w:r>
        <w:rPr>
          <w:rFonts w:ascii="Arial" w:hAnsi="Arial" w:cs="Arial"/>
          <w:sz w:val="26"/>
          <w:szCs w:val="26"/>
        </w:rPr>
        <w:t>б) несоответствия поданных документов  требованиям, установленным в настоящем Порядке.</w:t>
      </w:r>
    </w:p>
    <w:p w:rsidR="00E65985" w:rsidRDefault="00E65985" w:rsidP="00E65985">
      <w:pPr>
        <w:jc w:val="both"/>
        <w:rPr>
          <w:rFonts w:ascii="Arial" w:hAnsi="Arial" w:cs="Arial"/>
          <w:sz w:val="26"/>
          <w:szCs w:val="26"/>
        </w:rPr>
      </w:pPr>
      <w:r>
        <w:rPr>
          <w:rFonts w:ascii="Arial" w:hAnsi="Arial" w:cs="Arial"/>
          <w:sz w:val="26"/>
          <w:szCs w:val="26"/>
        </w:rPr>
        <w:t>Об отклонении заявки комиссия выносит мотивированное решение и направляет участнику письменное уведомление о принятом решении в течение 3 рабочих дней со дня принятия соответствующего решения комиссии.</w:t>
      </w:r>
    </w:p>
    <w:p w:rsidR="00E65985" w:rsidRDefault="00E65985" w:rsidP="00E65985">
      <w:pPr>
        <w:jc w:val="both"/>
        <w:rPr>
          <w:rFonts w:ascii="Arial" w:hAnsi="Arial" w:cs="Arial"/>
          <w:sz w:val="26"/>
          <w:szCs w:val="26"/>
        </w:rPr>
      </w:pPr>
      <w:r>
        <w:rPr>
          <w:rFonts w:ascii="Arial" w:hAnsi="Arial" w:cs="Arial"/>
          <w:sz w:val="26"/>
          <w:szCs w:val="26"/>
        </w:rPr>
        <w:t xml:space="preserve"> 23. После рассмотрения заявок комиссия определяет победителя конкурсного отбора подрядных организаций по критериям оценки, установленным настоящим Порядком, по десятибалльной системе (приложения № 3,4).</w:t>
      </w:r>
    </w:p>
    <w:p w:rsidR="00E65985" w:rsidRDefault="00E65985" w:rsidP="00E65985">
      <w:pPr>
        <w:jc w:val="both"/>
        <w:rPr>
          <w:rFonts w:ascii="Arial" w:hAnsi="Arial" w:cs="Arial"/>
          <w:sz w:val="26"/>
          <w:szCs w:val="26"/>
        </w:rPr>
      </w:pPr>
      <w:r>
        <w:rPr>
          <w:rFonts w:ascii="Arial" w:hAnsi="Arial" w:cs="Arial"/>
          <w:sz w:val="26"/>
          <w:szCs w:val="26"/>
        </w:rPr>
        <w:t>В случае равенства количества баллов у нескольких участников конкурсного отбора подрядных организаций, победители  определяются путем проведения открытого голосования всех членов комиссии присутствующих на заседании.</w:t>
      </w:r>
    </w:p>
    <w:p w:rsidR="00E65985" w:rsidRDefault="00E65985" w:rsidP="00E65985">
      <w:pPr>
        <w:jc w:val="both"/>
        <w:rPr>
          <w:rFonts w:ascii="Arial" w:hAnsi="Arial" w:cs="Arial"/>
          <w:sz w:val="26"/>
          <w:szCs w:val="26"/>
        </w:rPr>
      </w:pPr>
      <w:r>
        <w:rPr>
          <w:rFonts w:ascii="Arial" w:hAnsi="Arial" w:cs="Arial"/>
          <w:sz w:val="26"/>
          <w:szCs w:val="26"/>
        </w:rPr>
        <w:t>24. Протокол, подготовленный в течение дня, следующего за днем заседания комиссии, подписывается всеми лицами, принимавшими участие в заседание комиссии.</w:t>
      </w:r>
    </w:p>
    <w:p w:rsidR="00E65985" w:rsidRDefault="00E65985" w:rsidP="00E65985">
      <w:pPr>
        <w:jc w:val="both"/>
        <w:rPr>
          <w:rFonts w:ascii="Arial" w:hAnsi="Arial" w:cs="Arial"/>
          <w:sz w:val="26"/>
          <w:szCs w:val="26"/>
        </w:rPr>
      </w:pPr>
      <w:r>
        <w:rPr>
          <w:rFonts w:ascii="Arial" w:hAnsi="Arial" w:cs="Arial"/>
          <w:sz w:val="26"/>
          <w:szCs w:val="26"/>
        </w:rPr>
        <w:t>25. Протокол в течение дня, следующего за днем его подписания, направляется секретарем комиссии Заказчику посредством факсимильной связи, а так же по электронной почте.</w:t>
      </w:r>
    </w:p>
    <w:p w:rsidR="00E65985" w:rsidRDefault="00E65985" w:rsidP="00E65985">
      <w:pPr>
        <w:jc w:val="both"/>
        <w:rPr>
          <w:rFonts w:ascii="Arial" w:hAnsi="Arial" w:cs="Arial"/>
          <w:sz w:val="26"/>
          <w:szCs w:val="26"/>
        </w:rPr>
      </w:pPr>
      <w:r>
        <w:rPr>
          <w:rFonts w:ascii="Arial" w:hAnsi="Arial" w:cs="Arial"/>
          <w:sz w:val="26"/>
          <w:szCs w:val="26"/>
        </w:rPr>
        <w:t>26. Заказчик размещает на официальном сайте или публикует в официальном печатном издании протокол в течени</w:t>
      </w:r>
      <w:proofErr w:type="gramStart"/>
      <w:r>
        <w:rPr>
          <w:rFonts w:ascii="Arial" w:hAnsi="Arial" w:cs="Arial"/>
          <w:sz w:val="26"/>
          <w:szCs w:val="26"/>
        </w:rPr>
        <w:t>и</w:t>
      </w:r>
      <w:proofErr w:type="gramEnd"/>
      <w:r>
        <w:rPr>
          <w:rFonts w:ascii="Arial" w:hAnsi="Arial" w:cs="Arial"/>
          <w:sz w:val="26"/>
          <w:szCs w:val="26"/>
        </w:rPr>
        <w:t xml:space="preserve"> 5 рабочих дней со дня его подписания.</w:t>
      </w:r>
    </w:p>
    <w:p w:rsidR="00E65985" w:rsidRDefault="00E65985" w:rsidP="00E65985">
      <w:pPr>
        <w:jc w:val="both"/>
        <w:rPr>
          <w:rFonts w:ascii="Arial" w:hAnsi="Arial" w:cs="Arial"/>
          <w:sz w:val="26"/>
          <w:szCs w:val="26"/>
        </w:rPr>
      </w:pPr>
      <w:r>
        <w:rPr>
          <w:rFonts w:ascii="Arial" w:hAnsi="Arial" w:cs="Arial"/>
          <w:sz w:val="26"/>
          <w:szCs w:val="26"/>
        </w:rPr>
        <w:t>27. На основании протокола Заказчик в течени</w:t>
      </w:r>
      <w:proofErr w:type="gramStart"/>
      <w:r>
        <w:rPr>
          <w:rFonts w:ascii="Arial" w:hAnsi="Arial" w:cs="Arial"/>
          <w:sz w:val="26"/>
          <w:szCs w:val="26"/>
        </w:rPr>
        <w:t>и</w:t>
      </w:r>
      <w:proofErr w:type="gramEnd"/>
      <w:r>
        <w:rPr>
          <w:rFonts w:ascii="Arial" w:hAnsi="Arial" w:cs="Arial"/>
          <w:sz w:val="26"/>
          <w:szCs w:val="26"/>
        </w:rPr>
        <w:t xml:space="preserve"> 3 рабочих дней со дня его получения направляет заказным письмом с уведомлением о вручении победителю конкурсного отбора подрядных организаций уведомление и проект договора подряда на выполнение работ по капитальному ремонту многоквартирного дома.</w:t>
      </w:r>
    </w:p>
    <w:p w:rsidR="00E65985" w:rsidRDefault="00E65985" w:rsidP="00E65985">
      <w:pPr>
        <w:jc w:val="both"/>
        <w:rPr>
          <w:rFonts w:ascii="Arial" w:hAnsi="Arial" w:cs="Arial"/>
          <w:sz w:val="26"/>
          <w:szCs w:val="26"/>
        </w:rPr>
      </w:pPr>
      <w:r>
        <w:rPr>
          <w:rFonts w:ascii="Arial" w:hAnsi="Arial" w:cs="Arial"/>
          <w:sz w:val="26"/>
          <w:szCs w:val="26"/>
        </w:rPr>
        <w:t>Победитель в течени</w:t>
      </w:r>
      <w:proofErr w:type="gramStart"/>
      <w:r>
        <w:rPr>
          <w:rFonts w:ascii="Arial" w:hAnsi="Arial" w:cs="Arial"/>
          <w:sz w:val="26"/>
          <w:szCs w:val="26"/>
        </w:rPr>
        <w:t>и</w:t>
      </w:r>
      <w:proofErr w:type="gramEnd"/>
      <w:r>
        <w:rPr>
          <w:rFonts w:ascii="Arial" w:hAnsi="Arial" w:cs="Arial"/>
          <w:sz w:val="26"/>
          <w:szCs w:val="26"/>
        </w:rPr>
        <w:t xml:space="preserve"> 3 рабочих дней со дня получения проекта договора рассматривает, подписывает и предоставляет данный проект договора Заказчику для подписания. Проект договора подписывается Заказчиком в день его поступления.</w:t>
      </w:r>
    </w:p>
    <w:p w:rsidR="00E65985" w:rsidRDefault="00E65985" w:rsidP="00E65985">
      <w:pPr>
        <w:jc w:val="both"/>
        <w:rPr>
          <w:rFonts w:ascii="Arial" w:hAnsi="Arial" w:cs="Arial"/>
          <w:sz w:val="26"/>
          <w:szCs w:val="26"/>
        </w:rPr>
      </w:pPr>
      <w:r>
        <w:rPr>
          <w:rFonts w:ascii="Arial" w:hAnsi="Arial" w:cs="Arial"/>
          <w:sz w:val="26"/>
          <w:szCs w:val="26"/>
        </w:rPr>
        <w:t>В случае отказа победителя конкурсного отбора от заключения либо не предоставления проекта договора подряда на выполнение работ по капитальному ремонту многоквартирного дома в указанный срок, договор заключается с участником, следующим за победителем конкурсного отбора подрядных организаций по соответствующим критериям оценки.</w:t>
      </w:r>
    </w:p>
    <w:p w:rsidR="00E65985" w:rsidRDefault="00E65985" w:rsidP="00E65985">
      <w:pPr>
        <w:jc w:val="both"/>
        <w:rPr>
          <w:rFonts w:ascii="Arial" w:hAnsi="Arial" w:cs="Arial"/>
          <w:sz w:val="26"/>
          <w:szCs w:val="26"/>
        </w:rPr>
      </w:pPr>
      <w:r>
        <w:rPr>
          <w:rFonts w:ascii="Arial" w:hAnsi="Arial" w:cs="Arial"/>
          <w:sz w:val="26"/>
          <w:szCs w:val="26"/>
        </w:rPr>
        <w:lastRenderedPageBreak/>
        <w:t>28. В случае если по окончании срока подачи заявок подана только одна заявка, указанная заявка рассматривается комиссией.</w:t>
      </w:r>
    </w:p>
    <w:p w:rsidR="00E65985" w:rsidRDefault="00E65985" w:rsidP="00E65985">
      <w:pPr>
        <w:jc w:val="both"/>
        <w:rPr>
          <w:rFonts w:ascii="Arial" w:hAnsi="Arial" w:cs="Arial"/>
          <w:sz w:val="26"/>
          <w:szCs w:val="26"/>
        </w:rPr>
      </w:pPr>
      <w:r>
        <w:rPr>
          <w:rFonts w:ascii="Arial" w:hAnsi="Arial" w:cs="Arial"/>
          <w:sz w:val="26"/>
          <w:szCs w:val="26"/>
        </w:rPr>
        <w:t xml:space="preserve">В случае если единственная заявка соответствует всем требованиям и условиям настоящего Порядка, Заказчик заключает с участником, подавшим единственную заявку, договор подряда  на выполнение работ по капитальному ремонту многоквартирного дома в </w:t>
      </w:r>
      <w:proofErr w:type="gramStart"/>
      <w:r>
        <w:rPr>
          <w:rFonts w:ascii="Arial" w:hAnsi="Arial" w:cs="Arial"/>
          <w:sz w:val="26"/>
          <w:szCs w:val="26"/>
        </w:rPr>
        <w:t>порядке</w:t>
      </w:r>
      <w:proofErr w:type="gramEnd"/>
      <w:r>
        <w:rPr>
          <w:rFonts w:ascii="Arial" w:hAnsi="Arial" w:cs="Arial"/>
          <w:sz w:val="26"/>
          <w:szCs w:val="26"/>
        </w:rPr>
        <w:t xml:space="preserve"> предусмотренном пунктом    25 настоящего Порядка.</w:t>
      </w:r>
    </w:p>
    <w:p w:rsidR="00E65985" w:rsidRDefault="00E65985" w:rsidP="00E65985">
      <w:pPr>
        <w:jc w:val="both"/>
        <w:rPr>
          <w:rFonts w:ascii="Arial" w:hAnsi="Arial" w:cs="Arial"/>
          <w:sz w:val="26"/>
          <w:szCs w:val="26"/>
        </w:rPr>
      </w:pPr>
      <w:r>
        <w:rPr>
          <w:rFonts w:ascii="Arial" w:hAnsi="Arial" w:cs="Arial"/>
          <w:sz w:val="26"/>
          <w:szCs w:val="26"/>
        </w:rPr>
        <w:t>29. Конкурсный отбор подрядных организаций признается несостоявшимся в случаях:</w:t>
      </w:r>
    </w:p>
    <w:p w:rsidR="00E65985" w:rsidRDefault="00E65985" w:rsidP="00E65985">
      <w:pPr>
        <w:jc w:val="both"/>
        <w:rPr>
          <w:rFonts w:ascii="Arial" w:hAnsi="Arial" w:cs="Arial"/>
          <w:sz w:val="26"/>
          <w:szCs w:val="26"/>
        </w:rPr>
      </w:pPr>
      <w:r>
        <w:rPr>
          <w:rFonts w:ascii="Arial" w:hAnsi="Arial" w:cs="Arial"/>
          <w:sz w:val="26"/>
          <w:szCs w:val="26"/>
        </w:rPr>
        <w:t>а) отклонения всех заявок;</w:t>
      </w:r>
    </w:p>
    <w:p w:rsidR="00E65985" w:rsidRDefault="00E65985" w:rsidP="00E65985">
      <w:pPr>
        <w:jc w:val="both"/>
        <w:rPr>
          <w:rFonts w:ascii="Arial" w:hAnsi="Arial" w:cs="Arial"/>
          <w:sz w:val="26"/>
          <w:szCs w:val="26"/>
        </w:rPr>
      </w:pPr>
      <w:proofErr w:type="gramStart"/>
      <w:r>
        <w:rPr>
          <w:rFonts w:ascii="Arial" w:hAnsi="Arial" w:cs="Arial"/>
          <w:sz w:val="26"/>
          <w:szCs w:val="26"/>
        </w:rPr>
        <w:t xml:space="preserve">б) отказа победителя конкурсного отбора от заключения договора подряда на выполнение работ по капитальному ремонту многоквартирного дома, за исключением случая, когда победитель отказался от заключения указанного договора  либо не предоставил подписанный проект договора в течение 3 рабочих дней со дня его получения и договор был заключен с участником, следующим за победителем конкурсного отбора подрядных организаций по соответствию критериям оценки. </w:t>
      </w:r>
      <w:proofErr w:type="gramEnd"/>
    </w:p>
    <w:p w:rsidR="00E65985" w:rsidRDefault="00E65985" w:rsidP="00E65985">
      <w:pPr>
        <w:jc w:val="both"/>
        <w:rPr>
          <w:rFonts w:ascii="Arial" w:hAnsi="Arial" w:cs="Arial"/>
          <w:sz w:val="26"/>
          <w:szCs w:val="26"/>
        </w:rPr>
      </w:pPr>
      <w:r>
        <w:rPr>
          <w:rFonts w:ascii="Arial" w:hAnsi="Arial" w:cs="Arial"/>
          <w:sz w:val="26"/>
          <w:szCs w:val="26"/>
        </w:rPr>
        <w:br/>
      </w:r>
    </w:p>
    <w:p w:rsidR="00E65985" w:rsidRPr="002F1B68" w:rsidRDefault="00E65985" w:rsidP="00E65985">
      <w:pPr>
        <w:ind w:left="709"/>
        <w:rPr>
          <w:rFonts w:ascii="Arial" w:hAnsi="Arial" w:cs="Arial"/>
          <w:sz w:val="26"/>
          <w:szCs w:val="26"/>
        </w:rPr>
      </w:pPr>
    </w:p>
    <w:p w:rsidR="00E65985" w:rsidRDefault="00E65985" w:rsidP="00E65985">
      <w:pPr>
        <w:jc w:val="both"/>
        <w:rPr>
          <w:rFonts w:ascii="Arial" w:hAnsi="Arial" w:cs="Arial"/>
          <w:sz w:val="26"/>
          <w:szCs w:val="26"/>
        </w:rPr>
      </w:pPr>
    </w:p>
    <w:p w:rsidR="00E65985" w:rsidRDefault="00E65985" w:rsidP="00E65985">
      <w:pPr>
        <w:jc w:val="both"/>
        <w:rPr>
          <w:rFonts w:ascii="Arial" w:hAnsi="Arial" w:cs="Arial"/>
          <w:sz w:val="26"/>
          <w:szCs w:val="26"/>
        </w:rPr>
      </w:pPr>
    </w:p>
    <w:p w:rsidR="00E65985" w:rsidRDefault="00E65985" w:rsidP="00E65985">
      <w:pPr>
        <w:jc w:val="both"/>
        <w:rPr>
          <w:rFonts w:ascii="Arial" w:hAnsi="Arial" w:cs="Arial"/>
          <w:sz w:val="26"/>
          <w:szCs w:val="26"/>
        </w:rPr>
      </w:pPr>
    </w:p>
    <w:p w:rsidR="00E65985" w:rsidRDefault="00E65985" w:rsidP="00E65985">
      <w:pPr>
        <w:jc w:val="both"/>
        <w:rPr>
          <w:rFonts w:ascii="Arial" w:hAnsi="Arial" w:cs="Arial"/>
          <w:sz w:val="26"/>
          <w:szCs w:val="26"/>
        </w:rPr>
      </w:pPr>
    </w:p>
    <w:p w:rsidR="00E65985" w:rsidRDefault="00E65985" w:rsidP="00E65985">
      <w:pPr>
        <w:jc w:val="both"/>
        <w:rPr>
          <w:rFonts w:ascii="Arial" w:hAnsi="Arial" w:cs="Arial"/>
          <w:sz w:val="26"/>
          <w:szCs w:val="26"/>
        </w:rPr>
      </w:pPr>
    </w:p>
    <w:p w:rsidR="00E65985" w:rsidRDefault="00E65985" w:rsidP="00E65985">
      <w:pPr>
        <w:jc w:val="both"/>
        <w:rPr>
          <w:rFonts w:ascii="Arial" w:hAnsi="Arial" w:cs="Arial"/>
          <w:sz w:val="26"/>
          <w:szCs w:val="26"/>
        </w:rPr>
      </w:pPr>
    </w:p>
    <w:p w:rsidR="00E65985" w:rsidRDefault="00E65985" w:rsidP="00E65985">
      <w:pPr>
        <w:jc w:val="both"/>
        <w:rPr>
          <w:rFonts w:ascii="Arial" w:hAnsi="Arial" w:cs="Arial"/>
          <w:sz w:val="26"/>
          <w:szCs w:val="26"/>
        </w:rPr>
      </w:pPr>
    </w:p>
    <w:p w:rsidR="00E65985" w:rsidRDefault="00E65985" w:rsidP="00E65985">
      <w:pPr>
        <w:jc w:val="both"/>
        <w:rPr>
          <w:rFonts w:ascii="Arial" w:hAnsi="Arial" w:cs="Arial"/>
          <w:sz w:val="26"/>
          <w:szCs w:val="26"/>
        </w:rPr>
      </w:pPr>
    </w:p>
    <w:p w:rsidR="00E65985" w:rsidRDefault="00E65985" w:rsidP="00E65985">
      <w:pPr>
        <w:jc w:val="both"/>
        <w:rPr>
          <w:rFonts w:ascii="Arial" w:hAnsi="Arial" w:cs="Arial"/>
          <w:sz w:val="26"/>
          <w:szCs w:val="26"/>
        </w:rPr>
      </w:pPr>
    </w:p>
    <w:p w:rsidR="00E65985" w:rsidRDefault="00E65985" w:rsidP="00E65985">
      <w:pPr>
        <w:jc w:val="both"/>
        <w:rPr>
          <w:rFonts w:ascii="Arial" w:hAnsi="Arial" w:cs="Arial"/>
          <w:sz w:val="26"/>
          <w:szCs w:val="26"/>
        </w:rPr>
      </w:pPr>
    </w:p>
    <w:p w:rsidR="00E65985" w:rsidRDefault="00E65985" w:rsidP="00E65985">
      <w:pPr>
        <w:jc w:val="both"/>
        <w:rPr>
          <w:rFonts w:ascii="Arial" w:hAnsi="Arial" w:cs="Arial"/>
          <w:sz w:val="26"/>
          <w:szCs w:val="26"/>
        </w:rPr>
      </w:pPr>
    </w:p>
    <w:p w:rsidR="00E65985" w:rsidRDefault="00E65985" w:rsidP="00E65985">
      <w:pPr>
        <w:jc w:val="both"/>
        <w:rPr>
          <w:rFonts w:ascii="Arial" w:hAnsi="Arial" w:cs="Arial"/>
          <w:sz w:val="26"/>
          <w:szCs w:val="26"/>
        </w:rPr>
      </w:pPr>
    </w:p>
    <w:p w:rsidR="00E65985" w:rsidRDefault="00E65985" w:rsidP="00E65985">
      <w:pPr>
        <w:jc w:val="both"/>
        <w:rPr>
          <w:rFonts w:ascii="Arial" w:hAnsi="Arial" w:cs="Arial"/>
          <w:sz w:val="26"/>
          <w:szCs w:val="26"/>
        </w:rPr>
      </w:pPr>
    </w:p>
    <w:p w:rsidR="00E65985" w:rsidRDefault="00E65985" w:rsidP="00E65985">
      <w:pPr>
        <w:jc w:val="both"/>
        <w:rPr>
          <w:rFonts w:ascii="Arial" w:hAnsi="Arial" w:cs="Arial"/>
          <w:sz w:val="26"/>
          <w:szCs w:val="26"/>
        </w:rPr>
      </w:pPr>
    </w:p>
    <w:p w:rsidR="00E65985" w:rsidRDefault="00E65985" w:rsidP="00E65985">
      <w:pPr>
        <w:jc w:val="both"/>
        <w:rPr>
          <w:rFonts w:ascii="Arial" w:hAnsi="Arial" w:cs="Arial"/>
          <w:sz w:val="26"/>
          <w:szCs w:val="26"/>
        </w:rPr>
      </w:pPr>
    </w:p>
    <w:p w:rsidR="00E65985" w:rsidRDefault="00E65985" w:rsidP="00E65985">
      <w:pPr>
        <w:jc w:val="both"/>
        <w:rPr>
          <w:rFonts w:ascii="Arial" w:hAnsi="Arial" w:cs="Arial"/>
          <w:sz w:val="26"/>
          <w:szCs w:val="26"/>
        </w:rPr>
      </w:pPr>
    </w:p>
    <w:p w:rsidR="00E65985" w:rsidRDefault="00E65985" w:rsidP="00E65985">
      <w:pPr>
        <w:jc w:val="both"/>
        <w:rPr>
          <w:rFonts w:ascii="Arial" w:hAnsi="Arial" w:cs="Arial"/>
          <w:sz w:val="26"/>
          <w:szCs w:val="26"/>
        </w:rPr>
      </w:pPr>
    </w:p>
    <w:p w:rsidR="00E65985" w:rsidRDefault="00E65985" w:rsidP="00E65985">
      <w:pPr>
        <w:jc w:val="both"/>
        <w:rPr>
          <w:rFonts w:ascii="Arial" w:hAnsi="Arial" w:cs="Arial"/>
          <w:sz w:val="26"/>
          <w:szCs w:val="26"/>
        </w:rPr>
      </w:pPr>
    </w:p>
    <w:p w:rsidR="00E65985" w:rsidRDefault="00E65985" w:rsidP="00E65985">
      <w:pPr>
        <w:jc w:val="both"/>
        <w:rPr>
          <w:rFonts w:ascii="Arial" w:hAnsi="Arial" w:cs="Arial"/>
          <w:sz w:val="26"/>
          <w:szCs w:val="26"/>
        </w:rPr>
      </w:pPr>
    </w:p>
    <w:p w:rsidR="00E65985" w:rsidRDefault="00E65985" w:rsidP="00E65985">
      <w:pPr>
        <w:jc w:val="both"/>
        <w:rPr>
          <w:rFonts w:ascii="Arial" w:hAnsi="Arial" w:cs="Arial"/>
          <w:sz w:val="26"/>
          <w:szCs w:val="26"/>
        </w:rPr>
      </w:pPr>
    </w:p>
    <w:p w:rsidR="00E65985" w:rsidRDefault="00E65985" w:rsidP="00E65985">
      <w:pPr>
        <w:jc w:val="both"/>
        <w:rPr>
          <w:rFonts w:ascii="Arial" w:hAnsi="Arial" w:cs="Arial"/>
          <w:sz w:val="26"/>
          <w:szCs w:val="26"/>
        </w:rPr>
      </w:pPr>
    </w:p>
    <w:p w:rsidR="00E65985" w:rsidRDefault="00E65985" w:rsidP="00E65985">
      <w:pPr>
        <w:jc w:val="both"/>
        <w:rPr>
          <w:rFonts w:ascii="Arial" w:hAnsi="Arial" w:cs="Arial"/>
          <w:sz w:val="26"/>
          <w:szCs w:val="26"/>
        </w:rPr>
      </w:pPr>
    </w:p>
    <w:p w:rsidR="00E65985" w:rsidRDefault="00E65985" w:rsidP="00E65985">
      <w:pPr>
        <w:jc w:val="both"/>
        <w:rPr>
          <w:rFonts w:ascii="Arial" w:hAnsi="Arial" w:cs="Arial"/>
          <w:sz w:val="26"/>
          <w:szCs w:val="26"/>
        </w:rPr>
      </w:pPr>
    </w:p>
    <w:p w:rsidR="00E65985" w:rsidRDefault="00E65985" w:rsidP="00E65985">
      <w:pPr>
        <w:jc w:val="both"/>
        <w:rPr>
          <w:rFonts w:ascii="Arial" w:hAnsi="Arial" w:cs="Arial"/>
          <w:sz w:val="26"/>
          <w:szCs w:val="26"/>
        </w:rPr>
      </w:pPr>
    </w:p>
    <w:p w:rsidR="00E65985" w:rsidRDefault="00E65985" w:rsidP="00E65985">
      <w:pPr>
        <w:jc w:val="both"/>
        <w:rPr>
          <w:rFonts w:ascii="Arial" w:hAnsi="Arial" w:cs="Arial"/>
          <w:sz w:val="26"/>
          <w:szCs w:val="26"/>
        </w:rPr>
      </w:pPr>
    </w:p>
    <w:p w:rsidR="00E65985" w:rsidRDefault="00E65985" w:rsidP="00E65985">
      <w:pPr>
        <w:jc w:val="both"/>
        <w:rPr>
          <w:rFonts w:ascii="Arial" w:hAnsi="Arial" w:cs="Arial"/>
          <w:sz w:val="26"/>
          <w:szCs w:val="26"/>
        </w:rPr>
      </w:pPr>
    </w:p>
    <w:p w:rsidR="00E65985" w:rsidRDefault="00E65985" w:rsidP="00E65985">
      <w:pPr>
        <w:jc w:val="both"/>
        <w:rPr>
          <w:rFonts w:ascii="Arial" w:hAnsi="Arial" w:cs="Arial"/>
          <w:sz w:val="26"/>
          <w:szCs w:val="26"/>
        </w:rPr>
      </w:pPr>
    </w:p>
    <w:p w:rsidR="00E65985" w:rsidRDefault="00E65985" w:rsidP="00E65985">
      <w:pPr>
        <w:jc w:val="both"/>
        <w:rPr>
          <w:rFonts w:ascii="Arial" w:hAnsi="Arial" w:cs="Arial"/>
          <w:sz w:val="26"/>
          <w:szCs w:val="26"/>
        </w:rPr>
      </w:pPr>
    </w:p>
    <w:p w:rsidR="00E65985" w:rsidRPr="00DB60A9" w:rsidRDefault="00E65985" w:rsidP="00E65985">
      <w:pPr>
        <w:jc w:val="right"/>
        <w:rPr>
          <w:rFonts w:ascii="Arial" w:hAnsi="Arial" w:cs="Arial"/>
        </w:rPr>
      </w:pPr>
      <w:r w:rsidRPr="00DB60A9">
        <w:rPr>
          <w:rFonts w:ascii="Arial" w:hAnsi="Arial" w:cs="Arial"/>
        </w:rPr>
        <w:lastRenderedPageBreak/>
        <w:t>Приложение № 1</w:t>
      </w:r>
    </w:p>
    <w:p w:rsidR="00E65985" w:rsidRDefault="00E65985" w:rsidP="00E65985">
      <w:pPr>
        <w:jc w:val="right"/>
        <w:rPr>
          <w:rFonts w:ascii="Arial" w:hAnsi="Arial" w:cs="Arial"/>
        </w:rPr>
      </w:pPr>
      <w:r w:rsidRPr="00DB60A9">
        <w:rPr>
          <w:rFonts w:ascii="Arial" w:hAnsi="Arial" w:cs="Arial"/>
        </w:rPr>
        <w:t>Порядк</w:t>
      </w:r>
      <w:r>
        <w:rPr>
          <w:rFonts w:ascii="Arial" w:hAnsi="Arial" w:cs="Arial"/>
        </w:rPr>
        <w:t xml:space="preserve">у  </w:t>
      </w:r>
      <w:r w:rsidRPr="00DB60A9">
        <w:rPr>
          <w:rFonts w:ascii="Arial" w:hAnsi="Arial" w:cs="Arial"/>
        </w:rPr>
        <w:t xml:space="preserve">привлечения подрядных организаций </w:t>
      </w:r>
    </w:p>
    <w:p w:rsidR="00E65985" w:rsidRDefault="00E65985" w:rsidP="00E65985">
      <w:pPr>
        <w:jc w:val="right"/>
        <w:rPr>
          <w:rFonts w:ascii="Arial" w:hAnsi="Arial" w:cs="Arial"/>
        </w:rPr>
      </w:pPr>
      <w:r w:rsidRPr="00DB60A9">
        <w:rPr>
          <w:rFonts w:ascii="Arial" w:hAnsi="Arial" w:cs="Arial"/>
        </w:rPr>
        <w:t xml:space="preserve">для выполнения работ по </w:t>
      </w:r>
      <w:proofErr w:type="gramStart"/>
      <w:r w:rsidRPr="00DB60A9">
        <w:rPr>
          <w:rFonts w:ascii="Arial" w:hAnsi="Arial" w:cs="Arial"/>
        </w:rPr>
        <w:t>капитальному</w:t>
      </w:r>
      <w:proofErr w:type="gramEnd"/>
      <w:r w:rsidRPr="00DB60A9">
        <w:rPr>
          <w:rFonts w:ascii="Arial" w:hAnsi="Arial" w:cs="Arial"/>
        </w:rPr>
        <w:t xml:space="preserve"> </w:t>
      </w:r>
    </w:p>
    <w:p w:rsidR="00E65985" w:rsidRDefault="00E65985" w:rsidP="00E65985">
      <w:pPr>
        <w:jc w:val="right"/>
        <w:rPr>
          <w:rFonts w:ascii="Arial" w:hAnsi="Arial" w:cs="Arial"/>
        </w:rPr>
      </w:pPr>
      <w:r w:rsidRPr="00DB60A9">
        <w:rPr>
          <w:rFonts w:ascii="Arial" w:hAnsi="Arial" w:cs="Arial"/>
        </w:rPr>
        <w:t>ремонту многоквартирных домов на территории</w:t>
      </w:r>
    </w:p>
    <w:p w:rsidR="00E65985" w:rsidRDefault="00E65985" w:rsidP="00E65985">
      <w:pPr>
        <w:jc w:val="right"/>
        <w:rPr>
          <w:rFonts w:ascii="Arial" w:hAnsi="Arial" w:cs="Arial"/>
        </w:rPr>
      </w:pPr>
      <w:r w:rsidRPr="00DB60A9">
        <w:rPr>
          <w:rFonts w:ascii="Arial" w:hAnsi="Arial" w:cs="Arial"/>
        </w:rPr>
        <w:t xml:space="preserve"> муниципального образования поселок Боровский</w:t>
      </w:r>
    </w:p>
    <w:p w:rsidR="00E65985" w:rsidRDefault="00E65985" w:rsidP="00E65985">
      <w:pPr>
        <w:jc w:val="right"/>
        <w:rPr>
          <w:rFonts w:ascii="Arial" w:hAnsi="Arial" w:cs="Arial"/>
        </w:rPr>
      </w:pPr>
    </w:p>
    <w:p w:rsidR="00E65985" w:rsidRPr="00DB60A9" w:rsidRDefault="00E65985" w:rsidP="00E65985">
      <w:pPr>
        <w:jc w:val="both"/>
        <w:rPr>
          <w:rFonts w:ascii="Arial" w:hAnsi="Arial" w:cs="Arial"/>
          <w:sz w:val="26"/>
          <w:szCs w:val="26"/>
        </w:rPr>
      </w:pPr>
      <w:r w:rsidRPr="00DB60A9">
        <w:rPr>
          <w:rFonts w:ascii="Arial" w:hAnsi="Arial" w:cs="Arial"/>
          <w:sz w:val="26"/>
          <w:szCs w:val="26"/>
        </w:rPr>
        <w:t>Дата: _____________________</w:t>
      </w:r>
    </w:p>
    <w:p w:rsidR="00E65985" w:rsidRPr="00DB60A9" w:rsidRDefault="00E65985" w:rsidP="00E65985">
      <w:pPr>
        <w:jc w:val="both"/>
        <w:rPr>
          <w:rFonts w:ascii="Arial" w:hAnsi="Arial" w:cs="Arial"/>
          <w:sz w:val="26"/>
          <w:szCs w:val="26"/>
        </w:rPr>
      </w:pPr>
    </w:p>
    <w:p w:rsidR="00E65985" w:rsidRPr="00DB60A9" w:rsidRDefault="00E65985" w:rsidP="00E65985">
      <w:pPr>
        <w:pBdr>
          <w:bottom w:val="single" w:sz="12" w:space="1" w:color="auto"/>
        </w:pBdr>
        <w:jc w:val="both"/>
        <w:rPr>
          <w:rFonts w:ascii="Arial" w:hAnsi="Arial" w:cs="Arial"/>
          <w:sz w:val="26"/>
          <w:szCs w:val="26"/>
        </w:rPr>
      </w:pPr>
      <w:r w:rsidRPr="00DB60A9">
        <w:rPr>
          <w:rFonts w:ascii="Arial" w:hAnsi="Arial" w:cs="Arial"/>
          <w:sz w:val="26"/>
          <w:szCs w:val="26"/>
        </w:rPr>
        <w:t>В комиссию по рассмотрению заявок по отбору подрядных организаций для проведения капитального ремонта многоквартирного дома</w:t>
      </w:r>
    </w:p>
    <w:p w:rsidR="00E65985" w:rsidRDefault="00E65985" w:rsidP="00E65985">
      <w:pPr>
        <w:pBdr>
          <w:bottom w:val="single" w:sz="12" w:space="1" w:color="auto"/>
        </w:pBdr>
        <w:jc w:val="both"/>
        <w:rPr>
          <w:rFonts w:ascii="Arial" w:hAnsi="Arial" w:cs="Arial"/>
        </w:rPr>
      </w:pPr>
    </w:p>
    <w:p w:rsidR="00E65985" w:rsidRDefault="00E65985" w:rsidP="00E65985">
      <w:pPr>
        <w:jc w:val="center"/>
        <w:rPr>
          <w:rFonts w:ascii="Arial" w:hAnsi="Arial" w:cs="Arial"/>
        </w:rPr>
      </w:pPr>
      <w:r>
        <w:rPr>
          <w:rFonts w:ascii="Arial" w:hAnsi="Arial" w:cs="Arial"/>
        </w:rPr>
        <w:t>(адрес)</w:t>
      </w:r>
    </w:p>
    <w:p w:rsidR="00E65985" w:rsidRPr="00DB60A9" w:rsidRDefault="00E65985" w:rsidP="00E65985">
      <w:pPr>
        <w:jc w:val="both"/>
        <w:rPr>
          <w:rFonts w:ascii="Arial" w:hAnsi="Arial" w:cs="Arial"/>
          <w:sz w:val="26"/>
          <w:szCs w:val="26"/>
        </w:rPr>
      </w:pPr>
    </w:p>
    <w:p w:rsidR="00E65985" w:rsidRPr="00DB60A9" w:rsidRDefault="00E65985" w:rsidP="00E65985">
      <w:pPr>
        <w:jc w:val="center"/>
        <w:rPr>
          <w:rFonts w:ascii="Arial" w:hAnsi="Arial" w:cs="Arial"/>
          <w:sz w:val="26"/>
          <w:szCs w:val="26"/>
        </w:rPr>
      </w:pPr>
      <w:r w:rsidRPr="00DB60A9">
        <w:rPr>
          <w:rFonts w:ascii="Arial" w:hAnsi="Arial" w:cs="Arial"/>
          <w:sz w:val="26"/>
          <w:szCs w:val="26"/>
        </w:rPr>
        <w:t>ПИСЬМО-ЗАЯВКА</w:t>
      </w:r>
    </w:p>
    <w:p w:rsidR="00E65985" w:rsidRPr="00DB60A9" w:rsidRDefault="00E65985" w:rsidP="00E65985">
      <w:pPr>
        <w:jc w:val="center"/>
        <w:rPr>
          <w:rFonts w:ascii="Arial" w:hAnsi="Arial" w:cs="Arial"/>
          <w:sz w:val="26"/>
          <w:szCs w:val="26"/>
        </w:rPr>
      </w:pPr>
      <w:r w:rsidRPr="00DB60A9">
        <w:rPr>
          <w:rFonts w:ascii="Arial" w:hAnsi="Arial" w:cs="Arial"/>
          <w:sz w:val="26"/>
          <w:szCs w:val="26"/>
        </w:rPr>
        <w:t>НА УЧАСТИЕ В ОТБОРЕ</w:t>
      </w:r>
    </w:p>
    <w:p w:rsidR="00E65985" w:rsidRDefault="00E65985" w:rsidP="00E65985">
      <w:pPr>
        <w:pBdr>
          <w:bottom w:val="single" w:sz="12" w:space="1" w:color="auto"/>
        </w:pBdr>
        <w:jc w:val="center"/>
        <w:rPr>
          <w:rFonts w:ascii="Arial" w:hAnsi="Arial" w:cs="Arial"/>
        </w:rPr>
      </w:pPr>
    </w:p>
    <w:p w:rsidR="00E65985" w:rsidRDefault="00E65985" w:rsidP="00E65985">
      <w:pPr>
        <w:jc w:val="center"/>
        <w:rPr>
          <w:rFonts w:ascii="Arial" w:hAnsi="Arial" w:cs="Arial"/>
        </w:rPr>
      </w:pPr>
      <w:r>
        <w:rPr>
          <w:rFonts w:ascii="Arial" w:hAnsi="Arial" w:cs="Arial"/>
        </w:rPr>
        <w:t>(полное наименование, место нахождения организации)</w:t>
      </w:r>
    </w:p>
    <w:p w:rsidR="00E65985" w:rsidRDefault="00E65985" w:rsidP="00E65985">
      <w:pPr>
        <w:jc w:val="cente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5985" w:rsidRPr="00DB60A9" w:rsidRDefault="00E65985" w:rsidP="00E65985">
      <w:pPr>
        <w:jc w:val="center"/>
        <w:rPr>
          <w:rFonts w:ascii="Arial" w:hAnsi="Arial" w:cs="Arial"/>
        </w:rPr>
      </w:pPr>
    </w:p>
    <w:p w:rsidR="00E65985" w:rsidRDefault="00E65985" w:rsidP="00E65985">
      <w:pPr>
        <w:jc w:val="both"/>
        <w:rPr>
          <w:rFonts w:ascii="Arial" w:hAnsi="Arial" w:cs="Arial"/>
          <w:sz w:val="26"/>
          <w:szCs w:val="26"/>
        </w:rPr>
      </w:pPr>
      <w:r>
        <w:rPr>
          <w:rFonts w:ascii="Arial" w:hAnsi="Arial" w:cs="Arial"/>
          <w:sz w:val="26"/>
          <w:szCs w:val="26"/>
        </w:rPr>
        <w:tab/>
        <w:t xml:space="preserve">Направляет настоящую заявку </w:t>
      </w:r>
      <w:proofErr w:type="gramStart"/>
      <w:r>
        <w:rPr>
          <w:rFonts w:ascii="Arial" w:hAnsi="Arial" w:cs="Arial"/>
          <w:sz w:val="26"/>
          <w:szCs w:val="26"/>
        </w:rPr>
        <w:t>с приложением установленных документов для участия в конкурсном отборе на право заключения договора на выполнение</w:t>
      </w:r>
      <w:proofErr w:type="gramEnd"/>
      <w:r>
        <w:rPr>
          <w:rFonts w:ascii="Arial" w:hAnsi="Arial" w:cs="Arial"/>
          <w:sz w:val="26"/>
          <w:szCs w:val="26"/>
        </w:rPr>
        <w:t xml:space="preserve"> работ по капитальному ремонту многоквартирного дома __________________________________________________________________</w:t>
      </w:r>
    </w:p>
    <w:p w:rsidR="00E65985" w:rsidRDefault="00E65985" w:rsidP="00E65985">
      <w:pPr>
        <w:jc w:val="center"/>
        <w:rPr>
          <w:rFonts w:ascii="Arial" w:hAnsi="Arial" w:cs="Arial"/>
          <w:sz w:val="26"/>
          <w:szCs w:val="26"/>
        </w:rPr>
      </w:pPr>
      <w:r>
        <w:rPr>
          <w:rFonts w:ascii="Arial" w:hAnsi="Arial" w:cs="Arial"/>
          <w:sz w:val="26"/>
          <w:szCs w:val="26"/>
        </w:rPr>
        <w:t>(адрес многоквартирного дома)</w:t>
      </w:r>
    </w:p>
    <w:p w:rsidR="00E65985" w:rsidRDefault="00E65985" w:rsidP="00E65985">
      <w:pPr>
        <w:jc w:val="center"/>
        <w:rPr>
          <w:rFonts w:ascii="Arial" w:hAnsi="Arial" w:cs="Arial"/>
          <w:sz w:val="26"/>
          <w:szCs w:val="26"/>
        </w:rPr>
      </w:pPr>
    </w:p>
    <w:p w:rsidR="00E65985" w:rsidRDefault="00E65985" w:rsidP="00E65985">
      <w:pPr>
        <w:jc w:val="both"/>
        <w:rPr>
          <w:rFonts w:ascii="Arial" w:hAnsi="Arial" w:cs="Arial"/>
          <w:sz w:val="26"/>
          <w:szCs w:val="26"/>
        </w:rPr>
      </w:pPr>
      <w:r>
        <w:rPr>
          <w:rFonts w:ascii="Arial" w:hAnsi="Arial" w:cs="Arial"/>
          <w:sz w:val="26"/>
          <w:szCs w:val="26"/>
        </w:rPr>
        <w:tab/>
        <w:t>Предлагаемая цена заявки _______________________ (рублей)</w:t>
      </w:r>
    </w:p>
    <w:p w:rsidR="00E65985" w:rsidRDefault="00E65985" w:rsidP="00E65985">
      <w:pPr>
        <w:jc w:val="both"/>
        <w:rPr>
          <w:rFonts w:ascii="Arial" w:hAnsi="Arial" w:cs="Arial"/>
          <w:sz w:val="26"/>
          <w:szCs w:val="26"/>
        </w:rPr>
      </w:pPr>
    </w:p>
    <w:p w:rsidR="00E65985" w:rsidRDefault="00E65985" w:rsidP="00E65985">
      <w:pPr>
        <w:jc w:val="both"/>
        <w:rPr>
          <w:rFonts w:ascii="Arial" w:hAnsi="Arial" w:cs="Arial"/>
          <w:sz w:val="26"/>
          <w:szCs w:val="26"/>
        </w:rPr>
      </w:pPr>
      <w:r>
        <w:rPr>
          <w:rFonts w:ascii="Arial" w:hAnsi="Arial" w:cs="Arial"/>
          <w:sz w:val="26"/>
          <w:szCs w:val="26"/>
        </w:rPr>
        <w:t>Достоверность представляемой информации подтверждаем.</w:t>
      </w:r>
    </w:p>
    <w:p w:rsidR="00E65985" w:rsidRDefault="00E65985" w:rsidP="00E65985">
      <w:pPr>
        <w:jc w:val="both"/>
        <w:rPr>
          <w:rFonts w:ascii="Arial" w:hAnsi="Arial" w:cs="Arial"/>
          <w:sz w:val="26"/>
          <w:szCs w:val="26"/>
        </w:rPr>
      </w:pPr>
      <w:r>
        <w:rPr>
          <w:rFonts w:ascii="Arial" w:hAnsi="Arial" w:cs="Arial"/>
          <w:sz w:val="26"/>
          <w:szCs w:val="26"/>
        </w:rPr>
        <w:t xml:space="preserve">Настоящим подтверждаем право заказчика </w:t>
      </w:r>
      <w:proofErr w:type="gramStart"/>
      <w:r>
        <w:rPr>
          <w:rFonts w:ascii="Arial" w:hAnsi="Arial" w:cs="Arial"/>
          <w:sz w:val="26"/>
          <w:szCs w:val="26"/>
        </w:rPr>
        <w:t>проводить</w:t>
      </w:r>
      <w:proofErr w:type="gramEnd"/>
      <w:r>
        <w:rPr>
          <w:rFonts w:ascii="Arial" w:hAnsi="Arial" w:cs="Arial"/>
          <w:sz w:val="26"/>
          <w:szCs w:val="26"/>
        </w:rPr>
        <w:t xml:space="preserve"> проверку документов и сведений, представленных в заявке, оценивать настоящую заявку в соответствии с утвержденным порядком привлечения подрядных организаций для проведения капитального ремонта многоквартирных домов.</w:t>
      </w:r>
    </w:p>
    <w:p w:rsidR="00E65985" w:rsidRDefault="00E65985" w:rsidP="00E65985">
      <w:pPr>
        <w:jc w:val="both"/>
        <w:rPr>
          <w:rFonts w:ascii="Arial" w:hAnsi="Arial" w:cs="Arial"/>
          <w:sz w:val="26"/>
          <w:szCs w:val="26"/>
        </w:rPr>
      </w:pPr>
    </w:p>
    <w:p w:rsidR="00E65985" w:rsidRDefault="00E65985" w:rsidP="00E65985">
      <w:pPr>
        <w:jc w:val="both"/>
        <w:rPr>
          <w:rFonts w:ascii="Arial" w:hAnsi="Arial" w:cs="Arial"/>
          <w:sz w:val="26"/>
          <w:szCs w:val="26"/>
        </w:rPr>
      </w:pPr>
    </w:p>
    <w:p w:rsidR="00E65985" w:rsidRDefault="00E65985" w:rsidP="00E65985">
      <w:pPr>
        <w:jc w:val="both"/>
        <w:rPr>
          <w:rFonts w:ascii="Arial" w:hAnsi="Arial" w:cs="Arial"/>
          <w:sz w:val="26"/>
          <w:szCs w:val="26"/>
        </w:rPr>
      </w:pPr>
    </w:p>
    <w:p w:rsidR="00E65985" w:rsidRDefault="00E65985" w:rsidP="00E65985">
      <w:pPr>
        <w:jc w:val="both"/>
        <w:rPr>
          <w:rFonts w:ascii="Arial" w:hAnsi="Arial" w:cs="Arial"/>
          <w:sz w:val="26"/>
          <w:szCs w:val="26"/>
        </w:rPr>
      </w:pPr>
      <w:r>
        <w:rPr>
          <w:rFonts w:ascii="Arial" w:hAnsi="Arial" w:cs="Arial"/>
          <w:sz w:val="26"/>
          <w:szCs w:val="26"/>
        </w:rPr>
        <w:t>Руководитель _______________                      ____________________________</w:t>
      </w:r>
    </w:p>
    <w:p w:rsidR="00E65985" w:rsidRDefault="00E65985" w:rsidP="00E65985">
      <w:pPr>
        <w:jc w:val="both"/>
        <w:rPr>
          <w:rFonts w:ascii="Arial" w:hAnsi="Arial" w:cs="Arial"/>
          <w:sz w:val="26"/>
          <w:szCs w:val="26"/>
        </w:rPr>
      </w:pPr>
      <w:r>
        <w:rPr>
          <w:rFonts w:ascii="Arial" w:hAnsi="Arial" w:cs="Arial"/>
          <w:sz w:val="26"/>
          <w:szCs w:val="26"/>
        </w:rPr>
        <w:t xml:space="preserve">                            (подпись)                                            (расшифровка подписи)</w:t>
      </w:r>
    </w:p>
    <w:p w:rsidR="00E65985" w:rsidRDefault="00E65985" w:rsidP="00E65985">
      <w:pPr>
        <w:jc w:val="both"/>
        <w:rPr>
          <w:rFonts w:ascii="Arial" w:hAnsi="Arial" w:cs="Arial"/>
          <w:sz w:val="26"/>
          <w:szCs w:val="26"/>
        </w:rPr>
      </w:pPr>
    </w:p>
    <w:p w:rsidR="00E65985" w:rsidRDefault="00E65985" w:rsidP="00E65985">
      <w:pPr>
        <w:jc w:val="both"/>
        <w:rPr>
          <w:rFonts w:ascii="Arial" w:hAnsi="Arial" w:cs="Arial"/>
          <w:sz w:val="26"/>
          <w:szCs w:val="26"/>
        </w:rPr>
      </w:pPr>
      <w:r>
        <w:rPr>
          <w:rFonts w:ascii="Arial" w:hAnsi="Arial" w:cs="Arial"/>
          <w:sz w:val="26"/>
          <w:szCs w:val="26"/>
        </w:rPr>
        <w:t>Главный бухгалтер _________________         ____________________________</w:t>
      </w:r>
    </w:p>
    <w:p w:rsidR="00E65985" w:rsidRDefault="00E65985" w:rsidP="00E65985">
      <w:pPr>
        <w:jc w:val="both"/>
        <w:rPr>
          <w:rFonts w:ascii="Arial" w:hAnsi="Arial" w:cs="Arial"/>
          <w:sz w:val="26"/>
          <w:szCs w:val="26"/>
        </w:rPr>
      </w:pPr>
      <w:r>
        <w:rPr>
          <w:rFonts w:ascii="Arial" w:hAnsi="Arial" w:cs="Arial"/>
          <w:sz w:val="26"/>
          <w:szCs w:val="26"/>
        </w:rPr>
        <w:t xml:space="preserve">                            (подпись)                                            (расшифровка подписи)</w:t>
      </w:r>
    </w:p>
    <w:p w:rsidR="00E65985" w:rsidRDefault="00E65985" w:rsidP="00E65985">
      <w:pPr>
        <w:jc w:val="both"/>
        <w:rPr>
          <w:rFonts w:ascii="Arial" w:hAnsi="Arial" w:cs="Arial"/>
          <w:sz w:val="26"/>
          <w:szCs w:val="26"/>
        </w:rPr>
      </w:pPr>
      <w:r>
        <w:rPr>
          <w:rFonts w:ascii="Arial" w:hAnsi="Arial" w:cs="Arial"/>
          <w:sz w:val="26"/>
          <w:szCs w:val="26"/>
        </w:rPr>
        <w:t>М.П.</w:t>
      </w:r>
    </w:p>
    <w:p w:rsidR="00E65985" w:rsidRDefault="00E65985" w:rsidP="00E65985">
      <w:pPr>
        <w:jc w:val="both"/>
        <w:rPr>
          <w:rFonts w:ascii="Arial" w:hAnsi="Arial" w:cs="Arial"/>
          <w:sz w:val="26"/>
          <w:szCs w:val="26"/>
        </w:rPr>
      </w:pPr>
    </w:p>
    <w:p w:rsidR="00E65985" w:rsidRDefault="00E65985" w:rsidP="00E65985">
      <w:pPr>
        <w:jc w:val="both"/>
        <w:rPr>
          <w:rFonts w:ascii="Arial" w:eastAsia="Calibri" w:hAnsi="Arial" w:cs="Arial"/>
          <w:sz w:val="26"/>
          <w:szCs w:val="26"/>
        </w:rPr>
      </w:pPr>
    </w:p>
    <w:p w:rsidR="00E65985" w:rsidRDefault="00E65985" w:rsidP="00E65985">
      <w:pPr>
        <w:jc w:val="both"/>
        <w:rPr>
          <w:rFonts w:ascii="Arial" w:eastAsia="Calibri" w:hAnsi="Arial" w:cs="Arial"/>
          <w:sz w:val="26"/>
          <w:szCs w:val="26"/>
        </w:rPr>
      </w:pPr>
    </w:p>
    <w:p w:rsidR="00E65985" w:rsidRDefault="00E65985" w:rsidP="00E65985">
      <w:pPr>
        <w:jc w:val="both"/>
        <w:rPr>
          <w:rFonts w:ascii="Arial" w:eastAsia="Calibri" w:hAnsi="Arial" w:cs="Arial"/>
          <w:sz w:val="26"/>
          <w:szCs w:val="26"/>
        </w:rPr>
      </w:pPr>
    </w:p>
    <w:p w:rsidR="00E65985" w:rsidRDefault="00E65985" w:rsidP="00E65985">
      <w:pPr>
        <w:jc w:val="both"/>
        <w:rPr>
          <w:rFonts w:ascii="Arial" w:eastAsia="Calibri" w:hAnsi="Arial" w:cs="Arial"/>
          <w:sz w:val="26"/>
          <w:szCs w:val="26"/>
        </w:rPr>
      </w:pPr>
    </w:p>
    <w:p w:rsidR="00E65985" w:rsidRDefault="00E65985" w:rsidP="00E65985">
      <w:pPr>
        <w:jc w:val="both"/>
        <w:rPr>
          <w:rFonts w:ascii="Arial" w:eastAsia="Calibri" w:hAnsi="Arial" w:cs="Arial"/>
          <w:sz w:val="26"/>
          <w:szCs w:val="26"/>
        </w:rPr>
      </w:pPr>
    </w:p>
    <w:p w:rsidR="00E65985" w:rsidRDefault="00E65985" w:rsidP="00E65985">
      <w:pPr>
        <w:jc w:val="right"/>
        <w:rPr>
          <w:rFonts w:ascii="Arial" w:hAnsi="Arial" w:cs="Arial"/>
        </w:rPr>
      </w:pPr>
    </w:p>
    <w:p w:rsidR="00E65985" w:rsidRDefault="00E65985" w:rsidP="00E65985">
      <w:pPr>
        <w:jc w:val="right"/>
        <w:rPr>
          <w:rFonts w:ascii="Arial" w:hAnsi="Arial" w:cs="Arial"/>
        </w:rPr>
      </w:pPr>
    </w:p>
    <w:p w:rsidR="00E65985" w:rsidRDefault="00E65985" w:rsidP="00E65985">
      <w:pPr>
        <w:jc w:val="right"/>
        <w:rPr>
          <w:rFonts w:ascii="Arial" w:hAnsi="Arial" w:cs="Arial"/>
        </w:rPr>
      </w:pPr>
    </w:p>
    <w:p w:rsidR="00E65985" w:rsidRPr="00DB60A9" w:rsidRDefault="00E65985" w:rsidP="00E65985">
      <w:pPr>
        <w:jc w:val="right"/>
        <w:rPr>
          <w:rFonts w:ascii="Arial" w:hAnsi="Arial" w:cs="Arial"/>
        </w:rPr>
      </w:pPr>
      <w:r>
        <w:rPr>
          <w:rFonts w:ascii="Arial" w:hAnsi="Arial" w:cs="Arial"/>
        </w:rPr>
        <w:lastRenderedPageBreak/>
        <w:t>Приложение № 2</w:t>
      </w:r>
    </w:p>
    <w:p w:rsidR="00E65985" w:rsidRDefault="00E65985" w:rsidP="00E65985">
      <w:pPr>
        <w:jc w:val="right"/>
        <w:rPr>
          <w:rFonts w:ascii="Arial" w:hAnsi="Arial" w:cs="Arial"/>
        </w:rPr>
      </w:pPr>
      <w:r w:rsidRPr="00DB60A9">
        <w:rPr>
          <w:rFonts w:ascii="Arial" w:hAnsi="Arial" w:cs="Arial"/>
        </w:rPr>
        <w:t>Порядк</w:t>
      </w:r>
      <w:r>
        <w:rPr>
          <w:rFonts w:ascii="Arial" w:hAnsi="Arial" w:cs="Arial"/>
        </w:rPr>
        <w:t xml:space="preserve">у  </w:t>
      </w:r>
      <w:r w:rsidRPr="00DB60A9">
        <w:rPr>
          <w:rFonts w:ascii="Arial" w:hAnsi="Arial" w:cs="Arial"/>
        </w:rPr>
        <w:t xml:space="preserve">привлечения подрядных организаций </w:t>
      </w:r>
    </w:p>
    <w:p w:rsidR="00E65985" w:rsidRDefault="00E65985" w:rsidP="00E65985">
      <w:pPr>
        <w:jc w:val="right"/>
        <w:rPr>
          <w:rFonts w:ascii="Arial" w:hAnsi="Arial" w:cs="Arial"/>
        </w:rPr>
      </w:pPr>
      <w:r w:rsidRPr="00DB60A9">
        <w:rPr>
          <w:rFonts w:ascii="Arial" w:hAnsi="Arial" w:cs="Arial"/>
        </w:rPr>
        <w:t xml:space="preserve">для выполнения работ по </w:t>
      </w:r>
      <w:proofErr w:type="gramStart"/>
      <w:r w:rsidRPr="00DB60A9">
        <w:rPr>
          <w:rFonts w:ascii="Arial" w:hAnsi="Arial" w:cs="Arial"/>
        </w:rPr>
        <w:t>капитальному</w:t>
      </w:r>
      <w:proofErr w:type="gramEnd"/>
      <w:r w:rsidRPr="00DB60A9">
        <w:rPr>
          <w:rFonts w:ascii="Arial" w:hAnsi="Arial" w:cs="Arial"/>
        </w:rPr>
        <w:t xml:space="preserve"> </w:t>
      </w:r>
    </w:p>
    <w:p w:rsidR="00E65985" w:rsidRDefault="00E65985" w:rsidP="00E65985">
      <w:pPr>
        <w:jc w:val="right"/>
        <w:rPr>
          <w:rFonts w:ascii="Arial" w:hAnsi="Arial" w:cs="Arial"/>
        </w:rPr>
      </w:pPr>
      <w:r w:rsidRPr="00DB60A9">
        <w:rPr>
          <w:rFonts w:ascii="Arial" w:hAnsi="Arial" w:cs="Arial"/>
        </w:rPr>
        <w:t>ремонту многоквартирных домов на территории</w:t>
      </w:r>
    </w:p>
    <w:p w:rsidR="00E65985" w:rsidRDefault="00E65985" w:rsidP="00E65985">
      <w:pPr>
        <w:jc w:val="right"/>
        <w:rPr>
          <w:rFonts w:ascii="Arial" w:hAnsi="Arial" w:cs="Arial"/>
        </w:rPr>
      </w:pPr>
      <w:r w:rsidRPr="00DB60A9">
        <w:rPr>
          <w:rFonts w:ascii="Arial" w:hAnsi="Arial" w:cs="Arial"/>
        </w:rPr>
        <w:t xml:space="preserve"> муниципального образования поселок Боровский</w:t>
      </w:r>
    </w:p>
    <w:p w:rsidR="00E65985" w:rsidRDefault="00E65985" w:rsidP="00E65985">
      <w:pPr>
        <w:jc w:val="center"/>
        <w:rPr>
          <w:rFonts w:ascii="Arial" w:eastAsia="Calibri" w:hAnsi="Arial" w:cs="Arial"/>
          <w:sz w:val="26"/>
          <w:szCs w:val="26"/>
        </w:rPr>
      </w:pPr>
    </w:p>
    <w:p w:rsidR="00E65985" w:rsidRDefault="00E65985" w:rsidP="00E65985">
      <w:pPr>
        <w:jc w:val="center"/>
        <w:rPr>
          <w:rFonts w:ascii="Arial" w:eastAsia="Calibri" w:hAnsi="Arial" w:cs="Arial"/>
          <w:sz w:val="26"/>
          <w:szCs w:val="26"/>
        </w:rPr>
      </w:pPr>
      <w:r>
        <w:rPr>
          <w:rFonts w:ascii="Arial" w:eastAsia="Calibri" w:hAnsi="Arial" w:cs="Arial"/>
          <w:sz w:val="26"/>
          <w:szCs w:val="26"/>
        </w:rPr>
        <w:t>АНКЕТА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4"/>
        <w:gridCol w:w="8281"/>
        <w:gridCol w:w="939"/>
      </w:tblGrid>
      <w:tr w:rsidR="00E65985" w:rsidRPr="00820C79" w:rsidTr="003A2563">
        <w:tc>
          <w:tcPr>
            <w:tcW w:w="0" w:type="auto"/>
          </w:tcPr>
          <w:p w:rsidR="00E65985" w:rsidRPr="00820C79" w:rsidRDefault="00E65985" w:rsidP="003A2563">
            <w:pPr>
              <w:spacing w:line="276" w:lineRule="auto"/>
              <w:jc w:val="center"/>
              <w:rPr>
                <w:rFonts w:ascii="Arial" w:eastAsia="Calibri" w:hAnsi="Arial" w:cs="Arial"/>
                <w:b/>
              </w:rPr>
            </w:pPr>
            <w:r w:rsidRPr="00820C79">
              <w:rPr>
                <w:rFonts w:ascii="Arial" w:eastAsia="Calibri" w:hAnsi="Arial" w:cs="Arial"/>
                <w:b/>
              </w:rPr>
              <w:t xml:space="preserve">№ </w:t>
            </w:r>
            <w:proofErr w:type="spellStart"/>
            <w:proofErr w:type="gramStart"/>
            <w:r w:rsidRPr="00820C79">
              <w:rPr>
                <w:rFonts w:ascii="Arial" w:eastAsia="Calibri" w:hAnsi="Arial" w:cs="Arial"/>
                <w:b/>
              </w:rPr>
              <w:t>п</w:t>
            </w:r>
            <w:proofErr w:type="spellEnd"/>
            <w:proofErr w:type="gramEnd"/>
            <w:r w:rsidRPr="00820C79">
              <w:rPr>
                <w:rFonts w:ascii="Arial" w:eastAsia="Calibri" w:hAnsi="Arial" w:cs="Arial"/>
                <w:b/>
              </w:rPr>
              <w:t>/</w:t>
            </w:r>
            <w:proofErr w:type="spellStart"/>
            <w:r w:rsidRPr="00820C79">
              <w:rPr>
                <w:rFonts w:ascii="Arial" w:eastAsia="Calibri" w:hAnsi="Arial" w:cs="Arial"/>
                <w:b/>
              </w:rPr>
              <w:t>п</w:t>
            </w:r>
            <w:proofErr w:type="spellEnd"/>
          </w:p>
        </w:tc>
        <w:tc>
          <w:tcPr>
            <w:tcW w:w="0" w:type="auto"/>
          </w:tcPr>
          <w:p w:rsidR="00E65985" w:rsidRPr="00820C79" w:rsidRDefault="00E65985" w:rsidP="003A2563">
            <w:pPr>
              <w:spacing w:line="276" w:lineRule="auto"/>
              <w:jc w:val="center"/>
              <w:rPr>
                <w:rFonts w:ascii="Arial" w:eastAsia="Calibri" w:hAnsi="Arial" w:cs="Arial"/>
              </w:rPr>
            </w:pPr>
            <w:r w:rsidRPr="00820C79">
              <w:rPr>
                <w:rFonts w:ascii="Arial" w:eastAsia="Calibri" w:hAnsi="Arial" w:cs="Arial"/>
              </w:rPr>
              <w:t>Наименование показателя</w:t>
            </w:r>
          </w:p>
        </w:tc>
        <w:tc>
          <w:tcPr>
            <w:tcW w:w="0" w:type="auto"/>
          </w:tcPr>
          <w:p w:rsidR="00E65985" w:rsidRPr="00820C79" w:rsidRDefault="00E65985" w:rsidP="003A2563">
            <w:pPr>
              <w:spacing w:line="276" w:lineRule="auto"/>
              <w:jc w:val="center"/>
              <w:rPr>
                <w:rFonts w:ascii="Arial" w:eastAsia="Calibri" w:hAnsi="Arial" w:cs="Arial"/>
              </w:rPr>
            </w:pPr>
            <w:r w:rsidRPr="00820C79">
              <w:rPr>
                <w:rFonts w:ascii="Arial" w:eastAsia="Calibri" w:hAnsi="Arial" w:cs="Arial"/>
              </w:rPr>
              <w:t>Данные</w:t>
            </w:r>
          </w:p>
        </w:tc>
      </w:tr>
      <w:tr w:rsidR="00E65985" w:rsidRPr="00820C79" w:rsidTr="003A2563">
        <w:tc>
          <w:tcPr>
            <w:tcW w:w="0" w:type="auto"/>
            <w:gridSpan w:val="3"/>
          </w:tcPr>
          <w:p w:rsidR="00E65985" w:rsidRPr="00820C79" w:rsidRDefault="00E65985" w:rsidP="003A2563">
            <w:pPr>
              <w:spacing w:line="276" w:lineRule="auto"/>
              <w:jc w:val="center"/>
              <w:rPr>
                <w:rFonts w:ascii="Arial" w:eastAsia="Calibri" w:hAnsi="Arial" w:cs="Arial"/>
                <w:b/>
              </w:rPr>
            </w:pPr>
            <w:r w:rsidRPr="00820C79">
              <w:rPr>
                <w:rFonts w:ascii="Arial" w:eastAsia="Calibri" w:hAnsi="Arial" w:cs="Arial"/>
                <w:b/>
              </w:rPr>
              <w:t>Общие организационные сведения об организации</w:t>
            </w:r>
          </w:p>
        </w:tc>
      </w:tr>
      <w:tr w:rsidR="00E65985" w:rsidRPr="00820C79" w:rsidTr="003A2563">
        <w:tc>
          <w:tcPr>
            <w:tcW w:w="0" w:type="auto"/>
          </w:tcPr>
          <w:p w:rsidR="00E65985" w:rsidRPr="00820C79" w:rsidRDefault="00E65985" w:rsidP="003A2563">
            <w:pPr>
              <w:spacing w:line="276" w:lineRule="auto"/>
              <w:rPr>
                <w:rFonts w:ascii="Arial" w:eastAsia="Calibri" w:hAnsi="Arial" w:cs="Arial"/>
                <w:b/>
              </w:rPr>
            </w:pPr>
            <w:r w:rsidRPr="00820C79">
              <w:rPr>
                <w:rFonts w:ascii="Arial" w:eastAsia="Calibri" w:hAnsi="Arial" w:cs="Arial"/>
                <w:b/>
              </w:rPr>
              <w:t>1</w:t>
            </w:r>
          </w:p>
        </w:tc>
        <w:tc>
          <w:tcPr>
            <w:tcW w:w="0" w:type="auto"/>
          </w:tcPr>
          <w:p w:rsidR="00E65985" w:rsidRPr="00820C79" w:rsidRDefault="00E65985" w:rsidP="003A2563">
            <w:pPr>
              <w:spacing w:line="276" w:lineRule="auto"/>
              <w:rPr>
                <w:rFonts w:ascii="Arial" w:eastAsia="Calibri" w:hAnsi="Arial" w:cs="Arial"/>
              </w:rPr>
            </w:pPr>
            <w:r w:rsidRPr="00820C79">
              <w:rPr>
                <w:rFonts w:ascii="Arial" w:eastAsia="Calibri" w:hAnsi="Arial" w:cs="Arial"/>
              </w:rPr>
              <w:t>Дата создания</w:t>
            </w:r>
          </w:p>
        </w:tc>
        <w:tc>
          <w:tcPr>
            <w:tcW w:w="0" w:type="auto"/>
          </w:tcPr>
          <w:p w:rsidR="00E65985" w:rsidRPr="00820C79" w:rsidRDefault="00E65985" w:rsidP="003A2563">
            <w:pPr>
              <w:spacing w:line="276" w:lineRule="auto"/>
              <w:jc w:val="center"/>
              <w:rPr>
                <w:rFonts w:ascii="Arial" w:eastAsia="Calibri" w:hAnsi="Arial" w:cs="Arial"/>
              </w:rPr>
            </w:pPr>
          </w:p>
        </w:tc>
      </w:tr>
      <w:tr w:rsidR="00E65985" w:rsidRPr="00820C79" w:rsidTr="003A2563">
        <w:tc>
          <w:tcPr>
            <w:tcW w:w="0" w:type="auto"/>
          </w:tcPr>
          <w:p w:rsidR="00E65985" w:rsidRPr="00820C79" w:rsidRDefault="00E65985" w:rsidP="003A2563">
            <w:pPr>
              <w:spacing w:line="276" w:lineRule="auto"/>
              <w:rPr>
                <w:rFonts w:ascii="Arial" w:eastAsia="Calibri" w:hAnsi="Arial" w:cs="Arial"/>
                <w:b/>
              </w:rPr>
            </w:pPr>
            <w:r w:rsidRPr="00820C79">
              <w:rPr>
                <w:rFonts w:ascii="Arial" w:eastAsia="Calibri" w:hAnsi="Arial" w:cs="Arial"/>
                <w:b/>
              </w:rPr>
              <w:t>2</w:t>
            </w:r>
          </w:p>
        </w:tc>
        <w:tc>
          <w:tcPr>
            <w:tcW w:w="0" w:type="auto"/>
          </w:tcPr>
          <w:p w:rsidR="00E65985" w:rsidRPr="00820C79" w:rsidRDefault="00E65985" w:rsidP="003A2563">
            <w:pPr>
              <w:spacing w:line="276" w:lineRule="auto"/>
              <w:rPr>
                <w:rFonts w:ascii="Arial" w:eastAsia="Calibri" w:hAnsi="Arial" w:cs="Arial"/>
              </w:rPr>
            </w:pPr>
            <w:r w:rsidRPr="00820C79">
              <w:rPr>
                <w:rFonts w:ascii="Arial" w:eastAsia="Calibri" w:hAnsi="Arial" w:cs="Arial"/>
              </w:rPr>
              <w:t>Наличие филиалов, представительств, дочерних  обществ (предприятий)</w:t>
            </w:r>
          </w:p>
        </w:tc>
        <w:tc>
          <w:tcPr>
            <w:tcW w:w="0" w:type="auto"/>
          </w:tcPr>
          <w:p w:rsidR="00E65985" w:rsidRPr="00820C79" w:rsidRDefault="00E65985" w:rsidP="003A2563">
            <w:pPr>
              <w:spacing w:line="276" w:lineRule="auto"/>
              <w:jc w:val="center"/>
              <w:rPr>
                <w:rFonts w:ascii="Arial" w:eastAsia="Calibri" w:hAnsi="Arial" w:cs="Arial"/>
              </w:rPr>
            </w:pPr>
          </w:p>
        </w:tc>
      </w:tr>
      <w:tr w:rsidR="00E65985" w:rsidRPr="00820C79" w:rsidTr="003A2563">
        <w:tc>
          <w:tcPr>
            <w:tcW w:w="0" w:type="auto"/>
          </w:tcPr>
          <w:p w:rsidR="00E65985" w:rsidRPr="00820C79" w:rsidRDefault="00E65985" w:rsidP="003A2563">
            <w:pPr>
              <w:spacing w:line="276" w:lineRule="auto"/>
              <w:rPr>
                <w:rFonts w:ascii="Arial" w:eastAsia="Calibri" w:hAnsi="Arial" w:cs="Arial"/>
                <w:b/>
              </w:rPr>
            </w:pPr>
            <w:r w:rsidRPr="00820C79">
              <w:rPr>
                <w:rFonts w:ascii="Arial" w:eastAsia="Calibri" w:hAnsi="Arial" w:cs="Arial"/>
                <w:b/>
              </w:rPr>
              <w:t>3</w:t>
            </w:r>
          </w:p>
        </w:tc>
        <w:tc>
          <w:tcPr>
            <w:tcW w:w="0" w:type="auto"/>
          </w:tcPr>
          <w:p w:rsidR="00E65985" w:rsidRPr="00820C79" w:rsidRDefault="00E65985" w:rsidP="003A2563">
            <w:pPr>
              <w:spacing w:line="276" w:lineRule="auto"/>
              <w:rPr>
                <w:rFonts w:ascii="Arial" w:eastAsia="Calibri" w:hAnsi="Arial" w:cs="Arial"/>
              </w:rPr>
            </w:pPr>
            <w:r w:rsidRPr="00820C79">
              <w:rPr>
                <w:rFonts w:ascii="Arial" w:eastAsia="Calibri" w:hAnsi="Arial" w:cs="Arial"/>
              </w:rPr>
              <w:t>Сведения об учредителях</w:t>
            </w:r>
          </w:p>
        </w:tc>
        <w:tc>
          <w:tcPr>
            <w:tcW w:w="0" w:type="auto"/>
          </w:tcPr>
          <w:p w:rsidR="00E65985" w:rsidRPr="00820C79" w:rsidRDefault="00E65985" w:rsidP="003A2563">
            <w:pPr>
              <w:spacing w:line="276" w:lineRule="auto"/>
              <w:jc w:val="center"/>
              <w:rPr>
                <w:rFonts w:ascii="Arial" w:eastAsia="Calibri" w:hAnsi="Arial" w:cs="Arial"/>
              </w:rPr>
            </w:pPr>
          </w:p>
        </w:tc>
      </w:tr>
      <w:tr w:rsidR="00E65985" w:rsidRPr="00820C79" w:rsidTr="003A2563">
        <w:tc>
          <w:tcPr>
            <w:tcW w:w="0" w:type="auto"/>
            <w:gridSpan w:val="3"/>
          </w:tcPr>
          <w:p w:rsidR="00E65985" w:rsidRPr="00820C79" w:rsidRDefault="00E65985" w:rsidP="003A2563">
            <w:pPr>
              <w:spacing w:line="276" w:lineRule="auto"/>
              <w:jc w:val="center"/>
              <w:rPr>
                <w:rFonts w:ascii="Arial" w:eastAsia="Calibri" w:hAnsi="Arial" w:cs="Arial"/>
                <w:b/>
              </w:rPr>
            </w:pPr>
            <w:r w:rsidRPr="00820C79">
              <w:rPr>
                <w:rFonts w:ascii="Arial" w:eastAsia="Calibri" w:hAnsi="Arial" w:cs="Arial"/>
                <w:b/>
              </w:rPr>
              <w:t>Контактная информация организации</w:t>
            </w:r>
          </w:p>
        </w:tc>
      </w:tr>
      <w:tr w:rsidR="00E65985" w:rsidRPr="00820C79" w:rsidTr="003A2563">
        <w:tc>
          <w:tcPr>
            <w:tcW w:w="0" w:type="auto"/>
          </w:tcPr>
          <w:p w:rsidR="00E65985" w:rsidRPr="00820C79" w:rsidRDefault="00E65985" w:rsidP="003A2563">
            <w:pPr>
              <w:spacing w:line="276" w:lineRule="auto"/>
              <w:rPr>
                <w:rFonts w:ascii="Arial" w:eastAsia="Calibri" w:hAnsi="Arial" w:cs="Arial"/>
                <w:b/>
              </w:rPr>
            </w:pPr>
            <w:r w:rsidRPr="00820C79">
              <w:rPr>
                <w:rFonts w:ascii="Arial" w:eastAsia="Calibri" w:hAnsi="Arial" w:cs="Arial"/>
                <w:b/>
              </w:rPr>
              <w:t>4</w:t>
            </w:r>
          </w:p>
        </w:tc>
        <w:tc>
          <w:tcPr>
            <w:tcW w:w="0" w:type="auto"/>
          </w:tcPr>
          <w:p w:rsidR="00E65985" w:rsidRPr="00820C79" w:rsidRDefault="00E65985" w:rsidP="003A2563">
            <w:pPr>
              <w:spacing w:line="276" w:lineRule="auto"/>
              <w:rPr>
                <w:rFonts w:ascii="Arial" w:eastAsia="Calibri" w:hAnsi="Arial" w:cs="Arial"/>
              </w:rPr>
            </w:pPr>
            <w:r w:rsidRPr="00820C79">
              <w:rPr>
                <w:rFonts w:ascii="Arial" w:eastAsia="Calibri" w:hAnsi="Arial" w:cs="Arial"/>
              </w:rPr>
              <w:t>Место нахождения и почтовый адрес</w:t>
            </w:r>
          </w:p>
        </w:tc>
        <w:tc>
          <w:tcPr>
            <w:tcW w:w="0" w:type="auto"/>
          </w:tcPr>
          <w:p w:rsidR="00E65985" w:rsidRPr="00820C79" w:rsidRDefault="00E65985" w:rsidP="003A2563">
            <w:pPr>
              <w:spacing w:line="276" w:lineRule="auto"/>
              <w:jc w:val="center"/>
              <w:rPr>
                <w:rFonts w:ascii="Arial" w:eastAsia="Calibri" w:hAnsi="Arial" w:cs="Arial"/>
              </w:rPr>
            </w:pPr>
          </w:p>
        </w:tc>
      </w:tr>
      <w:tr w:rsidR="00E65985" w:rsidRPr="00820C79" w:rsidTr="003A2563">
        <w:tc>
          <w:tcPr>
            <w:tcW w:w="0" w:type="auto"/>
          </w:tcPr>
          <w:p w:rsidR="00E65985" w:rsidRPr="00820C79" w:rsidRDefault="00E65985" w:rsidP="003A2563">
            <w:pPr>
              <w:spacing w:line="276" w:lineRule="auto"/>
              <w:rPr>
                <w:rFonts w:ascii="Arial" w:eastAsia="Calibri" w:hAnsi="Arial" w:cs="Arial"/>
                <w:b/>
              </w:rPr>
            </w:pPr>
            <w:r w:rsidRPr="00820C79">
              <w:rPr>
                <w:rFonts w:ascii="Arial" w:eastAsia="Calibri" w:hAnsi="Arial" w:cs="Arial"/>
                <w:b/>
              </w:rPr>
              <w:t>5</w:t>
            </w:r>
          </w:p>
        </w:tc>
        <w:tc>
          <w:tcPr>
            <w:tcW w:w="0" w:type="auto"/>
          </w:tcPr>
          <w:p w:rsidR="00E65985" w:rsidRPr="00820C79" w:rsidRDefault="00E65985" w:rsidP="003A2563">
            <w:pPr>
              <w:spacing w:line="276" w:lineRule="auto"/>
              <w:rPr>
                <w:rFonts w:ascii="Arial" w:eastAsia="Calibri" w:hAnsi="Arial" w:cs="Arial"/>
              </w:rPr>
            </w:pPr>
            <w:r w:rsidRPr="00820C79">
              <w:rPr>
                <w:rFonts w:ascii="Arial" w:eastAsia="Calibri" w:hAnsi="Arial" w:cs="Arial"/>
              </w:rPr>
              <w:t>Телефон</w:t>
            </w:r>
          </w:p>
        </w:tc>
        <w:tc>
          <w:tcPr>
            <w:tcW w:w="0" w:type="auto"/>
          </w:tcPr>
          <w:p w:rsidR="00E65985" w:rsidRPr="00820C79" w:rsidRDefault="00E65985" w:rsidP="003A2563">
            <w:pPr>
              <w:spacing w:line="276" w:lineRule="auto"/>
              <w:jc w:val="center"/>
              <w:rPr>
                <w:rFonts w:ascii="Arial" w:eastAsia="Calibri" w:hAnsi="Arial" w:cs="Arial"/>
              </w:rPr>
            </w:pPr>
          </w:p>
        </w:tc>
      </w:tr>
      <w:tr w:rsidR="00E65985" w:rsidRPr="00820C79" w:rsidTr="003A2563">
        <w:tc>
          <w:tcPr>
            <w:tcW w:w="0" w:type="auto"/>
          </w:tcPr>
          <w:p w:rsidR="00E65985" w:rsidRPr="00820C79" w:rsidRDefault="00E65985" w:rsidP="003A2563">
            <w:pPr>
              <w:spacing w:line="276" w:lineRule="auto"/>
              <w:rPr>
                <w:rFonts w:ascii="Arial" w:eastAsia="Calibri" w:hAnsi="Arial" w:cs="Arial"/>
                <w:b/>
              </w:rPr>
            </w:pPr>
            <w:r w:rsidRPr="00820C79">
              <w:rPr>
                <w:rFonts w:ascii="Arial" w:eastAsia="Calibri" w:hAnsi="Arial" w:cs="Arial"/>
                <w:b/>
              </w:rPr>
              <w:t>6</w:t>
            </w:r>
          </w:p>
        </w:tc>
        <w:tc>
          <w:tcPr>
            <w:tcW w:w="0" w:type="auto"/>
          </w:tcPr>
          <w:p w:rsidR="00E65985" w:rsidRPr="00820C79" w:rsidRDefault="00E65985" w:rsidP="003A2563">
            <w:pPr>
              <w:spacing w:line="276" w:lineRule="auto"/>
              <w:rPr>
                <w:rFonts w:ascii="Arial" w:eastAsia="Calibri" w:hAnsi="Arial" w:cs="Arial"/>
              </w:rPr>
            </w:pPr>
            <w:r w:rsidRPr="00820C79">
              <w:rPr>
                <w:rFonts w:ascii="Arial" w:eastAsia="Calibri" w:hAnsi="Arial" w:cs="Arial"/>
              </w:rPr>
              <w:t>Факс</w:t>
            </w:r>
          </w:p>
        </w:tc>
        <w:tc>
          <w:tcPr>
            <w:tcW w:w="0" w:type="auto"/>
          </w:tcPr>
          <w:p w:rsidR="00E65985" w:rsidRPr="00820C79" w:rsidRDefault="00E65985" w:rsidP="003A2563">
            <w:pPr>
              <w:spacing w:line="276" w:lineRule="auto"/>
              <w:jc w:val="center"/>
              <w:rPr>
                <w:rFonts w:ascii="Arial" w:eastAsia="Calibri" w:hAnsi="Arial" w:cs="Arial"/>
              </w:rPr>
            </w:pPr>
          </w:p>
        </w:tc>
      </w:tr>
      <w:tr w:rsidR="00E65985" w:rsidRPr="00820C79" w:rsidTr="003A2563">
        <w:tc>
          <w:tcPr>
            <w:tcW w:w="0" w:type="auto"/>
          </w:tcPr>
          <w:p w:rsidR="00E65985" w:rsidRPr="00820C79" w:rsidRDefault="00E65985" w:rsidP="003A2563">
            <w:pPr>
              <w:spacing w:line="276" w:lineRule="auto"/>
              <w:rPr>
                <w:rFonts w:ascii="Arial" w:eastAsia="Calibri" w:hAnsi="Arial" w:cs="Arial"/>
                <w:b/>
              </w:rPr>
            </w:pPr>
            <w:r w:rsidRPr="00820C79">
              <w:rPr>
                <w:rFonts w:ascii="Arial" w:eastAsia="Calibri" w:hAnsi="Arial" w:cs="Arial"/>
                <w:b/>
              </w:rPr>
              <w:t>7</w:t>
            </w:r>
          </w:p>
        </w:tc>
        <w:tc>
          <w:tcPr>
            <w:tcW w:w="0" w:type="auto"/>
          </w:tcPr>
          <w:p w:rsidR="00E65985" w:rsidRPr="00820C79" w:rsidRDefault="00E65985" w:rsidP="003A2563">
            <w:pPr>
              <w:spacing w:line="276" w:lineRule="auto"/>
              <w:rPr>
                <w:rFonts w:ascii="Arial" w:eastAsia="Calibri" w:hAnsi="Arial" w:cs="Arial"/>
              </w:rPr>
            </w:pPr>
            <w:r w:rsidRPr="00820C79">
              <w:rPr>
                <w:rFonts w:ascii="Arial" w:eastAsia="Calibri" w:hAnsi="Arial" w:cs="Arial"/>
              </w:rPr>
              <w:t>Адрес электронной почты</w:t>
            </w:r>
          </w:p>
        </w:tc>
        <w:tc>
          <w:tcPr>
            <w:tcW w:w="0" w:type="auto"/>
          </w:tcPr>
          <w:p w:rsidR="00E65985" w:rsidRPr="00820C79" w:rsidRDefault="00E65985" w:rsidP="003A2563">
            <w:pPr>
              <w:spacing w:line="276" w:lineRule="auto"/>
              <w:jc w:val="center"/>
              <w:rPr>
                <w:rFonts w:ascii="Arial" w:eastAsia="Calibri" w:hAnsi="Arial" w:cs="Arial"/>
              </w:rPr>
            </w:pPr>
          </w:p>
        </w:tc>
      </w:tr>
      <w:tr w:rsidR="00E65985" w:rsidRPr="00820C79" w:rsidTr="003A2563">
        <w:tc>
          <w:tcPr>
            <w:tcW w:w="0" w:type="auto"/>
            <w:gridSpan w:val="3"/>
          </w:tcPr>
          <w:p w:rsidR="00E65985" w:rsidRPr="00820C79" w:rsidRDefault="00E65985" w:rsidP="003A2563">
            <w:pPr>
              <w:spacing w:line="276" w:lineRule="auto"/>
              <w:jc w:val="center"/>
              <w:rPr>
                <w:rFonts w:ascii="Arial" w:eastAsia="Calibri" w:hAnsi="Arial" w:cs="Arial"/>
                <w:b/>
              </w:rPr>
            </w:pPr>
            <w:r w:rsidRPr="00820C79">
              <w:rPr>
                <w:rFonts w:ascii="Arial" w:eastAsia="Calibri" w:hAnsi="Arial" w:cs="Arial"/>
                <w:b/>
              </w:rPr>
              <w:t>Официальные реквизиты</w:t>
            </w:r>
          </w:p>
        </w:tc>
      </w:tr>
      <w:tr w:rsidR="00E65985" w:rsidRPr="00820C79" w:rsidTr="003A2563">
        <w:tc>
          <w:tcPr>
            <w:tcW w:w="0" w:type="auto"/>
          </w:tcPr>
          <w:p w:rsidR="00E65985" w:rsidRPr="00820C79" w:rsidRDefault="00E65985" w:rsidP="003A2563">
            <w:pPr>
              <w:spacing w:line="276" w:lineRule="auto"/>
              <w:rPr>
                <w:rFonts w:ascii="Arial" w:eastAsia="Calibri" w:hAnsi="Arial" w:cs="Arial"/>
                <w:b/>
              </w:rPr>
            </w:pPr>
            <w:r w:rsidRPr="00820C79">
              <w:rPr>
                <w:rFonts w:ascii="Arial" w:eastAsia="Calibri" w:hAnsi="Arial" w:cs="Arial"/>
                <w:b/>
              </w:rPr>
              <w:t>8</w:t>
            </w:r>
          </w:p>
        </w:tc>
        <w:tc>
          <w:tcPr>
            <w:tcW w:w="0" w:type="auto"/>
          </w:tcPr>
          <w:p w:rsidR="00E65985" w:rsidRPr="00820C79" w:rsidRDefault="00E65985" w:rsidP="003A2563">
            <w:pPr>
              <w:spacing w:line="276" w:lineRule="auto"/>
              <w:rPr>
                <w:rFonts w:ascii="Arial" w:eastAsia="Calibri" w:hAnsi="Arial" w:cs="Arial"/>
              </w:rPr>
            </w:pPr>
            <w:r w:rsidRPr="00820C79">
              <w:rPr>
                <w:rFonts w:ascii="Arial" w:eastAsia="Calibri" w:hAnsi="Arial" w:cs="Arial"/>
              </w:rPr>
              <w:t>Полное и сокращенное наименование организации</w:t>
            </w:r>
          </w:p>
        </w:tc>
        <w:tc>
          <w:tcPr>
            <w:tcW w:w="0" w:type="auto"/>
          </w:tcPr>
          <w:p w:rsidR="00E65985" w:rsidRPr="00820C79" w:rsidRDefault="00E65985" w:rsidP="003A2563">
            <w:pPr>
              <w:spacing w:line="276" w:lineRule="auto"/>
              <w:jc w:val="center"/>
              <w:rPr>
                <w:rFonts w:ascii="Arial" w:eastAsia="Calibri" w:hAnsi="Arial" w:cs="Arial"/>
              </w:rPr>
            </w:pPr>
          </w:p>
        </w:tc>
      </w:tr>
      <w:tr w:rsidR="00E65985" w:rsidRPr="00820C79" w:rsidTr="003A2563">
        <w:tc>
          <w:tcPr>
            <w:tcW w:w="0" w:type="auto"/>
          </w:tcPr>
          <w:p w:rsidR="00E65985" w:rsidRPr="00820C79" w:rsidRDefault="00E65985" w:rsidP="003A2563">
            <w:pPr>
              <w:spacing w:line="276" w:lineRule="auto"/>
              <w:rPr>
                <w:rFonts w:ascii="Arial" w:eastAsia="Calibri" w:hAnsi="Arial" w:cs="Arial"/>
                <w:b/>
              </w:rPr>
            </w:pPr>
            <w:r w:rsidRPr="00820C79">
              <w:rPr>
                <w:rFonts w:ascii="Arial" w:eastAsia="Calibri" w:hAnsi="Arial" w:cs="Arial"/>
                <w:b/>
              </w:rPr>
              <w:t>9</w:t>
            </w:r>
          </w:p>
        </w:tc>
        <w:tc>
          <w:tcPr>
            <w:tcW w:w="0" w:type="auto"/>
          </w:tcPr>
          <w:p w:rsidR="00E65985" w:rsidRPr="00820C79" w:rsidRDefault="00E65985" w:rsidP="003A2563">
            <w:pPr>
              <w:spacing w:line="276" w:lineRule="auto"/>
              <w:rPr>
                <w:rFonts w:ascii="Arial" w:eastAsia="Calibri" w:hAnsi="Arial" w:cs="Arial"/>
              </w:rPr>
            </w:pPr>
            <w:r w:rsidRPr="00820C79">
              <w:rPr>
                <w:rFonts w:ascii="Arial" w:eastAsia="Calibri" w:hAnsi="Arial" w:cs="Arial"/>
              </w:rPr>
              <w:t>Руководитель (Ф.И.О., должность)</w:t>
            </w:r>
          </w:p>
        </w:tc>
        <w:tc>
          <w:tcPr>
            <w:tcW w:w="0" w:type="auto"/>
          </w:tcPr>
          <w:p w:rsidR="00E65985" w:rsidRPr="00820C79" w:rsidRDefault="00E65985" w:rsidP="003A2563">
            <w:pPr>
              <w:spacing w:line="276" w:lineRule="auto"/>
              <w:jc w:val="center"/>
              <w:rPr>
                <w:rFonts w:ascii="Arial" w:eastAsia="Calibri" w:hAnsi="Arial" w:cs="Arial"/>
              </w:rPr>
            </w:pPr>
          </w:p>
        </w:tc>
      </w:tr>
      <w:tr w:rsidR="00E65985" w:rsidRPr="00820C79" w:rsidTr="003A2563">
        <w:tc>
          <w:tcPr>
            <w:tcW w:w="0" w:type="auto"/>
          </w:tcPr>
          <w:p w:rsidR="00E65985" w:rsidRPr="00820C79" w:rsidRDefault="00E65985" w:rsidP="003A2563">
            <w:pPr>
              <w:spacing w:line="276" w:lineRule="auto"/>
              <w:rPr>
                <w:rFonts w:ascii="Arial" w:eastAsia="Calibri" w:hAnsi="Arial" w:cs="Arial"/>
                <w:b/>
              </w:rPr>
            </w:pPr>
            <w:r w:rsidRPr="00820C79">
              <w:rPr>
                <w:rFonts w:ascii="Arial" w:eastAsia="Calibri" w:hAnsi="Arial" w:cs="Arial"/>
                <w:b/>
              </w:rPr>
              <w:t>10</w:t>
            </w:r>
          </w:p>
        </w:tc>
        <w:tc>
          <w:tcPr>
            <w:tcW w:w="0" w:type="auto"/>
          </w:tcPr>
          <w:p w:rsidR="00E65985" w:rsidRPr="00820C79" w:rsidRDefault="00E65985" w:rsidP="003A2563">
            <w:pPr>
              <w:spacing w:line="276" w:lineRule="auto"/>
              <w:rPr>
                <w:rFonts w:ascii="Arial" w:eastAsia="Calibri" w:hAnsi="Arial" w:cs="Arial"/>
              </w:rPr>
            </w:pPr>
            <w:r w:rsidRPr="00820C79">
              <w:rPr>
                <w:rFonts w:ascii="Arial" w:eastAsia="Calibri" w:hAnsi="Arial" w:cs="Arial"/>
              </w:rPr>
              <w:t>Документ, на основании которого действует руководитель</w:t>
            </w:r>
          </w:p>
        </w:tc>
        <w:tc>
          <w:tcPr>
            <w:tcW w:w="0" w:type="auto"/>
          </w:tcPr>
          <w:p w:rsidR="00E65985" w:rsidRPr="00820C79" w:rsidRDefault="00E65985" w:rsidP="003A2563">
            <w:pPr>
              <w:spacing w:line="276" w:lineRule="auto"/>
              <w:jc w:val="center"/>
              <w:rPr>
                <w:rFonts w:ascii="Arial" w:eastAsia="Calibri" w:hAnsi="Arial" w:cs="Arial"/>
              </w:rPr>
            </w:pPr>
          </w:p>
        </w:tc>
      </w:tr>
      <w:tr w:rsidR="00E65985" w:rsidRPr="00820C79" w:rsidTr="003A2563">
        <w:tc>
          <w:tcPr>
            <w:tcW w:w="0" w:type="auto"/>
            <w:gridSpan w:val="3"/>
          </w:tcPr>
          <w:p w:rsidR="00E65985" w:rsidRPr="00820C79" w:rsidRDefault="00E65985" w:rsidP="003A2563">
            <w:pPr>
              <w:spacing w:line="276" w:lineRule="auto"/>
              <w:jc w:val="center"/>
              <w:rPr>
                <w:rFonts w:ascii="Arial" w:eastAsia="Calibri" w:hAnsi="Arial" w:cs="Arial"/>
                <w:b/>
              </w:rPr>
            </w:pPr>
            <w:r w:rsidRPr="00820C79">
              <w:rPr>
                <w:rFonts w:ascii="Arial" w:eastAsia="Calibri" w:hAnsi="Arial" w:cs="Arial"/>
                <w:b/>
              </w:rPr>
              <w:t>Банковские реквизиты</w:t>
            </w:r>
          </w:p>
        </w:tc>
      </w:tr>
      <w:tr w:rsidR="00E65985" w:rsidRPr="00820C79" w:rsidTr="003A2563">
        <w:tc>
          <w:tcPr>
            <w:tcW w:w="0" w:type="auto"/>
          </w:tcPr>
          <w:p w:rsidR="00E65985" w:rsidRPr="00820C79" w:rsidRDefault="00E65985" w:rsidP="003A2563">
            <w:pPr>
              <w:spacing w:line="276" w:lineRule="auto"/>
              <w:rPr>
                <w:rFonts w:ascii="Arial" w:eastAsia="Calibri" w:hAnsi="Arial" w:cs="Arial"/>
                <w:b/>
              </w:rPr>
            </w:pPr>
            <w:r w:rsidRPr="00820C79">
              <w:rPr>
                <w:rFonts w:ascii="Arial" w:eastAsia="Calibri" w:hAnsi="Arial" w:cs="Arial"/>
                <w:b/>
              </w:rPr>
              <w:t>11</w:t>
            </w:r>
          </w:p>
        </w:tc>
        <w:tc>
          <w:tcPr>
            <w:tcW w:w="0" w:type="auto"/>
          </w:tcPr>
          <w:p w:rsidR="00E65985" w:rsidRPr="00820C79" w:rsidRDefault="00E65985" w:rsidP="003A2563">
            <w:pPr>
              <w:spacing w:line="276" w:lineRule="auto"/>
              <w:rPr>
                <w:rFonts w:ascii="Arial" w:eastAsia="Calibri" w:hAnsi="Arial" w:cs="Arial"/>
              </w:rPr>
            </w:pPr>
            <w:r w:rsidRPr="00820C79">
              <w:rPr>
                <w:rFonts w:ascii="Arial" w:eastAsia="Calibri" w:hAnsi="Arial" w:cs="Arial"/>
              </w:rPr>
              <w:t>ИНН</w:t>
            </w:r>
          </w:p>
        </w:tc>
        <w:tc>
          <w:tcPr>
            <w:tcW w:w="0" w:type="auto"/>
          </w:tcPr>
          <w:p w:rsidR="00E65985" w:rsidRPr="00820C79" w:rsidRDefault="00E65985" w:rsidP="003A2563">
            <w:pPr>
              <w:spacing w:line="276" w:lineRule="auto"/>
              <w:jc w:val="center"/>
              <w:rPr>
                <w:rFonts w:ascii="Arial" w:eastAsia="Calibri" w:hAnsi="Arial" w:cs="Arial"/>
              </w:rPr>
            </w:pPr>
          </w:p>
        </w:tc>
      </w:tr>
      <w:tr w:rsidR="00E65985" w:rsidRPr="00820C79" w:rsidTr="003A2563">
        <w:tc>
          <w:tcPr>
            <w:tcW w:w="0" w:type="auto"/>
          </w:tcPr>
          <w:p w:rsidR="00E65985" w:rsidRPr="00820C79" w:rsidRDefault="00E65985" w:rsidP="003A2563">
            <w:pPr>
              <w:spacing w:line="276" w:lineRule="auto"/>
              <w:rPr>
                <w:rFonts w:ascii="Arial" w:eastAsia="Calibri" w:hAnsi="Arial" w:cs="Arial"/>
                <w:b/>
              </w:rPr>
            </w:pPr>
            <w:r w:rsidRPr="00820C79">
              <w:rPr>
                <w:rFonts w:ascii="Arial" w:eastAsia="Calibri" w:hAnsi="Arial" w:cs="Arial"/>
                <w:b/>
              </w:rPr>
              <w:t>12</w:t>
            </w:r>
          </w:p>
        </w:tc>
        <w:tc>
          <w:tcPr>
            <w:tcW w:w="0" w:type="auto"/>
          </w:tcPr>
          <w:p w:rsidR="00E65985" w:rsidRPr="00820C79" w:rsidRDefault="00E65985" w:rsidP="003A2563">
            <w:pPr>
              <w:spacing w:line="276" w:lineRule="auto"/>
              <w:rPr>
                <w:rFonts w:ascii="Arial" w:eastAsia="Calibri" w:hAnsi="Arial" w:cs="Arial"/>
              </w:rPr>
            </w:pPr>
            <w:r w:rsidRPr="00820C79">
              <w:rPr>
                <w:rFonts w:ascii="Arial" w:eastAsia="Calibri" w:hAnsi="Arial" w:cs="Arial"/>
              </w:rPr>
              <w:t>Расчетный счет</w:t>
            </w:r>
          </w:p>
        </w:tc>
        <w:tc>
          <w:tcPr>
            <w:tcW w:w="0" w:type="auto"/>
          </w:tcPr>
          <w:p w:rsidR="00E65985" w:rsidRPr="00820C79" w:rsidRDefault="00E65985" w:rsidP="003A2563">
            <w:pPr>
              <w:spacing w:line="276" w:lineRule="auto"/>
              <w:jc w:val="center"/>
              <w:rPr>
                <w:rFonts w:ascii="Arial" w:eastAsia="Calibri" w:hAnsi="Arial" w:cs="Arial"/>
              </w:rPr>
            </w:pPr>
          </w:p>
        </w:tc>
      </w:tr>
      <w:tr w:rsidR="00E65985" w:rsidRPr="00820C79" w:rsidTr="003A2563">
        <w:tc>
          <w:tcPr>
            <w:tcW w:w="0" w:type="auto"/>
          </w:tcPr>
          <w:p w:rsidR="00E65985" w:rsidRPr="00820C79" w:rsidRDefault="00E65985" w:rsidP="003A2563">
            <w:pPr>
              <w:spacing w:line="276" w:lineRule="auto"/>
              <w:rPr>
                <w:rFonts w:ascii="Arial" w:eastAsia="Calibri" w:hAnsi="Arial" w:cs="Arial"/>
                <w:b/>
              </w:rPr>
            </w:pPr>
            <w:r w:rsidRPr="00820C79">
              <w:rPr>
                <w:rFonts w:ascii="Arial" w:eastAsia="Calibri" w:hAnsi="Arial" w:cs="Arial"/>
                <w:b/>
              </w:rPr>
              <w:t>13</w:t>
            </w:r>
          </w:p>
        </w:tc>
        <w:tc>
          <w:tcPr>
            <w:tcW w:w="0" w:type="auto"/>
          </w:tcPr>
          <w:p w:rsidR="00E65985" w:rsidRPr="00820C79" w:rsidRDefault="00E65985" w:rsidP="003A2563">
            <w:pPr>
              <w:spacing w:line="276" w:lineRule="auto"/>
              <w:rPr>
                <w:rFonts w:ascii="Arial" w:eastAsia="Calibri" w:hAnsi="Arial" w:cs="Arial"/>
              </w:rPr>
            </w:pPr>
            <w:r w:rsidRPr="00820C79">
              <w:rPr>
                <w:rFonts w:ascii="Arial" w:eastAsia="Calibri" w:hAnsi="Arial" w:cs="Arial"/>
              </w:rPr>
              <w:t>Корреспондентский счет</w:t>
            </w:r>
          </w:p>
        </w:tc>
        <w:tc>
          <w:tcPr>
            <w:tcW w:w="0" w:type="auto"/>
          </w:tcPr>
          <w:p w:rsidR="00E65985" w:rsidRPr="00820C79" w:rsidRDefault="00E65985" w:rsidP="003A2563">
            <w:pPr>
              <w:spacing w:line="276" w:lineRule="auto"/>
              <w:jc w:val="center"/>
              <w:rPr>
                <w:rFonts w:ascii="Arial" w:eastAsia="Calibri" w:hAnsi="Arial" w:cs="Arial"/>
              </w:rPr>
            </w:pPr>
          </w:p>
        </w:tc>
      </w:tr>
      <w:tr w:rsidR="00E65985" w:rsidRPr="00820C79" w:rsidTr="003A2563">
        <w:tc>
          <w:tcPr>
            <w:tcW w:w="0" w:type="auto"/>
          </w:tcPr>
          <w:p w:rsidR="00E65985" w:rsidRPr="00820C79" w:rsidRDefault="00E65985" w:rsidP="003A2563">
            <w:pPr>
              <w:spacing w:line="276" w:lineRule="auto"/>
              <w:rPr>
                <w:rFonts w:ascii="Arial" w:eastAsia="Calibri" w:hAnsi="Arial" w:cs="Arial"/>
                <w:b/>
              </w:rPr>
            </w:pPr>
            <w:r w:rsidRPr="00820C79">
              <w:rPr>
                <w:rFonts w:ascii="Arial" w:eastAsia="Calibri" w:hAnsi="Arial" w:cs="Arial"/>
                <w:b/>
              </w:rPr>
              <w:t>14</w:t>
            </w:r>
          </w:p>
        </w:tc>
        <w:tc>
          <w:tcPr>
            <w:tcW w:w="0" w:type="auto"/>
          </w:tcPr>
          <w:p w:rsidR="00E65985" w:rsidRPr="00820C79" w:rsidRDefault="00E65985" w:rsidP="003A2563">
            <w:pPr>
              <w:spacing w:line="276" w:lineRule="auto"/>
              <w:rPr>
                <w:rFonts w:ascii="Arial" w:eastAsia="Calibri" w:hAnsi="Arial" w:cs="Arial"/>
              </w:rPr>
            </w:pPr>
            <w:r w:rsidRPr="00820C79">
              <w:rPr>
                <w:rFonts w:ascii="Arial" w:eastAsia="Calibri" w:hAnsi="Arial" w:cs="Arial"/>
              </w:rPr>
              <w:t>БИК</w:t>
            </w:r>
          </w:p>
        </w:tc>
        <w:tc>
          <w:tcPr>
            <w:tcW w:w="0" w:type="auto"/>
          </w:tcPr>
          <w:p w:rsidR="00E65985" w:rsidRPr="00820C79" w:rsidRDefault="00E65985" w:rsidP="003A2563">
            <w:pPr>
              <w:spacing w:line="276" w:lineRule="auto"/>
              <w:jc w:val="center"/>
              <w:rPr>
                <w:rFonts w:ascii="Arial" w:eastAsia="Calibri" w:hAnsi="Arial" w:cs="Arial"/>
              </w:rPr>
            </w:pPr>
          </w:p>
        </w:tc>
      </w:tr>
      <w:tr w:rsidR="00E65985" w:rsidRPr="00820C79" w:rsidTr="003A2563">
        <w:tc>
          <w:tcPr>
            <w:tcW w:w="0" w:type="auto"/>
          </w:tcPr>
          <w:p w:rsidR="00E65985" w:rsidRPr="00820C79" w:rsidRDefault="00E65985" w:rsidP="003A2563">
            <w:pPr>
              <w:spacing w:line="276" w:lineRule="auto"/>
              <w:rPr>
                <w:rFonts w:ascii="Arial" w:eastAsia="Calibri" w:hAnsi="Arial" w:cs="Arial"/>
                <w:b/>
              </w:rPr>
            </w:pPr>
            <w:r w:rsidRPr="00820C79">
              <w:rPr>
                <w:rFonts w:ascii="Arial" w:eastAsia="Calibri" w:hAnsi="Arial" w:cs="Arial"/>
                <w:b/>
              </w:rPr>
              <w:t>15</w:t>
            </w:r>
          </w:p>
        </w:tc>
        <w:tc>
          <w:tcPr>
            <w:tcW w:w="0" w:type="auto"/>
          </w:tcPr>
          <w:p w:rsidR="00E65985" w:rsidRPr="00820C79" w:rsidRDefault="00E65985" w:rsidP="003A2563">
            <w:pPr>
              <w:spacing w:line="276" w:lineRule="auto"/>
              <w:rPr>
                <w:rFonts w:ascii="Arial" w:eastAsia="Calibri" w:hAnsi="Arial" w:cs="Arial"/>
              </w:rPr>
            </w:pPr>
            <w:r w:rsidRPr="00820C79">
              <w:rPr>
                <w:rFonts w:ascii="Arial" w:eastAsia="Calibri" w:hAnsi="Arial" w:cs="Arial"/>
              </w:rPr>
              <w:t>Название банка</w:t>
            </w:r>
          </w:p>
        </w:tc>
        <w:tc>
          <w:tcPr>
            <w:tcW w:w="0" w:type="auto"/>
          </w:tcPr>
          <w:p w:rsidR="00E65985" w:rsidRPr="00820C79" w:rsidRDefault="00E65985" w:rsidP="003A2563">
            <w:pPr>
              <w:spacing w:line="276" w:lineRule="auto"/>
              <w:jc w:val="center"/>
              <w:rPr>
                <w:rFonts w:ascii="Arial" w:eastAsia="Calibri" w:hAnsi="Arial" w:cs="Arial"/>
              </w:rPr>
            </w:pPr>
          </w:p>
        </w:tc>
      </w:tr>
      <w:tr w:rsidR="00E65985" w:rsidRPr="00820C79" w:rsidTr="003A2563">
        <w:tc>
          <w:tcPr>
            <w:tcW w:w="0" w:type="auto"/>
          </w:tcPr>
          <w:p w:rsidR="00E65985" w:rsidRPr="00820C79" w:rsidRDefault="00E65985" w:rsidP="003A2563">
            <w:pPr>
              <w:spacing w:line="276" w:lineRule="auto"/>
              <w:rPr>
                <w:rFonts w:ascii="Arial" w:eastAsia="Calibri" w:hAnsi="Arial" w:cs="Arial"/>
                <w:b/>
              </w:rPr>
            </w:pPr>
            <w:r w:rsidRPr="00820C79">
              <w:rPr>
                <w:rFonts w:ascii="Arial" w:eastAsia="Calibri" w:hAnsi="Arial" w:cs="Arial"/>
                <w:b/>
              </w:rPr>
              <w:t>16</w:t>
            </w:r>
          </w:p>
        </w:tc>
        <w:tc>
          <w:tcPr>
            <w:tcW w:w="0" w:type="auto"/>
          </w:tcPr>
          <w:p w:rsidR="00E65985" w:rsidRPr="00820C79" w:rsidRDefault="00E65985" w:rsidP="003A2563">
            <w:pPr>
              <w:spacing w:line="276" w:lineRule="auto"/>
              <w:rPr>
                <w:rFonts w:ascii="Arial" w:eastAsia="Calibri" w:hAnsi="Arial" w:cs="Arial"/>
              </w:rPr>
            </w:pPr>
            <w:r w:rsidRPr="00820C79">
              <w:rPr>
                <w:rFonts w:ascii="Arial" w:eastAsia="Calibri" w:hAnsi="Arial" w:cs="Arial"/>
              </w:rPr>
              <w:t>Местоположение банка</w:t>
            </w:r>
          </w:p>
        </w:tc>
        <w:tc>
          <w:tcPr>
            <w:tcW w:w="0" w:type="auto"/>
          </w:tcPr>
          <w:p w:rsidR="00E65985" w:rsidRPr="00820C79" w:rsidRDefault="00E65985" w:rsidP="003A2563">
            <w:pPr>
              <w:spacing w:line="276" w:lineRule="auto"/>
              <w:jc w:val="center"/>
              <w:rPr>
                <w:rFonts w:ascii="Arial" w:eastAsia="Calibri" w:hAnsi="Arial" w:cs="Arial"/>
              </w:rPr>
            </w:pPr>
          </w:p>
        </w:tc>
      </w:tr>
      <w:tr w:rsidR="00E65985" w:rsidRPr="00820C79" w:rsidTr="003A2563">
        <w:tc>
          <w:tcPr>
            <w:tcW w:w="0" w:type="auto"/>
            <w:gridSpan w:val="3"/>
          </w:tcPr>
          <w:p w:rsidR="00E65985" w:rsidRPr="00820C79" w:rsidRDefault="00E65985" w:rsidP="003A2563">
            <w:pPr>
              <w:spacing w:line="276" w:lineRule="auto"/>
              <w:jc w:val="center"/>
              <w:rPr>
                <w:rFonts w:ascii="Arial" w:eastAsia="Calibri" w:hAnsi="Arial" w:cs="Arial"/>
                <w:b/>
              </w:rPr>
            </w:pPr>
            <w:r w:rsidRPr="00820C79">
              <w:rPr>
                <w:rFonts w:ascii="Arial" w:eastAsia="Calibri" w:hAnsi="Arial" w:cs="Arial"/>
                <w:b/>
              </w:rPr>
              <w:t>Государственные классификационные коды</w:t>
            </w:r>
          </w:p>
        </w:tc>
      </w:tr>
      <w:tr w:rsidR="00E65985" w:rsidRPr="00820C79" w:rsidTr="003A2563">
        <w:tc>
          <w:tcPr>
            <w:tcW w:w="0" w:type="auto"/>
          </w:tcPr>
          <w:p w:rsidR="00E65985" w:rsidRPr="00820C79" w:rsidRDefault="00E65985" w:rsidP="003A2563">
            <w:pPr>
              <w:spacing w:line="276" w:lineRule="auto"/>
              <w:rPr>
                <w:rFonts w:ascii="Arial" w:eastAsia="Calibri" w:hAnsi="Arial" w:cs="Arial"/>
                <w:b/>
              </w:rPr>
            </w:pPr>
            <w:r w:rsidRPr="00820C79">
              <w:rPr>
                <w:rFonts w:ascii="Arial" w:eastAsia="Calibri" w:hAnsi="Arial" w:cs="Arial"/>
                <w:b/>
              </w:rPr>
              <w:t>17</w:t>
            </w:r>
          </w:p>
        </w:tc>
        <w:tc>
          <w:tcPr>
            <w:tcW w:w="0" w:type="auto"/>
          </w:tcPr>
          <w:p w:rsidR="00E65985" w:rsidRPr="00820C79" w:rsidRDefault="00E65985" w:rsidP="003A2563">
            <w:pPr>
              <w:spacing w:line="276" w:lineRule="auto"/>
              <w:rPr>
                <w:rFonts w:ascii="Arial" w:eastAsia="Calibri" w:hAnsi="Arial" w:cs="Arial"/>
              </w:rPr>
            </w:pPr>
            <w:r w:rsidRPr="00820C79">
              <w:rPr>
                <w:rFonts w:ascii="Arial" w:eastAsia="Calibri" w:hAnsi="Arial" w:cs="Arial"/>
              </w:rPr>
              <w:t>ОКВЭД</w:t>
            </w:r>
          </w:p>
        </w:tc>
        <w:tc>
          <w:tcPr>
            <w:tcW w:w="0" w:type="auto"/>
          </w:tcPr>
          <w:p w:rsidR="00E65985" w:rsidRPr="00820C79" w:rsidRDefault="00E65985" w:rsidP="003A2563">
            <w:pPr>
              <w:spacing w:line="276" w:lineRule="auto"/>
              <w:jc w:val="center"/>
              <w:rPr>
                <w:rFonts w:ascii="Arial" w:eastAsia="Calibri" w:hAnsi="Arial" w:cs="Arial"/>
              </w:rPr>
            </w:pPr>
          </w:p>
        </w:tc>
      </w:tr>
      <w:tr w:rsidR="00E65985" w:rsidRPr="00820C79" w:rsidTr="003A2563">
        <w:tc>
          <w:tcPr>
            <w:tcW w:w="0" w:type="auto"/>
          </w:tcPr>
          <w:p w:rsidR="00E65985" w:rsidRPr="00820C79" w:rsidRDefault="00E65985" w:rsidP="003A2563">
            <w:pPr>
              <w:spacing w:line="276" w:lineRule="auto"/>
              <w:rPr>
                <w:rFonts w:ascii="Arial" w:eastAsia="Calibri" w:hAnsi="Arial" w:cs="Arial"/>
                <w:b/>
              </w:rPr>
            </w:pPr>
            <w:r w:rsidRPr="00820C79">
              <w:rPr>
                <w:rFonts w:ascii="Arial" w:eastAsia="Calibri" w:hAnsi="Arial" w:cs="Arial"/>
                <w:b/>
              </w:rPr>
              <w:t>18</w:t>
            </w:r>
          </w:p>
        </w:tc>
        <w:tc>
          <w:tcPr>
            <w:tcW w:w="0" w:type="auto"/>
          </w:tcPr>
          <w:p w:rsidR="00E65985" w:rsidRPr="00820C79" w:rsidRDefault="00E65985" w:rsidP="003A2563">
            <w:pPr>
              <w:spacing w:line="276" w:lineRule="auto"/>
              <w:rPr>
                <w:rFonts w:ascii="Arial" w:eastAsia="Calibri" w:hAnsi="Arial" w:cs="Arial"/>
              </w:rPr>
            </w:pPr>
            <w:r w:rsidRPr="00820C79">
              <w:rPr>
                <w:rFonts w:ascii="Arial" w:eastAsia="Calibri" w:hAnsi="Arial" w:cs="Arial"/>
              </w:rPr>
              <w:t>ОКПО</w:t>
            </w:r>
          </w:p>
        </w:tc>
        <w:tc>
          <w:tcPr>
            <w:tcW w:w="0" w:type="auto"/>
          </w:tcPr>
          <w:p w:rsidR="00E65985" w:rsidRPr="00820C79" w:rsidRDefault="00E65985" w:rsidP="003A2563">
            <w:pPr>
              <w:spacing w:line="276" w:lineRule="auto"/>
              <w:jc w:val="center"/>
              <w:rPr>
                <w:rFonts w:ascii="Arial" w:eastAsia="Calibri" w:hAnsi="Arial" w:cs="Arial"/>
              </w:rPr>
            </w:pPr>
          </w:p>
        </w:tc>
      </w:tr>
      <w:tr w:rsidR="00E65985" w:rsidRPr="00820C79" w:rsidTr="003A2563">
        <w:tc>
          <w:tcPr>
            <w:tcW w:w="0" w:type="auto"/>
          </w:tcPr>
          <w:p w:rsidR="00E65985" w:rsidRPr="00820C79" w:rsidRDefault="00E65985" w:rsidP="003A2563">
            <w:pPr>
              <w:spacing w:line="276" w:lineRule="auto"/>
              <w:rPr>
                <w:rFonts w:ascii="Arial" w:eastAsia="Calibri" w:hAnsi="Arial" w:cs="Arial"/>
                <w:b/>
              </w:rPr>
            </w:pPr>
            <w:r w:rsidRPr="00820C79">
              <w:rPr>
                <w:rFonts w:ascii="Arial" w:eastAsia="Calibri" w:hAnsi="Arial" w:cs="Arial"/>
                <w:b/>
              </w:rPr>
              <w:t>19</w:t>
            </w:r>
          </w:p>
        </w:tc>
        <w:tc>
          <w:tcPr>
            <w:tcW w:w="0" w:type="auto"/>
          </w:tcPr>
          <w:p w:rsidR="00E65985" w:rsidRPr="00820C79" w:rsidRDefault="00E65985" w:rsidP="003A2563">
            <w:pPr>
              <w:spacing w:line="276" w:lineRule="auto"/>
              <w:rPr>
                <w:rFonts w:ascii="Arial" w:eastAsia="Calibri" w:hAnsi="Arial" w:cs="Arial"/>
              </w:rPr>
            </w:pPr>
            <w:r w:rsidRPr="00820C79">
              <w:rPr>
                <w:rFonts w:ascii="Arial" w:eastAsia="Calibri" w:hAnsi="Arial" w:cs="Arial"/>
              </w:rPr>
              <w:t>КПП</w:t>
            </w:r>
          </w:p>
        </w:tc>
        <w:tc>
          <w:tcPr>
            <w:tcW w:w="0" w:type="auto"/>
          </w:tcPr>
          <w:p w:rsidR="00E65985" w:rsidRPr="00820C79" w:rsidRDefault="00E65985" w:rsidP="003A2563">
            <w:pPr>
              <w:spacing w:line="276" w:lineRule="auto"/>
              <w:jc w:val="center"/>
              <w:rPr>
                <w:rFonts w:ascii="Arial" w:eastAsia="Calibri" w:hAnsi="Arial" w:cs="Arial"/>
              </w:rPr>
            </w:pPr>
          </w:p>
        </w:tc>
      </w:tr>
      <w:tr w:rsidR="00E65985" w:rsidRPr="00820C79" w:rsidTr="003A2563">
        <w:tc>
          <w:tcPr>
            <w:tcW w:w="0" w:type="auto"/>
          </w:tcPr>
          <w:p w:rsidR="00E65985" w:rsidRPr="00820C79" w:rsidRDefault="00E65985" w:rsidP="003A2563">
            <w:pPr>
              <w:spacing w:line="276" w:lineRule="auto"/>
              <w:rPr>
                <w:rFonts w:ascii="Arial" w:eastAsia="Calibri" w:hAnsi="Arial" w:cs="Arial"/>
                <w:b/>
              </w:rPr>
            </w:pPr>
            <w:r w:rsidRPr="00820C79">
              <w:rPr>
                <w:rFonts w:ascii="Arial" w:eastAsia="Calibri" w:hAnsi="Arial" w:cs="Arial"/>
                <w:b/>
              </w:rPr>
              <w:t>20</w:t>
            </w:r>
          </w:p>
        </w:tc>
        <w:tc>
          <w:tcPr>
            <w:tcW w:w="0" w:type="auto"/>
          </w:tcPr>
          <w:p w:rsidR="00E65985" w:rsidRPr="00820C79" w:rsidRDefault="00E65985" w:rsidP="003A2563">
            <w:pPr>
              <w:spacing w:line="276" w:lineRule="auto"/>
              <w:rPr>
                <w:rFonts w:ascii="Arial" w:eastAsia="Calibri" w:hAnsi="Arial" w:cs="Arial"/>
              </w:rPr>
            </w:pPr>
            <w:r w:rsidRPr="00820C79">
              <w:rPr>
                <w:rFonts w:ascii="Arial" w:eastAsia="Calibri" w:hAnsi="Arial" w:cs="Arial"/>
              </w:rPr>
              <w:t>ОКОГУ</w:t>
            </w:r>
          </w:p>
        </w:tc>
        <w:tc>
          <w:tcPr>
            <w:tcW w:w="0" w:type="auto"/>
          </w:tcPr>
          <w:p w:rsidR="00E65985" w:rsidRPr="00820C79" w:rsidRDefault="00E65985" w:rsidP="003A2563">
            <w:pPr>
              <w:spacing w:line="276" w:lineRule="auto"/>
              <w:jc w:val="center"/>
              <w:rPr>
                <w:rFonts w:ascii="Arial" w:eastAsia="Calibri" w:hAnsi="Arial" w:cs="Arial"/>
              </w:rPr>
            </w:pPr>
          </w:p>
        </w:tc>
      </w:tr>
      <w:tr w:rsidR="00E65985" w:rsidRPr="00820C79" w:rsidTr="003A2563">
        <w:tc>
          <w:tcPr>
            <w:tcW w:w="0" w:type="auto"/>
            <w:gridSpan w:val="3"/>
          </w:tcPr>
          <w:p w:rsidR="00E65985" w:rsidRPr="00820C79" w:rsidRDefault="00E65985" w:rsidP="003A2563">
            <w:pPr>
              <w:spacing w:line="276" w:lineRule="auto"/>
              <w:jc w:val="center"/>
              <w:rPr>
                <w:rFonts w:ascii="Arial" w:eastAsia="Calibri" w:hAnsi="Arial" w:cs="Arial"/>
                <w:b/>
              </w:rPr>
            </w:pPr>
            <w:r w:rsidRPr="00820C79">
              <w:rPr>
                <w:rFonts w:ascii="Arial" w:eastAsia="Calibri" w:hAnsi="Arial" w:cs="Arial"/>
                <w:b/>
              </w:rPr>
              <w:t>Информация, характеризующая опыт работы и специализацию организации</w:t>
            </w:r>
          </w:p>
        </w:tc>
      </w:tr>
      <w:tr w:rsidR="00E65985" w:rsidRPr="00820C79" w:rsidTr="003A2563">
        <w:tc>
          <w:tcPr>
            <w:tcW w:w="0" w:type="auto"/>
          </w:tcPr>
          <w:p w:rsidR="00E65985" w:rsidRPr="00820C79" w:rsidRDefault="00E65985" w:rsidP="003A2563">
            <w:pPr>
              <w:spacing w:line="276" w:lineRule="auto"/>
              <w:rPr>
                <w:rFonts w:ascii="Arial" w:eastAsia="Calibri" w:hAnsi="Arial" w:cs="Arial"/>
                <w:b/>
              </w:rPr>
            </w:pPr>
            <w:r w:rsidRPr="00820C79">
              <w:rPr>
                <w:rFonts w:ascii="Arial" w:eastAsia="Calibri" w:hAnsi="Arial" w:cs="Arial"/>
                <w:b/>
              </w:rPr>
              <w:t>21</w:t>
            </w:r>
          </w:p>
        </w:tc>
        <w:tc>
          <w:tcPr>
            <w:tcW w:w="0" w:type="auto"/>
          </w:tcPr>
          <w:p w:rsidR="00E65985" w:rsidRPr="00820C79" w:rsidRDefault="00E65985" w:rsidP="003A2563">
            <w:pPr>
              <w:spacing w:line="276" w:lineRule="auto"/>
              <w:rPr>
                <w:rFonts w:ascii="Arial" w:eastAsia="Calibri" w:hAnsi="Arial" w:cs="Arial"/>
              </w:rPr>
            </w:pPr>
            <w:r w:rsidRPr="00820C79">
              <w:rPr>
                <w:rFonts w:ascii="Arial" w:eastAsia="Calibri" w:hAnsi="Arial" w:cs="Arial"/>
              </w:rPr>
              <w:t xml:space="preserve">Штатная численность </w:t>
            </w:r>
            <w:proofErr w:type="gramStart"/>
            <w:r w:rsidRPr="00820C79">
              <w:rPr>
                <w:rFonts w:ascii="Arial" w:eastAsia="Calibri" w:hAnsi="Arial" w:cs="Arial"/>
              </w:rPr>
              <w:t>работающих</w:t>
            </w:r>
            <w:proofErr w:type="gramEnd"/>
          </w:p>
        </w:tc>
        <w:tc>
          <w:tcPr>
            <w:tcW w:w="0" w:type="auto"/>
          </w:tcPr>
          <w:p w:rsidR="00E65985" w:rsidRPr="00820C79" w:rsidRDefault="00E65985" w:rsidP="003A2563">
            <w:pPr>
              <w:spacing w:line="276" w:lineRule="auto"/>
              <w:jc w:val="center"/>
              <w:rPr>
                <w:rFonts w:ascii="Arial" w:eastAsia="Calibri" w:hAnsi="Arial" w:cs="Arial"/>
              </w:rPr>
            </w:pPr>
          </w:p>
        </w:tc>
      </w:tr>
      <w:tr w:rsidR="00E65985" w:rsidRPr="00820C79" w:rsidTr="003A2563">
        <w:tc>
          <w:tcPr>
            <w:tcW w:w="0" w:type="auto"/>
          </w:tcPr>
          <w:p w:rsidR="00E65985" w:rsidRPr="00820C79" w:rsidRDefault="00E65985" w:rsidP="003A2563">
            <w:pPr>
              <w:spacing w:line="276" w:lineRule="auto"/>
              <w:rPr>
                <w:rFonts w:ascii="Arial" w:eastAsia="Calibri" w:hAnsi="Arial" w:cs="Arial"/>
                <w:b/>
              </w:rPr>
            </w:pPr>
            <w:r w:rsidRPr="00820C79">
              <w:rPr>
                <w:rFonts w:ascii="Arial" w:eastAsia="Calibri" w:hAnsi="Arial" w:cs="Arial"/>
                <w:b/>
              </w:rPr>
              <w:t>22</w:t>
            </w:r>
          </w:p>
        </w:tc>
        <w:tc>
          <w:tcPr>
            <w:tcW w:w="0" w:type="auto"/>
          </w:tcPr>
          <w:p w:rsidR="00E65985" w:rsidRPr="00820C79" w:rsidRDefault="00E65985" w:rsidP="003A2563">
            <w:pPr>
              <w:spacing w:line="276" w:lineRule="auto"/>
              <w:rPr>
                <w:rFonts w:ascii="Arial" w:eastAsia="Calibri" w:hAnsi="Arial" w:cs="Arial"/>
              </w:rPr>
            </w:pPr>
            <w:r w:rsidRPr="00820C79">
              <w:rPr>
                <w:rFonts w:ascii="Arial" w:eastAsia="Calibri" w:hAnsi="Arial" w:cs="Arial"/>
              </w:rPr>
              <w:t>Опыт работы по аналогичным объектам (наименование объекта, его объемы, качество, сроки выполнения работ)</w:t>
            </w:r>
          </w:p>
        </w:tc>
        <w:tc>
          <w:tcPr>
            <w:tcW w:w="0" w:type="auto"/>
          </w:tcPr>
          <w:p w:rsidR="00E65985" w:rsidRPr="00820C79" w:rsidRDefault="00E65985" w:rsidP="003A2563">
            <w:pPr>
              <w:spacing w:line="276" w:lineRule="auto"/>
              <w:jc w:val="center"/>
              <w:rPr>
                <w:rFonts w:ascii="Arial" w:eastAsia="Calibri" w:hAnsi="Arial" w:cs="Arial"/>
              </w:rPr>
            </w:pPr>
          </w:p>
        </w:tc>
      </w:tr>
      <w:tr w:rsidR="00E65985" w:rsidRPr="00820C79" w:rsidTr="003A2563">
        <w:tc>
          <w:tcPr>
            <w:tcW w:w="0" w:type="auto"/>
          </w:tcPr>
          <w:p w:rsidR="00E65985" w:rsidRPr="00820C79" w:rsidRDefault="00E65985" w:rsidP="003A2563">
            <w:pPr>
              <w:spacing w:line="276" w:lineRule="auto"/>
              <w:rPr>
                <w:rFonts w:ascii="Arial" w:eastAsia="Calibri" w:hAnsi="Arial" w:cs="Arial"/>
                <w:b/>
              </w:rPr>
            </w:pPr>
            <w:r w:rsidRPr="00820C79">
              <w:rPr>
                <w:rFonts w:ascii="Arial" w:eastAsia="Calibri" w:hAnsi="Arial" w:cs="Arial"/>
                <w:b/>
              </w:rPr>
              <w:t>23</w:t>
            </w:r>
          </w:p>
        </w:tc>
        <w:tc>
          <w:tcPr>
            <w:tcW w:w="0" w:type="auto"/>
          </w:tcPr>
          <w:p w:rsidR="00E65985" w:rsidRPr="00820C79" w:rsidRDefault="00E65985" w:rsidP="003A2563">
            <w:pPr>
              <w:spacing w:line="276" w:lineRule="auto"/>
              <w:rPr>
                <w:rFonts w:ascii="Arial" w:eastAsia="Calibri" w:hAnsi="Arial" w:cs="Arial"/>
              </w:rPr>
            </w:pPr>
            <w:r w:rsidRPr="00820C79">
              <w:rPr>
                <w:rFonts w:ascii="Arial" w:eastAsia="Calibri" w:hAnsi="Arial" w:cs="Arial"/>
              </w:rPr>
              <w:t>Техническая оснащенность организации (наличие производственной базы, автопарка строительных машин и т.д.)</w:t>
            </w:r>
          </w:p>
        </w:tc>
        <w:tc>
          <w:tcPr>
            <w:tcW w:w="0" w:type="auto"/>
          </w:tcPr>
          <w:p w:rsidR="00E65985" w:rsidRPr="00820C79" w:rsidRDefault="00E65985" w:rsidP="003A2563">
            <w:pPr>
              <w:spacing w:line="276" w:lineRule="auto"/>
              <w:jc w:val="center"/>
              <w:rPr>
                <w:rFonts w:ascii="Arial" w:eastAsia="Calibri" w:hAnsi="Arial" w:cs="Arial"/>
              </w:rPr>
            </w:pPr>
          </w:p>
        </w:tc>
      </w:tr>
      <w:tr w:rsidR="00E65985" w:rsidRPr="00820C79" w:rsidTr="003A2563">
        <w:tc>
          <w:tcPr>
            <w:tcW w:w="0" w:type="auto"/>
          </w:tcPr>
          <w:p w:rsidR="00E65985" w:rsidRPr="00820C79" w:rsidRDefault="00E65985" w:rsidP="003A2563">
            <w:pPr>
              <w:spacing w:line="276" w:lineRule="auto"/>
              <w:rPr>
                <w:rFonts w:ascii="Arial" w:eastAsia="Calibri" w:hAnsi="Arial" w:cs="Arial"/>
                <w:b/>
              </w:rPr>
            </w:pPr>
            <w:r w:rsidRPr="00820C79">
              <w:rPr>
                <w:rFonts w:ascii="Arial" w:eastAsia="Calibri" w:hAnsi="Arial" w:cs="Arial"/>
                <w:b/>
              </w:rPr>
              <w:t>24</w:t>
            </w:r>
          </w:p>
        </w:tc>
        <w:tc>
          <w:tcPr>
            <w:tcW w:w="0" w:type="auto"/>
          </w:tcPr>
          <w:p w:rsidR="00E65985" w:rsidRPr="00820C79" w:rsidRDefault="00E65985" w:rsidP="003A2563">
            <w:pPr>
              <w:spacing w:line="276" w:lineRule="auto"/>
              <w:rPr>
                <w:rFonts w:ascii="Arial" w:eastAsia="Calibri" w:hAnsi="Arial" w:cs="Arial"/>
              </w:rPr>
            </w:pPr>
            <w:r w:rsidRPr="00820C79">
              <w:rPr>
                <w:rFonts w:ascii="Arial" w:eastAsia="Calibri" w:hAnsi="Arial" w:cs="Arial"/>
              </w:rPr>
              <w:t>Информация о текущем объеме работ организации (наличие заключенных договоров на выполнение капитального ремонта многоквартирных домов и сроки их завершения)</w:t>
            </w:r>
          </w:p>
        </w:tc>
        <w:tc>
          <w:tcPr>
            <w:tcW w:w="0" w:type="auto"/>
          </w:tcPr>
          <w:p w:rsidR="00E65985" w:rsidRPr="00820C79" w:rsidRDefault="00E65985" w:rsidP="003A2563">
            <w:pPr>
              <w:spacing w:line="276" w:lineRule="auto"/>
              <w:jc w:val="center"/>
              <w:rPr>
                <w:rFonts w:ascii="Arial" w:eastAsia="Calibri" w:hAnsi="Arial" w:cs="Arial"/>
              </w:rPr>
            </w:pPr>
          </w:p>
        </w:tc>
      </w:tr>
      <w:tr w:rsidR="00E65985" w:rsidRPr="00820C79" w:rsidTr="003A2563">
        <w:tc>
          <w:tcPr>
            <w:tcW w:w="0" w:type="auto"/>
          </w:tcPr>
          <w:p w:rsidR="00E65985" w:rsidRPr="00820C79" w:rsidRDefault="00E65985" w:rsidP="003A2563">
            <w:pPr>
              <w:spacing w:line="276" w:lineRule="auto"/>
              <w:rPr>
                <w:rFonts w:ascii="Arial" w:eastAsia="Calibri" w:hAnsi="Arial" w:cs="Arial"/>
                <w:b/>
              </w:rPr>
            </w:pPr>
            <w:r w:rsidRPr="00820C79">
              <w:rPr>
                <w:rFonts w:ascii="Arial" w:eastAsia="Calibri" w:hAnsi="Arial" w:cs="Arial"/>
                <w:b/>
              </w:rPr>
              <w:t>25</w:t>
            </w:r>
          </w:p>
        </w:tc>
        <w:tc>
          <w:tcPr>
            <w:tcW w:w="0" w:type="auto"/>
          </w:tcPr>
          <w:p w:rsidR="00E65985" w:rsidRPr="00820C79" w:rsidRDefault="00E65985" w:rsidP="003A2563">
            <w:pPr>
              <w:spacing w:line="276" w:lineRule="auto"/>
              <w:rPr>
                <w:rFonts w:ascii="Arial" w:eastAsia="Calibri" w:hAnsi="Arial" w:cs="Arial"/>
              </w:rPr>
            </w:pPr>
            <w:r w:rsidRPr="00820C79">
              <w:rPr>
                <w:rFonts w:ascii="Arial" w:eastAsia="Calibri" w:hAnsi="Arial" w:cs="Arial"/>
              </w:rPr>
              <w:t xml:space="preserve">Данные </w:t>
            </w:r>
            <w:proofErr w:type="gramStart"/>
            <w:r w:rsidRPr="00820C79">
              <w:rPr>
                <w:rFonts w:ascii="Arial" w:eastAsia="Calibri" w:hAnsi="Arial" w:cs="Arial"/>
              </w:rPr>
              <w:t>об</w:t>
            </w:r>
            <w:proofErr w:type="gramEnd"/>
            <w:r w:rsidRPr="00820C79">
              <w:rPr>
                <w:rFonts w:ascii="Arial" w:eastAsia="Calibri" w:hAnsi="Arial" w:cs="Arial"/>
              </w:rPr>
              <w:t xml:space="preserve"> субподрядчиках, которых организация намерена привлечь для выполнения работ</w:t>
            </w:r>
          </w:p>
        </w:tc>
        <w:tc>
          <w:tcPr>
            <w:tcW w:w="0" w:type="auto"/>
          </w:tcPr>
          <w:p w:rsidR="00E65985" w:rsidRPr="00820C79" w:rsidRDefault="00E65985" w:rsidP="003A2563">
            <w:pPr>
              <w:spacing w:line="276" w:lineRule="auto"/>
              <w:jc w:val="center"/>
              <w:rPr>
                <w:rFonts w:ascii="Arial" w:eastAsia="Calibri" w:hAnsi="Arial" w:cs="Arial"/>
              </w:rPr>
            </w:pPr>
          </w:p>
        </w:tc>
      </w:tr>
      <w:tr w:rsidR="00E65985" w:rsidRPr="00820C79" w:rsidTr="003A2563">
        <w:tc>
          <w:tcPr>
            <w:tcW w:w="0" w:type="auto"/>
          </w:tcPr>
          <w:p w:rsidR="00E65985" w:rsidRPr="00820C79" w:rsidRDefault="00E65985" w:rsidP="003A2563">
            <w:pPr>
              <w:spacing w:line="276" w:lineRule="auto"/>
              <w:rPr>
                <w:rFonts w:ascii="Arial" w:eastAsia="Calibri" w:hAnsi="Arial" w:cs="Arial"/>
                <w:b/>
              </w:rPr>
            </w:pPr>
            <w:r w:rsidRPr="00820C79">
              <w:rPr>
                <w:rFonts w:ascii="Arial" w:eastAsia="Calibri" w:hAnsi="Arial" w:cs="Arial"/>
                <w:b/>
              </w:rPr>
              <w:t>26</w:t>
            </w:r>
          </w:p>
        </w:tc>
        <w:tc>
          <w:tcPr>
            <w:tcW w:w="0" w:type="auto"/>
          </w:tcPr>
          <w:p w:rsidR="00E65985" w:rsidRPr="00820C79" w:rsidRDefault="00E65985" w:rsidP="003A2563">
            <w:pPr>
              <w:spacing w:line="276" w:lineRule="auto"/>
              <w:rPr>
                <w:rFonts w:ascii="Arial" w:eastAsia="Calibri" w:hAnsi="Arial" w:cs="Arial"/>
              </w:rPr>
            </w:pPr>
            <w:r w:rsidRPr="00820C79">
              <w:rPr>
                <w:rFonts w:ascii="Arial" w:eastAsia="Calibri" w:hAnsi="Arial" w:cs="Arial"/>
              </w:rPr>
              <w:t>Наличие документов обеспечивающих гарантийное возмещение возможного ущерба (договора страхования гражданской ответственности и т.д.)</w:t>
            </w:r>
          </w:p>
        </w:tc>
        <w:tc>
          <w:tcPr>
            <w:tcW w:w="0" w:type="auto"/>
          </w:tcPr>
          <w:p w:rsidR="00E65985" w:rsidRPr="00820C79" w:rsidRDefault="00E65985" w:rsidP="003A2563">
            <w:pPr>
              <w:spacing w:line="276" w:lineRule="auto"/>
              <w:jc w:val="center"/>
              <w:rPr>
                <w:rFonts w:ascii="Arial" w:eastAsia="Calibri" w:hAnsi="Arial" w:cs="Arial"/>
              </w:rPr>
            </w:pPr>
          </w:p>
        </w:tc>
      </w:tr>
      <w:bookmarkEnd w:id="1"/>
    </w:tbl>
    <w:p w:rsidR="00E65985" w:rsidRDefault="00E65985" w:rsidP="00E65985">
      <w:pPr>
        <w:jc w:val="both"/>
        <w:rPr>
          <w:rFonts w:ascii="Arial" w:hAnsi="Arial" w:cs="Arial"/>
          <w:sz w:val="26"/>
          <w:szCs w:val="26"/>
        </w:rPr>
      </w:pPr>
    </w:p>
    <w:p w:rsidR="00E65985" w:rsidRPr="00820C79" w:rsidRDefault="00E65985" w:rsidP="00E65985">
      <w:pPr>
        <w:jc w:val="both"/>
        <w:rPr>
          <w:rFonts w:ascii="Arial" w:hAnsi="Arial" w:cs="Arial"/>
          <w:sz w:val="22"/>
          <w:szCs w:val="22"/>
        </w:rPr>
      </w:pPr>
      <w:r w:rsidRPr="00820C79">
        <w:rPr>
          <w:rFonts w:ascii="Arial" w:hAnsi="Arial" w:cs="Arial"/>
          <w:sz w:val="22"/>
          <w:szCs w:val="22"/>
        </w:rPr>
        <w:t>Руководитель _______________                      ____________________________</w:t>
      </w:r>
    </w:p>
    <w:p w:rsidR="00E65985" w:rsidRPr="00820C79" w:rsidRDefault="00E65985" w:rsidP="00E65985">
      <w:pPr>
        <w:jc w:val="both"/>
        <w:rPr>
          <w:rFonts w:ascii="Arial" w:hAnsi="Arial" w:cs="Arial"/>
          <w:sz w:val="22"/>
          <w:szCs w:val="22"/>
        </w:rPr>
      </w:pPr>
      <w:r w:rsidRPr="00820C79">
        <w:rPr>
          <w:rFonts w:ascii="Arial" w:hAnsi="Arial" w:cs="Arial"/>
          <w:sz w:val="22"/>
          <w:szCs w:val="22"/>
        </w:rPr>
        <w:t xml:space="preserve">                            (подпись)                                            (расшифровка подписи)</w:t>
      </w:r>
    </w:p>
    <w:p w:rsidR="00E65985" w:rsidRPr="00820C79" w:rsidRDefault="00E65985" w:rsidP="00E65985">
      <w:pPr>
        <w:jc w:val="both"/>
        <w:rPr>
          <w:rFonts w:ascii="Arial" w:hAnsi="Arial" w:cs="Arial"/>
          <w:sz w:val="22"/>
          <w:szCs w:val="22"/>
        </w:rPr>
      </w:pPr>
    </w:p>
    <w:p w:rsidR="00E65985" w:rsidRPr="00820C79" w:rsidRDefault="00E65985" w:rsidP="00E65985">
      <w:pPr>
        <w:jc w:val="both"/>
        <w:rPr>
          <w:rFonts w:ascii="Arial" w:hAnsi="Arial" w:cs="Arial"/>
          <w:sz w:val="22"/>
          <w:szCs w:val="22"/>
        </w:rPr>
      </w:pPr>
      <w:r w:rsidRPr="00820C79">
        <w:rPr>
          <w:rFonts w:ascii="Arial" w:hAnsi="Arial" w:cs="Arial"/>
          <w:sz w:val="22"/>
          <w:szCs w:val="22"/>
        </w:rPr>
        <w:t>Главный бухгалтер _________________         ____________________________</w:t>
      </w:r>
    </w:p>
    <w:p w:rsidR="00E65985" w:rsidRDefault="00E65985" w:rsidP="00E65985">
      <w:pPr>
        <w:jc w:val="both"/>
        <w:rPr>
          <w:rFonts w:ascii="Arial" w:hAnsi="Arial" w:cs="Arial"/>
          <w:sz w:val="22"/>
          <w:szCs w:val="22"/>
        </w:rPr>
      </w:pPr>
      <w:r w:rsidRPr="00820C79">
        <w:rPr>
          <w:rFonts w:ascii="Arial" w:hAnsi="Arial" w:cs="Arial"/>
          <w:sz w:val="22"/>
          <w:szCs w:val="22"/>
        </w:rPr>
        <w:t xml:space="preserve">                            (подпись)                                            (расшифровка подписи)</w:t>
      </w:r>
    </w:p>
    <w:p w:rsidR="00E65985" w:rsidRPr="00820C79" w:rsidRDefault="00E65985" w:rsidP="00E65985">
      <w:pPr>
        <w:jc w:val="both"/>
        <w:rPr>
          <w:rFonts w:ascii="Arial" w:hAnsi="Arial" w:cs="Arial"/>
          <w:sz w:val="22"/>
          <w:szCs w:val="22"/>
        </w:rPr>
      </w:pPr>
      <w:r>
        <w:rPr>
          <w:rFonts w:ascii="Arial" w:hAnsi="Arial" w:cs="Arial"/>
          <w:sz w:val="22"/>
          <w:szCs w:val="22"/>
        </w:rPr>
        <w:t>М.П.</w:t>
      </w:r>
    </w:p>
    <w:p w:rsidR="00E65985" w:rsidRPr="00DB60A9" w:rsidRDefault="00E65985" w:rsidP="00E65985">
      <w:pPr>
        <w:jc w:val="right"/>
        <w:rPr>
          <w:rFonts w:ascii="Arial" w:hAnsi="Arial" w:cs="Arial"/>
        </w:rPr>
      </w:pPr>
      <w:r>
        <w:rPr>
          <w:rFonts w:ascii="Arial" w:hAnsi="Arial" w:cs="Arial"/>
        </w:rPr>
        <w:lastRenderedPageBreak/>
        <w:t>Приложение № 3</w:t>
      </w:r>
    </w:p>
    <w:p w:rsidR="00E65985" w:rsidRDefault="00E65985" w:rsidP="00E65985">
      <w:pPr>
        <w:jc w:val="right"/>
        <w:rPr>
          <w:rFonts w:ascii="Arial" w:hAnsi="Arial" w:cs="Arial"/>
        </w:rPr>
      </w:pPr>
      <w:r w:rsidRPr="00DB60A9">
        <w:rPr>
          <w:rFonts w:ascii="Arial" w:hAnsi="Arial" w:cs="Arial"/>
        </w:rPr>
        <w:t>Порядк</w:t>
      </w:r>
      <w:r>
        <w:rPr>
          <w:rFonts w:ascii="Arial" w:hAnsi="Arial" w:cs="Arial"/>
        </w:rPr>
        <w:t xml:space="preserve">у  </w:t>
      </w:r>
      <w:r w:rsidRPr="00DB60A9">
        <w:rPr>
          <w:rFonts w:ascii="Arial" w:hAnsi="Arial" w:cs="Arial"/>
        </w:rPr>
        <w:t xml:space="preserve">привлечения подрядных организаций </w:t>
      </w:r>
    </w:p>
    <w:p w:rsidR="00E65985" w:rsidRDefault="00E65985" w:rsidP="00E65985">
      <w:pPr>
        <w:jc w:val="right"/>
        <w:rPr>
          <w:rFonts w:ascii="Arial" w:hAnsi="Arial" w:cs="Arial"/>
        </w:rPr>
      </w:pPr>
      <w:r w:rsidRPr="00DB60A9">
        <w:rPr>
          <w:rFonts w:ascii="Arial" w:hAnsi="Arial" w:cs="Arial"/>
        </w:rPr>
        <w:t xml:space="preserve">для выполнения работ по </w:t>
      </w:r>
      <w:proofErr w:type="gramStart"/>
      <w:r w:rsidRPr="00DB60A9">
        <w:rPr>
          <w:rFonts w:ascii="Arial" w:hAnsi="Arial" w:cs="Arial"/>
        </w:rPr>
        <w:t>капитальному</w:t>
      </w:r>
      <w:proofErr w:type="gramEnd"/>
      <w:r w:rsidRPr="00DB60A9">
        <w:rPr>
          <w:rFonts w:ascii="Arial" w:hAnsi="Arial" w:cs="Arial"/>
        </w:rPr>
        <w:t xml:space="preserve"> </w:t>
      </w:r>
    </w:p>
    <w:p w:rsidR="00E65985" w:rsidRDefault="00E65985" w:rsidP="00E65985">
      <w:pPr>
        <w:jc w:val="right"/>
        <w:rPr>
          <w:rFonts w:ascii="Arial" w:hAnsi="Arial" w:cs="Arial"/>
        </w:rPr>
      </w:pPr>
      <w:r w:rsidRPr="00DB60A9">
        <w:rPr>
          <w:rFonts w:ascii="Arial" w:hAnsi="Arial" w:cs="Arial"/>
        </w:rPr>
        <w:t>ремонту многоквартирных домов на территории</w:t>
      </w:r>
    </w:p>
    <w:p w:rsidR="00E65985" w:rsidRDefault="00E65985" w:rsidP="00E65985">
      <w:pPr>
        <w:jc w:val="right"/>
        <w:rPr>
          <w:rFonts w:ascii="Arial" w:hAnsi="Arial" w:cs="Arial"/>
        </w:rPr>
      </w:pPr>
      <w:r w:rsidRPr="00DB60A9">
        <w:rPr>
          <w:rFonts w:ascii="Arial" w:hAnsi="Arial" w:cs="Arial"/>
        </w:rPr>
        <w:t xml:space="preserve"> муниципального образования поселок Боровский</w:t>
      </w:r>
    </w:p>
    <w:p w:rsidR="00E65985" w:rsidRDefault="00E65985" w:rsidP="00E65985">
      <w:pPr>
        <w:jc w:val="center"/>
        <w:rPr>
          <w:rFonts w:ascii="Arial" w:eastAsia="Calibri" w:hAnsi="Arial" w:cs="Arial"/>
          <w:sz w:val="26"/>
          <w:szCs w:val="26"/>
        </w:rPr>
      </w:pPr>
    </w:p>
    <w:p w:rsidR="00E65985" w:rsidRDefault="00E65985" w:rsidP="00E65985">
      <w:pPr>
        <w:jc w:val="both"/>
        <w:rPr>
          <w:rFonts w:ascii="Arial" w:eastAsia="Calibri" w:hAnsi="Arial" w:cs="Arial"/>
          <w:sz w:val="26"/>
          <w:szCs w:val="26"/>
        </w:rPr>
      </w:pPr>
      <w:r>
        <w:rPr>
          <w:rFonts w:ascii="Arial" w:eastAsia="Calibri" w:hAnsi="Arial" w:cs="Arial"/>
          <w:sz w:val="26"/>
          <w:szCs w:val="26"/>
        </w:rPr>
        <w:t>Ведомость оценки предложения подрядной организации</w:t>
      </w:r>
    </w:p>
    <w:p w:rsidR="00E65985" w:rsidRDefault="00E65985" w:rsidP="00E65985">
      <w:pPr>
        <w:jc w:val="both"/>
        <w:rPr>
          <w:rFonts w:ascii="Arial" w:eastAsia="Calibri" w:hAnsi="Arial" w:cs="Arial"/>
          <w:sz w:val="26"/>
          <w:szCs w:val="26"/>
        </w:rPr>
      </w:pPr>
    </w:p>
    <w:p w:rsidR="00E65985" w:rsidRDefault="00E65985" w:rsidP="00E65985">
      <w:pPr>
        <w:jc w:val="both"/>
        <w:rPr>
          <w:rFonts w:ascii="Arial" w:eastAsia="Calibri" w:hAnsi="Arial" w:cs="Arial"/>
          <w:sz w:val="26"/>
          <w:szCs w:val="26"/>
        </w:rPr>
      </w:pPr>
      <w:r>
        <w:rPr>
          <w:rFonts w:ascii="Arial" w:eastAsia="Calibri" w:hAnsi="Arial" w:cs="Arial"/>
          <w:sz w:val="26"/>
          <w:szCs w:val="26"/>
        </w:rPr>
        <w:t>Ф.И.О. члена комиссии ______________________________________________</w:t>
      </w:r>
    </w:p>
    <w:p w:rsidR="00E65985" w:rsidRDefault="00E65985" w:rsidP="00E65985">
      <w:pPr>
        <w:jc w:val="both"/>
        <w:rPr>
          <w:rFonts w:ascii="Arial" w:eastAsia="Calibri" w:hAnsi="Arial" w:cs="Arial"/>
          <w:sz w:val="26"/>
          <w:szCs w:val="26"/>
        </w:rPr>
      </w:pPr>
    </w:p>
    <w:p w:rsidR="00E65985" w:rsidRDefault="00E65985" w:rsidP="00E65985">
      <w:pPr>
        <w:jc w:val="both"/>
        <w:rPr>
          <w:rFonts w:ascii="Arial" w:eastAsia="Calibri" w:hAnsi="Arial" w:cs="Arial"/>
          <w:sz w:val="26"/>
          <w:szCs w:val="26"/>
        </w:rPr>
      </w:pPr>
      <w:r>
        <w:rPr>
          <w:rFonts w:ascii="Arial" w:eastAsia="Calibri" w:hAnsi="Arial" w:cs="Arial"/>
          <w:sz w:val="26"/>
          <w:szCs w:val="26"/>
        </w:rPr>
        <w:t>Наименование организации __________________________________________</w:t>
      </w:r>
    </w:p>
    <w:p w:rsidR="00E65985" w:rsidRDefault="00E65985" w:rsidP="00E65985">
      <w:pPr>
        <w:jc w:val="both"/>
        <w:rPr>
          <w:rFonts w:ascii="Arial" w:eastAsia="Calibri" w:hAnsi="Arial" w:cs="Arial"/>
          <w:sz w:val="26"/>
          <w:szCs w:val="26"/>
        </w:rPr>
      </w:pPr>
    </w:p>
    <w:p w:rsidR="00E65985" w:rsidRDefault="00E65985" w:rsidP="00E65985">
      <w:pPr>
        <w:jc w:val="both"/>
        <w:rPr>
          <w:rFonts w:ascii="Arial" w:eastAsia="Calibri" w:hAnsi="Arial" w:cs="Arial"/>
          <w:sz w:val="26"/>
          <w:szCs w:val="26"/>
        </w:rPr>
      </w:pPr>
      <w:r>
        <w:rPr>
          <w:rFonts w:ascii="Arial" w:eastAsia="Calibri" w:hAnsi="Arial" w:cs="Arial"/>
          <w:sz w:val="26"/>
          <w:szCs w:val="26"/>
        </w:rPr>
        <w:t>Адрес многоквартирного дома ________________________________________</w:t>
      </w:r>
    </w:p>
    <w:p w:rsidR="00E65985" w:rsidRDefault="00E65985" w:rsidP="00E65985">
      <w:pPr>
        <w:jc w:val="both"/>
        <w:rPr>
          <w:rFonts w:ascii="Arial" w:eastAsia="Calibri" w:hAnsi="Arial" w:cs="Arial"/>
          <w:sz w:val="26"/>
          <w:szCs w:val="26"/>
        </w:rPr>
      </w:pPr>
    </w:p>
    <w:p w:rsidR="00E65985" w:rsidRDefault="00E65985" w:rsidP="00E65985">
      <w:pPr>
        <w:jc w:val="both"/>
        <w:rPr>
          <w:rFonts w:ascii="Arial" w:eastAsia="Calibri" w:hAnsi="Arial" w:cs="Arial"/>
          <w:sz w:val="26"/>
          <w:szCs w:val="26"/>
        </w:rPr>
      </w:pPr>
      <w:r>
        <w:rPr>
          <w:rFonts w:ascii="Arial" w:eastAsia="Calibri" w:hAnsi="Arial" w:cs="Arial"/>
          <w:sz w:val="26"/>
          <w:szCs w:val="26"/>
        </w:rPr>
        <w:t>Дата проведения конкурсного отбора __________________________________</w:t>
      </w:r>
    </w:p>
    <w:p w:rsidR="00E65985" w:rsidRDefault="00E65985" w:rsidP="00E65985">
      <w:pPr>
        <w:jc w:val="both"/>
        <w:rPr>
          <w:rFonts w:ascii="Arial" w:eastAsia="Calibri" w:hAnsi="Arial" w:cs="Arial"/>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977"/>
        <w:gridCol w:w="2010"/>
        <w:gridCol w:w="1965"/>
        <w:gridCol w:w="1971"/>
      </w:tblGrid>
      <w:tr w:rsidR="00E65985" w:rsidRPr="00F468EE" w:rsidTr="003A2563">
        <w:tc>
          <w:tcPr>
            <w:tcW w:w="534" w:type="dxa"/>
          </w:tcPr>
          <w:p w:rsidR="00E65985" w:rsidRPr="00F468EE" w:rsidRDefault="00E65985" w:rsidP="003A2563">
            <w:pPr>
              <w:spacing w:line="276" w:lineRule="auto"/>
              <w:jc w:val="both"/>
              <w:rPr>
                <w:rFonts w:ascii="Arial" w:eastAsia="Calibri" w:hAnsi="Arial" w:cs="Arial"/>
                <w:sz w:val="22"/>
                <w:szCs w:val="22"/>
              </w:rPr>
            </w:pPr>
            <w:r w:rsidRPr="00F468EE">
              <w:rPr>
                <w:rFonts w:ascii="Arial" w:eastAsia="Calibri" w:hAnsi="Arial" w:cs="Arial"/>
                <w:sz w:val="22"/>
                <w:szCs w:val="22"/>
              </w:rPr>
              <w:t xml:space="preserve">№ </w:t>
            </w:r>
            <w:proofErr w:type="spellStart"/>
            <w:proofErr w:type="gramStart"/>
            <w:r w:rsidRPr="00F468EE">
              <w:rPr>
                <w:rFonts w:ascii="Arial" w:eastAsia="Calibri" w:hAnsi="Arial" w:cs="Arial"/>
                <w:sz w:val="22"/>
                <w:szCs w:val="22"/>
              </w:rPr>
              <w:t>п</w:t>
            </w:r>
            <w:proofErr w:type="spellEnd"/>
            <w:proofErr w:type="gramEnd"/>
            <w:r w:rsidRPr="00F468EE">
              <w:rPr>
                <w:rFonts w:ascii="Arial" w:eastAsia="Calibri" w:hAnsi="Arial" w:cs="Arial"/>
                <w:sz w:val="22"/>
                <w:szCs w:val="22"/>
              </w:rPr>
              <w:t>/</w:t>
            </w:r>
            <w:proofErr w:type="spellStart"/>
            <w:r w:rsidRPr="00F468EE">
              <w:rPr>
                <w:rFonts w:ascii="Arial" w:eastAsia="Calibri" w:hAnsi="Arial" w:cs="Arial"/>
                <w:sz w:val="22"/>
                <w:szCs w:val="22"/>
              </w:rPr>
              <w:t>п</w:t>
            </w:r>
            <w:proofErr w:type="spellEnd"/>
          </w:p>
        </w:tc>
        <w:tc>
          <w:tcPr>
            <w:tcW w:w="2977" w:type="dxa"/>
          </w:tcPr>
          <w:p w:rsidR="00E65985" w:rsidRPr="00F468EE" w:rsidRDefault="00E65985" w:rsidP="003A2563">
            <w:pPr>
              <w:spacing w:line="276" w:lineRule="auto"/>
              <w:jc w:val="both"/>
              <w:rPr>
                <w:rFonts w:ascii="Arial" w:eastAsia="Calibri" w:hAnsi="Arial" w:cs="Arial"/>
                <w:sz w:val="22"/>
                <w:szCs w:val="22"/>
              </w:rPr>
            </w:pPr>
            <w:r w:rsidRPr="00F468EE">
              <w:rPr>
                <w:rFonts w:ascii="Arial" w:eastAsia="Calibri" w:hAnsi="Arial" w:cs="Arial"/>
                <w:sz w:val="22"/>
                <w:szCs w:val="22"/>
              </w:rPr>
              <w:t>Критерии отбора</w:t>
            </w:r>
          </w:p>
        </w:tc>
        <w:tc>
          <w:tcPr>
            <w:tcW w:w="2010" w:type="dxa"/>
          </w:tcPr>
          <w:p w:rsidR="00E65985" w:rsidRPr="00F468EE" w:rsidRDefault="00E65985" w:rsidP="003A2563">
            <w:pPr>
              <w:spacing w:line="276" w:lineRule="auto"/>
              <w:jc w:val="both"/>
              <w:rPr>
                <w:rFonts w:ascii="Arial" w:eastAsia="Calibri" w:hAnsi="Arial" w:cs="Arial"/>
                <w:sz w:val="22"/>
                <w:szCs w:val="22"/>
                <w:vertAlign w:val="superscript"/>
              </w:rPr>
            </w:pPr>
            <w:r w:rsidRPr="00F468EE">
              <w:rPr>
                <w:rFonts w:ascii="Arial" w:eastAsia="Calibri" w:hAnsi="Arial" w:cs="Arial"/>
                <w:sz w:val="22"/>
                <w:szCs w:val="22"/>
              </w:rPr>
              <w:t>Максимальное количество баллов *</w:t>
            </w:r>
          </w:p>
        </w:tc>
        <w:tc>
          <w:tcPr>
            <w:tcW w:w="1965" w:type="dxa"/>
          </w:tcPr>
          <w:p w:rsidR="00E65985" w:rsidRPr="00F468EE" w:rsidRDefault="00E65985" w:rsidP="003A2563">
            <w:pPr>
              <w:spacing w:line="276" w:lineRule="auto"/>
              <w:jc w:val="both"/>
              <w:rPr>
                <w:rFonts w:ascii="Arial" w:eastAsia="Calibri" w:hAnsi="Arial" w:cs="Arial"/>
                <w:sz w:val="22"/>
                <w:szCs w:val="22"/>
              </w:rPr>
            </w:pPr>
            <w:r w:rsidRPr="00F468EE">
              <w:rPr>
                <w:rFonts w:ascii="Arial" w:eastAsia="Calibri" w:hAnsi="Arial" w:cs="Arial"/>
                <w:sz w:val="22"/>
                <w:szCs w:val="22"/>
              </w:rPr>
              <w:t>Набранное количество баллов</w:t>
            </w:r>
          </w:p>
        </w:tc>
        <w:tc>
          <w:tcPr>
            <w:tcW w:w="1971" w:type="dxa"/>
          </w:tcPr>
          <w:p w:rsidR="00E65985" w:rsidRPr="00F468EE" w:rsidRDefault="00E65985" w:rsidP="003A2563">
            <w:pPr>
              <w:spacing w:line="276" w:lineRule="auto"/>
              <w:jc w:val="both"/>
              <w:rPr>
                <w:rFonts w:ascii="Arial" w:eastAsia="Calibri" w:hAnsi="Arial" w:cs="Arial"/>
                <w:sz w:val="22"/>
                <w:szCs w:val="22"/>
              </w:rPr>
            </w:pPr>
            <w:r w:rsidRPr="00F468EE">
              <w:rPr>
                <w:rFonts w:ascii="Arial" w:eastAsia="Calibri" w:hAnsi="Arial" w:cs="Arial"/>
                <w:sz w:val="22"/>
                <w:szCs w:val="22"/>
              </w:rPr>
              <w:t>Примечания и рекомендации **</w:t>
            </w:r>
          </w:p>
        </w:tc>
      </w:tr>
      <w:tr w:rsidR="00E65985" w:rsidRPr="00F468EE" w:rsidTr="003A2563">
        <w:tc>
          <w:tcPr>
            <w:tcW w:w="534" w:type="dxa"/>
          </w:tcPr>
          <w:p w:rsidR="00E65985" w:rsidRPr="00F468EE" w:rsidRDefault="00E65985" w:rsidP="003A2563">
            <w:pPr>
              <w:spacing w:line="276" w:lineRule="auto"/>
              <w:jc w:val="both"/>
              <w:rPr>
                <w:rFonts w:ascii="Arial" w:eastAsia="Calibri" w:hAnsi="Arial" w:cs="Arial"/>
                <w:sz w:val="22"/>
                <w:szCs w:val="22"/>
              </w:rPr>
            </w:pPr>
            <w:r w:rsidRPr="00F468EE">
              <w:rPr>
                <w:rFonts w:ascii="Arial" w:eastAsia="Calibri" w:hAnsi="Arial" w:cs="Arial"/>
                <w:sz w:val="22"/>
                <w:szCs w:val="22"/>
              </w:rPr>
              <w:t>1</w:t>
            </w:r>
          </w:p>
        </w:tc>
        <w:tc>
          <w:tcPr>
            <w:tcW w:w="2977" w:type="dxa"/>
          </w:tcPr>
          <w:p w:rsidR="00E65985" w:rsidRPr="00F468EE" w:rsidRDefault="00E65985" w:rsidP="003A2563">
            <w:pPr>
              <w:spacing w:line="276" w:lineRule="auto"/>
              <w:jc w:val="both"/>
              <w:rPr>
                <w:rFonts w:ascii="Arial" w:eastAsia="Calibri" w:hAnsi="Arial" w:cs="Arial"/>
                <w:sz w:val="22"/>
                <w:szCs w:val="22"/>
              </w:rPr>
            </w:pPr>
            <w:r w:rsidRPr="00F468EE">
              <w:rPr>
                <w:rFonts w:ascii="Arial" w:eastAsia="Calibri" w:hAnsi="Arial" w:cs="Arial"/>
                <w:sz w:val="22"/>
                <w:szCs w:val="22"/>
              </w:rPr>
              <w:t>Срок выполнения работ по капитальному ремонту многоквартирных домов</w:t>
            </w:r>
          </w:p>
        </w:tc>
        <w:tc>
          <w:tcPr>
            <w:tcW w:w="2010" w:type="dxa"/>
          </w:tcPr>
          <w:p w:rsidR="00E65985" w:rsidRPr="00F468EE" w:rsidRDefault="00E65985" w:rsidP="003A2563">
            <w:pPr>
              <w:spacing w:line="276" w:lineRule="auto"/>
              <w:jc w:val="both"/>
              <w:rPr>
                <w:rFonts w:ascii="Arial" w:eastAsia="Calibri" w:hAnsi="Arial" w:cs="Arial"/>
                <w:sz w:val="22"/>
                <w:szCs w:val="22"/>
              </w:rPr>
            </w:pPr>
          </w:p>
        </w:tc>
        <w:tc>
          <w:tcPr>
            <w:tcW w:w="1965" w:type="dxa"/>
          </w:tcPr>
          <w:p w:rsidR="00E65985" w:rsidRPr="00F468EE" w:rsidRDefault="00E65985" w:rsidP="003A2563">
            <w:pPr>
              <w:spacing w:line="276" w:lineRule="auto"/>
              <w:jc w:val="both"/>
              <w:rPr>
                <w:rFonts w:ascii="Arial" w:eastAsia="Calibri" w:hAnsi="Arial" w:cs="Arial"/>
                <w:sz w:val="22"/>
                <w:szCs w:val="22"/>
              </w:rPr>
            </w:pPr>
          </w:p>
        </w:tc>
        <w:tc>
          <w:tcPr>
            <w:tcW w:w="1971" w:type="dxa"/>
          </w:tcPr>
          <w:p w:rsidR="00E65985" w:rsidRPr="00F468EE" w:rsidRDefault="00E65985" w:rsidP="003A2563">
            <w:pPr>
              <w:spacing w:line="276" w:lineRule="auto"/>
              <w:jc w:val="both"/>
              <w:rPr>
                <w:rFonts w:ascii="Arial" w:eastAsia="Calibri" w:hAnsi="Arial" w:cs="Arial"/>
                <w:sz w:val="22"/>
                <w:szCs w:val="22"/>
              </w:rPr>
            </w:pPr>
          </w:p>
        </w:tc>
      </w:tr>
      <w:tr w:rsidR="00E65985" w:rsidRPr="00F468EE" w:rsidTr="003A2563">
        <w:tc>
          <w:tcPr>
            <w:tcW w:w="534" w:type="dxa"/>
          </w:tcPr>
          <w:p w:rsidR="00E65985" w:rsidRPr="00F468EE" w:rsidRDefault="00E65985" w:rsidP="003A2563">
            <w:pPr>
              <w:spacing w:line="276" w:lineRule="auto"/>
              <w:jc w:val="both"/>
              <w:rPr>
                <w:rFonts w:ascii="Arial" w:eastAsia="Calibri" w:hAnsi="Arial" w:cs="Arial"/>
                <w:sz w:val="22"/>
                <w:szCs w:val="22"/>
              </w:rPr>
            </w:pPr>
            <w:r w:rsidRPr="00F468EE">
              <w:rPr>
                <w:rFonts w:ascii="Arial" w:eastAsia="Calibri" w:hAnsi="Arial" w:cs="Arial"/>
                <w:sz w:val="22"/>
                <w:szCs w:val="22"/>
              </w:rPr>
              <w:t>2</w:t>
            </w:r>
          </w:p>
        </w:tc>
        <w:tc>
          <w:tcPr>
            <w:tcW w:w="2977" w:type="dxa"/>
          </w:tcPr>
          <w:p w:rsidR="00E65985" w:rsidRPr="00F468EE" w:rsidRDefault="00E65985" w:rsidP="003A2563">
            <w:pPr>
              <w:spacing w:line="276" w:lineRule="auto"/>
              <w:jc w:val="both"/>
              <w:rPr>
                <w:rFonts w:ascii="Arial" w:eastAsia="Calibri" w:hAnsi="Arial" w:cs="Arial"/>
                <w:sz w:val="22"/>
                <w:szCs w:val="22"/>
              </w:rPr>
            </w:pPr>
            <w:r w:rsidRPr="00F468EE">
              <w:rPr>
                <w:rFonts w:ascii="Arial" w:eastAsia="Calibri" w:hAnsi="Arial" w:cs="Arial"/>
                <w:sz w:val="22"/>
                <w:szCs w:val="22"/>
              </w:rPr>
              <w:t>Величина гарантийного срока выполненных работ по капитальному ремонту многоквартирных домов</w:t>
            </w:r>
          </w:p>
        </w:tc>
        <w:tc>
          <w:tcPr>
            <w:tcW w:w="2010" w:type="dxa"/>
          </w:tcPr>
          <w:p w:rsidR="00E65985" w:rsidRPr="00F468EE" w:rsidRDefault="00E65985" w:rsidP="003A2563">
            <w:pPr>
              <w:spacing w:line="276" w:lineRule="auto"/>
              <w:jc w:val="both"/>
              <w:rPr>
                <w:rFonts w:ascii="Arial" w:eastAsia="Calibri" w:hAnsi="Arial" w:cs="Arial"/>
                <w:sz w:val="22"/>
                <w:szCs w:val="22"/>
              </w:rPr>
            </w:pPr>
          </w:p>
        </w:tc>
        <w:tc>
          <w:tcPr>
            <w:tcW w:w="1965" w:type="dxa"/>
          </w:tcPr>
          <w:p w:rsidR="00E65985" w:rsidRPr="00F468EE" w:rsidRDefault="00E65985" w:rsidP="003A2563">
            <w:pPr>
              <w:spacing w:line="276" w:lineRule="auto"/>
              <w:jc w:val="both"/>
              <w:rPr>
                <w:rFonts w:ascii="Arial" w:eastAsia="Calibri" w:hAnsi="Arial" w:cs="Arial"/>
                <w:sz w:val="22"/>
                <w:szCs w:val="22"/>
              </w:rPr>
            </w:pPr>
          </w:p>
        </w:tc>
        <w:tc>
          <w:tcPr>
            <w:tcW w:w="1971" w:type="dxa"/>
          </w:tcPr>
          <w:p w:rsidR="00E65985" w:rsidRPr="00F468EE" w:rsidRDefault="00E65985" w:rsidP="003A2563">
            <w:pPr>
              <w:spacing w:line="276" w:lineRule="auto"/>
              <w:jc w:val="both"/>
              <w:rPr>
                <w:rFonts w:ascii="Arial" w:eastAsia="Calibri" w:hAnsi="Arial" w:cs="Arial"/>
                <w:sz w:val="22"/>
                <w:szCs w:val="22"/>
              </w:rPr>
            </w:pPr>
          </w:p>
        </w:tc>
      </w:tr>
      <w:tr w:rsidR="00E65985" w:rsidRPr="00F468EE" w:rsidTr="003A2563">
        <w:tc>
          <w:tcPr>
            <w:tcW w:w="534" w:type="dxa"/>
          </w:tcPr>
          <w:p w:rsidR="00E65985" w:rsidRPr="00F468EE" w:rsidRDefault="00E65985" w:rsidP="003A2563">
            <w:pPr>
              <w:spacing w:line="276" w:lineRule="auto"/>
              <w:jc w:val="both"/>
              <w:rPr>
                <w:rFonts w:ascii="Arial" w:eastAsia="Calibri" w:hAnsi="Arial" w:cs="Arial"/>
                <w:sz w:val="22"/>
                <w:szCs w:val="22"/>
              </w:rPr>
            </w:pPr>
            <w:r w:rsidRPr="00F468EE">
              <w:rPr>
                <w:rFonts w:ascii="Arial" w:eastAsia="Calibri" w:hAnsi="Arial" w:cs="Arial"/>
                <w:sz w:val="22"/>
                <w:szCs w:val="22"/>
              </w:rPr>
              <w:t>3</w:t>
            </w:r>
          </w:p>
        </w:tc>
        <w:tc>
          <w:tcPr>
            <w:tcW w:w="2977" w:type="dxa"/>
          </w:tcPr>
          <w:p w:rsidR="00E65985" w:rsidRPr="00F468EE" w:rsidRDefault="00E65985" w:rsidP="003A2563">
            <w:pPr>
              <w:spacing w:line="276" w:lineRule="auto"/>
              <w:jc w:val="both"/>
              <w:rPr>
                <w:rFonts w:ascii="Arial" w:eastAsia="Calibri" w:hAnsi="Arial" w:cs="Arial"/>
                <w:sz w:val="22"/>
                <w:szCs w:val="22"/>
              </w:rPr>
            </w:pPr>
            <w:r w:rsidRPr="00F468EE">
              <w:rPr>
                <w:rFonts w:ascii="Arial" w:eastAsia="Calibri" w:hAnsi="Arial" w:cs="Arial"/>
                <w:sz w:val="22"/>
                <w:szCs w:val="22"/>
              </w:rPr>
              <w:t>Цена договора</w:t>
            </w:r>
          </w:p>
        </w:tc>
        <w:tc>
          <w:tcPr>
            <w:tcW w:w="2010" w:type="dxa"/>
          </w:tcPr>
          <w:p w:rsidR="00E65985" w:rsidRPr="00F468EE" w:rsidRDefault="00E65985" w:rsidP="003A2563">
            <w:pPr>
              <w:spacing w:line="276" w:lineRule="auto"/>
              <w:jc w:val="both"/>
              <w:rPr>
                <w:rFonts w:ascii="Arial" w:eastAsia="Calibri" w:hAnsi="Arial" w:cs="Arial"/>
                <w:sz w:val="22"/>
                <w:szCs w:val="22"/>
              </w:rPr>
            </w:pPr>
          </w:p>
        </w:tc>
        <w:tc>
          <w:tcPr>
            <w:tcW w:w="1965" w:type="dxa"/>
          </w:tcPr>
          <w:p w:rsidR="00E65985" w:rsidRPr="00F468EE" w:rsidRDefault="00E65985" w:rsidP="003A2563">
            <w:pPr>
              <w:spacing w:line="276" w:lineRule="auto"/>
              <w:jc w:val="both"/>
              <w:rPr>
                <w:rFonts w:ascii="Arial" w:eastAsia="Calibri" w:hAnsi="Arial" w:cs="Arial"/>
                <w:sz w:val="22"/>
                <w:szCs w:val="22"/>
              </w:rPr>
            </w:pPr>
          </w:p>
        </w:tc>
        <w:tc>
          <w:tcPr>
            <w:tcW w:w="1971" w:type="dxa"/>
          </w:tcPr>
          <w:p w:rsidR="00E65985" w:rsidRPr="00F468EE" w:rsidRDefault="00E65985" w:rsidP="003A2563">
            <w:pPr>
              <w:spacing w:line="276" w:lineRule="auto"/>
              <w:jc w:val="both"/>
              <w:rPr>
                <w:rFonts w:ascii="Arial" w:eastAsia="Calibri" w:hAnsi="Arial" w:cs="Arial"/>
                <w:sz w:val="22"/>
                <w:szCs w:val="22"/>
              </w:rPr>
            </w:pPr>
          </w:p>
        </w:tc>
      </w:tr>
      <w:tr w:rsidR="00E65985" w:rsidRPr="00F468EE" w:rsidTr="003A2563">
        <w:tc>
          <w:tcPr>
            <w:tcW w:w="534" w:type="dxa"/>
          </w:tcPr>
          <w:p w:rsidR="00E65985" w:rsidRPr="00F468EE" w:rsidRDefault="00E65985" w:rsidP="003A2563">
            <w:pPr>
              <w:spacing w:line="276" w:lineRule="auto"/>
              <w:jc w:val="both"/>
              <w:rPr>
                <w:rFonts w:ascii="Arial" w:eastAsia="Calibri" w:hAnsi="Arial" w:cs="Arial"/>
                <w:sz w:val="22"/>
                <w:szCs w:val="22"/>
              </w:rPr>
            </w:pPr>
            <w:r w:rsidRPr="00F468EE">
              <w:rPr>
                <w:rFonts w:ascii="Arial" w:eastAsia="Calibri" w:hAnsi="Arial" w:cs="Arial"/>
                <w:sz w:val="22"/>
                <w:szCs w:val="22"/>
              </w:rPr>
              <w:t>4</w:t>
            </w:r>
          </w:p>
        </w:tc>
        <w:tc>
          <w:tcPr>
            <w:tcW w:w="2977" w:type="dxa"/>
          </w:tcPr>
          <w:p w:rsidR="00E65985" w:rsidRPr="00F468EE" w:rsidRDefault="00E65985" w:rsidP="003A2563">
            <w:pPr>
              <w:spacing w:line="276" w:lineRule="auto"/>
              <w:jc w:val="both"/>
              <w:rPr>
                <w:rFonts w:ascii="Arial" w:eastAsia="Calibri" w:hAnsi="Arial" w:cs="Arial"/>
                <w:sz w:val="22"/>
                <w:szCs w:val="22"/>
              </w:rPr>
            </w:pPr>
            <w:r w:rsidRPr="00F468EE">
              <w:rPr>
                <w:rFonts w:ascii="Arial" w:eastAsia="Calibri" w:hAnsi="Arial" w:cs="Arial"/>
                <w:sz w:val="22"/>
                <w:szCs w:val="22"/>
              </w:rPr>
              <w:t>Квалификация специалистов, которые будут выполнять работы по капитальному ремонту многоквартирного дома</w:t>
            </w:r>
          </w:p>
        </w:tc>
        <w:tc>
          <w:tcPr>
            <w:tcW w:w="2010" w:type="dxa"/>
          </w:tcPr>
          <w:p w:rsidR="00E65985" w:rsidRPr="00F468EE" w:rsidRDefault="00E65985" w:rsidP="003A2563">
            <w:pPr>
              <w:spacing w:line="276" w:lineRule="auto"/>
              <w:jc w:val="both"/>
              <w:rPr>
                <w:rFonts w:ascii="Arial" w:eastAsia="Calibri" w:hAnsi="Arial" w:cs="Arial"/>
                <w:sz w:val="22"/>
                <w:szCs w:val="22"/>
              </w:rPr>
            </w:pPr>
          </w:p>
        </w:tc>
        <w:tc>
          <w:tcPr>
            <w:tcW w:w="1965" w:type="dxa"/>
          </w:tcPr>
          <w:p w:rsidR="00E65985" w:rsidRPr="00F468EE" w:rsidRDefault="00E65985" w:rsidP="003A2563">
            <w:pPr>
              <w:spacing w:line="276" w:lineRule="auto"/>
              <w:jc w:val="both"/>
              <w:rPr>
                <w:rFonts w:ascii="Arial" w:eastAsia="Calibri" w:hAnsi="Arial" w:cs="Arial"/>
                <w:sz w:val="22"/>
                <w:szCs w:val="22"/>
              </w:rPr>
            </w:pPr>
          </w:p>
        </w:tc>
        <w:tc>
          <w:tcPr>
            <w:tcW w:w="1971" w:type="dxa"/>
          </w:tcPr>
          <w:p w:rsidR="00E65985" w:rsidRPr="00F468EE" w:rsidRDefault="00E65985" w:rsidP="003A2563">
            <w:pPr>
              <w:spacing w:line="276" w:lineRule="auto"/>
              <w:jc w:val="both"/>
              <w:rPr>
                <w:rFonts w:ascii="Arial" w:eastAsia="Calibri" w:hAnsi="Arial" w:cs="Arial"/>
                <w:sz w:val="22"/>
                <w:szCs w:val="22"/>
              </w:rPr>
            </w:pPr>
          </w:p>
        </w:tc>
      </w:tr>
      <w:tr w:rsidR="00E65985" w:rsidRPr="00F468EE" w:rsidTr="003A2563">
        <w:tc>
          <w:tcPr>
            <w:tcW w:w="534" w:type="dxa"/>
          </w:tcPr>
          <w:p w:rsidR="00E65985" w:rsidRPr="00F468EE" w:rsidRDefault="00E65985" w:rsidP="003A2563">
            <w:pPr>
              <w:spacing w:line="276" w:lineRule="auto"/>
              <w:jc w:val="both"/>
              <w:rPr>
                <w:rFonts w:ascii="Arial" w:eastAsia="Calibri" w:hAnsi="Arial" w:cs="Arial"/>
                <w:sz w:val="22"/>
                <w:szCs w:val="22"/>
              </w:rPr>
            </w:pPr>
            <w:r w:rsidRPr="00F468EE">
              <w:rPr>
                <w:rFonts w:ascii="Arial" w:eastAsia="Calibri" w:hAnsi="Arial" w:cs="Arial"/>
                <w:sz w:val="22"/>
                <w:szCs w:val="22"/>
              </w:rPr>
              <w:t>5</w:t>
            </w:r>
          </w:p>
        </w:tc>
        <w:tc>
          <w:tcPr>
            <w:tcW w:w="2977" w:type="dxa"/>
          </w:tcPr>
          <w:p w:rsidR="00E65985" w:rsidRPr="00F468EE" w:rsidRDefault="00E65985" w:rsidP="003A2563">
            <w:pPr>
              <w:spacing w:line="276" w:lineRule="auto"/>
              <w:jc w:val="both"/>
              <w:rPr>
                <w:rFonts w:ascii="Arial" w:eastAsia="Calibri" w:hAnsi="Arial" w:cs="Arial"/>
                <w:sz w:val="22"/>
                <w:szCs w:val="22"/>
              </w:rPr>
            </w:pPr>
            <w:r w:rsidRPr="00F468EE">
              <w:rPr>
                <w:rFonts w:ascii="Arial" w:eastAsia="Calibri" w:hAnsi="Arial" w:cs="Arial"/>
                <w:sz w:val="22"/>
                <w:szCs w:val="22"/>
              </w:rPr>
              <w:t>Наличие материально-технической базы</w:t>
            </w:r>
          </w:p>
        </w:tc>
        <w:tc>
          <w:tcPr>
            <w:tcW w:w="2010" w:type="dxa"/>
          </w:tcPr>
          <w:p w:rsidR="00E65985" w:rsidRPr="00F468EE" w:rsidRDefault="00E65985" w:rsidP="003A2563">
            <w:pPr>
              <w:spacing w:line="276" w:lineRule="auto"/>
              <w:jc w:val="both"/>
              <w:rPr>
                <w:rFonts w:ascii="Arial" w:eastAsia="Calibri" w:hAnsi="Arial" w:cs="Arial"/>
                <w:sz w:val="22"/>
                <w:szCs w:val="22"/>
              </w:rPr>
            </w:pPr>
          </w:p>
        </w:tc>
        <w:tc>
          <w:tcPr>
            <w:tcW w:w="1965" w:type="dxa"/>
          </w:tcPr>
          <w:p w:rsidR="00E65985" w:rsidRPr="00F468EE" w:rsidRDefault="00E65985" w:rsidP="003A2563">
            <w:pPr>
              <w:spacing w:line="276" w:lineRule="auto"/>
              <w:jc w:val="both"/>
              <w:rPr>
                <w:rFonts w:ascii="Arial" w:eastAsia="Calibri" w:hAnsi="Arial" w:cs="Arial"/>
                <w:sz w:val="22"/>
                <w:szCs w:val="22"/>
              </w:rPr>
            </w:pPr>
          </w:p>
        </w:tc>
        <w:tc>
          <w:tcPr>
            <w:tcW w:w="1971" w:type="dxa"/>
          </w:tcPr>
          <w:p w:rsidR="00E65985" w:rsidRPr="00F468EE" w:rsidRDefault="00E65985" w:rsidP="003A2563">
            <w:pPr>
              <w:spacing w:line="276" w:lineRule="auto"/>
              <w:jc w:val="both"/>
              <w:rPr>
                <w:rFonts w:ascii="Arial" w:eastAsia="Calibri" w:hAnsi="Arial" w:cs="Arial"/>
                <w:sz w:val="22"/>
                <w:szCs w:val="22"/>
              </w:rPr>
            </w:pPr>
          </w:p>
        </w:tc>
      </w:tr>
      <w:tr w:rsidR="00E65985" w:rsidRPr="00F468EE" w:rsidTr="003A2563">
        <w:tc>
          <w:tcPr>
            <w:tcW w:w="534" w:type="dxa"/>
          </w:tcPr>
          <w:p w:rsidR="00E65985" w:rsidRPr="00F468EE" w:rsidRDefault="00E65985" w:rsidP="003A2563">
            <w:pPr>
              <w:spacing w:line="276" w:lineRule="auto"/>
              <w:jc w:val="both"/>
              <w:rPr>
                <w:rFonts w:ascii="Arial" w:eastAsia="Calibri" w:hAnsi="Arial" w:cs="Arial"/>
                <w:sz w:val="22"/>
                <w:szCs w:val="22"/>
              </w:rPr>
            </w:pPr>
            <w:r w:rsidRPr="00F468EE">
              <w:rPr>
                <w:rFonts w:ascii="Arial" w:eastAsia="Calibri" w:hAnsi="Arial" w:cs="Arial"/>
                <w:sz w:val="22"/>
                <w:szCs w:val="22"/>
              </w:rPr>
              <w:t>6</w:t>
            </w:r>
          </w:p>
        </w:tc>
        <w:tc>
          <w:tcPr>
            <w:tcW w:w="2977" w:type="dxa"/>
          </w:tcPr>
          <w:p w:rsidR="00E65985" w:rsidRPr="00F468EE" w:rsidRDefault="00E65985" w:rsidP="003A2563">
            <w:pPr>
              <w:spacing w:line="276" w:lineRule="auto"/>
              <w:jc w:val="both"/>
              <w:rPr>
                <w:rFonts w:ascii="Arial" w:eastAsia="Calibri" w:hAnsi="Arial" w:cs="Arial"/>
                <w:sz w:val="22"/>
                <w:szCs w:val="22"/>
              </w:rPr>
            </w:pPr>
            <w:r w:rsidRPr="00F468EE">
              <w:rPr>
                <w:rFonts w:ascii="Arial" w:eastAsia="Calibri" w:hAnsi="Arial" w:cs="Arial"/>
                <w:sz w:val="22"/>
                <w:szCs w:val="22"/>
              </w:rPr>
              <w:t>Применение современных, в том числе энергосберегающих, технологий при выполнении работ по капитальному ремонту</w:t>
            </w:r>
          </w:p>
        </w:tc>
        <w:tc>
          <w:tcPr>
            <w:tcW w:w="2010" w:type="dxa"/>
          </w:tcPr>
          <w:p w:rsidR="00E65985" w:rsidRPr="00F468EE" w:rsidRDefault="00E65985" w:rsidP="003A2563">
            <w:pPr>
              <w:spacing w:line="276" w:lineRule="auto"/>
              <w:jc w:val="both"/>
              <w:rPr>
                <w:rFonts w:ascii="Arial" w:eastAsia="Calibri" w:hAnsi="Arial" w:cs="Arial"/>
                <w:sz w:val="22"/>
                <w:szCs w:val="22"/>
              </w:rPr>
            </w:pPr>
          </w:p>
        </w:tc>
        <w:tc>
          <w:tcPr>
            <w:tcW w:w="1965" w:type="dxa"/>
          </w:tcPr>
          <w:p w:rsidR="00E65985" w:rsidRPr="00F468EE" w:rsidRDefault="00E65985" w:rsidP="003A2563">
            <w:pPr>
              <w:spacing w:line="276" w:lineRule="auto"/>
              <w:jc w:val="both"/>
              <w:rPr>
                <w:rFonts w:ascii="Arial" w:eastAsia="Calibri" w:hAnsi="Arial" w:cs="Arial"/>
                <w:sz w:val="22"/>
                <w:szCs w:val="22"/>
              </w:rPr>
            </w:pPr>
          </w:p>
        </w:tc>
        <w:tc>
          <w:tcPr>
            <w:tcW w:w="1971" w:type="dxa"/>
          </w:tcPr>
          <w:p w:rsidR="00E65985" w:rsidRPr="00F468EE" w:rsidRDefault="00E65985" w:rsidP="003A2563">
            <w:pPr>
              <w:spacing w:line="276" w:lineRule="auto"/>
              <w:jc w:val="both"/>
              <w:rPr>
                <w:rFonts w:ascii="Arial" w:eastAsia="Calibri" w:hAnsi="Arial" w:cs="Arial"/>
                <w:sz w:val="22"/>
                <w:szCs w:val="22"/>
              </w:rPr>
            </w:pPr>
          </w:p>
        </w:tc>
      </w:tr>
    </w:tbl>
    <w:p w:rsidR="00E65985" w:rsidRDefault="00E65985" w:rsidP="00E65985">
      <w:pPr>
        <w:jc w:val="both"/>
        <w:rPr>
          <w:rFonts w:ascii="Arial" w:eastAsia="Calibri" w:hAnsi="Arial" w:cs="Arial"/>
          <w:sz w:val="26"/>
          <w:szCs w:val="26"/>
        </w:rPr>
      </w:pPr>
    </w:p>
    <w:p w:rsidR="00E65985" w:rsidRDefault="00E65985" w:rsidP="00E65985">
      <w:pPr>
        <w:jc w:val="both"/>
        <w:rPr>
          <w:rFonts w:ascii="Arial" w:eastAsia="Calibri" w:hAnsi="Arial" w:cs="Arial"/>
          <w:sz w:val="26"/>
          <w:szCs w:val="26"/>
        </w:rPr>
      </w:pPr>
      <w:r>
        <w:rPr>
          <w:rFonts w:ascii="Arial" w:eastAsia="Calibri" w:hAnsi="Arial" w:cs="Arial"/>
          <w:sz w:val="26"/>
          <w:szCs w:val="26"/>
        </w:rPr>
        <w:t>* Максимальное количество баллов – 10 баллов</w:t>
      </w:r>
    </w:p>
    <w:p w:rsidR="00E65985" w:rsidRDefault="00E65985" w:rsidP="00E65985">
      <w:pPr>
        <w:jc w:val="both"/>
        <w:rPr>
          <w:rFonts w:ascii="Arial" w:eastAsia="Calibri" w:hAnsi="Arial" w:cs="Arial"/>
          <w:sz w:val="26"/>
          <w:szCs w:val="26"/>
        </w:rPr>
      </w:pPr>
      <w:r>
        <w:rPr>
          <w:rFonts w:ascii="Arial" w:eastAsia="Calibri" w:hAnsi="Arial" w:cs="Arial"/>
          <w:sz w:val="26"/>
          <w:szCs w:val="26"/>
        </w:rPr>
        <w:t xml:space="preserve">** В примечаниях рекомендуется учитывать стаж и опыт работы по годам </w:t>
      </w:r>
      <w:proofErr w:type="gramStart"/>
      <w:r>
        <w:rPr>
          <w:rFonts w:ascii="Arial" w:eastAsia="Calibri" w:hAnsi="Arial" w:cs="Arial"/>
          <w:sz w:val="26"/>
          <w:szCs w:val="26"/>
        </w:rPr>
        <w:t>с</w:t>
      </w:r>
      <w:proofErr w:type="gramEnd"/>
      <w:r>
        <w:rPr>
          <w:rFonts w:ascii="Arial" w:eastAsia="Calibri" w:hAnsi="Arial" w:cs="Arial"/>
          <w:sz w:val="26"/>
          <w:szCs w:val="26"/>
        </w:rPr>
        <w:t xml:space="preserve"> сфере строительства и капитального ремонта</w:t>
      </w:r>
    </w:p>
    <w:p w:rsidR="00E65985" w:rsidRDefault="00E65985" w:rsidP="00E65985">
      <w:pPr>
        <w:jc w:val="both"/>
        <w:rPr>
          <w:rFonts w:ascii="Arial" w:eastAsia="Calibri" w:hAnsi="Arial" w:cs="Arial"/>
          <w:sz w:val="26"/>
          <w:szCs w:val="26"/>
        </w:rPr>
      </w:pPr>
    </w:p>
    <w:p w:rsidR="00E65985" w:rsidRDefault="00E65985" w:rsidP="00E65985">
      <w:pPr>
        <w:jc w:val="both"/>
        <w:rPr>
          <w:rFonts w:ascii="Arial" w:eastAsia="Calibri" w:hAnsi="Arial" w:cs="Arial"/>
          <w:sz w:val="26"/>
          <w:szCs w:val="26"/>
        </w:rPr>
      </w:pPr>
    </w:p>
    <w:p w:rsidR="00E65985" w:rsidRDefault="00E65985" w:rsidP="00E65985">
      <w:pPr>
        <w:jc w:val="both"/>
        <w:rPr>
          <w:rFonts w:ascii="Arial" w:eastAsia="Calibri" w:hAnsi="Arial" w:cs="Arial"/>
          <w:sz w:val="26"/>
          <w:szCs w:val="26"/>
        </w:rPr>
      </w:pPr>
    </w:p>
    <w:p w:rsidR="00E65985" w:rsidRDefault="00E65985" w:rsidP="00E65985">
      <w:pPr>
        <w:jc w:val="both"/>
        <w:rPr>
          <w:rFonts w:ascii="Arial" w:eastAsia="Calibri" w:hAnsi="Arial" w:cs="Arial"/>
          <w:sz w:val="26"/>
          <w:szCs w:val="26"/>
        </w:rPr>
      </w:pPr>
    </w:p>
    <w:p w:rsidR="00E65985" w:rsidRDefault="00E65985" w:rsidP="00E65985">
      <w:pPr>
        <w:jc w:val="both"/>
        <w:rPr>
          <w:rFonts w:ascii="Arial" w:eastAsia="Calibri" w:hAnsi="Arial" w:cs="Arial"/>
          <w:sz w:val="26"/>
          <w:szCs w:val="26"/>
        </w:rPr>
      </w:pPr>
    </w:p>
    <w:p w:rsidR="00E65985" w:rsidRDefault="00E65985" w:rsidP="00E65985">
      <w:pPr>
        <w:jc w:val="right"/>
        <w:rPr>
          <w:rFonts w:ascii="Arial" w:hAnsi="Arial" w:cs="Arial"/>
        </w:rPr>
      </w:pPr>
    </w:p>
    <w:p w:rsidR="00E65985" w:rsidRPr="00DB60A9" w:rsidRDefault="00E65985" w:rsidP="00E65985">
      <w:pPr>
        <w:jc w:val="right"/>
        <w:rPr>
          <w:rFonts w:ascii="Arial" w:hAnsi="Arial" w:cs="Arial"/>
        </w:rPr>
      </w:pPr>
      <w:r>
        <w:rPr>
          <w:rFonts w:ascii="Arial" w:hAnsi="Arial" w:cs="Arial"/>
        </w:rPr>
        <w:lastRenderedPageBreak/>
        <w:t>Приложение № 4</w:t>
      </w:r>
    </w:p>
    <w:p w:rsidR="00E65985" w:rsidRDefault="00E65985" w:rsidP="00E65985">
      <w:pPr>
        <w:jc w:val="right"/>
        <w:rPr>
          <w:rFonts w:ascii="Arial" w:hAnsi="Arial" w:cs="Arial"/>
        </w:rPr>
      </w:pPr>
      <w:r w:rsidRPr="00DB60A9">
        <w:rPr>
          <w:rFonts w:ascii="Arial" w:hAnsi="Arial" w:cs="Arial"/>
        </w:rPr>
        <w:t>Порядк</w:t>
      </w:r>
      <w:r>
        <w:rPr>
          <w:rFonts w:ascii="Arial" w:hAnsi="Arial" w:cs="Arial"/>
        </w:rPr>
        <w:t xml:space="preserve">у  </w:t>
      </w:r>
      <w:r w:rsidRPr="00DB60A9">
        <w:rPr>
          <w:rFonts w:ascii="Arial" w:hAnsi="Arial" w:cs="Arial"/>
        </w:rPr>
        <w:t xml:space="preserve">привлечения подрядных организаций </w:t>
      </w:r>
    </w:p>
    <w:p w:rsidR="00E65985" w:rsidRDefault="00E65985" w:rsidP="00E65985">
      <w:pPr>
        <w:jc w:val="right"/>
        <w:rPr>
          <w:rFonts w:ascii="Arial" w:hAnsi="Arial" w:cs="Arial"/>
        </w:rPr>
      </w:pPr>
      <w:r w:rsidRPr="00DB60A9">
        <w:rPr>
          <w:rFonts w:ascii="Arial" w:hAnsi="Arial" w:cs="Arial"/>
        </w:rPr>
        <w:t xml:space="preserve">для выполнения работ по </w:t>
      </w:r>
      <w:proofErr w:type="gramStart"/>
      <w:r w:rsidRPr="00DB60A9">
        <w:rPr>
          <w:rFonts w:ascii="Arial" w:hAnsi="Arial" w:cs="Arial"/>
        </w:rPr>
        <w:t>капитальному</w:t>
      </w:r>
      <w:proofErr w:type="gramEnd"/>
      <w:r w:rsidRPr="00DB60A9">
        <w:rPr>
          <w:rFonts w:ascii="Arial" w:hAnsi="Arial" w:cs="Arial"/>
        </w:rPr>
        <w:t xml:space="preserve"> </w:t>
      </w:r>
    </w:p>
    <w:p w:rsidR="00E65985" w:rsidRDefault="00E65985" w:rsidP="00E65985">
      <w:pPr>
        <w:jc w:val="right"/>
        <w:rPr>
          <w:rFonts w:ascii="Arial" w:hAnsi="Arial" w:cs="Arial"/>
        </w:rPr>
      </w:pPr>
      <w:r w:rsidRPr="00DB60A9">
        <w:rPr>
          <w:rFonts w:ascii="Arial" w:hAnsi="Arial" w:cs="Arial"/>
        </w:rPr>
        <w:t>ремонту многоквартирных домов на территории</w:t>
      </w:r>
    </w:p>
    <w:p w:rsidR="00E65985" w:rsidRDefault="00E65985" w:rsidP="00E65985">
      <w:pPr>
        <w:jc w:val="right"/>
        <w:rPr>
          <w:rFonts w:ascii="Arial" w:hAnsi="Arial" w:cs="Arial"/>
        </w:rPr>
      </w:pPr>
      <w:r w:rsidRPr="00DB60A9">
        <w:rPr>
          <w:rFonts w:ascii="Arial" w:hAnsi="Arial" w:cs="Arial"/>
        </w:rPr>
        <w:t xml:space="preserve"> муниципального образования поселок Боровский</w:t>
      </w:r>
    </w:p>
    <w:p w:rsidR="00E65985" w:rsidRDefault="00E65985" w:rsidP="00E65985">
      <w:pPr>
        <w:jc w:val="both"/>
        <w:rPr>
          <w:rFonts w:ascii="Arial" w:eastAsia="Calibri" w:hAnsi="Arial" w:cs="Arial"/>
          <w:sz w:val="26"/>
          <w:szCs w:val="26"/>
        </w:rPr>
      </w:pPr>
    </w:p>
    <w:p w:rsidR="00E65985" w:rsidRDefault="00E65985" w:rsidP="00E65985">
      <w:pPr>
        <w:jc w:val="both"/>
        <w:rPr>
          <w:rFonts w:ascii="Arial" w:eastAsia="Calibri" w:hAnsi="Arial" w:cs="Arial"/>
          <w:sz w:val="26"/>
          <w:szCs w:val="26"/>
        </w:rPr>
      </w:pPr>
      <w:r>
        <w:rPr>
          <w:rFonts w:ascii="Arial" w:eastAsia="Calibri" w:hAnsi="Arial" w:cs="Arial"/>
          <w:sz w:val="26"/>
          <w:szCs w:val="26"/>
        </w:rPr>
        <w:t>Итоговая ведомость оценки предложения подрядной организации</w:t>
      </w:r>
    </w:p>
    <w:p w:rsidR="00E65985" w:rsidRDefault="00E65985" w:rsidP="00E65985">
      <w:pPr>
        <w:jc w:val="both"/>
        <w:rPr>
          <w:rFonts w:ascii="Arial" w:eastAsia="Calibri" w:hAnsi="Arial" w:cs="Arial"/>
          <w:sz w:val="26"/>
          <w:szCs w:val="26"/>
        </w:rPr>
      </w:pPr>
    </w:p>
    <w:p w:rsidR="00E65985" w:rsidRDefault="00E65985" w:rsidP="00E65985">
      <w:pPr>
        <w:jc w:val="both"/>
        <w:rPr>
          <w:rFonts w:ascii="Arial" w:eastAsia="Calibri" w:hAnsi="Arial" w:cs="Arial"/>
          <w:sz w:val="26"/>
          <w:szCs w:val="26"/>
        </w:rPr>
      </w:pPr>
      <w:r>
        <w:rPr>
          <w:rFonts w:ascii="Arial" w:eastAsia="Calibri" w:hAnsi="Arial" w:cs="Arial"/>
          <w:sz w:val="26"/>
          <w:szCs w:val="26"/>
        </w:rPr>
        <w:t>Адрес многоквартирного дома ________________________________________</w:t>
      </w:r>
    </w:p>
    <w:p w:rsidR="00E65985" w:rsidRDefault="00E65985" w:rsidP="00E65985">
      <w:pPr>
        <w:jc w:val="both"/>
        <w:rPr>
          <w:rFonts w:ascii="Arial" w:eastAsia="Calibri" w:hAnsi="Arial" w:cs="Arial"/>
          <w:sz w:val="26"/>
          <w:szCs w:val="26"/>
        </w:rPr>
      </w:pPr>
    </w:p>
    <w:p w:rsidR="00E65985" w:rsidRDefault="00E65985" w:rsidP="00E65985">
      <w:pPr>
        <w:jc w:val="both"/>
        <w:rPr>
          <w:rFonts w:ascii="Arial" w:eastAsia="Calibri" w:hAnsi="Arial" w:cs="Arial"/>
          <w:sz w:val="26"/>
          <w:szCs w:val="26"/>
        </w:rPr>
      </w:pPr>
      <w:r>
        <w:rPr>
          <w:rFonts w:ascii="Arial" w:eastAsia="Calibri" w:hAnsi="Arial" w:cs="Arial"/>
          <w:sz w:val="26"/>
          <w:szCs w:val="26"/>
        </w:rPr>
        <w:t>Дата проведения отбора _____________________________________________</w:t>
      </w:r>
    </w:p>
    <w:p w:rsidR="00E65985" w:rsidRDefault="00E65985" w:rsidP="00E65985">
      <w:pPr>
        <w:jc w:val="both"/>
        <w:rPr>
          <w:rFonts w:ascii="Arial" w:eastAsia="Calibri" w:hAnsi="Arial" w:cs="Arial"/>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4"/>
        <w:gridCol w:w="2022"/>
        <w:gridCol w:w="1945"/>
        <w:gridCol w:w="1945"/>
        <w:gridCol w:w="1968"/>
      </w:tblGrid>
      <w:tr w:rsidR="00E65985" w:rsidRPr="00F468EE" w:rsidTr="003A2563">
        <w:tc>
          <w:tcPr>
            <w:tcW w:w="1974" w:type="dxa"/>
            <w:vMerge w:val="restart"/>
          </w:tcPr>
          <w:p w:rsidR="00E65985" w:rsidRPr="00F468EE" w:rsidRDefault="00E65985" w:rsidP="003A2563">
            <w:pPr>
              <w:jc w:val="center"/>
              <w:rPr>
                <w:rFonts w:ascii="Arial" w:eastAsia="Calibri" w:hAnsi="Arial" w:cs="Arial"/>
                <w:sz w:val="26"/>
                <w:szCs w:val="26"/>
              </w:rPr>
            </w:pPr>
            <w:r w:rsidRPr="00F468EE">
              <w:rPr>
                <w:rFonts w:ascii="Arial" w:eastAsia="Calibri" w:hAnsi="Arial" w:cs="Arial"/>
                <w:sz w:val="26"/>
                <w:szCs w:val="26"/>
              </w:rPr>
              <w:t>Ф.И.О. члена комиссии</w:t>
            </w:r>
          </w:p>
        </w:tc>
        <w:tc>
          <w:tcPr>
            <w:tcW w:w="5912" w:type="dxa"/>
            <w:gridSpan w:val="3"/>
          </w:tcPr>
          <w:p w:rsidR="00E65985" w:rsidRPr="00F468EE" w:rsidRDefault="00E65985" w:rsidP="003A2563">
            <w:pPr>
              <w:jc w:val="center"/>
              <w:rPr>
                <w:rFonts w:ascii="Arial" w:eastAsia="Calibri" w:hAnsi="Arial" w:cs="Arial"/>
                <w:sz w:val="26"/>
                <w:szCs w:val="26"/>
              </w:rPr>
            </w:pPr>
            <w:r w:rsidRPr="00F468EE">
              <w:rPr>
                <w:rFonts w:ascii="Arial" w:eastAsia="Calibri" w:hAnsi="Arial" w:cs="Arial"/>
                <w:sz w:val="26"/>
                <w:szCs w:val="26"/>
              </w:rPr>
              <w:t>Количество баллов, выставленных каждым членом комиссии</w:t>
            </w:r>
          </w:p>
        </w:tc>
        <w:tc>
          <w:tcPr>
            <w:tcW w:w="1968" w:type="dxa"/>
            <w:vMerge w:val="restart"/>
          </w:tcPr>
          <w:p w:rsidR="00E65985" w:rsidRPr="00F468EE" w:rsidRDefault="00E65985" w:rsidP="003A2563">
            <w:pPr>
              <w:jc w:val="center"/>
              <w:rPr>
                <w:rFonts w:ascii="Arial" w:eastAsia="Calibri" w:hAnsi="Arial" w:cs="Arial"/>
                <w:sz w:val="26"/>
                <w:szCs w:val="26"/>
              </w:rPr>
            </w:pPr>
            <w:r w:rsidRPr="00F468EE">
              <w:rPr>
                <w:rFonts w:ascii="Arial" w:eastAsia="Calibri" w:hAnsi="Arial" w:cs="Arial"/>
                <w:sz w:val="26"/>
                <w:szCs w:val="26"/>
              </w:rPr>
              <w:t>Комментарии</w:t>
            </w:r>
          </w:p>
        </w:tc>
      </w:tr>
      <w:tr w:rsidR="00E65985" w:rsidRPr="00F468EE" w:rsidTr="003A2563">
        <w:tc>
          <w:tcPr>
            <w:tcW w:w="1974" w:type="dxa"/>
            <w:vMerge/>
          </w:tcPr>
          <w:p w:rsidR="00E65985" w:rsidRPr="00F468EE" w:rsidRDefault="00E65985" w:rsidP="003A2563">
            <w:pPr>
              <w:jc w:val="center"/>
              <w:rPr>
                <w:rFonts w:ascii="Arial" w:eastAsia="Calibri" w:hAnsi="Arial" w:cs="Arial"/>
                <w:sz w:val="22"/>
                <w:szCs w:val="22"/>
              </w:rPr>
            </w:pPr>
          </w:p>
        </w:tc>
        <w:tc>
          <w:tcPr>
            <w:tcW w:w="2022" w:type="dxa"/>
          </w:tcPr>
          <w:p w:rsidR="00E65985" w:rsidRPr="00F468EE" w:rsidRDefault="00E65985" w:rsidP="003A2563">
            <w:pPr>
              <w:jc w:val="center"/>
              <w:rPr>
                <w:rFonts w:ascii="Arial" w:eastAsia="Calibri" w:hAnsi="Arial" w:cs="Arial"/>
                <w:sz w:val="22"/>
                <w:szCs w:val="22"/>
              </w:rPr>
            </w:pPr>
            <w:r w:rsidRPr="00F468EE">
              <w:rPr>
                <w:rFonts w:ascii="Arial" w:eastAsia="Calibri" w:hAnsi="Arial" w:cs="Arial"/>
                <w:sz w:val="22"/>
                <w:szCs w:val="22"/>
              </w:rPr>
              <w:t>Наименование участника 1</w:t>
            </w:r>
          </w:p>
        </w:tc>
        <w:tc>
          <w:tcPr>
            <w:tcW w:w="1945" w:type="dxa"/>
          </w:tcPr>
          <w:p w:rsidR="00E65985" w:rsidRPr="00F468EE" w:rsidRDefault="00E65985" w:rsidP="003A2563">
            <w:pPr>
              <w:jc w:val="center"/>
              <w:rPr>
                <w:rFonts w:ascii="Arial" w:eastAsia="Calibri" w:hAnsi="Arial" w:cs="Arial"/>
                <w:sz w:val="22"/>
                <w:szCs w:val="22"/>
              </w:rPr>
            </w:pPr>
            <w:r w:rsidRPr="00F468EE">
              <w:rPr>
                <w:rFonts w:ascii="Arial" w:eastAsia="Calibri" w:hAnsi="Arial" w:cs="Arial"/>
                <w:sz w:val="22"/>
                <w:szCs w:val="22"/>
              </w:rPr>
              <w:t>Наименование участника 2</w:t>
            </w:r>
          </w:p>
        </w:tc>
        <w:tc>
          <w:tcPr>
            <w:tcW w:w="1945" w:type="dxa"/>
          </w:tcPr>
          <w:p w:rsidR="00E65985" w:rsidRPr="00F468EE" w:rsidRDefault="00E65985" w:rsidP="003A2563">
            <w:pPr>
              <w:jc w:val="center"/>
              <w:rPr>
                <w:rFonts w:ascii="Arial" w:eastAsia="Calibri" w:hAnsi="Arial" w:cs="Arial"/>
                <w:sz w:val="22"/>
                <w:szCs w:val="22"/>
              </w:rPr>
            </w:pPr>
            <w:r w:rsidRPr="00F468EE">
              <w:rPr>
                <w:rFonts w:ascii="Arial" w:eastAsia="Calibri" w:hAnsi="Arial" w:cs="Arial"/>
                <w:sz w:val="22"/>
                <w:szCs w:val="22"/>
              </w:rPr>
              <w:t>Наименование участника 3</w:t>
            </w:r>
          </w:p>
        </w:tc>
        <w:tc>
          <w:tcPr>
            <w:tcW w:w="1968" w:type="dxa"/>
            <w:vMerge/>
          </w:tcPr>
          <w:p w:rsidR="00E65985" w:rsidRPr="00F468EE" w:rsidRDefault="00E65985" w:rsidP="003A2563">
            <w:pPr>
              <w:jc w:val="center"/>
              <w:rPr>
                <w:rFonts w:ascii="Arial" w:eastAsia="Calibri" w:hAnsi="Arial" w:cs="Arial"/>
                <w:sz w:val="22"/>
                <w:szCs w:val="22"/>
              </w:rPr>
            </w:pPr>
          </w:p>
        </w:tc>
      </w:tr>
      <w:tr w:rsidR="00E65985" w:rsidRPr="00F468EE" w:rsidTr="003A2563">
        <w:tc>
          <w:tcPr>
            <w:tcW w:w="1974" w:type="dxa"/>
          </w:tcPr>
          <w:p w:rsidR="00E65985" w:rsidRPr="00F468EE" w:rsidRDefault="00E65985" w:rsidP="003A2563">
            <w:pPr>
              <w:jc w:val="both"/>
              <w:rPr>
                <w:rFonts w:ascii="Arial" w:eastAsia="Calibri" w:hAnsi="Arial" w:cs="Arial"/>
                <w:sz w:val="26"/>
                <w:szCs w:val="26"/>
              </w:rPr>
            </w:pPr>
          </w:p>
        </w:tc>
        <w:tc>
          <w:tcPr>
            <w:tcW w:w="2022" w:type="dxa"/>
          </w:tcPr>
          <w:p w:rsidR="00E65985" w:rsidRPr="00F468EE" w:rsidRDefault="00E65985" w:rsidP="003A2563">
            <w:pPr>
              <w:jc w:val="both"/>
              <w:rPr>
                <w:rFonts w:ascii="Arial" w:eastAsia="Calibri" w:hAnsi="Arial" w:cs="Arial"/>
                <w:sz w:val="26"/>
                <w:szCs w:val="26"/>
              </w:rPr>
            </w:pPr>
          </w:p>
        </w:tc>
        <w:tc>
          <w:tcPr>
            <w:tcW w:w="1945" w:type="dxa"/>
          </w:tcPr>
          <w:p w:rsidR="00E65985" w:rsidRPr="00F468EE" w:rsidRDefault="00E65985" w:rsidP="003A2563">
            <w:pPr>
              <w:jc w:val="both"/>
              <w:rPr>
                <w:rFonts w:ascii="Arial" w:eastAsia="Calibri" w:hAnsi="Arial" w:cs="Arial"/>
                <w:sz w:val="26"/>
                <w:szCs w:val="26"/>
              </w:rPr>
            </w:pPr>
          </w:p>
        </w:tc>
        <w:tc>
          <w:tcPr>
            <w:tcW w:w="1945" w:type="dxa"/>
          </w:tcPr>
          <w:p w:rsidR="00E65985" w:rsidRPr="00F468EE" w:rsidRDefault="00E65985" w:rsidP="003A2563">
            <w:pPr>
              <w:jc w:val="both"/>
              <w:rPr>
                <w:rFonts w:ascii="Arial" w:eastAsia="Calibri" w:hAnsi="Arial" w:cs="Arial"/>
                <w:sz w:val="26"/>
                <w:szCs w:val="26"/>
              </w:rPr>
            </w:pPr>
          </w:p>
        </w:tc>
        <w:tc>
          <w:tcPr>
            <w:tcW w:w="1968" w:type="dxa"/>
          </w:tcPr>
          <w:p w:rsidR="00E65985" w:rsidRPr="00F468EE" w:rsidRDefault="00E65985" w:rsidP="003A2563">
            <w:pPr>
              <w:jc w:val="both"/>
              <w:rPr>
                <w:rFonts w:ascii="Arial" w:eastAsia="Calibri" w:hAnsi="Arial" w:cs="Arial"/>
                <w:sz w:val="26"/>
                <w:szCs w:val="26"/>
              </w:rPr>
            </w:pPr>
          </w:p>
        </w:tc>
      </w:tr>
      <w:tr w:rsidR="00E65985" w:rsidRPr="00F468EE" w:rsidTr="003A2563">
        <w:tc>
          <w:tcPr>
            <w:tcW w:w="1974" w:type="dxa"/>
          </w:tcPr>
          <w:p w:rsidR="00E65985" w:rsidRPr="00F468EE" w:rsidRDefault="00E65985" w:rsidP="003A2563">
            <w:pPr>
              <w:jc w:val="both"/>
              <w:rPr>
                <w:rFonts w:ascii="Arial" w:eastAsia="Calibri" w:hAnsi="Arial" w:cs="Arial"/>
                <w:sz w:val="26"/>
                <w:szCs w:val="26"/>
              </w:rPr>
            </w:pPr>
          </w:p>
        </w:tc>
        <w:tc>
          <w:tcPr>
            <w:tcW w:w="2022" w:type="dxa"/>
          </w:tcPr>
          <w:p w:rsidR="00E65985" w:rsidRPr="00F468EE" w:rsidRDefault="00E65985" w:rsidP="003A2563">
            <w:pPr>
              <w:jc w:val="both"/>
              <w:rPr>
                <w:rFonts w:ascii="Arial" w:eastAsia="Calibri" w:hAnsi="Arial" w:cs="Arial"/>
                <w:sz w:val="26"/>
                <w:szCs w:val="26"/>
              </w:rPr>
            </w:pPr>
          </w:p>
        </w:tc>
        <w:tc>
          <w:tcPr>
            <w:tcW w:w="1945" w:type="dxa"/>
          </w:tcPr>
          <w:p w:rsidR="00E65985" w:rsidRPr="00F468EE" w:rsidRDefault="00E65985" w:rsidP="003A2563">
            <w:pPr>
              <w:jc w:val="both"/>
              <w:rPr>
                <w:rFonts w:ascii="Arial" w:eastAsia="Calibri" w:hAnsi="Arial" w:cs="Arial"/>
                <w:sz w:val="26"/>
                <w:szCs w:val="26"/>
              </w:rPr>
            </w:pPr>
          </w:p>
        </w:tc>
        <w:tc>
          <w:tcPr>
            <w:tcW w:w="1945" w:type="dxa"/>
          </w:tcPr>
          <w:p w:rsidR="00E65985" w:rsidRPr="00F468EE" w:rsidRDefault="00E65985" w:rsidP="003A2563">
            <w:pPr>
              <w:jc w:val="both"/>
              <w:rPr>
                <w:rFonts w:ascii="Arial" w:eastAsia="Calibri" w:hAnsi="Arial" w:cs="Arial"/>
                <w:sz w:val="26"/>
                <w:szCs w:val="26"/>
              </w:rPr>
            </w:pPr>
          </w:p>
        </w:tc>
        <w:tc>
          <w:tcPr>
            <w:tcW w:w="1968" w:type="dxa"/>
          </w:tcPr>
          <w:p w:rsidR="00E65985" w:rsidRPr="00F468EE" w:rsidRDefault="00E65985" w:rsidP="003A2563">
            <w:pPr>
              <w:jc w:val="both"/>
              <w:rPr>
                <w:rFonts w:ascii="Arial" w:eastAsia="Calibri" w:hAnsi="Arial" w:cs="Arial"/>
                <w:sz w:val="26"/>
                <w:szCs w:val="26"/>
              </w:rPr>
            </w:pPr>
          </w:p>
        </w:tc>
      </w:tr>
      <w:tr w:rsidR="00E65985" w:rsidRPr="00F468EE" w:rsidTr="003A2563">
        <w:tc>
          <w:tcPr>
            <w:tcW w:w="1974" w:type="dxa"/>
          </w:tcPr>
          <w:p w:rsidR="00E65985" w:rsidRPr="00F468EE" w:rsidRDefault="00E65985" w:rsidP="003A2563">
            <w:pPr>
              <w:jc w:val="both"/>
              <w:rPr>
                <w:rFonts w:ascii="Arial" w:eastAsia="Calibri" w:hAnsi="Arial" w:cs="Arial"/>
                <w:sz w:val="26"/>
                <w:szCs w:val="26"/>
              </w:rPr>
            </w:pPr>
          </w:p>
        </w:tc>
        <w:tc>
          <w:tcPr>
            <w:tcW w:w="2022" w:type="dxa"/>
          </w:tcPr>
          <w:p w:rsidR="00E65985" w:rsidRPr="00F468EE" w:rsidRDefault="00E65985" w:rsidP="003A2563">
            <w:pPr>
              <w:jc w:val="both"/>
              <w:rPr>
                <w:rFonts w:ascii="Arial" w:eastAsia="Calibri" w:hAnsi="Arial" w:cs="Arial"/>
                <w:sz w:val="26"/>
                <w:szCs w:val="26"/>
              </w:rPr>
            </w:pPr>
          </w:p>
        </w:tc>
        <w:tc>
          <w:tcPr>
            <w:tcW w:w="1945" w:type="dxa"/>
          </w:tcPr>
          <w:p w:rsidR="00E65985" w:rsidRPr="00F468EE" w:rsidRDefault="00E65985" w:rsidP="003A2563">
            <w:pPr>
              <w:jc w:val="both"/>
              <w:rPr>
                <w:rFonts w:ascii="Arial" w:eastAsia="Calibri" w:hAnsi="Arial" w:cs="Arial"/>
                <w:sz w:val="26"/>
                <w:szCs w:val="26"/>
              </w:rPr>
            </w:pPr>
          </w:p>
        </w:tc>
        <w:tc>
          <w:tcPr>
            <w:tcW w:w="1945" w:type="dxa"/>
          </w:tcPr>
          <w:p w:rsidR="00E65985" w:rsidRPr="00F468EE" w:rsidRDefault="00E65985" w:rsidP="003A2563">
            <w:pPr>
              <w:jc w:val="both"/>
              <w:rPr>
                <w:rFonts w:ascii="Arial" w:eastAsia="Calibri" w:hAnsi="Arial" w:cs="Arial"/>
                <w:sz w:val="26"/>
                <w:szCs w:val="26"/>
              </w:rPr>
            </w:pPr>
          </w:p>
        </w:tc>
        <w:tc>
          <w:tcPr>
            <w:tcW w:w="1968" w:type="dxa"/>
          </w:tcPr>
          <w:p w:rsidR="00E65985" w:rsidRPr="00F468EE" w:rsidRDefault="00E65985" w:rsidP="003A2563">
            <w:pPr>
              <w:jc w:val="both"/>
              <w:rPr>
                <w:rFonts w:ascii="Arial" w:eastAsia="Calibri" w:hAnsi="Arial" w:cs="Arial"/>
                <w:sz w:val="26"/>
                <w:szCs w:val="26"/>
              </w:rPr>
            </w:pPr>
          </w:p>
        </w:tc>
      </w:tr>
      <w:tr w:rsidR="00E65985" w:rsidRPr="00F468EE" w:rsidTr="003A2563">
        <w:tc>
          <w:tcPr>
            <w:tcW w:w="1974" w:type="dxa"/>
          </w:tcPr>
          <w:p w:rsidR="00E65985" w:rsidRPr="00F468EE" w:rsidRDefault="00E65985" w:rsidP="003A2563">
            <w:pPr>
              <w:jc w:val="both"/>
              <w:rPr>
                <w:rFonts w:ascii="Arial" w:eastAsia="Calibri" w:hAnsi="Arial" w:cs="Arial"/>
                <w:sz w:val="26"/>
                <w:szCs w:val="26"/>
              </w:rPr>
            </w:pPr>
            <w:r w:rsidRPr="00F468EE">
              <w:rPr>
                <w:rFonts w:ascii="Arial" w:eastAsia="Calibri" w:hAnsi="Arial" w:cs="Arial"/>
                <w:sz w:val="26"/>
                <w:szCs w:val="26"/>
              </w:rPr>
              <w:t>Общая сумма баллов, выставленных членами комиссии</w:t>
            </w:r>
          </w:p>
        </w:tc>
        <w:tc>
          <w:tcPr>
            <w:tcW w:w="2022" w:type="dxa"/>
          </w:tcPr>
          <w:p w:rsidR="00E65985" w:rsidRPr="00F468EE" w:rsidRDefault="00E65985" w:rsidP="003A2563">
            <w:pPr>
              <w:jc w:val="both"/>
              <w:rPr>
                <w:rFonts w:ascii="Arial" w:eastAsia="Calibri" w:hAnsi="Arial" w:cs="Arial"/>
                <w:sz w:val="26"/>
                <w:szCs w:val="26"/>
              </w:rPr>
            </w:pPr>
          </w:p>
        </w:tc>
        <w:tc>
          <w:tcPr>
            <w:tcW w:w="1945" w:type="dxa"/>
          </w:tcPr>
          <w:p w:rsidR="00E65985" w:rsidRPr="00F468EE" w:rsidRDefault="00E65985" w:rsidP="003A2563">
            <w:pPr>
              <w:jc w:val="both"/>
              <w:rPr>
                <w:rFonts w:ascii="Arial" w:eastAsia="Calibri" w:hAnsi="Arial" w:cs="Arial"/>
                <w:sz w:val="26"/>
                <w:szCs w:val="26"/>
              </w:rPr>
            </w:pPr>
          </w:p>
        </w:tc>
        <w:tc>
          <w:tcPr>
            <w:tcW w:w="1945" w:type="dxa"/>
          </w:tcPr>
          <w:p w:rsidR="00E65985" w:rsidRPr="00F468EE" w:rsidRDefault="00E65985" w:rsidP="003A2563">
            <w:pPr>
              <w:jc w:val="both"/>
              <w:rPr>
                <w:rFonts w:ascii="Arial" w:eastAsia="Calibri" w:hAnsi="Arial" w:cs="Arial"/>
                <w:sz w:val="26"/>
                <w:szCs w:val="26"/>
              </w:rPr>
            </w:pPr>
          </w:p>
        </w:tc>
        <w:tc>
          <w:tcPr>
            <w:tcW w:w="1968" w:type="dxa"/>
          </w:tcPr>
          <w:p w:rsidR="00E65985" w:rsidRPr="00F468EE" w:rsidRDefault="00E65985" w:rsidP="003A2563">
            <w:pPr>
              <w:jc w:val="both"/>
              <w:rPr>
                <w:rFonts w:ascii="Arial" w:eastAsia="Calibri" w:hAnsi="Arial" w:cs="Arial"/>
                <w:sz w:val="26"/>
                <w:szCs w:val="26"/>
              </w:rPr>
            </w:pPr>
          </w:p>
        </w:tc>
      </w:tr>
      <w:tr w:rsidR="00E65985" w:rsidRPr="00F468EE" w:rsidTr="003A2563">
        <w:tc>
          <w:tcPr>
            <w:tcW w:w="1974" w:type="dxa"/>
          </w:tcPr>
          <w:p w:rsidR="00E65985" w:rsidRPr="00F468EE" w:rsidRDefault="00E65985" w:rsidP="003A2563">
            <w:pPr>
              <w:jc w:val="both"/>
              <w:rPr>
                <w:rFonts w:ascii="Arial" w:eastAsia="Calibri" w:hAnsi="Arial" w:cs="Arial"/>
                <w:sz w:val="26"/>
                <w:szCs w:val="26"/>
              </w:rPr>
            </w:pPr>
            <w:r w:rsidRPr="00F468EE">
              <w:rPr>
                <w:rFonts w:ascii="Arial" w:eastAsia="Calibri" w:hAnsi="Arial" w:cs="Arial"/>
                <w:sz w:val="26"/>
                <w:szCs w:val="26"/>
              </w:rPr>
              <w:t>Количество набранных баллов*</w:t>
            </w:r>
          </w:p>
        </w:tc>
        <w:tc>
          <w:tcPr>
            <w:tcW w:w="2022" w:type="dxa"/>
          </w:tcPr>
          <w:p w:rsidR="00E65985" w:rsidRPr="00F468EE" w:rsidRDefault="00E65985" w:rsidP="003A2563">
            <w:pPr>
              <w:jc w:val="both"/>
              <w:rPr>
                <w:rFonts w:ascii="Arial" w:eastAsia="Calibri" w:hAnsi="Arial" w:cs="Arial"/>
                <w:sz w:val="26"/>
                <w:szCs w:val="26"/>
              </w:rPr>
            </w:pPr>
          </w:p>
        </w:tc>
        <w:tc>
          <w:tcPr>
            <w:tcW w:w="1945" w:type="dxa"/>
          </w:tcPr>
          <w:p w:rsidR="00E65985" w:rsidRPr="00F468EE" w:rsidRDefault="00E65985" w:rsidP="003A2563">
            <w:pPr>
              <w:jc w:val="both"/>
              <w:rPr>
                <w:rFonts w:ascii="Arial" w:eastAsia="Calibri" w:hAnsi="Arial" w:cs="Arial"/>
                <w:sz w:val="26"/>
                <w:szCs w:val="26"/>
              </w:rPr>
            </w:pPr>
          </w:p>
        </w:tc>
        <w:tc>
          <w:tcPr>
            <w:tcW w:w="1945" w:type="dxa"/>
          </w:tcPr>
          <w:p w:rsidR="00E65985" w:rsidRPr="00F468EE" w:rsidRDefault="00E65985" w:rsidP="003A2563">
            <w:pPr>
              <w:jc w:val="both"/>
              <w:rPr>
                <w:rFonts w:ascii="Arial" w:eastAsia="Calibri" w:hAnsi="Arial" w:cs="Arial"/>
                <w:sz w:val="26"/>
                <w:szCs w:val="26"/>
              </w:rPr>
            </w:pPr>
          </w:p>
        </w:tc>
        <w:tc>
          <w:tcPr>
            <w:tcW w:w="1968" w:type="dxa"/>
          </w:tcPr>
          <w:p w:rsidR="00E65985" w:rsidRPr="00F468EE" w:rsidRDefault="00E65985" w:rsidP="003A2563">
            <w:pPr>
              <w:jc w:val="both"/>
              <w:rPr>
                <w:rFonts w:ascii="Arial" w:eastAsia="Calibri" w:hAnsi="Arial" w:cs="Arial"/>
                <w:sz w:val="26"/>
                <w:szCs w:val="26"/>
              </w:rPr>
            </w:pPr>
          </w:p>
        </w:tc>
      </w:tr>
    </w:tbl>
    <w:p w:rsidR="00E65985" w:rsidRDefault="00E65985" w:rsidP="00E65985">
      <w:pPr>
        <w:jc w:val="both"/>
        <w:rPr>
          <w:rFonts w:ascii="Arial" w:eastAsia="Calibri" w:hAnsi="Arial" w:cs="Arial"/>
          <w:sz w:val="26"/>
          <w:szCs w:val="26"/>
        </w:rPr>
      </w:pPr>
    </w:p>
    <w:p w:rsidR="00E65985" w:rsidRDefault="00E65985" w:rsidP="00E65985">
      <w:pPr>
        <w:jc w:val="both"/>
        <w:rPr>
          <w:rFonts w:ascii="Arial" w:eastAsia="Calibri" w:hAnsi="Arial" w:cs="Arial"/>
          <w:sz w:val="26"/>
          <w:szCs w:val="26"/>
        </w:rPr>
      </w:pPr>
      <w:r>
        <w:rPr>
          <w:rFonts w:ascii="Arial" w:eastAsia="Calibri" w:hAnsi="Arial" w:cs="Arial"/>
          <w:sz w:val="26"/>
          <w:szCs w:val="26"/>
        </w:rPr>
        <w:t>* Общая сумма баллов, выставленная всеми членами комиссии / на число членов комиссии = количество набранных баллов.</w:t>
      </w:r>
    </w:p>
    <w:p w:rsidR="00E65985" w:rsidRDefault="00E65985" w:rsidP="00E65985">
      <w:pPr>
        <w:jc w:val="both"/>
        <w:rPr>
          <w:rFonts w:ascii="Arial" w:eastAsia="Calibri" w:hAnsi="Arial" w:cs="Arial"/>
          <w:sz w:val="26"/>
          <w:szCs w:val="26"/>
        </w:rPr>
      </w:pPr>
    </w:p>
    <w:p w:rsidR="00E65985" w:rsidRDefault="00E65985" w:rsidP="00E65985">
      <w:pPr>
        <w:jc w:val="both"/>
        <w:rPr>
          <w:rFonts w:ascii="Arial" w:eastAsia="Calibri" w:hAnsi="Arial" w:cs="Arial"/>
          <w:sz w:val="26"/>
          <w:szCs w:val="26"/>
        </w:rPr>
      </w:pPr>
      <w:r>
        <w:rPr>
          <w:rFonts w:ascii="Arial" w:eastAsia="Calibri" w:hAnsi="Arial" w:cs="Arial"/>
          <w:sz w:val="26"/>
          <w:szCs w:val="26"/>
        </w:rPr>
        <w:t>Подписи членов комиссии:</w:t>
      </w:r>
    </w:p>
    <w:p w:rsidR="00E65985" w:rsidRPr="00F94851" w:rsidRDefault="00E65985" w:rsidP="00B41AE4">
      <w:pPr>
        <w:pStyle w:val="ConsPlusTitle"/>
        <w:widowControl/>
        <w:jc w:val="both"/>
        <w:outlineLvl w:val="0"/>
        <w:rPr>
          <w:rFonts w:ascii="Arial" w:hAnsi="Arial" w:cs="Arial"/>
          <w:b w:val="0"/>
          <w:sz w:val="26"/>
          <w:szCs w:val="26"/>
        </w:rPr>
      </w:pPr>
    </w:p>
    <w:p w:rsidR="00B8554C" w:rsidRPr="00F94851" w:rsidRDefault="00B8554C" w:rsidP="00B41AE4">
      <w:pPr>
        <w:rPr>
          <w:rFonts w:ascii="Arial" w:hAnsi="Arial" w:cs="Arial"/>
        </w:rPr>
      </w:pPr>
    </w:p>
    <w:sectPr w:rsidR="00B8554C" w:rsidRPr="00F94851" w:rsidSect="00B41AE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924B6"/>
    <w:multiLevelType w:val="hybridMultilevel"/>
    <w:tmpl w:val="A9B29C9C"/>
    <w:lvl w:ilvl="0" w:tplc="8B14DE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DD22B6"/>
    <w:multiLevelType w:val="hybridMultilevel"/>
    <w:tmpl w:val="9A2AB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99592B"/>
    <w:multiLevelType w:val="hybridMultilevel"/>
    <w:tmpl w:val="EEA27752"/>
    <w:lvl w:ilvl="0" w:tplc="1C764144">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E65985"/>
    <w:rsid w:val="00002D71"/>
    <w:rsid w:val="00021E18"/>
    <w:rsid w:val="00066BD3"/>
    <w:rsid w:val="00145123"/>
    <w:rsid w:val="00145C5F"/>
    <w:rsid w:val="001D44AE"/>
    <w:rsid w:val="002A35F8"/>
    <w:rsid w:val="0039144E"/>
    <w:rsid w:val="003F4C37"/>
    <w:rsid w:val="003F6157"/>
    <w:rsid w:val="00440D85"/>
    <w:rsid w:val="00483EBB"/>
    <w:rsid w:val="004B4B64"/>
    <w:rsid w:val="005A72A0"/>
    <w:rsid w:val="005F3E9B"/>
    <w:rsid w:val="00656D19"/>
    <w:rsid w:val="0065796B"/>
    <w:rsid w:val="00665EEC"/>
    <w:rsid w:val="006838C0"/>
    <w:rsid w:val="006F3B13"/>
    <w:rsid w:val="006F53C8"/>
    <w:rsid w:val="00740898"/>
    <w:rsid w:val="007C443B"/>
    <w:rsid w:val="007D6567"/>
    <w:rsid w:val="007E049D"/>
    <w:rsid w:val="00875226"/>
    <w:rsid w:val="008B7CC0"/>
    <w:rsid w:val="008F0B0C"/>
    <w:rsid w:val="00933843"/>
    <w:rsid w:val="00964F30"/>
    <w:rsid w:val="0098280D"/>
    <w:rsid w:val="009A49F6"/>
    <w:rsid w:val="009B64D2"/>
    <w:rsid w:val="009E1BA8"/>
    <w:rsid w:val="00A32D7A"/>
    <w:rsid w:val="00A63DB4"/>
    <w:rsid w:val="00A83852"/>
    <w:rsid w:val="00A96695"/>
    <w:rsid w:val="00B134D2"/>
    <w:rsid w:val="00B41AE4"/>
    <w:rsid w:val="00B8554C"/>
    <w:rsid w:val="00BE4C5A"/>
    <w:rsid w:val="00C43578"/>
    <w:rsid w:val="00CB39AF"/>
    <w:rsid w:val="00D01F83"/>
    <w:rsid w:val="00D14756"/>
    <w:rsid w:val="00D4260E"/>
    <w:rsid w:val="00D50968"/>
    <w:rsid w:val="00DF0413"/>
    <w:rsid w:val="00E123BE"/>
    <w:rsid w:val="00E14C02"/>
    <w:rsid w:val="00E41306"/>
    <w:rsid w:val="00E65985"/>
    <w:rsid w:val="00E742C8"/>
    <w:rsid w:val="00E96D3D"/>
    <w:rsid w:val="00EA79D3"/>
    <w:rsid w:val="00EC3E4D"/>
    <w:rsid w:val="00F94851"/>
    <w:rsid w:val="00FB24BA"/>
    <w:rsid w:val="00FE19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5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9485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F94851"/>
    <w:rPr>
      <w:rFonts w:ascii="Tahoma" w:hAnsi="Tahoma" w:cs="Tahoma"/>
      <w:sz w:val="16"/>
      <w:szCs w:val="16"/>
    </w:rPr>
  </w:style>
  <w:style w:type="character" w:customStyle="1" w:styleId="a4">
    <w:name w:val="Текст выноски Знак"/>
    <w:basedOn w:val="a0"/>
    <w:link w:val="a3"/>
    <w:uiPriority w:val="99"/>
    <w:semiHidden/>
    <w:rsid w:val="00F94851"/>
    <w:rPr>
      <w:rFonts w:ascii="Tahoma" w:eastAsia="Times New Roman" w:hAnsi="Tahoma" w:cs="Tahoma"/>
      <w:sz w:val="16"/>
      <w:szCs w:val="16"/>
      <w:lang w:eastAsia="ru-RU"/>
    </w:rPr>
  </w:style>
  <w:style w:type="paragraph" w:styleId="a5">
    <w:name w:val="List Paragraph"/>
    <w:basedOn w:val="a"/>
    <w:uiPriority w:val="34"/>
    <w:qFormat/>
    <w:rsid w:val="00E65985"/>
    <w:pPr>
      <w:ind w:left="708"/>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5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9485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F94851"/>
    <w:rPr>
      <w:rFonts w:ascii="Tahoma" w:hAnsi="Tahoma" w:cs="Tahoma"/>
      <w:sz w:val="16"/>
      <w:szCs w:val="16"/>
    </w:rPr>
  </w:style>
  <w:style w:type="character" w:customStyle="1" w:styleId="a4">
    <w:name w:val="Текст выноски Знак"/>
    <w:basedOn w:val="a0"/>
    <w:link w:val="a3"/>
    <w:uiPriority w:val="99"/>
    <w:semiHidden/>
    <w:rsid w:val="00F94851"/>
    <w:rPr>
      <w:rFonts w:ascii="Tahoma" w:eastAsia="Times New Roman" w:hAnsi="Tahoma" w:cs="Tahoma"/>
      <w:sz w:val="16"/>
      <w:szCs w:val="16"/>
      <w:lang w:eastAsia="ru-RU"/>
    </w:rPr>
  </w:style>
  <w:style w:type="paragraph" w:styleId="a5">
    <w:name w:val="List Paragraph"/>
    <w:basedOn w:val="a"/>
    <w:uiPriority w:val="34"/>
    <w:qFormat/>
    <w:rsid w:val="00E65985"/>
    <w:pPr>
      <w:ind w:left="708"/>
    </w:pPr>
    <w:rPr>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60;&#1072;&#1076;&#1077;&#1077;&#1074;&#1072;\Documents\&#1055;&#1086;&#1089;&#1090;&#1072;&#1085;&#1086;&#1074;&#1083;&#1077;&#1085;&#1080;&#1077;\&#1055;&#1086;&#1089;&#1090;&#1072;&#1085;&#1086;&#1074;&#1083;&#1077;&#1085;&#1080;&#1077;%20&#1087;&#1086;&#1088;&#1103;&#1076;&#1086;&#1082;%20&#1087;&#1088;&#1080;&#1074;&#1083;&#1077;&#1095;&#1077;&#1085;&#1080;&#1103;%20&#1087;&#1086;&#1076;&#1088;&#1103;&#1076;&#1085;&#1099;&#1093;%20&#1086;&#1088;&#1075;&#1072;&#1085;&#1080;&#1079;&#1072;&#1094;&#1080;&#1081;%202012.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порядок привлечения подрядных организаций 2012</Template>
  <TotalTime>1</TotalTime>
  <Pages>11</Pages>
  <Words>3056</Words>
  <Characters>17425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Фадеева</dc:creator>
  <cp:lastModifiedBy>Оля</cp:lastModifiedBy>
  <cp:revision>2</cp:revision>
  <cp:lastPrinted>2012-01-17T10:36:00Z</cp:lastPrinted>
  <dcterms:created xsi:type="dcterms:W3CDTF">2012-01-20T12:14:00Z</dcterms:created>
  <dcterms:modified xsi:type="dcterms:W3CDTF">2012-01-20T12:14:00Z</dcterms:modified>
</cp:coreProperties>
</file>