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3B" w:rsidRDefault="00302A3B" w:rsidP="00302A3B">
      <w:pPr>
        <w:pStyle w:val="a4"/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14375" cy="991235"/>
            <wp:effectExtent l="19050" t="0" r="9525" b="0"/>
            <wp:docPr id="13" name="Рисунок 13" descr="C:\Users\7C25~1\AppData\Local\Temp\lu41361lhjwm.tmp\lu41361lhjwx_tmp_b886af69e0b8a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C25~1\AppData\Local\Temp\lu41361lhjwm.tmp\lu41361lhjwx_tmp_b886af69e0b8a75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A3B" w:rsidRDefault="00302A3B" w:rsidP="00302A3B">
      <w:pPr>
        <w:pStyle w:val="a4"/>
        <w:spacing w:after="0" w:line="240" w:lineRule="auto"/>
        <w:jc w:val="center"/>
        <w:rPr>
          <w:lang w:val="en-US"/>
        </w:rPr>
      </w:pPr>
    </w:p>
    <w:p w:rsidR="00302A3B" w:rsidRPr="00302A3B" w:rsidRDefault="00302A3B" w:rsidP="00302A3B">
      <w:pPr>
        <w:pStyle w:val="a4"/>
        <w:spacing w:after="0" w:line="240" w:lineRule="auto"/>
        <w:jc w:val="center"/>
      </w:pPr>
      <w:r w:rsidRPr="00302A3B">
        <w:rPr>
          <w:b/>
          <w:bCs/>
          <w:sz w:val="28"/>
          <w:szCs w:val="28"/>
        </w:rPr>
        <w:t xml:space="preserve">ДУМА </w:t>
      </w:r>
    </w:p>
    <w:p w:rsidR="00302A3B" w:rsidRPr="00302A3B" w:rsidRDefault="00302A3B" w:rsidP="00302A3B">
      <w:pPr>
        <w:pStyle w:val="a4"/>
        <w:spacing w:after="0" w:line="240" w:lineRule="auto"/>
        <w:jc w:val="center"/>
      </w:pPr>
      <w:r w:rsidRPr="00302A3B">
        <w:rPr>
          <w:b/>
          <w:bCs/>
          <w:sz w:val="28"/>
          <w:szCs w:val="28"/>
        </w:rPr>
        <w:t xml:space="preserve">МУНИЦИПАЛЬНОГО ОБРАЗОВАНИЯ </w:t>
      </w:r>
    </w:p>
    <w:p w:rsidR="00302A3B" w:rsidRPr="00302A3B" w:rsidRDefault="00302A3B" w:rsidP="00302A3B">
      <w:pPr>
        <w:pStyle w:val="a4"/>
        <w:spacing w:after="0" w:line="240" w:lineRule="auto"/>
        <w:jc w:val="center"/>
      </w:pPr>
      <w:r w:rsidRPr="00302A3B">
        <w:rPr>
          <w:b/>
          <w:bCs/>
          <w:sz w:val="28"/>
          <w:szCs w:val="28"/>
        </w:rPr>
        <w:t>ПОСЕЛОК БОРОВСКИЙ</w:t>
      </w:r>
    </w:p>
    <w:p w:rsidR="00302A3B" w:rsidRPr="00302A3B" w:rsidRDefault="00302A3B" w:rsidP="00302A3B">
      <w:pPr>
        <w:pStyle w:val="a4"/>
        <w:spacing w:after="0" w:line="240" w:lineRule="auto"/>
        <w:jc w:val="center"/>
      </w:pPr>
    </w:p>
    <w:p w:rsidR="00302A3B" w:rsidRPr="00302A3B" w:rsidRDefault="00302A3B" w:rsidP="00302A3B">
      <w:pPr>
        <w:pStyle w:val="a4"/>
        <w:spacing w:after="0" w:line="240" w:lineRule="auto"/>
        <w:jc w:val="center"/>
      </w:pPr>
      <w:r w:rsidRPr="00302A3B">
        <w:rPr>
          <w:b/>
          <w:bCs/>
          <w:sz w:val="28"/>
          <w:szCs w:val="28"/>
        </w:rPr>
        <w:t>РЕШЕНИЕ</w:t>
      </w:r>
    </w:p>
    <w:p w:rsidR="00302A3B" w:rsidRPr="00302A3B" w:rsidRDefault="00302A3B" w:rsidP="00302A3B">
      <w:pPr>
        <w:pStyle w:val="a4"/>
        <w:spacing w:after="0" w:line="240" w:lineRule="auto"/>
        <w:jc w:val="center"/>
      </w:pPr>
    </w:p>
    <w:p w:rsidR="00302A3B" w:rsidRPr="00302A3B" w:rsidRDefault="00302A3B" w:rsidP="00302A3B">
      <w:pPr>
        <w:pStyle w:val="a4"/>
        <w:spacing w:after="0" w:line="240" w:lineRule="auto"/>
      </w:pPr>
      <w:r w:rsidRPr="00302A3B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сентября </w:t>
      </w:r>
      <w:r w:rsidRPr="00302A3B">
        <w:rPr>
          <w:sz w:val="28"/>
          <w:szCs w:val="28"/>
        </w:rPr>
        <w:t xml:space="preserve">2021 г. </w:t>
      </w:r>
      <w:r w:rsidR="00B22628">
        <w:rPr>
          <w:sz w:val="28"/>
          <w:szCs w:val="28"/>
        </w:rPr>
        <w:t xml:space="preserve">                                                                                         </w:t>
      </w:r>
      <w:r w:rsidRPr="00302A3B">
        <w:rPr>
          <w:sz w:val="28"/>
          <w:szCs w:val="28"/>
        </w:rPr>
        <w:t>№ 160</w:t>
      </w:r>
    </w:p>
    <w:p w:rsidR="00302A3B" w:rsidRPr="00302A3B" w:rsidRDefault="00302A3B" w:rsidP="00302A3B">
      <w:pPr>
        <w:pStyle w:val="a4"/>
        <w:spacing w:after="0" w:line="240" w:lineRule="auto"/>
        <w:jc w:val="center"/>
      </w:pPr>
      <w:proofErr w:type="spellStart"/>
      <w:r w:rsidRPr="00302A3B">
        <w:t>рп</w:t>
      </w:r>
      <w:proofErr w:type="spellEnd"/>
      <w:r w:rsidRPr="00302A3B">
        <w:t>. Боровский</w:t>
      </w:r>
    </w:p>
    <w:p w:rsidR="00302A3B" w:rsidRPr="00302A3B" w:rsidRDefault="00302A3B" w:rsidP="00302A3B">
      <w:pPr>
        <w:pStyle w:val="a4"/>
        <w:spacing w:after="0" w:line="240" w:lineRule="auto"/>
        <w:jc w:val="center"/>
      </w:pPr>
      <w:r w:rsidRPr="00302A3B">
        <w:t>Тюменского муниципального района</w:t>
      </w:r>
    </w:p>
    <w:p w:rsidR="00302A3B" w:rsidRDefault="00302A3B" w:rsidP="00302A3B">
      <w:pPr>
        <w:pStyle w:val="a4"/>
        <w:spacing w:after="0" w:line="240" w:lineRule="auto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right="4649"/>
      </w:pPr>
      <w:r>
        <w:rPr>
          <w:rFonts w:ascii="Arial" w:hAnsi="Arial" w:cs="Arial"/>
          <w:color w:val="000000"/>
          <w:sz w:val="26"/>
          <w:szCs w:val="26"/>
        </w:rPr>
        <w:t>Об утверждении положений о видах муниципального контроля, осуществляемых на территории муниципального образования поселок Боровский</w:t>
      </w:r>
    </w:p>
    <w:p w:rsidR="00302A3B" w:rsidRDefault="00302A3B" w:rsidP="00302A3B">
      <w:pPr>
        <w:pStyle w:val="a4"/>
        <w:spacing w:after="0" w:line="240" w:lineRule="auto"/>
        <w:ind w:firstLine="567"/>
      </w:pP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руководствуясь Уставом муниципального образования поселок Боровский: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1. Утвердить положение о муниципальном контроле на автомобильном транспорте, городском наземном электрическом транспорте и в дорожном хозяйстве согласно приложению № 1 к настоящему решению.</w:t>
      </w:r>
    </w:p>
    <w:p w:rsidR="00302A3B" w:rsidRDefault="00302A3B" w:rsidP="00302A3B">
      <w:pPr>
        <w:pStyle w:val="a4"/>
        <w:spacing w:after="0" w:line="240" w:lineRule="auto"/>
        <w:ind w:firstLine="709"/>
      </w:pPr>
      <w:r w:rsidRPr="00302A3B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2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.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Утвердить положение о муниципальном контроле в сфере благоустройства согласно приложению № </w:t>
      </w:r>
      <w:r w:rsidRPr="00302A3B">
        <w:rPr>
          <w:rFonts w:ascii="Arial" w:hAnsi="Arial" w:cs="Arial"/>
          <w:color w:val="000000"/>
          <w:sz w:val="26"/>
          <w:szCs w:val="26"/>
          <w:shd w:val="clear" w:color="auto" w:fill="FFFFFF"/>
        </w:rPr>
        <w:t>2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 настоящему решению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 w:rsidRPr="00302A3B"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3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 Признать утратившим силу решение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Боровской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поселковой Думы от 21.11.2018 №518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«</w:t>
      </w:r>
      <w:r>
        <w:rPr>
          <w:rStyle w:val="a3"/>
          <w:rFonts w:ascii="Arial" w:hAnsi="Arial" w:cs="Arial"/>
          <w:i w:val="0"/>
          <w:iCs w:val="0"/>
          <w:color w:val="000000"/>
          <w:sz w:val="26"/>
          <w:szCs w:val="26"/>
          <w:shd w:val="clear" w:color="auto" w:fill="FFFFFF"/>
        </w:rPr>
        <w:t>Об утверждении Положения о видах муниципального контроля, осуществляемых на территории муниципального образования поселок Боровский».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 w:rsidRPr="00302A3B">
        <w:rPr>
          <w:rFonts w:ascii="Arial" w:hAnsi="Arial" w:cs="Arial"/>
          <w:color w:val="000000"/>
          <w:sz w:val="26"/>
          <w:szCs w:val="26"/>
          <w:shd w:val="clear" w:color="auto" w:fill="FFFFFF"/>
        </w:rPr>
        <w:t>4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 Опубликовать настоящее решение в местах установленных Администрацией, в том числе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разместить его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 официальном сайте муниципального образования поселок Боровский в сети «Интернет» в разделе «Муниципальный контроль».</w:t>
      </w:r>
    </w:p>
    <w:p w:rsidR="00302A3B" w:rsidRDefault="00302A3B" w:rsidP="00302A3B">
      <w:pPr>
        <w:pStyle w:val="a4"/>
        <w:spacing w:after="0" w:line="240" w:lineRule="auto"/>
        <w:ind w:firstLine="709"/>
      </w:pPr>
    </w:p>
    <w:p w:rsidR="00302A3B" w:rsidRDefault="00302A3B" w:rsidP="00302A3B">
      <w:pPr>
        <w:pStyle w:val="a4"/>
        <w:spacing w:after="0" w:line="240" w:lineRule="auto"/>
      </w:pPr>
    </w:p>
    <w:p w:rsidR="00302A3B" w:rsidRDefault="00302A3B" w:rsidP="00302A3B">
      <w:pPr>
        <w:pStyle w:val="a4"/>
        <w:spacing w:after="0" w:line="240" w:lineRule="auto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Председатель Думы В.Н. Самохвалов</w:t>
      </w:r>
    </w:p>
    <w:p w:rsidR="00302A3B" w:rsidRDefault="00302A3B" w:rsidP="00302A3B">
      <w:pPr>
        <w:pStyle w:val="a4"/>
        <w:spacing w:after="0" w:line="240" w:lineRule="auto"/>
      </w:pPr>
    </w:p>
    <w:p w:rsidR="00302A3B" w:rsidRDefault="00302A3B" w:rsidP="00302A3B">
      <w:pPr>
        <w:pStyle w:val="a4"/>
        <w:spacing w:after="0" w:line="240" w:lineRule="auto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Глава муниципального образования С.В. Сычева</w:t>
      </w:r>
    </w:p>
    <w:p w:rsidR="00302A3B" w:rsidRDefault="00302A3B" w:rsidP="00302A3B">
      <w:pPr>
        <w:pStyle w:val="a4"/>
        <w:spacing w:after="0" w:line="240" w:lineRule="auto"/>
      </w:pPr>
    </w:p>
    <w:p w:rsidR="00302A3B" w:rsidRDefault="00302A3B" w:rsidP="00302A3B">
      <w:pPr>
        <w:pStyle w:val="a4"/>
        <w:spacing w:after="0" w:line="240" w:lineRule="auto"/>
      </w:pPr>
    </w:p>
    <w:p w:rsidR="00302A3B" w:rsidRDefault="00302A3B" w:rsidP="00302A3B">
      <w:pPr>
        <w:pStyle w:val="a4"/>
        <w:spacing w:after="0" w:line="240" w:lineRule="auto"/>
      </w:pPr>
    </w:p>
    <w:p w:rsidR="00302A3B" w:rsidRDefault="00302A3B" w:rsidP="00302A3B">
      <w:pPr>
        <w:pStyle w:val="a4"/>
        <w:spacing w:after="0" w:line="240" w:lineRule="auto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Пояснительная записка к проекту решения Думы «</w:t>
      </w:r>
      <w:r>
        <w:rPr>
          <w:rFonts w:ascii="Arial" w:hAnsi="Arial" w:cs="Arial"/>
          <w:b/>
          <w:bCs/>
          <w:color w:val="000000"/>
        </w:rPr>
        <w:t>Об утверждении положений о видах муниципального контроля, осуществляемых на территории муниципального образования поселок Боровский»</w:t>
      </w:r>
    </w:p>
    <w:p w:rsidR="00302A3B" w:rsidRDefault="00302A3B" w:rsidP="00302A3B">
      <w:pPr>
        <w:pStyle w:val="a4"/>
        <w:spacing w:after="0" w:line="240" w:lineRule="auto"/>
        <w:ind w:firstLine="709"/>
      </w:pP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Федерации». Аппаратом Губернатора Тюменской области разработан модельный акт «Об утверждении положений о видах муниципального контроля, осуществляемых на территории муниципального образования поселок Боровский».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</w:rPr>
        <w:t>Модельный акт предусматривает два вида муниципального контроля:</w:t>
      </w:r>
    </w:p>
    <w:p w:rsidR="00302A3B" w:rsidRDefault="00302A3B" w:rsidP="00302A3B">
      <w:pPr>
        <w:pStyle w:val="a4"/>
        <w:spacing w:after="0" w:line="240" w:lineRule="auto"/>
      </w:pPr>
      <w:r>
        <w:rPr>
          <w:rFonts w:ascii="Arial" w:hAnsi="Arial" w:cs="Arial"/>
          <w:color w:val="000000"/>
        </w:rPr>
        <w:t>1. М</w:t>
      </w:r>
      <w:r>
        <w:rPr>
          <w:rFonts w:ascii="Arial" w:hAnsi="Arial" w:cs="Arial"/>
          <w:color w:val="000000"/>
          <w:shd w:val="clear" w:color="auto" w:fill="FFFFFF"/>
        </w:rPr>
        <w:t>униципальный контроль на автомобильном транспорте, городском наземном электрическом транспорте и в дорожном хозяйстве;</w:t>
      </w:r>
    </w:p>
    <w:p w:rsidR="00302A3B" w:rsidRDefault="00302A3B" w:rsidP="00302A3B">
      <w:pPr>
        <w:pStyle w:val="a4"/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</w:rPr>
        <w:t>2. Муниципальный контроль в сфере благоустройства.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hd w:val="clear" w:color="auto" w:fill="FFFFFF"/>
        </w:rPr>
        <w:t>Решение Думы муниципального образования от 21.11.2018 №518</w:t>
      </w:r>
      <w:r>
        <w:rPr>
          <w:rFonts w:ascii="Arial" w:hAnsi="Arial" w:cs="Arial"/>
          <w:i/>
          <w:iCs/>
          <w:color w:val="000000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«</w:t>
      </w:r>
      <w:r>
        <w:rPr>
          <w:rStyle w:val="a3"/>
          <w:rFonts w:ascii="Arial" w:hAnsi="Arial" w:cs="Arial"/>
          <w:i w:val="0"/>
          <w:iCs w:val="0"/>
          <w:color w:val="000000"/>
          <w:shd w:val="clear" w:color="auto" w:fill="FFFFFF"/>
        </w:rPr>
        <w:t>Об утверждении Положения о видах муниципального контроля, осуществляемых на территории муниципального образования» необходимо признать утратившим силу.</w:t>
      </w:r>
    </w:p>
    <w:p w:rsidR="00302A3B" w:rsidRDefault="00302A3B" w:rsidP="00302A3B">
      <w:pPr>
        <w:pStyle w:val="a4"/>
        <w:pageBreakBefore/>
        <w:spacing w:after="0" w:line="240" w:lineRule="auto"/>
        <w:ind w:firstLine="709"/>
        <w:jc w:val="right"/>
      </w:pPr>
      <w:r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  <w:shd w:val="clear" w:color="auto" w:fill="FFFFFF"/>
        </w:rPr>
        <w:t>№ 1</w:t>
      </w:r>
      <w:r>
        <w:rPr>
          <w:rFonts w:ascii="Arial" w:hAnsi="Arial" w:cs="Arial"/>
          <w:color w:val="000000"/>
        </w:rPr>
        <w:t xml:space="preserve"> </w:t>
      </w:r>
    </w:p>
    <w:p w:rsidR="00302A3B" w:rsidRDefault="00302A3B" w:rsidP="00302A3B">
      <w:pPr>
        <w:pStyle w:val="a4"/>
        <w:spacing w:after="0" w:line="240" w:lineRule="auto"/>
        <w:ind w:firstLine="709"/>
        <w:jc w:val="right"/>
      </w:pPr>
      <w:r>
        <w:rPr>
          <w:rFonts w:ascii="Arial" w:hAnsi="Arial" w:cs="Arial"/>
          <w:color w:val="000000"/>
        </w:rPr>
        <w:t xml:space="preserve">к решению Думы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муниципального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302A3B" w:rsidRDefault="00302A3B" w:rsidP="00302A3B">
      <w:pPr>
        <w:pStyle w:val="a4"/>
        <w:spacing w:after="0" w:line="240" w:lineRule="auto"/>
        <w:ind w:firstLine="709"/>
        <w:jc w:val="right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образования поселок Боровский</w:t>
      </w:r>
    </w:p>
    <w:p w:rsidR="00302A3B" w:rsidRDefault="00302A3B" w:rsidP="00302A3B">
      <w:pPr>
        <w:pStyle w:val="a4"/>
        <w:spacing w:after="0" w:line="240" w:lineRule="auto"/>
        <w:ind w:firstLine="709"/>
        <w:jc w:val="right"/>
      </w:pPr>
      <w:r>
        <w:rPr>
          <w:rFonts w:ascii="Arial" w:hAnsi="Arial" w:cs="Arial"/>
          <w:color w:val="000000"/>
        </w:rPr>
        <w:t>от 29.09.2021№160</w:t>
      </w:r>
    </w:p>
    <w:p w:rsidR="00302A3B" w:rsidRDefault="00302A3B" w:rsidP="00302A3B">
      <w:pPr>
        <w:pStyle w:val="a4"/>
        <w:spacing w:after="0" w:line="240" w:lineRule="auto"/>
        <w:ind w:firstLine="709"/>
        <w:jc w:val="right"/>
      </w:pPr>
    </w:p>
    <w:p w:rsidR="00302A3B" w:rsidRDefault="00302A3B" w:rsidP="00302A3B">
      <w:pPr>
        <w:pStyle w:val="a4"/>
        <w:spacing w:after="0" w:line="240" w:lineRule="auto"/>
        <w:ind w:firstLine="709"/>
        <w:jc w:val="right"/>
      </w:pPr>
    </w:p>
    <w:p w:rsidR="00302A3B" w:rsidRPr="00302A3B" w:rsidRDefault="00302A3B" w:rsidP="00302A3B">
      <w:pPr>
        <w:pStyle w:val="a4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ПОЛОЖЕНИЕ</w:t>
      </w:r>
    </w:p>
    <w:p w:rsidR="00302A3B" w:rsidRPr="00302A3B" w:rsidRDefault="00302A3B" w:rsidP="00302A3B">
      <w:pPr>
        <w:pStyle w:val="a4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о муниципальном контроле </w:t>
      </w:r>
    </w:p>
    <w:p w:rsidR="00302A3B" w:rsidRDefault="00302A3B" w:rsidP="00302A3B">
      <w:pPr>
        <w:pStyle w:val="a4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Pr="00302A3B" w:rsidRDefault="00302A3B" w:rsidP="00302A3B">
      <w:pPr>
        <w:pStyle w:val="a4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</w:t>
      </w:r>
      <w:r>
        <w:rPr>
          <w:rFonts w:ascii="Arial" w:hAnsi="Arial" w:cs="Arial"/>
          <w:b/>
          <w:bCs/>
          <w:color w:val="000000"/>
          <w:sz w:val="26"/>
          <w:szCs w:val="26"/>
        </w:rPr>
        <w:t>. Общие положения</w:t>
      </w:r>
    </w:p>
    <w:p w:rsidR="00302A3B" w:rsidRDefault="00302A3B" w:rsidP="00302A3B">
      <w:pPr>
        <w:pStyle w:val="a4"/>
        <w:spacing w:after="0" w:line="240" w:lineRule="auto"/>
        <w:ind w:firstLine="709"/>
        <w:jc w:val="center"/>
      </w:pP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1. 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№ 259-ФЗ «Устав автомобильного транспорта и городского наземного электрического транспорта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»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(далее – муниципальный контроль).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2. Предметом муниципального контроля является соблюдение обязательных требований: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в области автомобильных дорог и дорожной деятельности, установленных в отношении автомобильных дорог местного значения: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color w:val="000000"/>
        </w:rPr>
        <w:t>– </w:t>
      </w:r>
      <w:r>
        <w:rPr>
          <w:rFonts w:ascii="Arial" w:hAnsi="Arial" w:cs="Arial"/>
          <w:color w:val="000000"/>
          <w:sz w:val="26"/>
          <w:szCs w:val="26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color w:val="000000"/>
        </w:rPr>
        <w:lastRenderedPageBreak/>
        <w:t>– </w:t>
      </w:r>
      <w:r>
        <w:rPr>
          <w:rFonts w:ascii="Arial" w:hAnsi="Arial" w:cs="Arial"/>
          <w:color w:val="000000"/>
          <w:sz w:val="26"/>
          <w:szCs w:val="26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3.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Уполномоченным органом, осуществляющим муниципальный контроль, является администрация муниципального образования поселок Боровский (далее – Администрация).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4. 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Должностными лицами, уполномоченными на осуществление муниципального контроля являются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>: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Глава муниципального образования;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2) Заместитель главы сельского поселения по строительству, благоустройству, землеустройству, ГО и ЧС;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3) Заведующий сектором по благоустройству, землеустройству, ГО и ЧС.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5. 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1) Глава муниципального образования;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 Заместитель главы сельского поселения по строительству, благоустройству, землеустройству, ГО и ЧС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.</w:t>
      </w:r>
      <w:proofErr w:type="gramEnd"/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6. Объектами муниципального контроля (далее – объект контроля) являются: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02A3B" w:rsidRDefault="00302A3B" w:rsidP="00302A3B">
      <w:pPr>
        <w:pStyle w:val="a4"/>
        <w:spacing w:after="0" w:line="240" w:lineRule="auto"/>
        <w:ind w:firstLine="709"/>
      </w:pPr>
      <w:proofErr w:type="gramStart"/>
      <w:r>
        <w:rPr>
          <w:rFonts w:ascii="Arial" w:hAnsi="Arial" w:cs="Arial"/>
          <w:color w:val="000000"/>
          <w:sz w:val="26"/>
          <w:szCs w:val="26"/>
        </w:rPr>
        <w:t>2) результаты деятельности граждан и организаций, в том числе работы и услуги, к которым предъявляются обязательные требования;</w:t>
      </w:r>
      <w:proofErr w:type="gramEnd"/>
    </w:p>
    <w:p w:rsidR="00302A3B" w:rsidRDefault="00302A3B" w:rsidP="00302A3B">
      <w:pPr>
        <w:pStyle w:val="a4"/>
        <w:spacing w:after="0" w:line="240" w:lineRule="auto"/>
        <w:ind w:firstLine="709"/>
      </w:pP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3) здания, помещения, сооружения, линейные объекты, территории, включая земельные участки, оборудование, устройства, предметы, </w:t>
      </w:r>
      <w:r>
        <w:rPr>
          <w:rFonts w:ascii="Arial" w:hAnsi="Arial" w:cs="Arial"/>
          <w:color w:val="000000"/>
          <w:sz w:val="26"/>
          <w:szCs w:val="26"/>
        </w:rPr>
        <w:lastRenderedPageBreak/>
        <w:t>материалы, транспортные средства, к которым предъявляются обязательные требования.</w:t>
      </w:r>
      <w:proofErr w:type="gramEnd"/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7. 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Учет объектов контроля осуществляется сектором по благоустройству, землеустройству, ГО и ЧС 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рамках межведомственного взаимодействия, а также общедоступной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информации.</w:t>
      </w:r>
    </w:p>
    <w:p w:rsidR="00302A3B" w:rsidRDefault="00302A3B" w:rsidP="00302A3B">
      <w:pPr>
        <w:pStyle w:val="a4"/>
        <w:spacing w:after="0" w:line="240" w:lineRule="auto"/>
        <w:ind w:firstLine="709"/>
      </w:pPr>
    </w:p>
    <w:p w:rsidR="00302A3B" w:rsidRPr="00302A3B" w:rsidRDefault="00302A3B" w:rsidP="00302A3B">
      <w:pPr>
        <w:pStyle w:val="a4"/>
        <w:spacing w:after="0" w:line="240" w:lineRule="auto"/>
        <w:ind w:firstLine="709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II</w:t>
      </w:r>
      <w:r w:rsidRPr="00302A3B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color w:val="000000"/>
          <w:sz w:val="26"/>
          <w:szCs w:val="26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302A3B" w:rsidRDefault="00302A3B" w:rsidP="00302A3B">
      <w:pPr>
        <w:pStyle w:val="a4"/>
        <w:spacing w:after="0" w:line="240" w:lineRule="auto"/>
        <w:ind w:firstLine="709"/>
      </w:pP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8. Система оценки и управления рисками при осуществлении муниципального контроля не применяется.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US"/>
        </w:rPr>
        <w:t>III</w:t>
      </w:r>
      <w:r w:rsidRPr="00302A3B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Профилактика рисков причинения вреда (ущерба) охраняемым законом ценностям</w:t>
      </w:r>
    </w:p>
    <w:p w:rsidR="00302A3B" w:rsidRDefault="00302A3B" w:rsidP="00302A3B">
      <w:pPr>
        <w:pStyle w:val="a4"/>
        <w:spacing w:after="0" w:line="240" w:lineRule="auto"/>
        <w:jc w:val="center"/>
      </w:pP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9. При осуществлении муниципального контроля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1) информирование;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2) консультирование.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10.1. Информирование осуществляется посредством размещения соответствующих сведений на официальном сайте муниципального образования 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11. Консультирование осуществляется по правилам, установленным статьей 50 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видео-конференц-связи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на личном приеме либо в ходе проведения профилактического мероприятия, контрольного мероприятия) при их устном обращении.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11.2. 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6) иные вопросы, касающиеся муниципального контроля.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 законом от 02.05.2006 № 59-ФЗ «О порядке рассмотрения обращений граждан Российской Федерации».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11.6. При поступлении в Администрацию более 5 однотипных обращений консультирование контролируемых лиц и их представителей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 xml:space="preserve">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 главой муниципального образования. 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IV. Осуществление муниципального контроля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 xml:space="preserve">12. Муниципальный контроль </w:t>
      </w:r>
      <w:r>
        <w:rPr>
          <w:rFonts w:ascii="Arial" w:hAnsi="Arial" w:cs="Arial"/>
          <w:sz w:val="26"/>
          <w:szCs w:val="26"/>
        </w:rPr>
        <w:t>осуществляется без проведения плановых контрольных мероприятий.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12.1. </w:t>
      </w:r>
      <w:r>
        <w:rPr>
          <w:rFonts w:ascii="Arial" w:hAnsi="Arial" w:cs="Arial"/>
          <w:color w:val="000000"/>
          <w:sz w:val="26"/>
          <w:szCs w:val="26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13. </w:t>
      </w:r>
      <w:r>
        <w:rPr>
          <w:rFonts w:ascii="Arial" w:hAnsi="Arial" w:cs="Arial"/>
          <w:sz w:val="26"/>
          <w:szCs w:val="26"/>
        </w:rPr>
        <w:t>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13.1. Контрольными </w:t>
      </w:r>
      <w:proofErr w:type="gramStart"/>
      <w:r>
        <w:rPr>
          <w:rFonts w:ascii="Arial" w:hAnsi="Arial" w:cs="Arial"/>
          <w:sz w:val="26"/>
          <w:szCs w:val="26"/>
        </w:rPr>
        <w:t>мероприятиями</w:t>
      </w:r>
      <w:proofErr w:type="gramEnd"/>
      <w:r>
        <w:rPr>
          <w:rFonts w:ascii="Arial" w:hAnsi="Arial" w:cs="Arial"/>
          <w:sz w:val="26"/>
          <w:szCs w:val="26"/>
        </w:rPr>
        <w:t xml:space="preserve"> осуществляемыми при взаимодействии с контролируемым лицом являются: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1) инспекционный визит;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2) документарная проверка;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3) выездная проверка.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 xml:space="preserve">13.2. Контрольными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мероприятиями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осуществляемыми без взаимодействия с контролируемым лицом являются: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наблюдение за соблюдением обязательных требований (мониторинг безопасности);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 xml:space="preserve">2) выездное обследование. 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14. Порядок и основания проведения контрольных мероприятий, определяются Федеральным законом </w:t>
      </w:r>
      <w:r>
        <w:rPr>
          <w:rFonts w:ascii="Arial" w:hAnsi="Arial" w:cs="Arial"/>
          <w:color w:val="000000"/>
          <w:sz w:val="26"/>
          <w:szCs w:val="26"/>
        </w:rPr>
        <w:t>от 31.07.2020 № 248-ФЗ «О государственном контроле (надзоре) и муниципальном контроле в Российской Федерации».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 xml:space="preserve">15. В ходе инспекционного визита могут совершаться следующие контрольные действия: 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 осмотр;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 опрос;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lastRenderedPageBreak/>
        <w:t>3) получение письменных объяснений;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4) инструментальное обследование;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5) истребование документов,</w:t>
      </w:r>
      <w:r>
        <w:rPr>
          <w:rFonts w:ascii="Arial" w:hAnsi="Arial" w:cs="Arial"/>
          <w:sz w:val="26"/>
          <w:szCs w:val="26"/>
        </w:rPr>
        <w:t xml:space="preserve">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 xml:space="preserve">16. В ходе документальной проверки могут совершаться следующие контрольные действия: 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получение письменных объяснений;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 истребование документов.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17. В ходе выездной проверки могут совершаться следующие контрольные действия: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осмотр;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 опрос;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3) получение письменных объяснений;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4) истребование документов,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5) инструментальное обследование.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17.1. Срок проведения выездной проверки не может превышать 10 рабочих дней. 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17.2. </w:t>
      </w:r>
      <w:proofErr w:type="gramStart"/>
      <w:r>
        <w:rPr>
          <w:rFonts w:ascii="Arial" w:hAnsi="Arial" w:cs="Arial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Arial" w:hAnsi="Arial" w:cs="Arial"/>
          <w:sz w:val="26"/>
          <w:szCs w:val="26"/>
        </w:rPr>
        <w:t>микропредприятия</w:t>
      </w:r>
      <w:proofErr w:type="spellEnd"/>
      <w:r>
        <w:rPr>
          <w:rFonts w:ascii="Arial" w:hAnsi="Arial" w:cs="Arial"/>
          <w:sz w:val="26"/>
          <w:szCs w:val="26"/>
        </w:rPr>
        <w:t xml:space="preserve">, за исключением выездной проверки, основанием для проведения которой является </w:t>
      </w:r>
      <w:r>
        <w:rPr>
          <w:rFonts w:ascii="Arial" w:hAnsi="Arial" w:cs="Arial"/>
          <w:color w:val="000000"/>
          <w:sz w:val="26"/>
          <w:szCs w:val="26"/>
        </w:rPr>
        <w:t>пункт 6 части 1 статьи 57</w:t>
      </w:r>
      <w:r>
        <w:rPr>
          <w:rFonts w:ascii="Arial" w:hAnsi="Arial" w:cs="Arial"/>
          <w:sz w:val="26"/>
          <w:szCs w:val="26"/>
        </w:rPr>
        <w:t xml:space="preserve"> Федерального закона </w:t>
      </w:r>
      <w:r>
        <w:rPr>
          <w:rFonts w:ascii="Arial" w:hAnsi="Arial" w:cs="Arial"/>
          <w:color w:val="000000"/>
          <w:sz w:val="26"/>
          <w:szCs w:val="26"/>
        </w:rPr>
        <w:t>от 31.07.2020 № 248-ФЗ «О государственном контроле (надзоре) и муниц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ипальном контроле в Российской Федерации» </w:t>
      </w:r>
      <w:r>
        <w:rPr>
          <w:rFonts w:ascii="Arial" w:hAnsi="Arial" w:cs="Arial"/>
          <w:sz w:val="26"/>
          <w:szCs w:val="26"/>
          <w:shd w:val="clear" w:color="auto" w:fill="FFFFFF"/>
        </w:rPr>
        <w:t>и которая для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микропредприятия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не может продолжаться более 40 часов. 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1) осмотр;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2) инструментальное обследование (с применением видеозаписи).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19. 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</w:t>
      </w:r>
      <w:r>
        <w:rPr>
          <w:rFonts w:ascii="Arial" w:hAnsi="Arial" w:cs="Arial"/>
          <w:sz w:val="26"/>
          <w:szCs w:val="26"/>
          <w:shd w:val="clear" w:color="auto" w:fill="FFFFFF"/>
        </w:rPr>
        <w:t>ебований могут использоваться фотосъемка, аудио- и видеозапись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20.4. Фотографии, аудио- и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связи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22. 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</w:t>
      </w:r>
      <w:proofErr w:type="gramEnd"/>
    </w:p>
    <w:p w:rsidR="00302A3B" w:rsidRDefault="00302A3B" w:rsidP="00302A3B">
      <w:pPr>
        <w:pStyle w:val="a4"/>
        <w:spacing w:after="0" w:line="240" w:lineRule="auto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V</w:t>
      </w:r>
      <w:r w:rsidRPr="00302A3B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color w:val="000000"/>
          <w:sz w:val="26"/>
          <w:szCs w:val="26"/>
        </w:rPr>
        <w:t>Результаты контрольного мероприятия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VI</w:t>
      </w:r>
      <w:r w:rsidRPr="00302A3B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color w:val="000000"/>
          <w:sz w:val="26"/>
          <w:szCs w:val="26"/>
        </w:rPr>
        <w:t>Обжалование решений контрольных органов, действий (бездействия) их должностных лиц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24. Досудебное обжалование решений Администрации, действий (бездействия) ее должностных лиц осуществляется в соответствии с главой 9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25. Жалоба на решение Администрации, действия (бездействие) ее должностных лиц рассматривается Главой муниципального образования.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лиц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</w:t>
      </w: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действий (бездействия) гражданами, не осуществляющими предпринимательской деятельности.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27.1. Указанный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муниципального образования 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 журнале входящей документации.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302A3B" w:rsidRDefault="00302A3B" w:rsidP="00302A3B">
      <w:pPr>
        <w:pStyle w:val="a4"/>
        <w:spacing w:after="0" w:line="240" w:lineRule="auto"/>
        <w:jc w:val="center"/>
      </w:pPr>
    </w:p>
    <w:p w:rsidR="00302A3B" w:rsidRDefault="00302A3B" w:rsidP="00302A3B">
      <w:pPr>
        <w:pStyle w:val="a4"/>
        <w:pageBreakBefore/>
        <w:spacing w:after="0" w:line="240" w:lineRule="auto"/>
        <w:ind w:firstLine="709"/>
        <w:jc w:val="right"/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Приложение № 2 </w:t>
      </w:r>
    </w:p>
    <w:p w:rsidR="00302A3B" w:rsidRDefault="00302A3B" w:rsidP="00302A3B">
      <w:pPr>
        <w:pStyle w:val="a4"/>
        <w:spacing w:after="0" w:line="240" w:lineRule="auto"/>
        <w:ind w:firstLine="709"/>
        <w:jc w:val="right"/>
      </w:pPr>
      <w:r>
        <w:rPr>
          <w:rFonts w:ascii="Arial" w:hAnsi="Arial" w:cs="Arial"/>
          <w:color w:val="000000"/>
        </w:rPr>
        <w:t xml:space="preserve">к решению Думы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муниципального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302A3B" w:rsidRDefault="00302A3B" w:rsidP="00302A3B">
      <w:pPr>
        <w:pStyle w:val="a4"/>
        <w:spacing w:after="0" w:line="240" w:lineRule="auto"/>
        <w:ind w:firstLine="709"/>
        <w:jc w:val="right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образования поселок Боровский</w:t>
      </w:r>
    </w:p>
    <w:p w:rsidR="00302A3B" w:rsidRDefault="00302A3B" w:rsidP="00302A3B">
      <w:pPr>
        <w:pStyle w:val="a4"/>
        <w:spacing w:after="0" w:line="240" w:lineRule="auto"/>
        <w:ind w:firstLine="709"/>
        <w:jc w:val="right"/>
      </w:pPr>
      <w:r>
        <w:rPr>
          <w:rFonts w:ascii="Arial" w:hAnsi="Arial" w:cs="Arial"/>
          <w:color w:val="000000"/>
        </w:rPr>
        <w:t>от 29.09.2021 № 160</w:t>
      </w:r>
    </w:p>
    <w:p w:rsidR="00302A3B" w:rsidRDefault="00302A3B" w:rsidP="00302A3B">
      <w:pPr>
        <w:pStyle w:val="a4"/>
        <w:spacing w:after="0" w:line="240" w:lineRule="auto"/>
        <w:ind w:firstLine="709"/>
        <w:jc w:val="right"/>
      </w:pPr>
    </w:p>
    <w:p w:rsidR="00302A3B" w:rsidRDefault="00302A3B" w:rsidP="00302A3B">
      <w:pPr>
        <w:pStyle w:val="a4"/>
        <w:spacing w:after="0" w:line="240" w:lineRule="auto"/>
        <w:ind w:firstLine="709"/>
        <w:jc w:val="right"/>
      </w:pPr>
    </w:p>
    <w:p w:rsidR="00302A3B" w:rsidRPr="00302A3B" w:rsidRDefault="00302A3B" w:rsidP="00302A3B">
      <w:pPr>
        <w:pStyle w:val="a4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ПОЛОЖЕНИЕ</w:t>
      </w:r>
    </w:p>
    <w:p w:rsidR="00302A3B" w:rsidRPr="00302A3B" w:rsidRDefault="00302A3B" w:rsidP="00302A3B">
      <w:pPr>
        <w:pStyle w:val="a4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о муниципальном контроле в сфере благоустройства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Default="00302A3B" w:rsidP="00302A3B">
      <w:pPr>
        <w:pStyle w:val="a4"/>
        <w:spacing w:after="0" w:line="240" w:lineRule="auto"/>
        <w:jc w:val="center"/>
      </w:pP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</w:t>
      </w:r>
      <w:r>
        <w:rPr>
          <w:rFonts w:ascii="Arial" w:hAnsi="Arial" w:cs="Arial"/>
          <w:b/>
          <w:bCs/>
          <w:color w:val="000000"/>
          <w:sz w:val="26"/>
          <w:szCs w:val="26"/>
        </w:rPr>
        <w:t>. Общие положения</w:t>
      </w:r>
    </w:p>
    <w:p w:rsidR="00302A3B" w:rsidRDefault="00302A3B" w:rsidP="00302A3B">
      <w:pPr>
        <w:pStyle w:val="a4"/>
        <w:spacing w:after="0" w:line="240" w:lineRule="auto"/>
        <w:ind w:firstLine="709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1. 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Федеральным законом от 24.11.1995 № 181-ФЗ «О социальной защите инвалидов в Российской Федерации» устанавливает порядок организации и осуществления муниципального контроля в сфере благоустройства</w:t>
      </w:r>
      <w: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(далее – муниципальный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контроль).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2. Предметом муниципального контроля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3.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Уполномоченным органом, осуществляющим муниципальный контроль, является администрация муниципального образования поселок Боровский (далее – Администрация).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4. 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Должностными лицами, уполномоченными на осуществление муниципального контроля являются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1) Глава муниципального образования;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2) Заместитель главы сельского поселения по строительству, благоустройству, землеустройству, ГО и ЧС;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3) Заведующий сектором по благоустройству, землеустройству, ГО и ЧС;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5. 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1) Глава муниципального образования;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 Заместитель главы сельского поселения по строительству, благоустройству, землеустройству, ГО и ЧС.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6. Объектами муниципального контроля (далее </w:t>
      </w:r>
      <w:r>
        <w:rPr>
          <w:rFonts w:ascii="Arial" w:hAnsi="Arial" w:cs="Arial"/>
          <w:color w:val="000000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объект контроля) являются: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302A3B" w:rsidRDefault="00302A3B" w:rsidP="00302A3B">
      <w:pPr>
        <w:pStyle w:val="a4"/>
        <w:spacing w:after="0" w:line="240" w:lineRule="auto"/>
        <w:ind w:firstLine="709"/>
      </w:pPr>
      <w:proofErr w:type="gramStart"/>
      <w:r>
        <w:rPr>
          <w:rFonts w:ascii="Arial" w:hAnsi="Arial" w:cs="Arial"/>
          <w:color w:val="000000"/>
          <w:sz w:val="26"/>
          <w:szCs w:val="26"/>
        </w:rPr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7. 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Учет объектов контроля осуществляется сектор по благоустройству, землеустройству, ГО и ЧС 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</w:t>
      </w:r>
      <w:r>
        <w:rPr>
          <w:rFonts w:ascii="Arial" w:hAnsi="Arial" w:cs="Arial"/>
          <w:sz w:val="26"/>
          <w:szCs w:val="26"/>
        </w:rPr>
        <w:t xml:space="preserve">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рамках межведомственного взаимодействия, а также общедоступной</w:t>
      </w:r>
      <w:proofErr w:type="gramEnd"/>
      <w:r>
        <w:rPr>
          <w:rFonts w:ascii="Arial" w:hAnsi="Arial" w:cs="Arial"/>
          <w:sz w:val="26"/>
          <w:szCs w:val="26"/>
        </w:rPr>
        <w:t xml:space="preserve"> информации.</w:t>
      </w:r>
    </w:p>
    <w:p w:rsidR="00302A3B" w:rsidRDefault="00302A3B" w:rsidP="00302A3B">
      <w:pPr>
        <w:pStyle w:val="a4"/>
        <w:spacing w:after="0" w:line="240" w:lineRule="auto"/>
        <w:ind w:firstLine="709"/>
      </w:pPr>
    </w:p>
    <w:p w:rsidR="00302A3B" w:rsidRPr="00302A3B" w:rsidRDefault="00302A3B" w:rsidP="00302A3B">
      <w:pPr>
        <w:pStyle w:val="a4"/>
        <w:spacing w:after="0" w:line="240" w:lineRule="auto"/>
        <w:ind w:firstLine="709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II</w:t>
      </w:r>
      <w:r w:rsidRPr="00302A3B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color w:val="000000"/>
          <w:sz w:val="26"/>
          <w:szCs w:val="26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302A3B" w:rsidRDefault="00302A3B" w:rsidP="00302A3B">
      <w:pPr>
        <w:pStyle w:val="a4"/>
        <w:spacing w:after="0" w:line="240" w:lineRule="auto"/>
        <w:ind w:firstLine="709"/>
      </w:pP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lastRenderedPageBreak/>
        <w:t>8. С</w:t>
      </w:r>
      <w:r>
        <w:rPr>
          <w:rFonts w:ascii="Arial" w:hAnsi="Arial" w:cs="Arial"/>
          <w:sz w:val="26"/>
          <w:szCs w:val="26"/>
        </w:rPr>
        <w:t xml:space="preserve">истема оценки и управления рисками при осуществлении </w:t>
      </w:r>
      <w:r>
        <w:rPr>
          <w:rFonts w:ascii="Arial" w:hAnsi="Arial" w:cs="Arial"/>
          <w:color w:val="000000"/>
          <w:sz w:val="26"/>
          <w:szCs w:val="26"/>
        </w:rPr>
        <w:t>муниципального контроля</w:t>
      </w:r>
      <w:r>
        <w:rPr>
          <w:rFonts w:ascii="Arial" w:hAnsi="Arial" w:cs="Arial"/>
          <w:sz w:val="26"/>
          <w:szCs w:val="26"/>
        </w:rPr>
        <w:t xml:space="preserve"> не применяется.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III</w:t>
      </w:r>
      <w:r w:rsidRPr="00302A3B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color w:val="000000"/>
          <w:sz w:val="26"/>
          <w:szCs w:val="26"/>
        </w:rPr>
        <w:t>Профилактика рисков причинения вреда (ущерба) охраняемым законом ценностям</w:t>
      </w:r>
    </w:p>
    <w:p w:rsidR="00302A3B" w:rsidRDefault="00302A3B" w:rsidP="00302A3B">
      <w:pPr>
        <w:pStyle w:val="a4"/>
        <w:spacing w:after="0" w:line="240" w:lineRule="auto"/>
        <w:jc w:val="center"/>
      </w:pP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9. При осуществлении муниципального контроля</w:t>
      </w:r>
      <w:r>
        <w:rPr>
          <w:rFonts w:ascii="Arial" w:hAnsi="Arial" w:cs="Arial"/>
          <w:i/>
          <w:iCs/>
          <w:color w:val="C9211E"/>
          <w:sz w:val="26"/>
          <w:szCs w:val="26"/>
          <w:vertAlign w:val="superscript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Администрацией проводятся следующие виды профилактических мероприятий: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информирование;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 консультирование.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10.1. Информирование осуществляется посредством размещения соответствующих сведений на официальном сайте </w:t>
      </w:r>
      <w:r>
        <w:rPr>
          <w:rFonts w:ascii="Arial" w:hAnsi="Arial" w:cs="Arial"/>
          <w:color w:val="000000"/>
          <w:sz w:val="26"/>
          <w:szCs w:val="26"/>
        </w:rPr>
        <w:t xml:space="preserve">муниципального образования </w:t>
      </w:r>
      <w:r>
        <w:rPr>
          <w:rFonts w:ascii="Arial" w:hAnsi="Arial" w:cs="Arial"/>
          <w:sz w:val="26"/>
          <w:szCs w:val="26"/>
        </w:rPr>
        <w:t>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>
        <w:rPr>
          <w:rFonts w:ascii="Arial" w:hAnsi="Arial" w:cs="Arial"/>
          <w:sz w:val="26"/>
          <w:szCs w:val="26"/>
          <w:vertAlign w:val="superscript"/>
        </w:rPr>
        <w:t>13</w:t>
      </w:r>
      <w:r>
        <w:rPr>
          <w:rFonts w:ascii="Arial" w:hAnsi="Arial" w:cs="Arial"/>
          <w:sz w:val="26"/>
          <w:szCs w:val="26"/>
        </w:rPr>
        <w:t xml:space="preserve">. 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11. Консультирование осуществляется по правилам, установленным статьей 50 </w:t>
      </w:r>
      <w:r>
        <w:rPr>
          <w:rFonts w:ascii="Arial" w:hAnsi="Arial" w:cs="Arial"/>
          <w:color w:val="000000"/>
          <w:sz w:val="26"/>
          <w:szCs w:val="26"/>
        </w:rPr>
        <w:t>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</w:t>
      </w:r>
      <w:r>
        <w:rPr>
          <w:rFonts w:ascii="Arial" w:hAnsi="Arial" w:cs="Arial"/>
          <w:sz w:val="26"/>
          <w:szCs w:val="26"/>
        </w:rPr>
        <w:t xml:space="preserve">по телефону, посредством </w:t>
      </w:r>
      <w:proofErr w:type="spellStart"/>
      <w:r>
        <w:rPr>
          <w:rFonts w:ascii="Arial" w:hAnsi="Arial" w:cs="Arial"/>
          <w:sz w:val="26"/>
          <w:szCs w:val="26"/>
        </w:rPr>
        <w:t>видео-конференц-связи</w:t>
      </w:r>
      <w:proofErr w:type="spellEnd"/>
      <w:r>
        <w:rPr>
          <w:rFonts w:ascii="Arial" w:hAnsi="Arial" w:cs="Arial"/>
          <w:sz w:val="26"/>
          <w:szCs w:val="26"/>
        </w:rPr>
        <w:t>, на личном приеме либо в ходе проведения профилактического мероприятия, контрольного мероприятия) при их устном обращении.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11.2. </w:t>
      </w:r>
      <w:proofErr w:type="gramStart"/>
      <w:r>
        <w:rPr>
          <w:rFonts w:ascii="Arial" w:hAnsi="Arial" w:cs="Arial"/>
          <w:sz w:val="26"/>
          <w:szCs w:val="26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1) </w:t>
      </w:r>
      <w:r>
        <w:rPr>
          <w:color w:val="000000"/>
          <w:sz w:val="26"/>
          <w:szCs w:val="26"/>
          <w:bdr w:val="none" w:sz="0" w:space="0" w:color="auto" w:frame="1"/>
        </w:rPr>
        <w:t>перечень и содержание обязательных требований, оценка соблюдения которых осуществляется в рамках муниципального контроля;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lastRenderedPageBreak/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3</w:t>
      </w:r>
      <w:r>
        <w:rPr>
          <w:color w:val="000000"/>
          <w:sz w:val="26"/>
          <w:szCs w:val="26"/>
          <w:bdr w:val="none" w:sz="0" w:space="0" w:color="auto" w:frame="1"/>
        </w:rPr>
        <w:t>) характеристика мер профилактики рисков причинения вреда (ущерба) охраняемым законом ценностям;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4</w:t>
      </w:r>
      <w:r>
        <w:rPr>
          <w:color w:val="000000"/>
          <w:sz w:val="26"/>
          <w:szCs w:val="26"/>
          <w:bdr w:val="none" w:sz="0" w:space="0" w:color="auto" w:frame="1"/>
        </w:rPr>
        <w:t>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5</w:t>
      </w:r>
      <w:r>
        <w:rPr>
          <w:color w:val="000000"/>
          <w:sz w:val="26"/>
          <w:szCs w:val="26"/>
          <w:bdr w:val="none" w:sz="0" w:space="0" w:color="auto" w:frame="1"/>
        </w:rPr>
        <w:t>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6</w:t>
      </w:r>
      <w:r>
        <w:rPr>
          <w:color w:val="000000"/>
          <w:sz w:val="26"/>
          <w:szCs w:val="26"/>
          <w:bdr w:val="none" w:sz="0" w:space="0" w:color="auto" w:frame="1"/>
        </w:rPr>
        <w:t>) иные вопросы, касающиеся муниципального контроля.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11.5. Порядок и сроки консультирования в письменной форме определяются в соответствии с правилами, установленными Федеральным</w:t>
      </w:r>
      <w:r>
        <w:rPr>
          <w:rFonts w:ascii="Arial" w:hAnsi="Arial" w:cs="Arial"/>
          <w:color w:val="000000"/>
          <w:sz w:val="26"/>
          <w:szCs w:val="26"/>
        </w:rPr>
        <w:t xml:space="preserve"> законом </w:t>
      </w:r>
      <w:r>
        <w:rPr>
          <w:rFonts w:ascii="Arial" w:hAnsi="Arial" w:cs="Arial"/>
          <w:sz w:val="26"/>
          <w:szCs w:val="26"/>
        </w:rPr>
        <w:t>от 02.05.2006 № 59-ФЗ «О порядке рассмотрения обращений граждан Российской Федерации».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 главой муниципального образования. 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IV. Осуществление муниципального контроля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 xml:space="preserve">12. Муниципальный контроль </w:t>
      </w:r>
      <w:r>
        <w:rPr>
          <w:rFonts w:ascii="Arial" w:hAnsi="Arial" w:cs="Arial"/>
          <w:sz w:val="26"/>
          <w:szCs w:val="26"/>
        </w:rPr>
        <w:t>осуществляется без проведения плановых контрольных мероприятий.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12.1. </w:t>
      </w:r>
      <w:r>
        <w:rPr>
          <w:rFonts w:ascii="Arial" w:hAnsi="Arial" w:cs="Arial"/>
          <w:color w:val="000000"/>
          <w:sz w:val="26"/>
          <w:szCs w:val="26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13. </w:t>
      </w:r>
      <w:r>
        <w:rPr>
          <w:rFonts w:ascii="Arial" w:hAnsi="Arial" w:cs="Arial"/>
          <w:sz w:val="26"/>
          <w:szCs w:val="26"/>
        </w:rPr>
        <w:t>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lastRenderedPageBreak/>
        <w:t xml:space="preserve">13.1. Контрольными </w:t>
      </w:r>
      <w:proofErr w:type="gramStart"/>
      <w:r>
        <w:rPr>
          <w:rFonts w:ascii="Arial" w:hAnsi="Arial" w:cs="Arial"/>
          <w:sz w:val="26"/>
          <w:szCs w:val="26"/>
        </w:rPr>
        <w:t>мероприятиями</w:t>
      </w:r>
      <w:proofErr w:type="gramEnd"/>
      <w:r>
        <w:rPr>
          <w:rFonts w:ascii="Arial" w:hAnsi="Arial" w:cs="Arial"/>
          <w:sz w:val="26"/>
          <w:szCs w:val="26"/>
        </w:rPr>
        <w:t xml:space="preserve"> осуществляемыми при взаимодействии с контролируемым лицом являются: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1) инспекционный визит;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2) документарная проверка;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3) выездная проверка.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 xml:space="preserve">13.2. Контрольными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мероприятиями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осуществляемыми без взаимодействия с контролируемым лицом являются: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наблюдение за соблюдением обязательных требований (мониторинг безопасности);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 xml:space="preserve">2) выездное обследование. 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14. Порядок и основания проведения контрольных мероприятий, определяются Федеральным законом </w:t>
      </w:r>
      <w:r>
        <w:rPr>
          <w:rFonts w:ascii="Arial" w:hAnsi="Arial" w:cs="Arial"/>
          <w:color w:val="000000"/>
          <w:sz w:val="26"/>
          <w:szCs w:val="26"/>
        </w:rPr>
        <w:t>от 31.07.2020 № 248-ФЗ «О государственном контроле (надзоре) и муниципальном контроле в Российской Федерации».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 xml:space="preserve">15. В ходе инспекционного визита могут совершаться следующие контрольные действия: 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 осмотр;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 опрос;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3) получение письменных объяснений;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4) инструментальное обследование;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5) истребование документов,</w:t>
      </w:r>
      <w:r>
        <w:rPr>
          <w:rFonts w:ascii="Arial" w:hAnsi="Arial" w:cs="Arial"/>
          <w:sz w:val="26"/>
          <w:szCs w:val="26"/>
        </w:rPr>
        <w:t xml:space="preserve">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 xml:space="preserve">16. В ходе документарной проверки могут совершаться следующие контрольные действия: 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получение письменных объяснений;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 истребование документов.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17. В ходе выездной проверки могут совершаться следующие контрольные действия: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lastRenderedPageBreak/>
        <w:t>1) осмотр;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 опрос;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3) получение письменных объяснений;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4) истребование документов,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5) инструментальное обследование.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17.1. Срок проведения выездной проверки не может превышать 10 рабочих дней. 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17.2. </w:t>
      </w:r>
      <w:proofErr w:type="gramStart"/>
      <w:r>
        <w:rPr>
          <w:rFonts w:ascii="Arial" w:hAnsi="Arial" w:cs="Arial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Arial" w:hAnsi="Arial" w:cs="Arial"/>
          <w:sz w:val="26"/>
          <w:szCs w:val="26"/>
        </w:rPr>
        <w:t>микропредприятия</w:t>
      </w:r>
      <w:proofErr w:type="spellEnd"/>
      <w:r>
        <w:rPr>
          <w:rFonts w:ascii="Arial" w:hAnsi="Arial" w:cs="Arial"/>
          <w:sz w:val="26"/>
          <w:szCs w:val="26"/>
        </w:rPr>
        <w:t xml:space="preserve">, за исключением выездной проверки, основанием для проведения которой является </w:t>
      </w:r>
      <w:r>
        <w:rPr>
          <w:rFonts w:ascii="Arial" w:hAnsi="Arial" w:cs="Arial"/>
          <w:color w:val="000000"/>
          <w:sz w:val="26"/>
          <w:szCs w:val="26"/>
        </w:rPr>
        <w:t>пункт 6 части 1 статьи 57</w:t>
      </w:r>
      <w:r>
        <w:rPr>
          <w:rFonts w:ascii="Arial" w:hAnsi="Arial" w:cs="Arial"/>
          <w:sz w:val="26"/>
          <w:szCs w:val="26"/>
        </w:rPr>
        <w:t xml:space="preserve"> Федерального закона </w:t>
      </w:r>
      <w:r>
        <w:rPr>
          <w:rFonts w:ascii="Arial" w:hAnsi="Arial" w:cs="Arial"/>
          <w:color w:val="000000"/>
          <w:sz w:val="26"/>
          <w:szCs w:val="26"/>
        </w:rPr>
        <w:t xml:space="preserve">от 31.07.2020 № 248-ФЗ «О государственном контроле (надзоре) и муниципальном контроле в Российской Федерации» </w:t>
      </w:r>
      <w:r>
        <w:rPr>
          <w:rFonts w:ascii="Arial" w:hAnsi="Arial" w:cs="Arial"/>
          <w:sz w:val="26"/>
          <w:szCs w:val="26"/>
        </w:rPr>
        <w:t>и которая для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микропредприятия</w:t>
      </w:r>
      <w:proofErr w:type="spellEnd"/>
      <w:r>
        <w:rPr>
          <w:rFonts w:ascii="Arial" w:hAnsi="Arial" w:cs="Arial"/>
          <w:sz w:val="26"/>
          <w:szCs w:val="26"/>
        </w:rPr>
        <w:t xml:space="preserve"> не может продолжаться более 40 часов. 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18. В ходе выездного обследования могут совершаться следующие контрольные действия: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осмотр;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 инструментальное обследование (с применением видеозаписи).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19. 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</w:t>
      </w:r>
      <w:r>
        <w:rPr>
          <w:rFonts w:ascii="Arial" w:hAnsi="Arial" w:cs="Arial"/>
          <w:sz w:val="26"/>
          <w:szCs w:val="26"/>
        </w:rPr>
        <w:t>ебований могут использоваться фотосъемка, аудио- и видеозапись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lastRenderedPageBreak/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20.4. Фотографии, аудио- и </w:t>
      </w:r>
      <w:proofErr w:type="gramStart"/>
      <w:r>
        <w:rPr>
          <w:rFonts w:ascii="Arial" w:hAnsi="Arial" w:cs="Arial"/>
          <w:sz w:val="26"/>
          <w:szCs w:val="26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>
        <w:rPr>
          <w:rFonts w:ascii="Arial" w:hAnsi="Arial" w:cs="Arial"/>
          <w:sz w:val="26"/>
          <w:szCs w:val="26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связи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1) временной нетрудоспособности (временной нетрудоспособности близких родственников);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22. 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</w:t>
      </w:r>
      <w:proofErr w:type="gramEnd"/>
    </w:p>
    <w:p w:rsidR="00302A3B" w:rsidRPr="00302A3B" w:rsidRDefault="00302A3B" w:rsidP="00302A3B">
      <w:pPr>
        <w:pStyle w:val="a4"/>
        <w:spacing w:after="0" w:line="240" w:lineRule="auto"/>
        <w:ind w:firstLine="709"/>
      </w:pPr>
    </w:p>
    <w:p w:rsidR="00302A3B" w:rsidRPr="00302A3B" w:rsidRDefault="00302A3B" w:rsidP="00302A3B">
      <w:pPr>
        <w:pStyle w:val="a4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V</w:t>
      </w:r>
      <w:r w:rsidRPr="00302A3B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color w:val="000000"/>
          <w:sz w:val="26"/>
          <w:szCs w:val="26"/>
        </w:rPr>
        <w:t>Результаты контрольного мероприятия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VI</w:t>
      </w:r>
      <w:r w:rsidRPr="00302A3B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r>
        <w:rPr>
          <w:rFonts w:ascii="Arial" w:hAnsi="Arial" w:cs="Arial"/>
          <w:b/>
          <w:bCs/>
          <w:color w:val="000000"/>
          <w:sz w:val="26"/>
          <w:szCs w:val="26"/>
        </w:rPr>
        <w:t>Обжалование решений контрольных органов, действий (бездействия) их должностных лиц</w:t>
      </w:r>
    </w:p>
    <w:p w:rsid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24. Досудебное обжалование решений Администрации, действий (бездействия) ее должностных лиц осуществляется в соответствии с главой 9 </w:t>
      </w:r>
      <w:r>
        <w:rPr>
          <w:rFonts w:ascii="Arial" w:hAnsi="Arial" w:cs="Arial"/>
          <w:color w:val="000000"/>
          <w:sz w:val="26"/>
          <w:szCs w:val="26"/>
        </w:rPr>
        <w:t>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25. Жалоба на решение Администрации, действия (бездействие) ее должностных лиц рассматривается Главой муниципального образования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>8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>
        <w:rPr>
          <w:rFonts w:ascii="Arial" w:hAnsi="Arial" w:cs="Arial"/>
          <w:sz w:val="26"/>
          <w:szCs w:val="26"/>
        </w:rPr>
        <w:t>лиц</w:t>
      </w:r>
      <w:proofErr w:type="gramEnd"/>
      <w:r>
        <w:rPr>
          <w:rFonts w:ascii="Arial" w:hAnsi="Arial" w:cs="Arial"/>
          <w:sz w:val="26"/>
          <w:szCs w:val="26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27. Жалоба подлежит рассмотрению в течение 20 рабочих дней со дня ее регистрации.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27.1. Указанный</w:t>
      </w:r>
      <w:r>
        <w:rPr>
          <w:rFonts w:ascii="Arial" w:hAnsi="Arial" w:cs="Arial"/>
          <w:sz w:val="26"/>
          <w:szCs w:val="26"/>
        </w:rPr>
        <w:t xml:space="preserve">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муниципального образования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>8</w:t>
      </w:r>
      <w:r>
        <w:rPr>
          <w:rFonts w:ascii="Arial" w:hAnsi="Arial" w:cs="Arial"/>
          <w:color w:val="000000"/>
          <w:sz w:val="26"/>
          <w:szCs w:val="26"/>
        </w:rPr>
        <w:t xml:space="preserve"> 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lastRenderedPageBreak/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 журнале входящей документации.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28.2. Контролируемому лицу выдается под личную подпись расписка о приеме жалобы.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28.3. Жалоба рассматривается в срок, установленный пунктами 27, 27.1 настоящего Положения.</w:t>
      </w:r>
    </w:p>
    <w:p w:rsidR="00302A3B" w:rsidRP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302A3B" w:rsidRDefault="00302A3B" w:rsidP="00302A3B">
      <w:pPr>
        <w:pStyle w:val="a4"/>
        <w:spacing w:after="0" w:line="240" w:lineRule="auto"/>
        <w:ind w:firstLine="709"/>
      </w:pPr>
      <w:r>
        <w:rPr>
          <w:rFonts w:ascii="Arial" w:hAnsi="Arial" w:cs="Arial"/>
          <w:color w:val="000000"/>
          <w:sz w:val="26"/>
          <w:szCs w:val="26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302A3B" w:rsidRPr="00302A3B" w:rsidRDefault="00302A3B" w:rsidP="00302A3B">
      <w:pPr>
        <w:pStyle w:val="a4"/>
        <w:spacing w:after="0" w:line="240" w:lineRule="auto"/>
        <w:ind w:firstLine="567"/>
        <w:jc w:val="center"/>
      </w:pPr>
    </w:p>
    <w:p w:rsidR="00302A3B" w:rsidRDefault="00302A3B" w:rsidP="00302A3B">
      <w:pPr>
        <w:pStyle w:val="a4"/>
        <w:spacing w:after="0" w:line="240" w:lineRule="auto"/>
        <w:jc w:val="center"/>
      </w:pPr>
    </w:p>
    <w:p w:rsidR="00AD3097" w:rsidRDefault="00AD3097"/>
    <w:sectPr w:rsidR="00AD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>
    <w:useFELayout/>
  </w:compat>
  <w:rsids>
    <w:rsidRoot w:val="00302A3B"/>
    <w:rsid w:val="00302A3B"/>
    <w:rsid w:val="00AD3097"/>
    <w:rsid w:val="00B2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2A3B"/>
    <w:rPr>
      <w:i/>
      <w:iCs/>
    </w:rPr>
  </w:style>
  <w:style w:type="paragraph" w:styleId="a4">
    <w:name w:val="Normal (Web)"/>
    <w:basedOn w:val="a"/>
    <w:uiPriority w:val="99"/>
    <w:semiHidden/>
    <w:unhideWhenUsed/>
    <w:rsid w:val="00302A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4935</Words>
  <Characters>28130</Characters>
  <Application>Microsoft Office Word</Application>
  <DocSecurity>0</DocSecurity>
  <Lines>234</Lines>
  <Paragraphs>65</Paragraphs>
  <ScaleCrop>false</ScaleCrop>
  <Company>Grizli777</Company>
  <LinksUpToDate>false</LinksUpToDate>
  <CharactersWithSpaces>33000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</dc:creator>
  <cp:keywords/>
  <dc:description/>
  <cp:lastModifiedBy>Козик</cp:lastModifiedBy>
  <cp:revision>3</cp:revision>
  <dcterms:created xsi:type="dcterms:W3CDTF">2021-10-05T05:45:00Z</dcterms:created>
  <dcterms:modified xsi:type="dcterms:W3CDTF">2021-10-05T05:46:00Z</dcterms:modified>
</cp:coreProperties>
</file>