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1"/>
      </w:tblGrid>
      <w:tr w:rsidR="009B7589" w:rsidRPr="001952E9" w:rsidTr="009B7589">
        <w:trPr>
          <w:trHeight w:val="1188"/>
        </w:trPr>
        <w:tc>
          <w:tcPr>
            <w:tcW w:w="9961" w:type="dxa"/>
            <w:tcBorders>
              <w:top w:val="nil"/>
              <w:left w:val="nil"/>
              <w:bottom w:val="nil"/>
              <w:right w:val="nil"/>
            </w:tcBorders>
          </w:tcPr>
          <w:p w:rsidR="009B7589" w:rsidRPr="001952E9" w:rsidRDefault="009B7589" w:rsidP="00FD2E1C">
            <w:pPr>
              <w:tabs>
                <w:tab w:val="left" w:pos="5425"/>
              </w:tabs>
              <w:rPr>
                <w:rFonts w:ascii="Arial" w:hAnsi="Arial" w:cs="Arial"/>
                <w:sz w:val="26"/>
                <w:szCs w:val="26"/>
              </w:rPr>
            </w:pPr>
          </w:p>
          <w:p w:rsidR="009B7589" w:rsidRPr="001952E9" w:rsidRDefault="009B7589" w:rsidP="009B7589">
            <w:pPr>
              <w:tabs>
                <w:tab w:val="left" w:pos="5425"/>
              </w:tabs>
              <w:jc w:val="center"/>
              <w:rPr>
                <w:rFonts w:ascii="Arial" w:hAnsi="Arial" w:cs="Arial"/>
                <w:sz w:val="26"/>
                <w:szCs w:val="26"/>
              </w:rPr>
            </w:pPr>
          </w:p>
          <w:p w:rsidR="009B7589" w:rsidRPr="001952E9" w:rsidRDefault="009B7589" w:rsidP="009B7589">
            <w:pPr>
              <w:tabs>
                <w:tab w:val="left" w:pos="5425"/>
              </w:tabs>
              <w:jc w:val="center"/>
              <w:rPr>
                <w:rFonts w:ascii="Arial" w:hAnsi="Arial" w:cs="Arial"/>
                <w:sz w:val="26"/>
                <w:szCs w:val="26"/>
              </w:rPr>
            </w:pPr>
          </w:p>
          <w:p w:rsidR="009B7589" w:rsidRPr="001952E9" w:rsidRDefault="009B7589" w:rsidP="009B7589">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802005"/>
                  <wp:effectExtent l="19050" t="0" r="1905"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802005"/>
                          </a:xfrm>
                          <a:prstGeom prst="rect">
                            <a:avLst/>
                          </a:prstGeom>
                          <a:noFill/>
                          <a:ln w="9525">
                            <a:noFill/>
                            <a:miter lim="800000"/>
                            <a:headEnd/>
                            <a:tailEnd/>
                          </a:ln>
                        </pic:spPr>
                      </pic:pic>
                    </a:graphicData>
                  </a:graphic>
                </wp:inline>
              </w:drawing>
            </w:r>
          </w:p>
          <w:p w:rsidR="009B7589" w:rsidRPr="001952E9" w:rsidRDefault="009B7589" w:rsidP="009B7589">
            <w:pPr>
              <w:tabs>
                <w:tab w:val="left" w:pos="5425"/>
              </w:tabs>
              <w:jc w:val="center"/>
              <w:rPr>
                <w:rFonts w:ascii="Arial" w:hAnsi="Arial" w:cs="Arial"/>
                <w:b/>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9B7589" w:rsidRPr="001952E9" w:rsidRDefault="009B7589" w:rsidP="009B7589">
            <w:pPr>
              <w:jc w:val="center"/>
              <w:rPr>
                <w:rFonts w:ascii="Arial" w:hAnsi="Arial" w:cs="Arial"/>
                <w:b/>
                <w:sz w:val="26"/>
                <w:szCs w:val="26"/>
              </w:rPr>
            </w:pPr>
          </w:p>
          <w:p w:rsidR="009B7589" w:rsidRPr="001952E9" w:rsidRDefault="009B7589" w:rsidP="009B7589">
            <w:pPr>
              <w:jc w:val="center"/>
              <w:rPr>
                <w:rFonts w:ascii="Arial" w:hAnsi="Arial" w:cs="Arial"/>
                <w:b/>
                <w:sz w:val="26"/>
                <w:szCs w:val="26"/>
              </w:rPr>
            </w:pPr>
            <w:r w:rsidRPr="001952E9">
              <w:rPr>
                <w:rFonts w:ascii="Arial" w:hAnsi="Arial" w:cs="Arial"/>
                <w:b/>
                <w:sz w:val="26"/>
                <w:szCs w:val="26"/>
              </w:rPr>
              <w:t>ПОСТАНОВЛЕНИЕ</w:t>
            </w:r>
          </w:p>
          <w:p w:rsidR="009B7589" w:rsidRPr="001952E9" w:rsidRDefault="009B7589" w:rsidP="009B7589">
            <w:pPr>
              <w:rPr>
                <w:rFonts w:ascii="Arial" w:hAnsi="Arial" w:cs="Arial"/>
                <w:sz w:val="26"/>
                <w:szCs w:val="26"/>
              </w:rPr>
            </w:pPr>
          </w:p>
          <w:p w:rsidR="009B7589" w:rsidRPr="001952E9" w:rsidRDefault="009B7589" w:rsidP="009B7589">
            <w:pPr>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9B7589" w:rsidRPr="001952E9" w:rsidRDefault="009B7589" w:rsidP="009B7589">
            <w:pPr>
              <w:jc w:val="center"/>
              <w:rPr>
                <w:rFonts w:ascii="Arial" w:hAnsi="Arial" w:cs="Arial"/>
                <w:sz w:val="26"/>
                <w:szCs w:val="26"/>
              </w:rPr>
            </w:pPr>
            <w:r w:rsidRPr="001952E9">
              <w:rPr>
                <w:rFonts w:ascii="Arial" w:hAnsi="Arial" w:cs="Arial"/>
                <w:sz w:val="26"/>
                <w:szCs w:val="26"/>
              </w:rPr>
              <w:t>п.Боровский</w:t>
            </w:r>
          </w:p>
          <w:p w:rsidR="009B7589" w:rsidRPr="001952E9" w:rsidRDefault="009B7589" w:rsidP="009B7589">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9B7589" w:rsidRPr="001952E9" w:rsidRDefault="009B7589" w:rsidP="009B7589">
            <w:pPr>
              <w:ind w:right="4314"/>
              <w:rPr>
                <w:rFonts w:ascii="Arial" w:hAnsi="Arial" w:cs="Arial"/>
                <w:sz w:val="26"/>
                <w:szCs w:val="26"/>
              </w:rPr>
            </w:pPr>
          </w:p>
          <w:p w:rsidR="009B7589" w:rsidRPr="001952E9" w:rsidRDefault="009B7589" w:rsidP="009B7589">
            <w:pPr>
              <w:ind w:right="4314"/>
              <w:rPr>
                <w:rFonts w:ascii="Arial" w:hAnsi="Arial" w:cs="Arial"/>
                <w:sz w:val="26"/>
                <w:szCs w:val="26"/>
              </w:rPr>
            </w:pPr>
          </w:p>
          <w:p w:rsidR="009B7589" w:rsidRPr="001952E9" w:rsidRDefault="009B7589" w:rsidP="009B7589">
            <w:pPr>
              <w:tabs>
                <w:tab w:val="left" w:pos="4680"/>
                <w:tab w:val="left" w:pos="5040"/>
              </w:tabs>
              <w:ind w:right="4392"/>
              <w:rPr>
                <w:rFonts w:ascii="Arial" w:hAnsi="Arial" w:cs="Arial"/>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23.06.2015 №168</w:t>
            </w:r>
            <w:proofErr w:type="gramStart"/>
            <w:r w:rsidRPr="001952E9">
              <w:rPr>
                <w:rFonts w:ascii="Arial" w:hAnsi="Arial" w:cs="Arial"/>
                <w:sz w:val="26"/>
                <w:szCs w:val="26"/>
              </w:rPr>
              <w:t xml:space="preserve"> О</w:t>
            </w:r>
            <w:proofErr w:type="gramEnd"/>
            <w:r w:rsidRPr="001952E9">
              <w:rPr>
                <w:rFonts w:ascii="Arial" w:hAnsi="Arial" w:cs="Arial"/>
                <w:sz w:val="26"/>
                <w:szCs w:val="26"/>
              </w:rPr>
              <w:t>б утверждении административного регламента предоставление муниципальной услуги по предоставлению муниципального имущества в аренду, безвозмездное пользование без проведения торгов (с изменениями от 23.03.2016 №53)</w:t>
            </w:r>
          </w:p>
          <w:p w:rsidR="009B7589" w:rsidRPr="001952E9" w:rsidRDefault="009B7589" w:rsidP="009B7589">
            <w:pPr>
              <w:jc w:val="center"/>
              <w:rPr>
                <w:rFonts w:ascii="Arial" w:hAnsi="Arial" w:cs="Arial"/>
                <w:snapToGrid w:val="0"/>
                <w:sz w:val="26"/>
                <w:szCs w:val="26"/>
              </w:rPr>
            </w:pPr>
          </w:p>
        </w:tc>
      </w:tr>
    </w:tbl>
    <w:p w:rsidR="009B7589" w:rsidRPr="001952E9" w:rsidRDefault="009B7589" w:rsidP="009B7589">
      <w:pPr>
        <w:ind w:firstLine="709"/>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9B7589" w:rsidRPr="001952E9" w:rsidRDefault="009B7589" w:rsidP="009B7589">
      <w:pPr>
        <w:ind w:firstLine="709"/>
        <w:contextualSpacing/>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23.06.2015 № 168 «</w:t>
      </w:r>
      <w:r w:rsidRPr="001952E9">
        <w:rPr>
          <w:rFonts w:ascii="Arial" w:hAnsi="Arial" w:cs="Arial"/>
          <w:iCs/>
          <w:spacing w:val="-3"/>
          <w:sz w:val="26"/>
          <w:szCs w:val="26"/>
        </w:rPr>
        <w:t>Об утверждении административного регламента</w:t>
      </w:r>
      <w:r w:rsidRPr="001952E9">
        <w:rPr>
          <w:rFonts w:ascii="Arial" w:hAnsi="Arial" w:cs="Arial"/>
          <w:sz w:val="26"/>
          <w:szCs w:val="26"/>
        </w:rPr>
        <w:t xml:space="preserve"> предоставления муниципальной услуги по предоставлению муниципального имущества в аренду, безвозмездное пользование без проведения торгов (далее – постановление) внести следующее изменение:</w:t>
      </w:r>
    </w:p>
    <w:p w:rsidR="009B7589" w:rsidRPr="001952E9" w:rsidRDefault="009B7589" w:rsidP="009B7589">
      <w:pPr>
        <w:ind w:firstLine="709"/>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w:t>
      </w:r>
      <w:r w:rsidRPr="001952E9">
        <w:rPr>
          <w:rFonts w:ascii="Arial" w:eastAsia="Batang" w:hAnsi="Arial" w:cs="Arial"/>
          <w:sz w:val="26"/>
          <w:szCs w:val="26"/>
        </w:rPr>
        <w:lastRenderedPageBreak/>
        <w:t xml:space="preserve">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9B7589" w:rsidRPr="001952E9" w:rsidRDefault="009B7589" w:rsidP="009B7589">
      <w:pPr>
        <w:ind w:firstLine="709"/>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9B7589" w:rsidRPr="001952E9" w:rsidRDefault="009B7589" w:rsidP="009B7589">
      <w:pPr>
        <w:ind w:firstLine="709"/>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sz w:val="26"/>
          <w:szCs w:val="26"/>
        </w:rPr>
        <w:t>администрации</w:t>
      </w:r>
      <w:r w:rsidRPr="001952E9">
        <w:rPr>
          <w:rStyle w:val="af5"/>
          <w:rFonts w:ascii="Arial" w:eastAsia="Batang" w:hAnsi="Arial" w:cs="Arial"/>
          <w:sz w:val="26"/>
          <w:szCs w:val="26"/>
        </w:rPr>
        <w:t>,</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sz w:val="26"/>
          <w:szCs w:val="26"/>
        </w:rPr>
        <w:t>администрации</w:t>
      </w:r>
      <w:r w:rsidRPr="001952E9">
        <w:rPr>
          <w:rStyle w:val="af5"/>
          <w:rFonts w:ascii="Arial" w:eastAsia="Batang" w:hAnsi="Arial" w:cs="Arial"/>
          <w:sz w:val="26"/>
          <w:szCs w:val="26"/>
        </w:rPr>
        <w:t>,</w:t>
      </w:r>
      <w:r w:rsidRPr="001952E9">
        <w:rPr>
          <w:rStyle w:val="af5"/>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outlineLvl w:val="1"/>
        <w:rPr>
          <w:rFonts w:ascii="Arial" w:hAnsi="Arial" w:cs="Arial"/>
          <w:sz w:val="26"/>
          <w:szCs w:val="26"/>
        </w:rPr>
      </w:pPr>
      <w:r w:rsidRPr="001952E9">
        <w:rPr>
          <w:rFonts w:ascii="Arial" w:hAnsi="Arial" w:cs="Arial"/>
          <w:sz w:val="26"/>
          <w:szCs w:val="26"/>
        </w:rPr>
        <w:t xml:space="preserve">Глава муниципального образования                                </w:t>
      </w:r>
      <w:r w:rsidR="001952E9">
        <w:rPr>
          <w:rFonts w:ascii="Arial" w:hAnsi="Arial" w:cs="Arial"/>
          <w:sz w:val="26"/>
          <w:szCs w:val="26"/>
        </w:rPr>
        <w:t xml:space="preserve">                  </w:t>
      </w:r>
      <w:r w:rsidRPr="001952E9">
        <w:rPr>
          <w:rFonts w:ascii="Arial" w:hAnsi="Arial" w:cs="Arial"/>
          <w:sz w:val="26"/>
          <w:szCs w:val="26"/>
        </w:rPr>
        <w:t>С.В. Сычева</w:t>
      </w: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FD2E1C">
      <w:pPr>
        <w:tabs>
          <w:tab w:val="left" w:pos="5425"/>
        </w:tabs>
        <w:autoSpaceDE w:val="0"/>
        <w:autoSpaceDN w:val="0"/>
        <w:adjustRightInd w:val="0"/>
        <w:rPr>
          <w:rFonts w:ascii="Arial" w:hAnsi="Arial" w:cs="Arial"/>
          <w:b/>
          <w:bCs/>
          <w:sz w:val="26"/>
          <w:szCs w:val="26"/>
        </w:rPr>
      </w:pPr>
      <w:bookmarkStart w:id="0" w:name="_GoBack"/>
      <w:bookmarkEnd w:id="0"/>
    </w:p>
    <w:sectPr w:rsidR="00CD1021" w:rsidRPr="001952E9" w:rsidSect="00FD2E1C">
      <w:pgSz w:w="11906" w:h="16838" w:code="9"/>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D2E1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DDB2-2123-4DC5-B0E6-E0908B91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2018-10-15T09:16:00Z</dcterms:created>
  <dcterms:modified xsi:type="dcterms:W3CDTF">2018-10-15T09:16:00Z</dcterms:modified>
</cp:coreProperties>
</file>