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407" w:rsidRPr="00997BF8" w:rsidRDefault="00D66407" w:rsidP="00F0243A">
      <w:pPr>
        <w:spacing w:after="0" w:line="240" w:lineRule="auto"/>
        <w:jc w:val="center"/>
        <w:rPr>
          <w:b/>
          <w:bCs/>
          <w:sz w:val="28"/>
          <w:szCs w:val="28"/>
          <w:highlight w:val="yellow"/>
        </w:rPr>
      </w:pPr>
      <w:r w:rsidRPr="00997BF8">
        <w:rPr>
          <w:noProof/>
          <w:sz w:val="28"/>
          <w:szCs w:val="28"/>
          <w:highlight w:val="yellow"/>
          <w:lang w:eastAsia="ru-RU"/>
        </w:rPr>
        <w:drawing>
          <wp:inline distT="0" distB="0" distL="0" distR="0" wp14:anchorId="2DA39164" wp14:editId="770D8556">
            <wp:extent cx="569595" cy="69024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9595" cy="690245"/>
                    </a:xfrm>
                    <a:prstGeom prst="rect">
                      <a:avLst/>
                    </a:prstGeom>
                    <a:solidFill>
                      <a:srgbClr val="FFFFFF"/>
                    </a:solidFill>
                    <a:ln>
                      <a:noFill/>
                    </a:ln>
                  </pic:spPr>
                </pic:pic>
              </a:graphicData>
            </a:graphic>
          </wp:inline>
        </w:drawing>
      </w:r>
    </w:p>
    <w:p w:rsidR="00F0243A" w:rsidRPr="00997BF8" w:rsidRDefault="00F0243A" w:rsidP="00F0243A">
      <w:pPr>
        <w:spacing w:after="0" w:line="240" w:lineRule="auto"/>
        <w:jc w:val="center"/>
        <w:rPr>
          <w:b/>
          <w:bCs/>
          <w:sz w:val="12"/>
          <w:szCs w:val="12"/>
          <w:highlight w:val="yellow"/>
        </w:rPr>
      </w:pPr>
    </w:p>
    <w:p w:rsidR="00D66407" w:rsidRPr="00016DCA" w:rsidRDefault="00D66407" w:rsidP="00F0243A">
      <w:pPr>
        <w:spacing w:after="0" w:line="240" w:lineRule="auto"/>
        <w:jc w:val="center"/>
        <w:rPr>
          <w:rFonts w:ascii="Times New Roman" w:hAnsi="Times New Roman"/>
          <w:b/>
          <w:bCs/>
          <w:sz w:val="28"/>
          <w:szCs w:val="28"/>
        </w:rPr>
      </w:pPr>
      <w:r w:rsidRPr="00016DCA">
        <w:rPr>
          <w:rFonts w:ascii="Times New Roman" w:hAnsi="Times New Roman"/>
          <w:b/>
          <w:bCs/>
          <w:sz w:val="28"/>
          <w:szCs w:val="28"/>
        </w:rPr>
        <w:t>ДУМА</w:t>
      </w:r>
    </w:p>
    <w:p w:rsidR="00D66407" w:rsidRPr="00016DCA" w:rsidRDefault="00D66407" w:rsidP="00F0243A">
      <w:pPr>
        <w:spacing w:after="0" w:line="240" w:lineRule="auto"/>
        <w:jc w:val="center"/>
        <w:rPr>
          <w:rFonts w:ascii="Times New Roman" w:hAnsi="Times New Roman"/>
          <w:b/>
          <w:bCs/>
          <w:sz w:val="28"/>
          <w:szCs w:val="28"/>
        </w:rPr>
      </w:pPr>
      <w:r w:rsidRPr="00016DCA">
        <w:rPr>
          <w:rFonts w:ascii="Times New Roman" w:hAnsi="Times New Roman"/>
          <w:b/>
          <w:bCs/>
          <w:sz w:val="28"/>
          <w:szCs w:val="28"/>
        </w:rPr>
        <w:t>МУНИЦИПАЛЬНОГО ОБРАЗОВАНИЯ</w:t>
      </w:r>
    </w:p>
    <w:p w:rsidR="00D66407" w:rsidRPr="00016DCA" w:rsidRDefault="00D66407" w:rsidP="00F0243A">
      <w:pPr>
        <w:spacing w:after="0" w:line="240" w:lineRule="auto"/>
        <w:jc w:val="center"/>
        <w:rPr>
          <w:rFonts w:ascii="Times New Roman" w:hAnsi="Times New Roman"/>
          <w:b/>
          <w:bCs/>
          <w:sz w:val="28"/>
          <w:szCs w:val="28"/>
        </w:rPr>
      </w:pPr>
      <w:r w:rsidRPr="00016DCA">
        <w:rPr>
          <w:rFonts w:ascii="Times New Roman" w:hAnsi="Times New Roman"/>
          <w:b/>
          <w:bCs/>
          <w:sz w:val="28"/>
          <w:szCs w:val="28"/>
        </w:rPr>
        <w:t>ПОСЕЛОК БОРОВСКИЙ</w:t>
      </w:r>
    </w:p>
    <w:p w:rsidR="00D66407" w:rsidRPr="00016DCA" w:rsidRDefault="00D66407" w:rsidP="00F0243A">
      <w:pPr>
        <w:spacing w:after="0" w:line="240" w:lineRule="auto"/>
        <w:jc w:val="center"/>
        <w:rPr>
          <w:rFonts w:ascii="Times New Roman" w:hAnsi="Times New Roman"/>
          <w:b/>
          <w:bCs/>
          <w:sz w:val="28"/>
          <w:szCs w:val="28"/>
        </w:rPr>
      </w:pPr>
    </w:p>
    <w:p w:rsidR="00D66407" w:rsidRPr="00016DCA" w:rsidRDefault="00D66407" w:rsidP="00154DA7">
      <w:pPr>
        <w:pStyle w:val="1"/>
        <w:numPr>
          <w:ilvl w:val="0"/>
          <w:numId w:val="2"/>
        </w:numPr>
        <w:ind w:left="0" w:firstLine="0"/>
        <w:rPr>
          <w:b/>
          <w:bCs/>
          <w:szCs w:val="28"/>
        </w:rPr>
      </w:pPr>
      <w:r w:rsidRPr="00016DCA">
        <w:rPr>
          <w:b/>
          <w:bCs/>
          <w:szCs w:val="28"/>
          <w:lang w:val="ru-RU"/>
        </w:rPr>
        <w:t>РЕШЕНИЕ</w:t>
      </w:r>
    </w:p>
    <w:p w:rsidR="00D66407" w:rsidRPr="00016DCA" w:rsidRDefault="00D66407" w:rsidP="00F0243A">
      <w:pPr>
        <w:spacing w:after="0" w:line="240" w:lineRule="auto"/>
        <w:jc w:val="center"/>
        <w:rPr>
          <w:rFonts w:ascii="Times New Roman" w:hAnsi="Times New Roman"/>
          <w:sz w:val="28"/>
          <w:szCs w:val="28"/>
        </w:rPr>
      </w:pPr>
    </w:p>
    <w:p w:rsidR="00D66407" w:rsidRPr="00983261" w:rsidRDefault="0099134A" w:rsidP="00F0243A">
      <w:pPr>
        <w:spacing w:after="0" w:line="240" w:lineRule="auto"/>
        <w:jc w:val="both"/>
        <w:rPr>
          <w:rFonts w:ascii="PT Astra Serif" w:hAnsi="PT Astra Serif"/>
          <w:sz w:val="28"/>
          <w:szCs w:val="28"/>
        </w:rPr>
      </w:pPr>
      <w:r w:rsidRPr="00983261">
        <w:rPr>
          <w:rFonts w:ascii="PT Astra Serif" w:hAnsi="PT Astra Serif"/>
          <w:sz w:val="28"/>
          <w:szCs w:val="28"/>
        </w:rPr>
        <w:t>31</w:t>
      </w:r>
      <w:r w:rsidR="00997BF8" w:rsidRPr="00983261">
        <w:rPr>
          <w:rFonts w:ascii="PT Astra Serif" w:hAnsi="PT Astra Serif"/>
          <w:sz w:val="28"/>
          <w:szCs w:val="28"/>
        </w:rPr>
        <w:t xml:space="preserve"> мая</w:t>
      </w:r>
      <w:r w:rsidR="00D340B6" w:rsidRPr="00983261">
        <w:rPr>
          <w:rFonts w:ascii="PT Astra Serif" w:hAnsi="PT Astra Serif"/>
          <w:sz w:val="28"/>
          <w:szCs w:val="28"/>
        </w:rPr>
        <w:t xml:space="preserve"> 202</w:t>
      </w:r>
      <w:r w:rsidRPr="00983261">
        <w:rPr>
          <w:rFonts w:ascii="PT Astra Serif" w:hAnsi="PT Astra Serif"/>
          <w:sz w:val="28"/>
          <w:szCs w:val="28"/>
        </w:rPr>
        <w:t>3</w:t>
      </w:r>
      <w:r w:rsidR="00D66407" w:rsidRPr="00983261">
        <w:rPr>
          <w:rFonts w:ascii="PT Astra Serif" w:hAnsi="PT Astra Serif"/>
          <w:sz w:val="28"/>
          <w:szCs w:val="28"/>
        </w:rPr>
        <w:t xml:space="preserve"> г.                                                                                              №</w:t>
      </w:r>
      <w:r w:rsidR="00154DA7" w:rsidRPr="00983261">
        <w:rPr>
          <w:rFonts w:ascii="PT Astra Serif" w:hAnsi="PT Astra Serif"/>
          <w:sz w:val="28"/>
          <w:szCs w:val="28"/>
        </w:rPr>
        <w:t xml:space="preserve"> </w:t>
      </w:r>
      <w:r w:rsidR="00FF786B">
        <w:rPr>
          <w:rFonts w:ascii="PT Astra Serif" w:hAnsi="PT Astra Serif"/>
          <w:sz w:val="28"/>
          <w:szCs w:val="28"/>
        </w:rPr>
        <w:t>346</w:t>
      </w:r>
    </w:p>
    <w:p w:rsidR="00D66407" w:rsidRPr="00016DCA" w:rsidRDefault="00FF786B" w:rsidP="00D66407">
      <w:pPr>
        <w:spacing w:after="0"/>
        <w:jc w:val="center"/>
        <w:rPr>
          <w:rFonts w:ascii="Times New Roman" w:hAnsi="Times New Roman"/>
          <w:sz w:val="24"/>
          <w:szCs w:val="24"/>
        </w:rPr>
      </w:pPr>
      <w:proofErr w:type="spellStart"/>
      <w:r>
        <w:rPr>
          <w:rFonts w:ascii="Times New Roman" w:hAnsi="Times New Roman"/>
          <w:sz w:val="24"/>
          <w:szCs w:val="24"/>
        </w:rPr>
        <w:t>р.</w:t>
      </w:r>
      <w:r w:rsidR="00D66407" w:rsidRPr="00016DCA">
        <w:rPr>
          <w:rFonts w:ascii="Times New Roman" w:hAnsi="Times New Roman"/>
          <w:sz w:val="24"/>
          <w:szCs w:val="24"/>
        </w:rPr>
        <w:t>п</w:t>
      </w:r>
      <w:proofErr w:type="spellEnd"/>
      <w:r w:rsidR="00D66407" w:rsidRPr="00016DCA">
        <w:rPr>
          <w:rFonts w:ascii="Times New Roman" w:hAnsi="Times New Roman"/>
          <w:sz w:val="24"/>
          <w:szCs w:val="24"/>
        </w:rPr>
        <w:t>. Боровский</w:t>
      </w:r>
    </w:p>
    <w:p w:rsidR="00D66407" w:rsidRDefault="00D66407" w:rsidP="00D66407">
      <w:pPr>
        <w:spacing w:after="0"/>
        <w:jc w:val="center"/>
        <w:rPr>
          <w:rFonts w:ascii="Times New Roman" w:hAnsi="Times New Roman"/>
          <w:sz w:val="24"/>
          <w:szCs w:val="24"/>
        </w:rPr>
      </w:pPr>
      <w:r w:rsidRPr="00016DCA">
        <w:rPr>
          <w:rFonts w:ascii="Times New Roman" w:hAnsi="Times New Roman"/>
          <w:sz w:val="24"/>
          <w:szCs w:val="24"/>
        </w:rPr>
        <w:t>Тюменского муниципального района</w:t>
      </w:r>
    </w:p>
    <w:p w:rsidR="006577F7" w:rsidRPr="00016DCA" w:rsidRDefault="006577F7" w:rsidP="00983261">
      <w:pPr>
        <w:spacing w:after="0"/>
        <w:jc w:val="right"/>
        <w:rPr>
          <w:rFonts w:ascii="Times New Roman" w:hAnsi="Times New Roman"/>
          <w:sz w:val="24"/>
          <w:szCs w:val="24"/>
        </w:rPr>
      </w:pPr>
    </w:p>
    <w:p w:rsidR="00016DCA" w:rsidRPr="006734D6" w:rsidRDefault="00016DCA" w:rsidP="00D340B6">
      <w:pPr>
        <w:autoSpaceDE w:val="0"/>
        <w:autoSpaceDN w:val="0"/>
        <w:adjustRightInd w:val="0"/>
        <w:spacing w:after="0" w:line="240" w:lineRule="auto"/>
        <w:ind w:right="3969"/>
        <w:jc w:val="both"/>
        <w:rPr>
          <w:rFonts w:ascii="PT Astra Serif" w:hAnsi="PT Astra Serif" w:cs="Arial"/>
          <w:sz w:val="26"/>
          <w:szCs w:val="26"/>
          <w:highlight w:val="yellow"/>
          <w:lang w:eastAsia="ar-SA"/>
        </w:rPr>
      </w:pPr>
      <w:r w:rsidRPr="006734D6">
        <w:rPr>
          <w:rFonts w:ascii="PT Astra Serif" w:hAnsi="PT Astra Serif" w:cs="Arial"/>
          <w:sz w:val="26"/>
          <w:szCs w:val="26"/>
        </w:rPr>
        <w:t>Об информации о состоянии охраны общественного порядка и борьбы с преступностью, в том числе подростковой, на территории муниц</w:t>
      </w:r>
      <w:r w:rsidR="00B53D37" w:rsidRPr="006734D6">
        <w:rPr>
          <w:rFonts w:ascii="PT Astra Serif" w:hAnsi="PT Astra Serif" w:cs="Arial"/>
          <w:sz w:val="26"/>
          <w:szCs w:val="26"/>
        </w:rPr>
        <w:t xml:space="preserve">ипального образования поселок </w:t>
      </w:r>
      <w:r w:rsidRPr="006734D6">
        <w:rPr>
          <w:rFonts w:ascii="PT Astra Serif" w:hAnsi="PT Astra Serif" w:cs="Arial"/>
          <w:sz w:val="26"/>
          <w:szCs w:val="26"/>
        </w:rPr>
        <w:t xml:space="preserve">Боровский за 2021 год. О работе ДНД п. </w:t>
      </w:r>
      <w:proofErr w:type="gramStart"/>
      <w:r w:rsidRPr="006734D6">
        <w:rPr>
          <w:rFonts w:ascii="PT Astra Serif" w:hAnsi="PT Astra Serif" w:cs="Arial"/>
          <w:sz w:val="26"/>
          <w:szCs w:val="26"/>
        </w:rPr>
        <w:t>Боровский</w:t>
      </w:r>
      <w:proofErr w:type="gramEnd"/>
      <w:r w:rsidRPr="006734D6">
        <w:rPr>
          <w:rFonts w:ascii="PT Astra Serif" w:hAnsi="PT Astra Serif" w:cs="Arial"/>
          <w:sz w:val="26"/>
          <w:szCs w:val="26"/>
        </w:rPr>
        <w:t>.</w:t>
      </w:r>
    </w:p>
    <w:p w:rsidR="00016DCA" w:rsidRPr="006734D6" w:rsidRDefault="00016DCA" w:rsidP="00F0243A">
      <w:pPr>
        <w:autoSpaceDE w:val="0"/>
        <w:autoSpaceDN w:val="0"/>
        <w:adjustRightInd w:val="0"/>
        <w:spacing w:after="0" w:line="240" w:lineRule="auto"/>
        <w:ind w:firstLine="708"/>
        <w:jc w:val="both"/>
        <w:rPr>
          <w:rFonts w:ascii="Arial" w:hAnsi="Arial" w:cs="Arial"/>
          <w:sz w:val="26"/>
          <w:szCs w:val="26"/>
          <w:highlight w:val="yellow"/>
        </w:rPr>
      </w:pPr>
    </w:p>
    <w:p w:rsidR="00F0243A" w:rsidRPr="006734D6" w:rsidRDefault="00B53D37" w:rsidP="00F0243A">
      <w:pPr>
        <w:autoSpaceDE w:val="0"/>
        <w:autoSpaceDN w:val="0"/>
        <w:adjustRightInd w:val="0"/>
        <w:spacing w:after="0" w:line="240" w:lineRule="auto"/>
        <w:ind w:firstLine="708"/>
        <w:jc w:val="both"/>
        <w:rPr>
          <w:rFonts w:ascii="PT Astra Serif" w:hAnsi="PT Astra Serif" w:cs="Arial"/>
          <w:sz w:val="26"/>
          <w:szCs w:val="26"/>
        </w:rPr>
      </w:pPr>
      <w:r w:rsidRPr="006734D6">
        <w:rPr>
          <w:rFonts w:ascii="PT Astra Serif" w:hAnsi="PT Astra Serif" w:cs="Arial"/>
          <w:sz w:val="26"/>
          <w:szCs w:val="26"/>
        </w:rPr>
        <w:t>Рассмотрев и обсудив информацию</w:t>
      </w:r>
      <w:r w:rsidR="00D340B6" w:rsidRPr="006734D6">
        <w:rPr>
          <w:rFonts w:ascii="PT Astra Serif" w:hAnsi="PT Astra Serif" w:cs="Arial"/>
          <w:sz w:val="26"/>
          <w:szCs w:val="26"/>
        </w:rPr>
        <w:t xml:space="preserve"> </w:t>
      </w:r>
      <w:r w:rsidR="00016DCA" w:rsidRPr="006734D6">
        <w:rPr>
          <w:rFonts w:ascii="PT Astra Serif" w:hAnsi="PT Astra Serif" w:cs="Arial"/>
          <w:sz w:val="26"/>
          <w:szCs w:val="26"/>
        </w:rPr>
        <w:t>о состоянии охраны общественного порядка и борьбы с преступностью, в том числе подростковой, на территории муниц</w:t>
      </w:r>
      <w:r w:rsidRPr="006734D6">
        <w:rPr>
          <w:rFonts w:ascii="PT Astra Serif" w:hAnsi="PT Astra Serif" w:cs="Arial"/>
          <w:sz w:val="26"/>
          <w:szCs w:val="26"/>
        </w:rPr>
        <w:t xml:space="preserve">ипального образования поселок </w:t>
      </w:r>
      <w:r w:rsidR="00016DCA" w:rsidRPr="006734D6">
        <w:rPr>
          <w:rFonts w:ascii="PT Astra Serif" w:hAnsi="PT Astra Serif" w:cs="Arial"/>
          <w:sz w:val="26"/>
          <w:szCs w:val="26"/>
        </w:rPr>
        <w:t>Боровский за 2021 год</w:t>
      </w:r>
      <w:r w:rsidR="00FC38A0" w:rsidRPr="006734D6">
        <w:rPr>
          <w:rFonts w:ascii="PT Astra Serif" w:hAnsi="PT Astra Serif" w:cs="Arial"/>
          <w:sz w:val="26"/>
          <w:szCs w:val="26"/>
        </w:rPr>
        <w:t>,</w:t>
      </w:r>
      <w:r w:rsidR="00016DCA" w:rsidRPr="006734D6">
        <w:rPr>
          <w:rFonts w:ascii="PT Astra Serif" w:hAnsi="PT Astra Serif" w:cs="Arial"/>
          <w:sz w:val="26"/>
          <w:szCs w:val="26"/>
        </w:rPr>
        <w:t xml:space="preserve"> </w:t>
      </w:r>
      <w:r w:rsidR="0018677D" w:rsidRPr="006734D6">
        <w:rPr>
          <w:rFonts w:ascii="PT Astra Serif" w:hAnsi="PT Astra Serif" w:cs="Arial"/>
          <w:sz w:val="26"/>
          <w:szCs w:val="26"/>
        </w:rPr>
        <w:t xml:space="preserve">о работе </w:t>
      </w:r>
      <w:r w:rsidR="0099134A" w:rsidRPr="006734D6">
        <w:rPr>
          <w:rFonts w:ascii="PT Astra Serif" w:hAnsi="PT Astra Serif" w:cs="Arial"/>
          <w:sz w:val="26"/>
          <w:szCs w:val="26"/>
        </w:rPr>
        <w:t>Д</w:t>
      </w:r>
      <w:r w:rsidR="0018677D" w:rsidRPr="006734D6">
        <w:rPr>
          <w:rFonts w:ascii="PT Astra Serif" w:hAnsi="PT Astra Serif" w:cs="Arial"/>
          <w:sz w:val="26"/>
          <w:szCs w:val="26"/>
        </w:rPr>
        <w:t>НД п. Боровский,</w:t>
      </w:r>
      <w:r w:rsidR="00F0243A" w:rsidRPr="006734D6">
        <w:rPr>
          <w:rFonts w:ascii="PT Astra Serif" w:hAnsi="PT Astra Serif" w:cs="Arial"/>
          <w:sz w:val="26"/>
          <w:szCs w:val="26"/>
        </w:rPr>
        <w:t xml:space="preserve"> в соответствии со статьей 23 Устава муниципального образования поселок</w:t>
      </w:r>
      <w:r w:rsidR="00F97EB9" w:rsidRPr="006734D6">
        <w:rPr>
          <w:rFonts w:ascii="PT Astra Serif" w:hAnsi="PT Astra Serif" w:cs="Arial"/>
          <w:sz w:val="26"/>
          <w:szCs w:val="26"/>
        </w:rPr>
        <w:t xml:space="preserve"> Боровский,</w:t>
      </w:r>
      <w:r w:rsidR="00F0243A" w:rsidRPr="006734D6">
        <w:rPr>
          <w:rFonts w:ascii="PT Astra Serif" w:hAnsi="PT Astra Serif" w:cs="Arial"/>
          <w:sz w:val="26"/>
          <w:szCs w:val="26"/>
        </w:rPr>
        <w:t xml:space="preserve"> Дума</w:t>
      </w:r>
      <w:r w:rsidR="00F97EB9" w:rsidRPr="006734D6">
        <w:rPr>
          <w:rFonts w:ascii="PT Astra Serif" w:hAnsi="PT Astra Serif" w:cs="Arial"/>
          <w:sz w:val="26"/>
          <w:szCs w:val="26"/>
        </w:rPr>
        <w:t xml:space="preserve"> муниципального образования поселок Боровский </w:t>
      </w:r>
    </w:p>
    <w:p w:rsidR="00F0243A" w:rsidRPr="006734D6" w:rsidRDefault="00F0243A" w:rsidP="00F0243A">
      <w:pPr>
        <w:autoSpaceDE w:val="0"/>
        <w:autoSpaceDN w:val="0"/>
        <w:adjustRightInd w:val="0"/>
        <w:spacing w:after="0" w:line="240" w:lineRule="auto"/>
        <w:ind w:firstLine="708"/>
        <w:jc w:val="both"/>
        <w:rPr>
          <w:rFonts w:ascii="PT Astra Serif" w:hAnsi="PT Astra Serif" w:cs="Arial"/>
          <w:sz w:val="26"/>
          <w:szCs w:val="26"/>
        </w:rPr>
      </w:pPr>
      <w:r w:rsidRPr="006734D6">
        <w:rPr>
          <w:rFonts w:ascii="PT Astra Serif" w:hAnsi="PT Astra Serif" w:cs="Arial"/>
          <w:sz w:val="26"/>
          <w:szCs w:val="26"/>
        </w:rPr>
        <w:t>РЕШИЛА:</w:t>
      </w:r>
    </w:p>
    <w:p w:rsidR="00F0243A" w:rsidRPr="006734D6" w:rsidRDefault="00F0243A" w:rsidP="00F0243A">
      <w:pPr>
        <w:autoSpaceDE w:val="0"/>
        <w:autoSpaceDN w:val="0"/>
        <w:adjustRightInd w:val="0"/>
        <w:spacing w:after="0" w:line="240" w:lineRule="auto"/>
        <w:ind w:firstLine="708"/>
        <w:jc w:val="both"/>
        <w:rPr>
          <w:rFonts w:ascii="PT Astra Serif" w:hAnsi="PT Astra Serif" w:cs="Arial"/>
          <w:sz w:val="26"/>
          <w:szCs w:val="26"/>
        </w:rPr>
      </w:pPr>
      <w:r w:rsidRPr="006734D6">
        <w:rPr>
          <w:rFonts w:ascii="PT Astra Serif" w:hAnsi="PT Astra Serif" w:cs="Arial"/>
          <w:sz w:val="26"/>
          <w:szCs w:val="26"/>
        </w:rPr>
        <w:t>1. Информацию</w:t>
      </w:r>
      <w:r w:rsidR="00FC38A0" w:rsidRPr="006734D6">
        <w:rPr>
          <w:rFonts w:ascii="PT Astra Serif" w:hAnsi="PT Astra Serif" w:cs="Arial"/>
          <w:sz w:val="26"/>
          <w:szCs w:val="26"/>
        </w:rPr>
        <w:t xml:space="preserve"> </w:t>
      </w:r>
      <w:r w:rsidR="00016DCA" w:rsidRPr="006734D6">
        <w:rPr>
          <w:rFonts w:ascii="PT Astra Serif" w:hAnsi="PT Astra Serif" w:cs="Arial"/>
          <w:sz w:val="26"/>
          <w:szCs w:val="26"/>
        </w:rPr>
        <w:t>о состоянии охраны общественного порядка и борьбы с преступностью, в том числе подростковой, на территории муни</w:t>
      </w:r>
      <w:r w:rsidR="000F1769" w:rsidRPr="006734D6">
        <w:rPr>
          <w:rFonts w:ascii="PT Astra Serif" w:hAnsi="PT Astra Serif" w:cs="Arial"/>
          <w:sz w:val="26"/>
          <w:szCs w:val="26"/>
        </w:rPr>
        <w:t>ципального образования поселок</w:t>
      </w:r>
      <w:r w:rsidR="00016DCA" w:rsidRPr="006734D6">
        <w:rPr>
          <w:rFonts w:ascii="PT Astra Serif" w:hAnsi="PT Astra Serif" w:cs="Arial"/>
          <w:sz w:val="26"/>
          <w:szCs w:val="26"/>
        </w:rPr>
        <w:t xml:space="preserve"> Боровский за 202</w:t>
      </w:r>
      <w:r w:rsidR="0099134A" w:rsidRPr="006734D6">
        <w:rPr>
          <w:rFonts w:ascii="PT Astra Serif" w:hAnsi="PT Astra Serif" w:cs="Arial"/>
          <w:sz w:val="26"/>
          <w:szCs w:val="26"/>
        </w:rPr>
        <w:t>2</w:t>
      </w:r>
      <w:r w:rsidR="00016DCA" w:rsidRPr="006734D6">
        <w:rPr>
          <w:rFonts w:ascii="PT Astra Serif" w:hAnsi="PT Astra Serif" w:cs="Arial"/>
          <w:sz w:val="26"/>
          <w:szCs w:val="26"/>
        </w:rPr>
        <w:t xml:space="preserve"> год, </w:t>
      </w:r>
      <w:r w:rsidR="0018677D" w:rsidRPr="006734D6">
        <w:rPr>
          <w:rFonts w:ascii="PT Astra Serif" w:hAnsi="PT Astra Serif" w:cs="Arial"/>
          <w:sz w:val="26"/>
          <w:szCs w:val="26"/>
        </w:rPr>
        <w:t xml:space="preserve">о работе </w:t>
      </w:r>
      <w:r w:rsidR="0099134A" w:rsidRPr="006734D6">
        <w:rPr>
          <w:rFonts w:ascii="PT Astra Serif" w:hAnsi="PT Astra Serif" w:cs="Arial"/>
          <w:sz w:val="26"/>
          <w:szCs w:val="26"/>
        </w:rPr>
        <w:t>Д</w:t>
      </w:r>
      <w:r w:rsidR="00016DCA" w:rsidRPr="006734D6">
        <w:rPr>
          <w:rFonts w:ascii="PT Astra Serif" w:hAnsi="PT Astra Serif" w:cs="Arial"/>
          <w:sz w:val="26"/>
          <w:szCs w:val="26"/>
        </w:rPr>
        <w:t xml:space="preserve">НД п. Боровский </w:t>
      </w:r>
      <w:r w:rsidRPr="006734D6">
        <w:rPr>
          <w:rFonts w:ascii="PT Astra Serif" w:hAnsi="PT Astra Serif" w:cs="Arial"/>
          <w:sz w:val="26"/>
          <w:szCs w:val="26"/>
        </w:rPr>
        <w:t>принять к сведению</w:t>
      </w:r>
      <w:r w:rsidR="00016DCA" w:rsidRPr="006734D6">
        <w:rPr>
          <w:rFonts w:ascii="PT Astra Serif" w:hAnsi="PT Astra Serif" w:cs="Arial"/>
          <w:sz w:val="26"/>
          <w:szCs w:val="26"/>
        </w:rPr>
        <w:t xml:space="preserve"> согласно приложению к настоящему решению</w:t>
      </w:r>
      <w:r w:rsidRPr="006734D6">
        <w:rPr>
          <w:rFonts w:ascii="PT Astra Serif" w:hAnsi="PT Astra Serif" w:cs="Arial"/>
          <w:sz w:val="26"/>
          <w:szCs w:val="26"/>
        </w:rPr>
        <w:t>.</w:t>
      </w:r>
    </w:p>
    <w:p w:rsidR="00A52406" w:rsidRPr="006734D6" w:rsidRDefault="00F0243A" w:rsidP="00F0243A">
      <w:pPr>
        <w:autoSpaceDE w:val="0"/>
        <w:autoSpaceDN w:val="0"/>
        <w:adjustRightInd w:val="0"/>
        <w:spacing w:after="0" w:line="240" w:lineRule="auto"/>
        <w:ind w:firstLine="708"/>
        <w:jc w:val="both"/>
        <w:rPr>
          <w:rFonts w:ascii="PT Astra Serif" w:hAnsi="PT Astra Serif" w:cs="Arial"/>
          <w:sz w:val="26"/>
          <w:szCs w:val="26"/>
        </w:rPr>
      </w:pPr>
      <w:r w:rsidRPr="006734D6">
        <w:rPr>
          <w:rFonts w:ascii="PT Astra Serif" w:hAnsi="PT Astra Serif" w:cs="Arial"/>
          <w:sz w:val="26"/>
          <w:szCs w:val="26"/>
        </w:rPr>
        <w:t>2. Решение вступает в силу с момента подписания.</w:t>
      </w:r>
    </w:p>
    <w:p w:rsidR="00A52406" w:rsidRPr="006734D6" w:rsidRDefault="00A52406" w:rsidP="00F0243A">
      <w:pPr>
        <w:autoSpaceDE w:val="0"/>
        <w:autoSpaceDN w:val="0"/>
        <w:adjustRightInd w:val="0"/>
        <w:spacing w:after="0" w:line="240" w:lineRule="auto"/>
        <w:ind w:firstLine="708"/>
        <w:jc w:val="both"/>
        <w:rPr>
          <w:rFonts w:ascii="PT Astra Serif" w:hAnsi="PT Astra Serif" w:cs="Arial"/>
          <w:sz w:val="26"/>
          <w:szCs w:val="26"/>
        </w:rPr>
      </w:pPr>
    </w:p>
    <w:p w:rsidR="00150411" w:rsidRPr="006734D6" w:rsidRDefault="00150411" w:rsidP="00F0243A">
      <w:pPr>
        <w:autoSpaceDE w:val="0"/>
        <w:autoSpaceDN w:val="0"/>
        <w:adjustRightInd w:val="0"/>
        <w:spacing w:after="0" w:line="240" w:lineRule="auto"/>
        <w:rPr>
          <w:rFonts w:ascii="PT Astra Serif" w:hAnsi="PT Astra Serif" w:cs="Arial"/>
          <w:sz w:val="26"/>
          <w:szCs w:val="26"/>
        </w:rPr>
      </w:pPr>
      <w:r w:rsidRPr="006734D6">
        <w:rPr>
          <w:rFonts w:ascii="PT Astra Serif" w:hAnsi="PT Astra Serif" w:cs="Arial"/>
          <w:sz w:val="26"/>
          <w:szCs w:val="26"/>
        </w:rPr>
        <w:t xml:space="preserve">Председатель Думы                                                       </w:t>
      </w:r>
      <w:r w:rsidR="00983261" w:rsidRPr="006734D6">
        <w:rPr>
          <w:rFonts w:ascii="PT Astra Serif" w:hAnsi="PT Astra Serif" w:cs="Arial"/>
          <w:sz w:val="26"/>
          <w:szCs w:val="26"/>
        </w:rPr>
        <w:tab/>
      </w:r>
      <w:r w:rsidR="00983261" w:rsidRPr="006734D6">
        <w:rPr>
          <w:rFonts w:ascii="PT Astra Serif" w:hAnsi="PT Astra Serif" w:cs="Arial"/>
          <w:sz w:val="26"/>
          <w:szCs w:val="26"/>
        </w:rPr>
        <w:tab/>
      </w:r>
      <w:r w:rsidRPr="006734D6">
        <w:rPr>
          <w:rFonts w:ascii="PT Astra Serif" w:hAnsi="PT Astra Serif" w:cs="Arial"/>
          <w:sz w:val="26"/>
          <w:szCs w:val="26"/>
        </w:rPr>
        <w:t xml:space="preserve">     В.Н. Самохвалов</w:t>
      </w:r>
    </w:p>
    <w:p w:rsidR="00DE4954" w:rsidRPr="006734D6" w:rsidRDefault="00DE4954" w:rsidP="00F0243A">
      <w:pPr>
        <w:autoSpaceDE w:val="0"/>
        <w:autoSpaceDN w:val="0"/>
        <w:adjustRightInd w:val="0"/>
        <w:spacing w:after="0" w:line="240" w:lineRule="auto"/>
        <w:rPr>
          <w:rFonts w:ascii="PT Astra Serif" w:hAnsi="PT Astra Serif" w:cs="Arial"/>
          <w:sz w:val="26"/>
          <w:szCs w:val="26"/>
        </w:rPr>
      </w:pPr>
    </w:p>
    <w:p w:rsidR="00DE4954" w:rsidRPr="006734D6" w:rsidRDefault="00DE4954" w:rsidP="00F0243A">
      <w:pPr>
        <w:autoSpaceDE w:val="0"/>
        <w:autoSpaceDN w:val="0"/>
        <w:adjustRightInd w:val="0"/>
        <w:spacing w:after="0" w:line="240" w:lineRule="auto"/>
        <w:rPr>
          <w:rFonts w:ascii="PT Astra Serif" w:hAnsi="PT Astra Serif" w:cs="Arial"/>
          <w:sz w:val="26"/>
          <w:szCs w:val="26"/>
          <w:highlight w:val="yellow"/>
        </w:rPr>
      </w:pPr>
    </w:p>
    <w:p w:rsidR="00DE4954" w:rsidRPr="006734D6" w:rsidRDefault="00DE4954" w:rsidP="00F0243A">
      <w:pPr>
        <w:autoSpaceDE w:val="0"/>
        <w:autoSpaceDN w:val="0"/>
        <w:adjustRightInd w:val="0"/>
        <w:spacing w:after="0" w:line="240" w:lineRule="auto"/>
        <w:rPr>
          <w:rFonts w:ascii="PT Astra Serif" w:hAnsi="PT Astra Serif" w:cs="Arial"/>
          <w:sz w:val="26"/>
          <w:szCs w:val="26"/>
          <w:highlight w:val="yellow"/>
        </w:rPr>
      </w:pPr>
    </w:p>
    <w:p w:rsidR="0099134A" w:rsidRPr="006734D6" w:rsidRDefault="0099134A" w:rsidP="00F0243A">
      <w:pPr>
        <w:autoSpaceDE w:val="0"/>
        <w:autoSpaceDN w:val="0"/>
        <w:adjustRightInd w:val="0"/>
        <w:spacing w:after="0" w:line="240" w:lineRule="auto"/>
        <w:rPr>
          <w:rFonts w:ascii="PT Astra Serif" w:hAnsi="PT Astra Serif" w:cs="Arial"/>
          <w:sz w:val="26"/>
          <w:szCs w:val="26"/>
          <w:highlight w:val="yellow"/>
        </w:rPr>
      </w:pPr>
    </w:p>
    <w:p w:rsidR="0099134A" w:rsidRPr="006734D6" w:rsidRDefault="0099134A" w:rsidP="00F0243A">
      <w:pPr>
        <w:autoSpaceDE w:val="0"/>
        <w:autoSpaceDN w:val="0"/>
        <w:adjustRightInd w:val="0"/>
        <w:spacing w:after="0" w:line="240" w:lineRule="auto"/>
        <w:rPr>
          <w:rFonts w:ascii="PT Astra Serif" w:hAnsi="PT Astra Serif" w:cs="Arial"/>
          <w:sz w:val="26"/>
          <w:szCs w:val="26"/>
          <w:highlight w:val="yellow"/>
        </w:rPr>
      </w:pPr>
    </w:p>
    <w:p w:rsidR="0099134A" w:rsidRDefault="0099134A" w:rsidP="00F0243A">
      <w:pPr>
        <w:autoSpaceDE w:val="0"/>
        <w:autoSpaceDN w:val="0"/>
        <w:adjustRightInd w:val="0"/>
        <w:spacing w:after="0" w:line="240" w:lineRule="auto"/>
        <w:rPr>
          <w:rFonts w:ascii="Arial" w:hAnsi="Arial" w:cs="Arial"/>
          <w:sz w:val="28"/>
          <w:szCs w:val="28"/>
          <w:highlight w:val="yellow"/>
        </w:rPr>
      </w:pPr>
    </w:p>
    <w:p w:rsidR="0099134A" w:rsidRDefault="0099134A" w:rsidP="00F0243A">
      <w:pPr>
        <w:autoSpaceDE w:val="0"/>
        <w:autoSpaceDN w:val="0"/>
        <w:adjustRightInd w:val="0"/>
        <w:spacing w:after="0" w:line="240" w:lineRule="auto"/>
        <w:rPr>
          <w:rFonts w:ascii="Arial" w:hAnsi="Arial" w:cs="Arial"/>
          <w:sz w:val="28"/>
          <w:szCs w:val="28"/>
          <w:highlight w:val="yellow"/>
        </w:rPr>
      </w:pPr>
    </w:p>
    <w:p w:rsidR="0099134A" w:rsidRDefault="0099134A" w:rsidP="00F0243A">
      <w:pPr>
        <w:autoSpaceDE w:val="0"/>
        <w:autoSpaceDN w:val="0"/>
        <w:adjustRightInd w:val="0"/>
        <w:spacing w:after="0" w:line="240" w:lineRule="auto"/>
        <w:rPr>
          <w:rFonts w:ascii="Arial" w:hAnsi="Arial" w:cs="Arial"/>
          <w:sz w:val="28"/>
          <w:szCs w:val="28"/>
          <w:highlight w:val="yellow"/>
        </w:rPr>
      </w:pPr>
    </w:p>
    <w:p w:rsidR="0099134A" w:rsidRDefault="0099134A" w:rsidP="00F0243A">
      <w:pPr>
        <w:autoSpaceDE w:val="0"/>
        <w:autoSpaceDN w:val="0"/>
        <w:adjustRightInd w:val="0"/>
        <w:spacing w:after="0" w:line="240" w:lineRule="auto"/>
        <w:rPr>
          <w:rFonts w:ascii="Arial" w:hAnsi="Arial" w:cs="Arial"/>
          <w:sz w:val="28"/>
          <w:szCs w:val="28"/>
          <w:highlight w:val="yellow"/>
        </w:rPr>
      </w:pPr>
    </w:p>
    <w:p w:rsidR="0099134A" w:rsidRPr="00997BF8" w:rsidRDefault="0099134A" w:rsidP="00F0243A">
      <w:pPr>
        <w:autoSpaceDE w:val="0"/>
        <w:autoSpaceDN w:val="0"/>
        <w:adjustRightInd w:val="0"/>
        <w:spacing w:after="0" w:line="240" w:lineRule="auto"/>
        <w:rPr>
          <w:rFonts w:ascii="Arial" w:hAnsi="Arial" w:cs="Arial"/>
          <w:sz w:val="28"/>
          <w:szCs w:val="28"/>
          <w:highlight w:val="yellow"/>
        </w:rPr>
      </w:pPr>
    </w:p>
    <w:p w:rsidR="00DE4954" w:rsidRDefault="00DE4954" w:rsidP="00F0243A">
      <w:pPr>
        <w:autoSpaceDE w:val="0"/>
        <w:autoSpaceDN w:val="0"/>
        <w:adjustRightInd w:val="0"/>
        <w:spacing w:after="0" w:line="240" w:lineRule="auto"/>
        <w:rPr>
          <w:rFonts w:ascii="Arial" w:hAnsi="Arial" w:cs="Arial"/>
          <w:sz w:val="28"/>
          <w:szCs w:val="28"/>
          <w:highlight w:val="yellow"/>
        </w:rPr>
      </w:pPr>
    </w:p>
    <w:p w:rsidR="00B53D37" w:rsidRDefault="00B53D37" w:rsidP="00F0243A">
      <w:pPr>
        <w:autoSpaceDE w:val="0"/>
        <w:autoSpaceDN w:val="0"/>
        <w:adjustRightInd w:val="0"/>
        <w:spacing w:after="0" w:line="240" w:lineRule="auto"/>
        <w:rPr>
          <w:rFonts w:ascii="Arial" w:hAnsi="Arial" w:cs="Arial"/>
          <w:sz w:val="28"/>
          <w:szCs w:val="28"/>
          <w:highlight w:val="yellow"/>
        </w:rPr>
      </w:pPr>
    </w:p>
    <w:p w:rsidR="006734D6" w:rsidRDefault="006734D6" w:rsidP="00F0243A">
      <w:pPr>
        <w:autoSpaceDE w:val="0"/>
        <w:autoSpaceDN w:val="0"/>
        <w:adjustRightInd w:val="0"/>
        <w:spacing w:after="0" w:line="240" w:lineRule="auto"/>
        <w:rPr>
          <w:rFonts w:ascii="Arial" w:hAnsi="Arial" w:cs="Arial"/>
          <w:sz w:val="28"/>
          <w:szCs w:val="28"/>
          <w:highlight w:val="yellow"/>
        </w:rPr>
      </w:pPr>
    </w:p>
    <w:p w:rsidR="006734D6" w:rsidRDefault="006734D6" w:rsidP="00F0243A">
      <w:pPr>
        <w:autoSpaceDE w:val="0"/>
        <w:autoSpaceDN w:val="0"/>
        <w:adjustRightInd w:val="0"/>
        <w:spacing w:after="0" w:line="240" w:lineRule="auto"/>
        <w:rPr>
          <w:rFonts w:ascii="Arial" w:hAnsi="Arial" w:cs="Arial"/>
          <w:sz w:val="28"/>
          <w:szCs w:val="28"/>
          <w:highlight w:val="yellow"/>
        </w:rPr>
      </w:pPr>
      <w:bookmarkStart w:id="0" w:name="_GoBack"/>
      <w:bookmarkEnd w:id="0"/>
    </w:p>
    <w:p w:rsidR="00983261" w:rsidRDefault="00983261" w:rsidP="00F0243A">
      <w:pPr>
        <w:autoSpaceDE w:val="0"/>
        <w:autoSpaceDN w:val="0"/>
        <w:adjustRightInd w:val="0"/>
        <w:spacing w:after="0" w:line="240" w:lineRule="auto"/>
        <w:rPr>
          <w:rFonts w:ascii="Arial" w:hAnsi="Arial" w:cs="Arial"/>
          <w:sz w:val="28"/>
          <w:szCs w:val="28"/>
          <w:highlight w:val="yellow"/>
        </w:rPr>
      </w:pPr>
    </w:p>
    <w:p w:rsidR="00016DCA" w:rsidRPr="00983261" w:rsidRDefault="00016DCA" w:rsidP="00016DCA">
      <w:pPr>
        <w:autoSpaceDE w:val="0"/>
        <w:autoSpaceDN w:val="0"/>
        <w:adjustRightInd w:val="0"/>
        <w:spacing w:after="0" w:line="240" w:lineRule="auto"/>
        <w:jc w:val="right"/>
        <w:rPr>
          <w:rFonts w:ascii="PT Astra Serif" w:hAnsi="PT Astra Serif"/>
          <w:sz w:val="26"/>
          <w:szCs w:val="26"/>
        </w:rPr>
      </w:pPr>
      <w:r w:rsidRPr="00983261">
        <w:rPr>
          <w:rFonts w:ascii="PT Astra Serif" w:hAnsi="PT Astra Serif"/>
          <w:sz w:val="26"/>
          <w:szCs w:val="26"/>
        </w:rPr>
        <w:lastRenderedPageBreak/>
        <w:t xml:space="preserve">Приложение к решению </w:t>
      </w:r>
    </w:p>
    <w:p w:rsidR="00016DCA" w:rsidRPr="00983261" w:rsidRDefault="00016DCA" w:rsidP="00016DCA">
      <w:pPr>
        <w:autoSpaceDE w:val="0"/>
        <w:autoSpaceDN w:val="0"/>
        <w:adjustRightInd w:val="0"/>
        <w:spacing w:after="0" w:line="240" w:lineRule="auto"/>
        <w:jc w:val="right"/>
        <w:rPr>
          <w:rFonts w:ascii="PT Astra Serif" w:hAnsi="PT Astra Serif"/>
          <w:sz w:val="26"/>
          <w:szCs w:val="26"/>
        </w:rPr>
      </w:pPr>
      <w:r w:rsidRPr="00983261">
        <w:rPr>
          <w:rFonts w:ascii="PT Astra Serif" w:hAnsi="PT Astra Serif"/>
          <w:sz w:val="26"/>
          <w:szCs w:val="26"/>
        </w:rPr>
        <w:t xml:space="preserve">Думы муниципального образования </w:t>
      </w:r>
    </w:p>
    <w:p w:rsidR="00DE4954" w:rsidRPr="00983261" w:rsidRDefault="00016DCA" w:rsidP="00016DCA">
      <w:pPr>
        <w:autoSpaceDE w:val="0"/>
        <w:autoSpaceDN w:val="0"/>
        <w:adjustRightInd w:val="0"/>
        <w:spacing w:after="0" w:line="240" w:lineRule="auto"/>
        <w:jc w:val="right"/>
        <w:rPr>
          <w:rFonts w:ascii="PT Astra Serif" w:hAnsi="PT Astra Serif"/>
          <w:sz w:val="26"/>
          <w:szCs w:val="26"/>
        </w:rPr>
      </w:pPr>
      <w:r w:rsidRPr="00983261">
        <w:rPr>
          <w:rFonts w:ascii="PT Astra Serif" w:hAnsi="PT Astra Serif"/>
          <w:sz w:val="26"/>
          <w:szCs w:val="26"/>
        </w:rPr>
        <w:t>посел</w:t>
      </w:r>
      <w:r w:rsidR="00280954" w:rsidRPr="00983261">
        <w:rPr>
          <w:rFonts w:ascii="PT Astra Serif" w:hAnsi="PT Astra Serif"/>
          <w:sz w:val="26"/>
          <w:szCs w:val="26"/>
        </w:rPr>
        <w:t xml:space="preserve">ок Боровский от </w:t>
      </w:r>
      <w:r w:rsidR="0099134A" w:rsidRPr="00983261">
        <w:rPr>
          <w:rFonts w:ascii="PT Astra Serif" w:hAnsi="PT Astra Serif"/>
          <w:sz w:val="26"/>
          <w:szCs w:val="26"/>
        </w:rPr>
        <w:t>31</w:t>
      </w:r>
      <w:r w:rsidR="00280954" w:rsidRPr="00983261">
        <w:rPr>
          <w:rFonts w:ascii="PT Astra Serif" w:hAnsi="PT Astra Serif"/>
          <w:sz w:val="26"/>
          <w:szCs w:val="26"/>
        </w:rPr>
        <w:t>.05.202</w:t>
      </w:r>
      <w:r w:rsidR="0099134A" w:rsidRPr="00983261">
        <w:rPr>
          <w:rFonts w:ascii="PT Astra Serif" w:hAnsi="PT Astra Serif"/>
          <w:sz w:val="26"/>
          <w:szCs w:val="26"/>
        </w:rPr>
        <w:t>3</w:t>
      </w:r>
      <w:r w:rsidR="00280954" w:rsidRPr="00983261">
        <w:rPr>
          <w:rFonts w:ascii="PT Astra Serif" w:hAnsi="PT Astra Serif"/>
          <w:sz w:val="26"/>
          <w:szCs w:val="26"/>
        </w:rPr>
        <w:t xml:space="preserve"> №</w:t>
      </w:r>
      <w:r w:rsidR="00FF786B">
        <w:rPr>
          <w:rFonts w:ascii="PT Astra Serif" w:hAnsi="PT Astra Serif"/>
          <w:sz w:val="26"/>
          <w:szCs w:val="26"/>
        </w:rPr>
        <w:t xml:space="preserve"> 346</w:t>
      </w:r>
    </w:p>
    <w:p w:rsidR="00DE4954" w:rsidRPr="00983261" w:rsidRDefault="00DE4954" w:rsidP="00F0243A">
      <w:pPr>
        <w:autoSpaceDE w:val="0"/>
        <w:autoSpaceDN w:val="0"/>
        <w:adjustRightInd w:val="0"/>
        <w:spacing w:after="0" w:line="240" w:lineRule="auto"/>
        <w:rPr>
          <w:rFonts w:ascii="PT Astra Serif" w:hAnsi="PT Astra Serif"/>
          <w:sz w:val="26"/>
          <w:szCs w:val="26"/>
          <w:highlight w:val="yellow"/>
        </w:rPr>
      </w:pPr>
    </w:p>
    <w:p w:rsidR="00C05E5A" w:rsidRPr="00983261" w:rsidRDefault="00DE4954" w:rsidP="00C05E5A">
      <w:pPr>
        <w:spacing w:after="0" w:line="240" w:lineRule="auto"/>
        <w:jc w:val="center"/>
        <w:rPr>
          <w:rFonts w:ascii="PT Astra Serif" w:hAnsi="PT Astra Serif"/>
          <w:sz w:val="26"/>
          <w:szCs w:val="26"/>
        </w:rPr>
      </w:pPr>
      <w:r w:rsidRPr="00983261">
        <w:rPr>
          <w:rFonts w:ascii="PT Astra Serif" w:eastAsia="Times New Roman" w:hAnsi="PT Astra Serif"/>
          <w:b/>
          <w:sz w:val="26"/>
          <w:szCs w:val="26"/>
          <w:lang w:eastAsia="ru-RU"/>
        </w:rPr>
        <w:tab/>
      </w:r>
    </w:p>
    <w:tbl>
      <w:tblPr>
        <w:tblStyle w:val="aa"/>
        <w:tblW w:w="9889" w:type="dxa"/>
        <w:tblLook w:val="04A0" w:firstRow="1" w:lastRow="0" w:firstColumn="1" w:lastColumn="0" w:noHBand="0" w:noVBand="1"/>
      </w:tblPr>
      <w:tblGrid>
        <w:gridCol w:w="810"/>
        <w:gridCol w:w="4685"/>
        <w:gridCol w:w="2327"/>
        <w:gridCol w:w="2067"/>
      </w:tblGrid>
      <w:tr w:rsidR="00C05E5A" w:rsidRPr="00983261" w:rsidTr="006E378B">
        <w:trPr>
          <w:trHeight w:val="665"/>
        </w:trPr>
        <w:tc>
          <w:tcPr>
            <w:tcW w:w="810"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w:t>
            </w:r>
          </w:p>
          <w:p w:rsidR="00C05E5A" w:rsidRPr="00983261" w:rsidRDefault="00C05E5A" w:rsidP="006E378B">
            <w:pPr>
              <w:jc w:val="center"/>
              <w:rPr>
                <w:rFonts w:ascii="PT Astra Serif" w:hAnsi="PT Astra Serif"/>
                <w:sz w:val="26"/>
                <w:szCs w:val="26"/>
              </w:rPr>
            </w:pPr>
            <w:proofErr w:type="gramStart"/>
            <w:r w:rsidRPr="00983261">
              <w:rPr>
                <w:rFonts w:ascii="PT Astra Serif" w:hAnsi="PT Astra Serif"/>
                <w:sz w:val="26"/>
                <w:szCs w:val="26"/>
              </w:rPr>
              <w:t>п</w:t>
            </w:r>
            <w:proofErr w:type="gramEnd"/>
            <w:r w:rsidRPr="00983261">
              <w:rPr>
                <w:rFonts w:ascii="PT Astra Serif" w:hAnsi="PT Astra Serif"/>
                <w:sz w:val="26"/>
                <w:szCs w:val="26"/>
              </w:rPr>
              <w:t>/п</w:t>
            </w:r>
          </w:p>
        </w:tc>
        <w:tc>
          <w:tcPr>
            <w:tcW w:w="4685"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Показатели</w:t>
            </w:r>
          </w:p>
        </w:tc>
        <w:tc>
          <w:tcPr>
            <w:tcW w:w="2327"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12 месяцев прошедшего года</w:t>
            </w:r>
          </w:p>
        </w:tc>
        <w:tc>
          <w:tcPr>
            <w:tcW w:w="2067"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АППГ</w:t>
            </w:r>
          </w:p>
        </w:tc>
      </w:tr>
      <w:tr w:rsidR="00C05E5A" w:rsidRPr="00983261" w:rsidTr="006E378B">
        <w:tc>
          <w:tcPr>
            <w:tcW w:w="810"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1.</w:t>
            </w:r>
          </w:p>
        </w:tc>
        <w:tc>
          <w:tcPr>
            <w:tcW w:w="4685" w:type="dxa"/>
          </w:tcPr>
          <w:p w:rsidR="00C05E5A" w:rsidRPr="00983261" w:rsidRDefault="00C05E5A" w:rsidP="006E378B">
            <w:pPr>
              <w:rPr>
                <w:rFonts w:ascii="PT Astra Serif" w:hAnsi="PT Astra Serif"/>
                <w:sz w:val="26"/>
                <w:szCs w:val="26"/>
              </w:rPr>
            </w:pPr>
            <w:r w:rsidRPr="00983261">
              <w:rPr>
                <w:rFonts w:ascii="PT Astra Serif" w:hAnsi="PT Astra Serif"/>
                <w:sz w:val="26"/>
                <w:szCs w:val="26"/>
              </w:rPr>
              <w:t>Численность жителей сельского поселения</w:t>
            </w:r>
          </w:p>
        </w:tc>
        <w:tc>
          <w:tcPr>
            <w:tcW w:w="2327"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20117</w:t>
            </w:r>
          </w:p>
        </w:tc>
        <w:tc>
          <w:tcPr>
            <w:tcW w:w="2067"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19773</w:t>
            </w:r>
          </w:p>
        </w:tc>
      </w:tr>
      <w:tr w:rsidR="00C05E5A" w:rsidRPr="00983261" w:rsidTr="006E378B">
        <w:trPr>
          <w:trHeight w:val="563"/>
        </w:trPr>
        <w:tc>
          <w:tcPr>
            <w:tcW w:w="810" w:type="dxa"/>
            <w:vMerge w:val="restart"/>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2.</w:t>
            </w:r>
          </w:p>
        </w:tc>
        <w:tc>
          <w:tcPr>
            <w:tcW w:w="4685" w:type="dxa"/>
          </w:tcPr>
          <w:p w:rsidR="00C05E5A" w:rsidRPr="00983261" w:rsidRDefault="00C05E5A" w:rsidP="006E378B">
            <w:pPr>
              <w:rPr>
                <w:rFonts w:ascii="PT Astra Serif" w:hAnsi="PT Astra Serif"/>
                <w:sz w:val="26"/>
                <w:szCs w:val="26"/>
              </w:rPr>
            </w:pPr>
            <w:r w:rsidRPr="00983261">
              <w:rPr>
                <w:rFonts w:ascii="PT Astra Serif" w:hAnsi="PT Astra Serif"/>
                <w:sz w:val="26"/>
                <w:szCs w:val="26"/>
              </w:rPr>
              <w:t>Количество зарегистрированных преступлений, в том числе:</w:t>
            </w:r>
          </w:p>
        </w:tc>
        <w:tc>
          <w:tcPr>
            <w:tcW w:w="2327"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102</w:t>
            </w:r>
          </w:p>
        </w:tc>
        <w:tc>
          <w:tcPr>
            <w:tcW w:w="2067"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132</w:t>
            </w:r>
          </w:p>
        </w:tc>
      </w:tr>
      <w:tr w:rsidR="00C05E5A" w:rsidRPr="00983261" w:rsidTr="006E378B">
        <w:tc>
          <w:tcPr>
            <w:tcW w:w="810" w:type="dxa"/>
            <w:vMerge/>
          </w:tcPr>
          <w:p w:rsidR="00C05E5A" w:rsidRPr="00983261" w:rsidRDefault="00C05E5A" w:rsidP="006E378B">
            <w:pPr>
              <w:jc w:val="center"/>
              <w:rPr>
                <w:rFonts w:ascii="PT Astra Serif" w:hAnsi="PT Astra Serif"/>
                <w:sz w:val="26"/>
                <w:szCs w:val="26"/>
              </w:rPr>
            </w:pPr>
          </w:p>
        </w:tc>
        <w:tc>
          <w:tcPr>
            <w:tcW w:w="4685" w:type="dxa"/>
          </w:tcPr>
          <w:p w:rsidR="00C05E5A" w:rsidRPr="00983261" w:rsidRDefault="00C05E5A" w:rsidP="006E378B">
            <w:pPr>
              <w:rPr>
                <w:rFonts w:ascii="PT Astra Serif" w:hAnsi="PT Astra Serif"/>
                <w:sz w:val="26"/>
                <w:szCs w:val="26"/>
              </w:rPr>
            </w:pPr>
            <w:proofErr w:type="gramStart"/>
            <w:r w:rsidRPr="00983261">
              <w:rPr>
                <w:rFonts w:ascii="PT Astra Serif" w:hAnsi="PT Astra Serif"/>
                <w:sz w:val="26"/>
                <w:szCs w:val="26"/>
              </w:rPr>
              <w:t>- совершенных в общественных местах</w:t>
            </w:r>
            <w:proofErr w:type="gramEnd"/>
          </w:p>
        </w:tc>
        <w:tc>
          <w:tcPr>
            <w:tcW w:w="2327"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31</w:t>
            </w:r>
          </w:p>
        </w:tc>
        <w:tc>
          <w:tcPr>
            <w:tcW w:w="2067"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37</w:t>
            </w:r>
          </w:p>
        </w:tc>
      </w:tr>
      <w:tr w:rsidR="00C05E5A" w:rsidRPr="00983261" w:rsidTr="006E378B">
        <w:tc>
          <w:tcPr>
            <w:tcW w:w="810" w:type="dxa"/>
            <w:vMerge/>
          </w:tcPr>
          <w:p w:rsidR="00C05E5A" w:rsidRPr="00983261" w:rsidRDefault="00C05E5A" w:rsidP="006E378B">
            <w:pPr>
              <w:jc w:val="center"/>
              <w:rPr>
                <w:rFonts w:ascii="PT Astra Serif" w:hAnsi="PT Astra Serif"/>
                <w:sz w:val="26"/>
                <w:szCs w:val="26"/>
              </w:rPr>
            </w:pPr>
          </w:p>
        </w:tc>
        <w:tc>
          <w:tcPr>
            <w:tcW w:w="4685" w:type="dxa"/>
          </w:tcPr>
          <w:p w:rsidR="00C05E5A" w:rsidRPr="00983261" w:rsidRDefault="00C05E5A" w:rsidP="006E378B">
            <w:pPr>
              <w:rPr>
                <w:rFonts w:ascii="PT Astra Serif" w:hAnsi="PT Astra Serif"/>
                <w:sz w:val="26"/>
                <w:szCs w:val="26"/>
              </w:rPr>
            </w:pPr>
            <w:r w:rsidRPr="00983261">
              <w:rPr>
                <w:rFonts w:ascii="PT Astra Serif" w:hAnsi="PT Astra Serif"/>
                <w:sz w:val="26"/>
                <w:szCs w:val="26"/>
              </w:rPr>
              <w:t>- в состоянии алкогольного опьянения</w:t>
            </w:r>
          </w:p>
        </w:tc>
        <w:tc>
          <w:tcPr>
            <w:tcW w:w="2327"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31</w:t>
            </w:r>
          </w:p>
        </w:tc>
        <w:tc>
          <w:tcPr>
            <w:tcW w:w="2067"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25</w:t>
            </w:r>
          </w:p>
        </w:tc>
      </w:tr>
      <w:tr w:rsidR="00C05E5A" w:rsidRPr="00983261" w:rsidTr="006E378B">
        <w:tc>
          <w:tcPr>
            <w:tcW w:w="810" w:type="dxa"/>
            <w:vMerge/>
          </w:tcPr>
          <w:p w:rsidR="00C05E5A" w:rsidRPr="00983261" w:rsidRDefault="00C05E5A" w:rsidP="006E378B">
            <w:pPr>
              <w:jc w:val="center"/>
              <w:rPr>
                <w:rFonts w:ascii="PT Astra Serif" w:hAnsi="PT Astra Serif"/>
                <w:sz w:val="26"/>
                <w:szCs w:val="26"/>
              </w:rPr>
            </w:pPr>
          </w:p>
        </w:tc>
        <w:tc>
          <w:tcPr>
            <w:tcW w:w="4685" w:type="dxa"/>
          </w:tcPr>
          <w:p w:rsidR="00C05E5A" w:rsidRPr="00983261" w:rsidRDefault="00C05E5A" w:rsidP="006E378B">
            <w:pPr>
              <w:rPr>
                <w:rFonts w:ascii="PT Astra Serif" w:hAnsi="PT Astra Serif"/>
                <w:sz w:val="26"/>
                <w:szCs w:val="26"/>
              </w:rPr>
            </w:pPr>
            <w:r w:rsidRPr="00983261">
              <w:rPr>
                <w:rFonts w:ascii="PT Astra Serif" w:hAnsi="PT Astra Serif"/>
                <w:sz w:val="26"/>
                <w:szCs w:val="26"/>
              </w:rPr>
              <w:t>- несовершеннолетними</w:t>
            </w:r>
          </w:p>
        </w:tc>
        <w:tc>
          <w:tcPr>
            <w:tcW w:w="2327"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2</w:t>
            </w:r>
          </w:p>
        </w:tc>
        <w:tc>
          <w:tcPr>
            <w:tcW w:w="2067"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1</w:t>
            </w:r>
          </w:p>
        </w:tc>
      </w:tr>
      <w:tr w:rsidR="00C05E5A" w:rsidRPr="00983261" w:rsidTr="006E378B">
        <w:tc>
          <w:tcPr>
            <w:tcW w:w="810"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3.</w:t>
            </w:r>
          </w:p>
        </w:tc>
        <w:tc>
          <w:tcPr>
            <w:tcW w:w="4685" w:type="dxa"/>
          </w:tcPr>
          <w:p w:rsidR="00C05E5A" w:rsidRPr="00983261" w:rsidRDefault="00C05E5A" w:rsidP="006E378B">
            <w:pPr>
              <w:rPr>
                <w:rFonts w:ascii="PT Astra Serif" w:hAnsi="PT Astra Serif"/>
                <w:sz w:val="26"/>
                <w:szCs w:val="26"/>
              </w:rPr>
            </w:pPr>
            <w:r w:rsidRPr="00983261">
              <w:rPr>
                <w:rFonts w:ascii="PT Astra Serif" w:hAnsi="PT Astra Serif"/>
                <w:sz w:val="26"/>
                <w:szCs w:val="26"/>
              </w:rPr>
              <w:t>Уровень преступности (количество зарегистрированных преступлений из расчета 1000 жителей)</w:t>
            </w:r>
          </w:p>
        </w:tc>
        <w:tc>
          <w:tcPr>
            <w:tcW w:w="2327"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5,1</w:t>
            </w:r>
          </w:p>
        </w:tc>
        <w:tc>
          <w:tcPr>
            <w:tcW w:w="2067"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6,7</w:t>
            </w:r>
          </w:p>
        </w:tc>
      </w:tr>
      <w:tr w:rsidR="00C05E5A" w:rsidRPr="00983261" w:rsidTr="006E378B">
        <w:tc>
          <w:tcPr>
            <w:tcW w:w="810"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4.</w:t>
            </w:r>
          </w:p>
        </w:tc>
        <w:tc>
          <w:tcPr>
            <w:tcW w:w="4685" w:type="dxa"/>
          </w:tcPr>
          <w:p w:rsidR="00C05E5A" w:rsidRPr="00983261" w:rsidRDefault="00C05E5A" w:rsidP="006E378B">
            <w:pPr>
              <w:rPr>
                <w:rFonts w:ascii="PT Astra Serif" w:hAnsi="PT Astra Serif"/>
                <w:sz w:val="26"/>
                <w:szCs w:val="26"/>
              </w:rPr>
            </w:pPr>
            <w:r w:rsidRPr="00983261">
              <w:rPr>
                <w:rFonts w:ascii="PT Astra Serif" w:hAnsi="PT Astra Serif"/>
                <w:sz w:val="26"/>
                <w:szCs w:val="26"/>
              </w:rPr>
              <w:t>Количество зарегистрированных административных правонарушений</w:t>
            </w:r>
          </w:p>
        </w:tc>
        <w:tc>
          <w:tcPr>
            <w:tcW w:w="2327"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304</w:t>
            </w:r>
          </w:p>
        </w:tc>
        <w:tc>
          <w:tcPr>
            <w:tcW w:w="2067"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306</w:t>
            </w:r>
          </w:p>
        </w:tc>
      </w:tr>
      <w:tr w:rsidR="00C05E5A" w:rsidRPr="00983261" w:rsidTr="006E378B">
        <w:tc>
          <w:tcPr>
            <w:tcW w:w="810"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 xml:space="preserve">5. </w:t>
            </w:r>
          </w:p>
        </w:tc>
        <w:tc>
          <w:tcPr>
            <w:tcW w:w="4685" w:type="dxa"/>
          </w:tcPr>
          <w:p w:rsidR="00C05E5A" w:rsidRPr="00983261" w:rsidRDefault="00C05E5A" w:rsidP="006E378B">
            <w:pPr>
              <w:rPr>
                <w:rFonts w:ascii="PT Astra Serif" w:hAnsi="PT Astra Serif"/>
                <w:sz w:val="26"/>
                <w:szCs w:val="26"/>
              </w:rPr>
            </w:pPr>
            <w:r w:rsidRPr="00983261">
              <w:rPr>
                <w:rFonts w:ascii="PT Astra Serif" w:hAnsi="PT Astra Serif"/>
                <w:sz w:val="26"/>
                <w:szCs w:val="26"/>
              </w:rPr>
              <w:t>Количество административных правонарушений, совершенных несовершеннолетними</w:t>
            </w:r>
          </w:p>
        </w:tc>
        <w:tc>
          <w:tcPr>
            <w:tcW w:w="2327"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4</w:t>
            </w:r>
          </w:p>
        </w:tc>
        <w:tc>
          <w:tcPr>
            <w:tcW w:w="2067"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8</w:t>
            </w:r>
          </w:p>
        </w:tc>
      </w:tr>
      <w:tr w:rsidR="00C05E5A" w:rsidRPr="00983261" w:rsidTr="006E378B">
        <w:trPr>
          <w:trHeight w:val="53"/>
        </w:trPr>
        <w:tc>
          <w:tcPr>
            <w:tcW w:w="810"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 xml:space="preserve">6. </w:t>
            </w:r>
          </w:p>
        </w:tc>
        <w:tc>
          <w:tcPr>
            <w:tcW w:w="4685" w:type="dxa"/>
          </w:tcPr>
          <w:p w:rsidR="00C05E5A" w:rsidRPr="00983261" w:rsidRDefault="00C05E5A" w:rsidP="006E378B">
            <w:pPr>
              <w:rPr>
                <w:rFonts w:ascii="PT Astra Serif" w:hAnsi="PT Astra Serif"/>
                <w:sz w:val="26"/>
                <w:szCs w:val="26"/>
              </w:rPr>
            </w:pPr>
            <w:r w:rsidRPr="00983261">
              <w:rPr>
                <w:rFonts w:ascii="PT Astra Serif" w:hAnsi="PT Astra Serif"/>
                <w:sz w:val="26"/>
                <w:szCs w:val="26"/>
              </w:rPr>
              <w:t>Количество зарегистрированных дорожно-транспортных происшествий</w:t>
            </w:r>
          </w:p>
        </w:tc>
        <w:tc>
          <w:tcPr>
            <w:tcW w:w="2327"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11</w:t>
            </w:r>
          </w:p>
        </w:tc>
        <w:tc>
          <w:tcPr>
            <w:tcW w:w="2067" w:type="dxa"/>
          </w:tcPr>
          <w:p w:rsidR="00C05E5A" w:rsidRPr="00983261" w:rsidRDefault="00C05E5A" w:rsidP="006E378B">
            <w:pPr>
              <w:jc w:val="center"/>
              <w:rPr>
                <w:rFonts w:ascii="PT Astra Serif" w:hAnsi="PT Astra Serif"/>
                <w:sz w:val="26"/>
                <w:szCs w:val="26"/>
              </w:rPr>
            </w:pPr>
            <w:r w:rsidRPr="00983261">
              <w:rPr>
                <w:rFonts w:ascii="PT Astra Serif" w:hAnsi="PT Astra Serif"/>
                <w:sz w:val="26"/>
                <w:szCs w:val="26"/>
              </w:rPr>
              <w:t>12</w:t>
            </w:r>
          </w:p>
        </w:tc>
      </w:tr>
    </w:tbl>
    <w:p w:rsidR="00C05E5A" w:rsidRPr="00983261" w:rsidRDefault="00C05E5A" w:rsidP="00C05E5A">
      <w:pPr>
        <w:spacing w:after="0" w:line="240" w:lineRule="auto"/>
        <w:jc w:val="center"/>
        <w:rPr>
          <w:rFonts w:ascii="PT Astra Serif" w:hAnsi="PT Astra Serif"/>
          <w:sz w:val="26"/>
          <w:szCs w:val="26"/>
        </w:rPr>
      </w:pPr>
    </w:p>
    <w:p w:rsidR="00C05E5A" w:rsidRPr="00983261" w:rsidRDefault="00C05E5A" w:rsidP="00C05E5A">
      <w:pPr>
        <w:spacing w:after="0" w:line="240" w:lineRule="auto"/>
        <w:ind w:firstLine="709"/>
        <w:jc w:val="both"/>
        <w:rPr>
          <w:rFonts w:ascii="PT Astra Serif" w:hAnsi="PT Astra Serif" w:cs="Arial"/>
          <w:sz w:val="26"/>
          <w:szCs w:val="26"/>
        </w:rPr>
      </w:pPr>
      <w:r w:rsidRPr="00983261">
        <w:rPr>
          <w:rFonts w:ascii="PT Astra Serif" w:hAnsi="PT Astra Serif" w:cs="Arial"/>
          <w:sz w:val="26"/>
          <w:szCs w:val="26"/>
        </w:rPr>
        <w:t xml:space="preserve">За 2022 год преступлений, совершенных несовершеннолетними </w:t>
      </w:r>
      <w:r w:rsidRPr="00983261">
        <w:rPr>
          <w:rFonts w:ascii="PT Astra Serif" w:hAnsi="PT Astra Serif" w:cs="Arial"/>
          <w:b/>
          <w:sz w:val="26"/>
          <w:szCs w:val="26"/>
        </w:rPr>
        <w:t>зарегистрировано - 2</w:t>
      </w:r>
      <w:r w:rsidRPr="00983261">
        <w:rPr>
          <w:rFonts w:ascii="PT Astra Serif" w:hAnsi="PT Astra Serif" w:cs="Arial"/>
          <w:sz w:val="26"/>
          <w:szCs w:val="26"/>
        </w:rPr>
        <w:t xml:space="preserve">  (ст. 112 УК РФ - нанесение вреда здоровью в отношении несовершеннолетней; ст. 161 УК РФ -  открытое хищение сотового телефона) (АППГ-1). </w:t>
      </w:r>
    </w:p>
    <w:p w:rsidR="00C05E5A" w:rsidRPr="00983261" w:rsidRDefault="00C05E5A" w:rsidP="00C05E5A">
      <w:pPr>
        <w:pStyle w:val="ab"/>
        <w:ind w:firstLine="709"/>
        <w:rPr>
          <w:rFonts w:ascii="PT Astra Serif" w:hAnsi="PT Astra Serif" w:cs="Arial"/>
          <w:sz w:val="26"/>
          <w:szCs w:val="26"/>
        </w:rPr>
      </w:pPr>
      <w:proofErr w:type="gramStart"/>
      <w:r w:rsidRPr="00983261">
        <w:rPr>
          <w:rFonts w:ascii="PT Astra Serif" w:hAnsi="PT Astra Serif" w:cs="Arial"/>
          <w:b/>
          <w:sz w:val="26"/>
          <w:szCs w:val="26"/>
        </w:rPr>
        <w:t>В отношении несовершеннолетних совершено 7 преступлений</w:t>
      </w:r>
      <w:r w:rsidRPr="00983261">
        <w:rPr>
          <w:rFonts w:ascii="PT Astra Serif" w:hAnsi="PT Astra Serif" w:cs="Arial"/>
          <w:sz w:val="26"/>
          <w:szCs w:val="26"/>
        </w:rPr>
        <w:t>: ст. 156 УК РФ, ст. 119 УК РФ, ст. 161 УК РФ, ст. 109 УК РФ, ст. 134 УК РФ, ст. 135 УК РФ, ст. 112 УК РФ (</w:t>
      </w:r>
      <w:r w:rsidRPr="00983261">
        <w:rPr>
          <w:rFonts w:ascii="PT Astra Serif" w:hAnsi="PT Astra Serif" w:cs="Arial"/>
          <w:b/>
          <w:sz w:val="26"/>
          <w:szCs w:val="26"/>
        </w:rPr>
        <w:t>АППГ-9</w:t>
      </w:r>
      <w:r w:rsidRPr="00983261">
        <w:rPr>
          <w:rFonts w:ascii="PT Astra Serif" w:hAnsi="PT Astra Serif" w:cs="Arial"/>
          <w:sz w:val="26"/>
          <w:szCs w:val="26"/>
        </w:rPr>
        <w:t>)</w:t>
      </w:r>
      <w:proofErr w:type="gramEnd"/>
    </w:p>
    <w:p w:rsidR="00C05E5A" w:rsidRPr="00983261" w:rsidRDefault="00C05E5A" w:rsidP="00C05E5A">
      <w:pPr>
        <w:spacing w:after="0" w:line="240" w:lineRule="auto"/>
        <w:ind w:firstLine="709"/>
        <w:jc w:val="both"/>
        <w:rPr>
          <w:rFonts w:ascii="PT Astra Serif" w:hAnsi="PT Astra Serif" w:cs="Arial"/>
          <w:sz w:val="26"/>
          <w:szCs w:val="26"/>
        </w:rPr>
      </w:pPr>
      <w:r w:rsidRPr="00983261">
        <w:rPr>
          <w:rFonts w:ascii="PT Astra Serif" w:hAnsi="PT Astra Serif" w:cs="Arial"/>
          <w:sz w:val="26"/>
          <w:szCs w:val="26"/>
        </w:rPr>
        <w:t xml:space="preserve">В 2023 году зарегистрировано </w:t>
      </w:r>
      <w:r w:rsidRPr="00983261">
        <w:rPr>
          <w:rFonts w:ascii="PT Astra Serif" w:hAnsi="PT Astra Serif" w:cs="Arial"/>
          <w:b/>
          <w:sz w:val="26"/>
          <w:szCs w:val="26"/>
        </w:rPr>
        <w:t>2 преступления, совершенные несовершеннолетними</w:t>
      </w:r>
      <w:r w:rsidRPr="00983261">
        <w:rPr>
          <w:rFonts w:ascii="PT Astra Serif" w:hAnsi="PT Astra Serif" w:cs="Arial"/>
          <w:sz w:val="26"/>
          <w:szCs w:val="26"/>
        </w:rPr>
        <w:t xml:space="preserve"> (ст.112 и ч.1 ст.158 УК РФ). </w:t>
      </w:r>
    </w:p>
    <w:p w:rsidR="00C05E5A" w:rsidRPr="00983261" w:rsidRDefault="00C05E5A" w:rsidP="00C05E5A">
      <w:pPr>
        <w:pStyle w:val="ab"/>
        <w:ind w:firstLine="709"/>
        <w:rPr>
          <w:rFonts w:ascii="PT Astra Serif" w:hAnsi="PT Astra Serif" w:cs="Arial"/>
          <w:sz w:val="26"/>
          <w:szCs w:val="26"/>
        </w:rPr>
      </w:pPr>
      <w:r w:rsidRPr="00983261">
        <w:rPr>
          <w:rFonts w:ascii="PT Astra Serif" w:hAnsi="PT Astra Serif" w:cs="Arial"/>
          <w:b/>
          <w:sz w:val="26"/>
          <w:szCs w:val="26"/>
        </w:rPr>
        <w:t>В отношении несовершеннолетних совершено 4 преступления</w:t>
      </w:r>
      <w:r w:rsidRPr="00983261">
        <w:rPr>
          <w:rFonts w:ascii="PT Astra Serif" w:hAnsi="PT Astra Serif" w:cs="Arial"/>
          <w:sz w:val="26"/>
          <w:szCs w:val="26"/>
        </w:rPr>
        <w:t xml:space="preserve">: ст. 264 УК РФ (наезд ТС во дворе многоквартирного дома на несовершеннолетнего пешехода),   ст. 131 УК РФ; </w:t>
      </w:r>
      <w:proofErr w:type="spellStart"/>
      <w:r w:rsidRPr="00983261">
        <w:rPr>
          <w:rFonts w:ascii="PT Astra Serif" w:hAnsi="PT Astra Serif" w:cs="Arial"/>
          <w:sz w:val="26"/>
          <w:szCs w:val="26"/>
        </w:rPr>
        <w:t>п.п</w:t>
      </w:r>
      <w:proofErr w:type="spellEnd"/>
      <w:r w:rsidRPr="00983261">
        <w:rPr>
          <w:rFonts w:ascii="PT Astra Serif" w:hAnsi="PT Astra Serif" w:cs="Arial"/>
          <w:sz w:val="26"/>
          <w:szCs w:val="26"/>
        </w:rPr>
        <w:t xml:space="preserve">. а </w:t>
      </w:r>
      <w:proofErr w:type="gramStart"/>
      <w:r w:rsidRPr="00983261">
        <w:rPr>
          <w:rFonts w:ascii="PT Astra Serif" w:hAnsi="PT Astra Serif" w:cs="Arial"/>
          <w:sz w:val="26"/>
          <w:szCs w:val="26"/>
        </w:rPr>
        <w:t>и б</w:t>
      </w:r>
      <w:proofErr w:type="gramEnd"/>
      <w:r w:rsidRPr="00983261">
        <w:rPr>
          <w:rFonts w:ascii="PT Astra Serif" w:hAnsi="PT Astra Serif" w:cs="Arial"/>
          <w:sz w:val="26"/>
          <w:szCs w:val="26"/>
        </w:rPr>
        <w:t xml:space="preserve"> ч. 3 ст. 132 УК РФ (преступление совершил отчим).</w:t>
      </w:r>
    </w:p>
    <w:p w:rsidR="00C05E5A" w:rsidRPr="00983261" w:rsidRDefault="00C05E5A" w:rsidP="00C05E5A">
      <w:pPr>
        <w:spacing w:after="0" w:line="240" w:lineRule="auto"/>
        <w:ind w:firstLine="709"/>
        <w:jc w:val="both"/>
        <w:rPr>
          <w:rFonts w:ascii="PT Astra Serif" w:hAnsi="PT Astra Serif" w:cs="Arial"/>
          <w:b/>
          <w:sz w:val="26"/>
          <w:szCs w:val="26"/>
          <w:u w:val="single"/>
        </w:rPr>
      </w:pPr>
      <w:r w:rsidRPr="00983261">
        <w:rPr>
          <w:rFonts w:ascii="PT Astra Serif" w:hAnsi="PT Astra Serif" w:cs="Arial"/>
          <w:b/>
          <w:sz w:val="26"/>
          <w:szCs w:val="26"/>
          <w:u w:val="single"/>
        </w:rPr>
        <w:t>В целях предупреждения подростковой преступности з</w:t>
      </w:r>
      <w:r w:rsidRPr="00983261">
        <w:rPr>
          <w:rFonts w:ascii="PT Astra Serif" w:eastAsia="Times New Roman" w:hAnsi="PT Astra Serif" w:cs="Arial"/>
          <w:b/>
          <w:sz w:val="26"/>
          <w:szCs w:val="26"/>
          <w:u w:val="single"/>
        </w:rPr>
        <w:t xml:space="preserve">а 2022 год </w:t>
      </w:r>
      <w:r w:rsidRPr="00983261">
        <w:rPr>
          <w:rFonts w:ascii="PT Astra Serif" w:hAnsi="PT Astra Serif" w:cs="Arial"/>
          <w:b/>
          <w:sz w:val="26"/>
          <w:szCs w:val="26"/>
          <w:u w:val="single"/>
        </w:rPr>
        <w:t xml:space="preserve">проведено 103 межведомственных профилактических рейда, в результате которых: </w:t>
      </w:r>
    </w:p>
    <w:p w:rsidR="00C05E5A" w:rsidRPr="00983261" w:rsidRDefault="00C05E5A" w:rsidP="00C05E5A">
      <w:pPr>
        <w:spacing w:after="0" w:line="240" w:lineRule="auto"/>
        <w:ind w:firstLine="709"/>
        <w:jc w:val="both"/>
        <w:rPr>
          <w:rFonts w:ascii="PT Astra Serif" w:hAnsi="PT Astra Serif" w:cs="Arial"/>
          <w:sz w:val="26"/>
          <w:szCs w:val="26"/>
        </w:rPr>
      </w:pPr>
      <w:r w:rsidRPr="00983261">
        <w:rPr>
          <w:rFonts w:ascii="PT Astra Serif" w:hAnsi="PT Astra Serif" w:cs="Arial"/>
          <w:sz w:val="26"/>
          <w:szCs w:val="26"/>
        </w:rPr>
        <w:t xml:space="preserve"> - в 1-й семье, состоящей в СОП,  законный представитель (отец) </w:t>
      </w:r>
      <w:r w:rsidRPr="00983261">
        <w:rPr>
          <w:rFonts w:ascii="PT Astra Serif" w:hAnsi="PT Astra Serif" w:cs="Arial"/>
          <w:b/>
          <w:sz w:val="26"/>
          <w:szCs w:val="26"/>
        </w:rPr>
        <w:t>лишен родительских прав</w:t>
      </w:r>
      <w:r w:rsidRPr="00983261">
        <w:rPr>
          <w:rFonts w:ascii="PT Astra Serif" w:hAnsi="PT Astra Serif" w:cs="Arial"/>
          <w:sz w:val="26"/>
          <w:szCs w:val="26"/>
        </w:rPr>
        <w:t xml:space="preserve"> (</w:t>
      </w:r>
      <w:proofErr w:type="spellStart"/>
      <w:r w:rsidRPr="00983261">
        <w:rPr>
          <w:rFonts w:ascii="PT Astra Serif" w:hAnsi="PT Astra Serif" w:cs="Arial"/>
          <w:sz w:val="26"/>
          <w:szCs w:val="26"/>
        </w:rPr>
        <w:t>Низамовы</w:t>
      </w:r>
      <w:proofErr w:type="spellEnd"/>
      <w:r w:rsidRPr="00983261">
        <w:rPr>
          <w:rFonts w:ascii="PT Astra Serif" w:hAnsi="PT Astra Serif" w:cs="Arial"/>
          <w:sz w:val="26"/>
          <w:szCs w:val="26"/>
        </w:rPr>
        <w:t xml:space="preserve"> 3-е несовершеннолетних), мать предупреждена. В 2-х семьях (Локшины, Морозовы) по решению суда </w:t>
      </w:r>
      <w:r w:rsidRPr="00983261">
        <w:rPr>
          <w:rFonts w:ascii="PT Astra Serif" w:hAnsi="PT Astra Serif" w:cs="Arial"/>
          <w:b/>
          <w:sz w:val="26"/>
          <w:szCs w:val="26"/>
        </w:rPr>
        <w:t>определено место жительства ребенка с одним из родителей.</w:t>
      </w:r>
    </w:p>
    <w:p w:rsidR="00C05E5A" w:rsidRPr="00983261" w:rsidRDefault="00C05E5A" w:rsidP="00C05E5A">
      <w:pPr>
        <w:spacing w:after="0" w:line="240" w:lineRule="auto"/>
        <w:ind w:firstLine="709"/>
        <w:jc w:val="both"/>
        <w:rPr>
          <w:rFonts w:ascii="PT Astra Serif" w:hAnsi="PT Astra Serif" w:cs="Arial"/>
          <w:sz w:val="26"/>
          <w:szCs w:val="26"/>
        </w:rPr>
      </w:pPr>
      <w:r w:rsidRPr="00983261">
        <w:rPr>
          <w:rFonts w:ascii="PT Astra Serif" w:hAnsi="PT Astra Serif" w:cs="Arial"/>
          <w:sz w:val="26"/>
          <w:szCs w:val="26"/>
        </w:rPr>
        <w:lastRenderedPageBreak/>
        <w:t xml:space="preserve">- в январе 2022 года  ССЭР </w:t>
      </w:r>
      <w:r w:rsidRPr="00983261">
        <w:rPr>
          <w:rFonts w:ascii="PT Astra Serif" w:hAnsi="PT Astra Serif" w:cs="Arial"/>
          <w:b/>
          <w:sz w:val="26"/>
          <w:szCs w:val="26"/>
        </w:rPr>
        <w:t>несовершеннолетняя</w:t>
      </w:r>
      <w:r w:rsidRPr="00983261">
        <w:rPr>
          <w:rFonts w:ascii="PT Astra Serif" w:hAnsi="PT Astra Serif" w:cs="Arial"/>
          <w:sz w:val="26"/>
          <w:szCs w:val="26"/>
        </w:rPr>
        <w:t xml:space="preserve"> 2008 г.р. была </w:t>
      </w:r>
      <w:r w:rsidRPr="00983261">
        <w:rPr>
          <w:rFonts w:ascii="PT Astra Serif" w:hAnsi="PT Astra Serif" w:cs="Arial"/>
          <w:b/>
          <w:sz w:val="26"/>
          <w:szCs w:val="26"/>
        </w:rPr>
        <w:t>изъята из семьи матери и  размещена АУ СОН ТО и ДПО «РСРЦН «Семья»</w:t>
      </w:r>
      <w:r w:rsidRPr="00983261">
        <w:rPr>
          <w:rFonts w:ascii="PT Astra Serif" w:hAnsi="PT Astra Serif" w:cs="Arial"/>
          <w:sz w:val="26"/>
          <w:szCs w:val="26"/>
        </w:rPr>
        <w:t xml:space="preserve"> (в 2023 году состоялся суд матерью по  ст. 156 УК РФ в отношении несовершеннолетней дочери, признана виновной, назначен условный срок наказания).</w:t>
      </w:r>
    </w:p>
    <w:p w:rsidR="00C05E5A" w:rsidRPr="00983261" w:rsidRDefault="00C05E5A" w:rsidP="00C05E5A">
      <w:pPr>
        <w:spacing w:after="0" w:line="240" w:lineRule="auto"/>
        <w:ind w:firstLine="709"/>
        <w:jc w:val="both"/>
        <w:rPr>
          <w:rFonts w:ascii="PT Astra Serif" w:hAnsi="PT Astra Serif" w:cs="Arial"/>
          <w:sz w:val="26"/>
          <w:szCs w:val="26"/>
        </w:rPr>
      </w:pPr>
      <w:r w:rsidRPr="00983261">
        <w:rPr>
          <w:rFonts w:ascii="PT Astra Serif" w:hAnsi="PT Astra Serif" w:cs="Arial"/>
          <w:sz w:val="26"/>
          <w:szCs w:val="26"/>
        </w:rPr>
        <w:t xml:space="preserve">- в рейдах (в </w:t>
      </w:r>
      <w:proofErr w:type="spellStart"/>
      <w:r w:rsidRPr="00983261">
        <w:rPr>
          <w:rFonts w:ascii="PT Astra Serif" w:hAnsi="PT Astra Serif" w:cs="Arial"/>
          <w:sz w:val="26"/>
          <w:szCs w:val="26"/>
        </w:rPr>
        <w:t>т.ч</w:t>
      </w:r>
      <w:proofErr w:type="spellEnd"/>
      <w:r w:rsidRPr="00983261">
        <w:rPr>
          <w:rFonts w:ascii="PT Astra Serif" w:hAnsi="PT Astra Serif" w:cs="Arial"/>
          <w:sz w:val="26"/>
          <w:szCs w:val="26"/>
        </w:rPr>
        <w:t xml:space="preserve">. с инспектором МЧС) </w:t>
      </w:r>
      <w:r w:rsidRPr="00983261">
        <w:rPr>
          <w:rFonts w:ascii="PT Astra Serif" w:hAnsi="PT Astra Serif" w:cs="Arial"/>
          <w:b/>
          <w:sz w:val="26"/>
          <w:szCs w:val="26"/>
        </w:rPr>
        <w:t>по пожарной безопасности</w:t>
      </w:r>
      <w:r w:rsidRPr="00983261">
        <w:rPr>
          <w:rFonts w:ascii="PT Astra Serif" w:hAnsi="PT Astra Serif" w:cs="Arial"/>
          <w:sz w:val="26"/>
          <w:szCs w:val="26"/>
        </w:rPr>
        <w:t xml:space="preserve"> в частном секторе в семьях с несовершеннолетними с печным и газовым отоплением устанавливались  </w:t>
      </w:r>
      <w:proofErr w:type="spellStart"/>
      <w:r w:rsidRPr="00983261">
        <w:rPr>
          <w:rFonts w:ascii="PT Astra Serif" w:hAnsi="PT Astra Serif" w:cs="Arial"/>
          <w:sz w:val="26"/>
          <w:szCs w:val="26"/>
        </w:rPr>
        <w:t>дымоизвещатели</w:t>
      </w:r>
      <w:proofErr w:type="spellEnd"/>
      <w:r w:rsidRPr="00983261">
        <w:rPr>
          <w:rFonts w:ascii="PT Astra Serif" w:hAnsi="PT Astra Serif" w:cs="Arial"/>
          <w:sz w:val="26"/>
          <w:szCs w:val="26"/>
        </w:rPr>
        <w:t xml:space="preserve">  (всего с 2016 года установлено - 142 </w:t>
      </w:r>
      <w:proofErr w:type="spellStart"/>
      <w:r w:rsidRPr="00983261">
        <w:rPr>
          <w:rFonts w:ascii="PT Astra Serif" w:hAnsi="PT Astra Serif" w:cs="Arial"/>
          <w:sz w:val="26"/>
          <w:szCs w:val="26"/>
        </w:rPr>
        <w:t>дымоизвещателя</w:t>
      </w:r>
      <w:proofErr w:type="spellEnd"/>
      <w:r w:rsidRPr="00983261">
        <w:rPr>
          <w:rFonts w:ascii="PT Astra Serif" w:hAnsi="PT Astra Serif" w:cs="Arial"/>
          <w:sz w:val="26"/>
          <w:szCs w:val="26"/>
        </w:rPr>
        <w:t xml:space="preserve">), проведена замена неработающих батареек, выдача листовок по пожарной безопасности с телефонами экстренных служб.  До конца 2023 года планируется установка еще 10 </w:t>
      </w:r>
      <w:proofErr w:type="spellStart"/>
      <w:r w:rsidRPr="00983261">
        <w:rPr>
          <w:rFonts w:ascii="PT Astra Serif" w:hAnsi="PT Astra Serif" w:cs="Arial"/>
          <w:sz w:val="26"/>
          <w:szCs w:val="26"/>
        </w:rPr>
        <w:t>дымоизвещателей</w:t>
      </w:r>
      <w:proofErr w:type="spellEnd"/>
      <w:r w:rsidRPr="00983261">
        <w:rPr>
          <w:rFonts w:ascii="PT Astra Serif" w:hAnsi="PT Astra Serif" w:cs="Arial"/>
          <w:sz w:val="26"/>
          <w:szCs w:val="26"/>
        </w:rPr>
        <w:t>.</w:t>
      </w:r>
    </w:p>
    <w:p w:rsidR="00C05E5A" w:rsidRPr="00983261" w:rsidRDefault="00C05E5A" w:rsidP="00C05E5A">
      <w:pPr>
        <w:spacing w:after="0" w:line="240" w:lineRule="auto"/>
        <w:ind w:firstLine="709"/>
        <w:jc w:val="both"/>
        <w:rPr>
          <w:rFonts w:ascii="PT Astra Serif" w:hAnsi="PT Astra Serif" w:cs="Arial"/>
          <w:sz w:val="26"/>
          <w:szCs w:val="26"/>
        </w:rPr>
      </w:pPr>
      <w:proofErr w:type="gramStart"/>
      <w:r w:rsidRPr="00983261">
        <w:rPr>
          <w:rFonts w:ascii="PT Astra Serif" w:hAnsi="PT Astra Serif" w:cs="Arial"/>
          <w:sz w:val="26"/>
          <w:szCs w:val="26"/>
        </w:rPr>
        <w:t xml:space="preserve">- выявлено </w:t>
      </w:r>
      <w:r w:rsidRPr="00983261">
        <w:rPr>
          <w:rFonts w:ascii="PT Astra Serif" w:hAnsi="PT Astra Serif" w:cs="Arial"/>
          <w:b/>
          <w:sz w:val="26"/>
          <w:szCs w:val="26"/>
        </w:rPr>
        <w:t>2 нарушения</w:t>
      </w:r>
      <w:r w:rsidRPr="00983261">
        <w:rPr>
          <w:rFonts w:ascii="PT Astra Serif" w:hAnsi="PT Astra Serif" w:cs="Arial"/>
          <w:sz w:val="26"/>
          <w:szCs w:val="26"/>
        </w:rPr>
        <w:t xml:space="preserve"> - </w:t>
      </w:r>
      <w:r w:rsidRPr="00983261">
        <w:rPr>
          <w:rFonts w:ascii="PT Astra Serif" w:hAnsi="PT Astra Serif" w:cs="Arial"/>
          <w:b/>
          <w:sz w:val="26"/>
          <w:szCs w:val="26"/>
        </w:rPr>
        <w:t>управление несовершеннолетними транспортным средством</w:t>
      </w:r>
      <w:r w:rsidRPr="00983261">
        <w:rPr>
          <w:rFonts w:ascii="PT Astra Serif" w:hAnsi="PT Astra Serif" w:cs="Arial"/>
          <w:sz w:val="26"/>
          <w:szCs w:val="26"/>
        </w:rPr>
        <w:t xml:space="preserve"> (инспектором ГИБДД составлен 1 протокол на несовершеннолетнего (ст.12.7 КоАП РФ),  </w:t>
      </w:r>
      <w:r w:rsidRPr="00983261">
        <w:rPr>
          <w:rFonts w:ascii="PT Astra Serif" w:hAnsi="PT Astra Serif" w:cs="Arial"/>
          <w:b/>
          <w:sz w:val="26"/>
          <w:szCs w:val="26"/>
        </w:rPr>
        <w:t>инспектором ОДН составлено 2 протокола на законных представителей</w:t>
      </w:r>
      <w:r w:rsidRPr="00983261">
        <w:rPr>
          <w:rFonts w:ascii="PT Astra Serif" w:hAnsi="PT Astra Serif" w:cs="Arial"/>
          <w:sz w:val="26"/>
          <w:szCs w:val="26"/>
        </w:rPr>
        <w:t xml:space="preserve"> (ст.5.35КоАПРФ).</w:t>
      </w:r>
      <w:proofErr w:type="gramEnd"/>
    </w:p>
    <w:p w:rsidR="00C05E5A" w:rsidRPr="00983261" w:rsidRDefault="00C05E5A" w:rsidP="00C05E5A">
      <w:pPr>
        <w:spacing w:after="0" w:line="240" w:lineRule="auto"/>
        <w:ind w:firstLine="708"/>
        <w:jc w:val="both"/>
        <w:rPr>
          <w:rFonts w:ascii="PT Astra Serif" w:hAnsi="PT Astra Serif" w:cs="Arial"/>
          <w:sz w:val="26"/>
          <w:szCs w:val="26"/>
        </w:rPr>
      </w:pPr>
      <w:r w:rsidRPr="00983261">
        <w:rPr>
          <w:rFonts w:ascii="PT Astra Serif" w:hAnsi="PT Astra Serif" w:cs="Arial"/>
          <w:sz w:val="26"/>
          <w:szCs w:val="26"/>
        </w:rPr>
        <w:t xml:space="preserve">- всего инспектором ОДН привлечено к </w:t>
      </w:r>
      <w:r w:rsidRPr="00983261">
        <w:rPr>
          <w:rFonts w:ascii="PT Astra Serif" w:hAnsi="PT Astra Serif" w:cs="Arial"/>
          <w:b/>
          <w:sz w:val="26"/>
          <w:szCs w:val="26"/>
        </w:rPr>
        <w:t>административной ответственности 24 человека</w:t>
      </w:r>
      <w:r w:rsidRPr="00983261">
        <w:rPr>
          <w:rFonts w:ascii="PT Astra Serif" w:hAnsi="PT Astra Serif" w:cs="Arial"/>
          <w:sz w:val="26"/>
          <w:szCs w:val="26"/>
        </w:rPr>
        <w:t>, из них:</w:t>
      </w:r>
    </w:p>
    <w:p w:rsidR="00C05E5A" w:rsidRPr="00983261" w:rsidRDefault="00C05E5A" w:rsidP="00C05E5A">
      <w:pPr>
        <w:pStyle w:val="ab"/>
        <w:tabs>
          <w:tab w:val="left" w:pos="709"/>
          <w:tab w:val="left" w:pos="851"/>
        </w:tabs>
        <w:ind w:left="851"/>
        <w:rPr>
          <w:rFonts w:ascii="PT Astra Serif" w:hAnsi="PT Astra Serif" w:cs="Arial"/>
          <w:sz w:val="26"/>
          <w:szCs w:val="26"/>
        </w:rPr>
      </w:pPr>
      <w:r w:rsidRPr="00983261">
        <w:rPr>
          <w:rFonts w:ascii="PT Astra Serif" w:hAnsi="PT Astra Serif" w:cs="Arial"/>
          <w:sz w:val="26"/>
          <w:szCs w:val="26"/>
        </w:rPr>
        <w:t xml:space="preserve">- </w:t>
      </w:r>
      <w:r w:rsidRPr="00983261">
        <w:rPr>
          <w:rFonts w:ascii="PT Astra Serif" w:hAnsi="PT Astra Serif" w:cs="Arial"/>
          <w:b/>
          <w:sz w:val="26"/>
          <w:szCs w:val="26"/>
        </w:rPr>
        <w:t>по ч. 1 ст. 5.35</w:t>
      </w:r>
      <w:r w:rsidRPr="00983261">
        <w:rPr>
          <w:rFonts w:ascii="PT Astra Serif" w:hAnsi="PT Astra Serif" w:cs="Arial"/>
          <w:sz w:val="26"/>
          <w:szCs w:val="26"/>
        </w:rPr>
        <w:t xml:space="preserve"> КоАП РФ за ненадлежащее исполнение родительских обязанностей - </w:t>
      </w:r>
      <w:r w:rsidRPr="00983261">
        <w:rPr>
          <w:rFonts w:ascii="PT Astra Serif" w:hAnsi="PT Astra Serif" w:cs="Arial"/>
          <w:b/>
          <w:sz w:val="26"/>
          <w:szCs w:val="26"/>
        </w:rPr>
        <w:t>22</w:t>
      </w:r>
      <w:r w:rsidRPr="00983261">
        <w:rPr>
          <w:rFonts w:ascii="PT Astra Serif" w:hAnsi="PT Astra Serif" w:cs="Arial"/>
          <w:sz w:val="26"/>
          <w:szCs w:val="26"/>
        </w:rPr>
        <w:t xml:space="preserve">. </w:t>
      </w:r>
    </w:p>
    <w:p w:rsidR="00C05E5A" w:rsidRPr="00983261" w:rsidRDefault="00C05E5A" w:rsidP="00C05E5A">
      <w:pPr>
        <w:pStyle w:val="ab"/>
        <w:tabs>
          <w:tab w:val="left" w:pos="709"/>
          <w:tab w:val="left" w:pos="851"/>
        </w:tabs>
        <w:ind w:left="851"/>
        <w:rPr>
          <w:rFonts w:ascii="PT Astra Serif" w:hAnsi="PT Astra Serif" w:cs="Arial"/>
          <w:sz w:val="26"/>
          <w:szCs w:val="26"/>
        </w:rPr>
      </w:pPr>
      <w:r w:rsidRPr="00983261">
        <w:rPr>
          <w:rFonts w:ascii="PT Astra Serif" w:hAnsi="PT Astra Serif" w:cs="Arial"/>
          <w:sz w:val="26"/>
          <w:szCs w:val="26"/>
        </w:rPr>
        <w:t xml:space="preserve">- </w:t>
      </w:r>
      <w:r w:rsidRPr="00983261">
        <w:rPr>
          <w:rFonts w:ascii="PT Astra Serif" w:hAnsi="PT Astra Serif" w:cs="Arial"/>
          <w:b/>
          <w:sz w:val="26"/>
          <w:szCs w:val="26"/>
        </w:rPr>
        <w:t>по ст. 19.13 КоАП РФ</w:t>
      </w:r>
      <w:r w:rsidRPr="00983261">
        <w:rPr>
          <w:rFonts w:ascii="PT Astra Serif" w:hAnsi="PT Astra Serif" w:cs="Arial"/>
          <w:sz w:val="26"/>
          <w:szCs w:val="26"/>
        </w:rPr>
        <w:t xml:space="preserve"> – </w:t>
      </w:r>
      <w:r w:rsidRPr="00983261">
        <w:rPr>
          <w:rFonts w:ascii="PT Astra Serif" w:hAnsi="PT Astra Serif" w:cs="Arial"/>
          <w:b/>
          <w:sz w:val="26"/>
          <w:szCs w:val="26"/>
        </w:rPr>
        <w:t>1</w:t>
      </w:r>
      <w:r w:rsidRPr="00983261">
        <w:rPr>
          <w:rFonts w:ascii="PT Astra Serif" w:hAnsi="PT Astra Serif" w:cs="Arial"/>
          <w:sz w:val="26"/>
          <w:szCs w:val="26"/>
        </w:rPr>
        <w:t xml:space="preserve"> (утеря паспорта).</w:t>
      </w:r>
    </w:p>
    <w:p w:rsidR="00C05E5A" w:rsidRPr="00983261" w:rsidRDefault="00C05E5A" w:rsidP="00C05E5A">
      <w:pPr>
        <w:pStyle w:val="ab"/>
        <w:tabs>
          <w:tab w:val="left" w:pos="709"/>
          <w:tab w:val="left" w:pos="851"/>
        </w:tabs>
        <w:ind w:left="851"/>
        <w:rPr>
          <w:rFonts w:ascii="PT Astra Serif" w:hAnsi="PT Astra Serif" w:cs="Arial"/>
          <w:sz w:val="26"/>
          <w:szCs w:val="26"/>
        </w:rPr>
      </w:pPr>
      <w:r w:rsidRPr="00983261">
        <w:rPr>
          <w:rFonts w:ascii="PT Astra Serif" w:hAnsi="PT Astra Serif" w:cs="Arial"/>
          <w:sz w:val="26"/>
          <w:szCs w:val="26"/>
        </w:rPr>
        <w:t xml:space="preserve">- </w:t>
      </w:r>
      <w:r w:rsidRPr="00983261">
        <w:rPr>
          <w:rFonts w:ascii="PT Astra Serif" w:hAnsi="PT Astra Serif" w:cs="Arial"/>
          <w:b/>
          <w:sz w:val="26"/>
          <w:szCs w:val="26"/>
        </w:rPr>
        <w:t>по ст. 19.16 КоАП РФ</w:t>
      </w:r>
      <w:r w:rsidRPr="00983261">
        <w:rPr>
          <w:rFonts w:ascii="PT Astra Serif" w:hAnsi="PT Astra Serif" w:cs="Arial"/>
          <w:sz w:val="26"/>
          <w:szCs w:val="26"/>
        </w:rPr>
        <w:t xml:space="preserve"> – </w:t>
      </w:r>
      <w:r w:rsidRPr="00983261">
        <w:rPr>
          <w:rFonts w:ascii="PT Astra Serif" w:hAnsi="PT Astra Serif" w:cs="Arial"/>
          <w:b/>
          <w:sz w:val="26"/>
          <w:szCs w:val="26"/>
        </w:rPr>
        <w:t>1</w:t>
      </w:r>
      <w:r w:rsidRPr="00983261">
        <w:rPr>
          <w:rFonts w:ascii="PT Astra Serif" w:hAnsi="PT Astra Serif" w:cs="Arial"/>
          <w:sz w:val="26"/>
          <w:szCs w:val="26"/>
        </w:rPr>
        <w:t xml:space="preserve"> (ложный вызов н/л)</w:t>
      </w:r>
    </w:p>
    <w:p w:rsidR="00C05E5A" w:rsidRPr="00983261" w:rsidRDefault="00C05E5A" w:rsidP="00C05E5A">
      <w:pPr>
        <w:spacing w:after="0" w:line="240" w:lineRule="auto"/>
        <w:ind w:firstLine="709"/>
        <w:jc w:val="both"/>
        <w:rPr>
          <w:rFonts w:ascii="PT Astra Serif" w:hAnsi="PT Astra Serif" w:cs="Arial"/>
          <w:sz w:val="26"/>
          <w:szCs w:val="26"/>
        </w:rPr>
      </w:pPr>
      <w:r w:rsidRPr="00983261">
        <w:rPr>
          <w:rFonts w:ascii="PT Astra Serif" w:hAnsi="PT Astra Serif" w:cs="Arial"/>
          <w:sz w:val="26"/>
          <w:szCs w:val="26"/>
        </w:rPr>
        <w:t xml:space="preserve">- </w:t>
      </w:r>
      <w:r w:rsidRPr="00983261">
        <w:rPr>
          <w:rFonts w:ascii="PT Astra Serif" w:hAnsi="PT Astra Serif" w:cs="Arial"/>
          <w:b/>
          <w:sz w:val="26"/>
          <w:szCs w:val="26"/>
        </w:rPr>
        <w:t>предотвращена драка между несовершеннолетними, проведена профилактическая беседа</w:t>
      </w:r>
      <w:r w:rsidRPr="00983261">
        <w:rPr>
          <w:rFonts w:ascii="PT Astra Serif" w:hAnsi="PT Astra Serif" w:cs="Arial"/>
          <w:sz w:val="26"/>
          <w:szCs w:val="26"/>
        </w:rPr>
        <w:t xml:space="preserve"> с участниками конфликта и их законными представителями.</w:t>
      </w:r>
    </w:p>
    <w:p w:rsidR="00C05E5A" w:rsidRPr="00983261" w:rsidRDefault="00C05E5A" w:rsidP="00C05E5A">
      <w:pPr>
        <w:pStyle w:val="ab"/>
        <w:tabs>
          <w:tab w:val="left" w:pos="709"/>
          <w:tab w:val="left" w:pos="851"/>
        </w:tabs>
        <w:ind w:firstLine="709"/>
        <w:rPr>
          <w:rFonts w:ascii="PT Astra Serif" w:hAnsi="PT Astra Serif" w:cs="Arial"/>
          <w:sz w:val="26"/>
          <w:szCs w:val="26"/>
        </w:rPr>
      </w:pPr>
      <w:r w:rsidRPr="00983261">
        <w:rPr>
          <w:rFonts w:ascii="PT Astra Serif" w:hAnsi="PT Astra Serif" w:cs="Arial"/>
          <w:sz w:val="26"/>
          <w:szCs w:val="26"/>
        </w:rPr>
        <w:t>- в целях защиты прав и законных интересов несовершеннолетних в учреждения и ведомства  направлены 32 информации.</w:t>
      </w:r>
    </w:p>
    <w:p w:rsidR="00C05E5A" w:rsidRPr="00983261" w:rsidRDefault="00C05E5A" w:rsidP="00C05E5A">
      <w:pPr>
        <w:spacing w:after="0" w:line="240" w:lineRule="auto"/>
        <w:ind w:firstLine="709"/>
        <w:jc w:val="both"/>
        <w:rPr>
          <w:rFonts w:ascii="PT Astra Serif" w:eastAsia="Times New Roman" w:hAnsi="PT Astra Serif" w:cs="Arial"/>
          <w:sz w:val="26"/>
          <w:szCs w:val="26"/>
        </w:rPr>
      </w:pPr>
      <w:r w:rsidRPr="00983261">
        <w:rPr>
          <w:rFonts w:ascii="PT Astra Serif" w:eastAsia="Times New Roman" w:hAnsi="PT Astra Serif" w:cs="Arial"/>
          <w:sz w:val="26"/>
          <w:szCs w:val="26"/>
        </w:rPr>
        <w:t xml:space="preserve">Выявлено самовольных уходов – 5 (4 ребенка). К розыску детей подключались практически все представители системы профилактики, отрабатывались одноклассники, знакомые. С подростками и законными представителями проводились профилактические беседы с соответствующими рекомендациями, к работе подключались и психологи школы. </w:t>
      </w:r>
      <w:r w:rsidRPr="00983261">
        <w:rPr>
          <w:rFonts w:ascii="PT Astra Serif" w:eastAsia="Times New Roman" w:hAnsi="PT Astra Serif" w:cs="Arial"/>
          <w:b/>
          <w:sz w:val="26"/>
          <w:szCs w:val="26"/>
        </w:rPr>
        <w:t xml:space="preserve">Причинами ухода </w:t>
      </w:r>
      <w:proofErr w:type="gramStart"/>
      <w:r w:rsidRPr="00983261">
        <w:rPr>
          <w:rFonts w:ascii="PT Astra Serif" w:eastAsia="Times New Roman" w:hAnsi="PT Astra Serif" w:cs="Arial"/>
          <w:b/>
          <w:sz w:val="26"/>
          <w:szCs w:val="26"/>
        </w:rPr>
        <w:t>в</w:t>
      </w:r>
      <w:proofErr w:type="gramEnd"/>
      <w:r w:rsidRPr="00983261">
        <w:rPr>
          <w:rFonts w:ascii="PT Astra Serif" w:eastAsia="Times New Roman" w:hAnsi="PT Astra Serif" w:cs="Arial"/>
          <w:b/>
          <w:sz w:val="26"/>
          <w:szCs w:val="26"/>
        </w:rPr>
        <w:t xml:space="preserve"> </w:t>
      </w:r>
      <w:proofErr w:type="gramStart"/>
      <w:r w:rsidRPr="00983261">
        <w:rPr>
          <w:rFonts w:ascii="PT Astra Serif" w:eastAsia="Times New Roman" w:hAnsi="PT Astra Serif" w:cs="Arial"/>
          <w:b/>
          <w:sz w:val="26"/>
          <w:szCs w:val="26"/>
        </w:rPr>
        <w:t>основным</w:t>
      </w:r>
      <w:proofErr w:type="gramEnd"/>
      <w:r w:rsidRPr="00983261">
        <w:rPr>
          <w:rFonts w:ascii="PT Astra Serif" w:eastAsia="Times New Roman" w:hAnsi="PT Astra Serif" w:cs="Arial"/>
          <w:b/>
          <w:sz w:val="26"/>
          <w:szCs w:val="26"/>
        </w:rPr>
        <w:t xml:space="preserve"> служили</w:t>
      </w:r>
      <w:r w:rsidRPr="00983261">
        <w:rPr>
          <w:rFonts w:ascii="PT Astra Serif" w:eastAsia="Times New Roman" w:hAnsi="PT Astra Serif" w:cs="Arial"/>
          <w:sz w:val="26"/>
          <w:szCs w:val="26"/>
        </w:rPr>
        <w:t xml:space="preserve"> конфликты в семье.  В школе с родителями и учениками педагоги регулярно проводили беседы о последствиях самовольных уходов и недопустимости их со стороны родителей. </w:t>
      </w:r>
    </w:p>
    <w:p w:rsidR="00C05E5A" w:rsidRPr="00983261" w:rsidRDefault="00C05E5A" w:rsidP="00C05E5A">
      <w:pPr>
        <w:spacing w:after="0" w:line="240" w:lineRule="auto"/>
        <w:ind w:firstLine="709"/>
        <w:jc w:val="both"/>
        <w:rPr>
          <w:rFonts w:ascii="PT Astra Serif" w:eastAsia="Times New Roman" w:hAnsi="PT Astra Serif" w:cs="Arial"/>
          <w:sz w:val="26"/>
          <w:szCs w:val="26"/>
        </w:rPr>
      </w:pPr>
      <w:r w:rsidRPr="00983261">
        <w:rPr>
          <w:rFonts w:ascii="PT Astra Serif" w:eastAsia="Times New Roman" w:hAnsi="PT Astra Serif" w:cs="Arial"/>
          <w:sz w:val="26"/>
          <w:szCs w:val="26"/>
        </w:rPr>
        <w:t>Всего на 31.12.2022г. на учете в «Областном межведомственном банке данных семей и несовершеннолетних» состояло 34 несовершеннолетних (25 семей) (АППГ- 48 несовершеннолетних), с которыми проводится комплексная индивидуальная профилактическая работа с использованием данного программного комплекса, из них: 19 детей (13 семей), «</w:t>
      </w:r>
      <w:r w:rsidRPr="00983261">
        <w:rPr>
          <w:rFonts w:ascii="PT Astra Serif" w:hAnsi="PT Astra Serif" w:cs="Arial"/>
          <w:sz w:val="26"/>
          <w:szCs w:val="26"/>
        </w:rPr>
        <w:t>находящихся в обстановке, не отвечающей требованиям воспитания, обучения и содержания</w:t>
      </w:r>
      <w:r w:rsidRPr="00983261">
        <w:rPr>
          <w:rFonts w:ascii="PT Astra Serif" w:eastAsia="Times New Roman" w:hAnsi="PT Astra Serif" w:cs="Arial"/>
          <w:sz w:val="26"/>
          <w:szCs w:val="26"/>
        </w:rPr>
        <w:t xml:space="preserve">». Основная причина неблагополучия в семьях - алкоголизм родителей и нежелание участвовать в воспитании детей (попустительство).  </w:t>
      </w:r>
    </w:p>
    <w:p w:rsidR="00C05E5A" w:rsidRPr="00983261" w:rsidRDefault="00C05E5A" w:rsidP="00C05E5A">
      <w:pPr>
        <w:spacing w:after="0" w:line="240" w:lineRule="auto"/>
        <w:ind w:firstLine="709"/>
        <w:jc w:val="both"/>
        <w:rPr>
          <w:rFonts w:ascii="PT Astra Serif" w:eastAsia="Times New Roman" w:hAnsi="PT Astra Serif" w:cs="Arial"/>
          <w:sz w:val="26"/>
          <w:szCs w:val="26"/>
        </w:rPr>
      </w:pPr>
      <w:r w:rsidRPr="00983261">
        <w:rPr>
          <w:rFonts w:ascii="PT Astra Serif" w:eastAsia="Times New Roman" w:hAnsi="PT Astra Serif" w:cs="Arial"/>
          <w:sz w:val="26"/>
          <w:szCs w:val="26"/>
        </w:rPr>
        <w:t xml:space="preserve">За 2022 год включены в список несовершеннолетних для проведения комплексной индивидуальной профилактической работы с использованием областного межведомственного программного комплекса «Банк данных семей и несовершеннолетних» в категории «совершивший» 11 несовершеннолетних, в категории «находящийся» - 4 человека. За истекший период 2022 года  в категории «совершивший» сняты по исправлению 11 несовершеннолетних. </w:t>
      </w:r>
    </w:p>
    <w:p w:rsidR="00C05E5A" w:rsidRPr="00983261" w:rsidRDefault="00C05E5A" w:rsidP="00C05E5A">
      <w:pPr>
        <w:spacing w:after="0" w:line="240" w:lineRule="auto"/>
        <w:ind w:firstLine="708"/>
        <w:jc w:val="both"/>
        <w:rPr>
          <w:rFonts w:ascii="PT Astra Serif" w:hAnsi="PT Astra Serif" w:cs="Arial"/>
          <w:color w:val="000000"/>
          <w:sz w:val="26"/>
          <w:szCs w:val="26"/>
          <w:shd w:val="clear" w:color="auto" w:fill="FFFFFF"/>
        </w:rPr>
      </w:pPr>
      <w:r w:rsidRPr="00983261">
        <w:rPr>
          <w:rFonts w:ascii="PT Astra Serif" w:hAnsi="PT Astra Serif" w:cs="Arial"/>
          <w:sz w:val="26"/>
          <w:szCs w:val="26"/>
        </w:rPr>
        <w:t xml:space="preserve">За </w:t>
      </w:r>
      <w:proofErr w:type="gramStart"/>
      <w:r w:rsidRPr="00983261">
        <w:rPr>
          <w:rFonts w:ascii="PT Astra Serif" w:hAnsi="PT Astra Serif" w:cs="Arial"/>
          <w:sz w:val="26"/>
          <w:szCs w:val="26"/>
        </w:rPr>
        <w:t>каждой семьей, состоящей в Банке данных закреплен</w:t>
      </w:r>
      <w:proofErr w:type="gramEnd"/>
      <w:r w:rsidRPr="00983261">
        <w:rPr>
          <w:rFonts w:ascii="PT Astra Serif" w:hAnsi="PT Astra Serif" w:cs="Arial"/>
          <w:sz w:val="26"/>
          <w:szCs w:val="26"/>
        </w:rPr>
        <w:t xml:space="preserve"> наставник из числа специалистов сферы культуры, спорта, образования, ОДН, КЦСОН, администрации п. Боровский,  депутатов </w:t>
      </w:r>
      <w:proofErr w:type="spellStart"/>
      <w:r w:rsidRPr="00983261">
        <w:rPr>
          <w:rFonts w:ascii="PT Astra Serif" w:hAnsi="PT Astra Serif" w:cs="Arial"/>
          <w:sz w:val="26"/>
          <w:szCs w:val="26"/>
        </w:rPr>
        <w:t>Боровской</w:t>
      </w:r>
      <w:proofErr w:type="spellEnd"/>
      <w:r w:rsidRPr="00983261">
        <w:rPr>
          <w:rFonts w:ascii="PT Astra Serif" w:hAnsi="PT Astra Serif" w:cs="Arial"/>
          <w:sz w:val="26"/>
          <w:szCs w:val="26"/>
        </w:rPr>
        <w:t xml:space="preserve">  поселковой Думы,  совета ветеранов, общества </w:t>
      </w:r>
      <w:r w:rsidRPr="00983261">
        <w:rPr>
          <w:rFonts w:ascii="PT Astra Serif" w:hAnsi="PT Astra Serif" w:cs="Arial"/>
          <w:sz w:val="26"/>
          <w:szCs w:val="26"/>
        </w:rPr>
        <w:lastRenderedPageBreak/>
        <w:t xml:space="preserve">инвалидов, молодежного волонтерского отряда «Прогресс». Отмечу, что </w:t>
      </w:r>
      <w:r w:rsidRPr="00983261">
        <w:rPr>
          <w:rFonts w:ascii="PT Astra Serif" w:hAnsi="PT Astra Serif" w:cs="Arial"/>
          <w:b/>
          <w:sz w:val="26"/>
          <w:szCs w:val="26"/>
        </w:rPr>
        <w:t>н</w:t>
      </w:r>
      <w:r w:rsidRPr="00983261">
        <w:rPr>
          <w:rFonts w:ascii="PT Astra Serif" w:hAnsi="PT Astra Serif" w:cs="Arial"/>
          <w:b/>
          <w:color w:val="222222"/>
          <w:sz w:val="26"/>
          <w:szCs w:val="26"/>
          <w:shd w:val="clear" w:color="auto" w:fill="FFFFFF"/>
        </w:rPr>
        <w:t>аставничество является добровольным</w:t>
      </w:r>
      <w:r w:rsidRPr="00983261">
        <w:rPr>
          <w:rFonts w:ascii="PT Astra Serif" w:hAnsi="PT Astra Serif" w:cs="Arial"/>
          <w:color w:val="222222"/>
          <w:sz w:val="26"/>
          <w:szCs w:val="26"/>
          <w:shd w:val="clear" w:color="auto" w:fill="FFFFFF"/>
        </w:rPr>
        <w:t xml:space="preserve"> как со стороны наставников, так и со стороны семей. Направлена такая деятельность на эффективное </w:t>
      </w:r>
      <w:r w:rsidRPr="00983261">
        <w:rPr>
          <w:rFonts w:ascii="PT Astra Serif" w:hAnsi="PT Astra Serif" w:cs="Arial"/>
          <w:b/>
          <w:color w:val="222222"/>
          <w:sz w:val="26"/>
          <w:szCs w:val="26"/>
          <w:shd w:val="clear" w:color="auto" w:fill="FFFFFF"/>
        </w:rPr>
        <w:t>решение проблем детской безнадзорности</w:t>
      </w:r>
      <w:r w:rsidRPr="00983261">
        <w:rPr>
          <w:rFonts w:ascii="PT Astra Serif" w:hAnsi="PT Astra Serif" w:cs="Arial"/>
          <w:color w:val="222222"/>
          <w:sz w:val="26"/>
          <w:szCs w:val="26"/>
          <w:shd w:val="clear" w:color="auto" w:fill="FFFFFF"/>
        </w:rPr>
        <w:t>, повышение социального уровня семей с детьми, находящихся в социально-опасном положении.</w:t>
      </w:r>
      <w:r w:rsidRPr="00983261">
        <w:rPr>
          <w:rFonts w:ascii="PT Astra Serif" w:hAnsi="PT Astra Serif" w:cs="Arial"/>
          <w:color w:val="000000"/>
          <w:sz w:val="26"/>
          <w:szCs w:val="26"/>
          <w:shd w:val="clear" w:color="auto" w:fill="FFFFFF"/>
        </w:rPr>
        <w:t xml:space="preserve"> </w:t>
      </w:r>
    </w:p>
    <w:p w:rsidR="00C05E5A" w:rsidRPr="00983261" w:rsidRDefault="00C05E5A" w:rsidP="00C05E5A">
      <w:pPr>
        <w:spacing w:after="0" w:line="240" w:lineRule="auto"/>
        <w:ind w:firstLine="708"/>
        <w:jc w:val="both"/>
        <w:rPr>
          <w:rFonts w:ascii="PT Astra Serif" w:hAnsi="PT Astra Serif" w:cs="Arial"/>
          <w:sz w:val="26"/>
          <w:szCs w:val="26"/>
        </w:rPr>
      </w:pPr>
      <w:r w:rsidRPr="00983261">
        <w:rPr>
          <w:rFonts w:ascii="PT Astra Serif" w:hAnsi="PT Astra Serif" w:cs="Arial"/>
          <w:b/>
          <w:sz w:val="26"/>
          <w:szCs w:val="26"/>
        </w:rPr>
        <w:t>Членами ОКДН ведется совместная работа со специалистами РЦ «Феникс», РЦ «Ступени</w:t>
      </w:r>
      <w:r w:rsidRPr="00983261">
        <w:rPr>
          <w:rFonts w:ascii="PT Astra Serif" w:hAnsi="PT Astra Serif" w:cs="Arial"/>
          <w:sz w:val="26"/>
          <w:szCs w:val="26"/>
        </w:rPr>
        <w:t xml:space="preserve">». </w:t>
      </w:r>
      <w:r w:rsidRPr="00983261">
        <w:rPr>
          <w:rFonts w:ascii="PT Astra Serif" w:hAnsi="PT Astra Serif" w:cs="Arial"/>
          <w:b/>
          <w:sz w:val="26"/>
          <w:szCs w:val="26"/>
        </w:rPr>
        <w:t>В целях профилактики семейного неблагополучия</w:t>
      </w:r>
      <w:r w:rsidRPr="00983261">
        <w:rPr>
          <w:rFonts w:ascii="PT Astra Serif" w:hAnsi="PT Astra Serif" w:cs="Arial"/>
          <w:sz w:val="26"/>
          <w:szCs w:val="26"/>
        </w:rPr>
        <w:t xml:space="preserve"> (в том числе потребление алкоголя и других </w:t>
      </w:r>
      <w:proofErr w:type="spellStart"/>
      <w:r w:rsidRPr="00983261">
        <w:rPr>
          <w:rFonts w:ascii="PT Astra Serif" w:hAnsi="PT Astra Serif" w:cs="Arial"/>
          <w:sz w:val="26"/>
          <w:szCs w:val="26"/>
        </w:rPr>
        <w:t>психоактивных</w:t>
      </w:r>
      <w:proofErr w:type="spellEnd"/>
      <w:r w:rsidRPr="00983261">
        <w:rPr>
          <w:rFonts w:ascii="PT Astra Serif" w:hAnsi="PT Astra Serif" w:cs="Arial"/>
          <w:sz w:val="26"/>
          <w:szCs w:val="26"/>
        </w:rPr>
        <w:t xml:space="preserve"> веществ) члены ОКДН </w:t>
      </w:r>
      <w:r w:rsidRPr="00983261">
        <w:rPr>
          <w:rFonts w:ascii="PT Astra Serif" w:hAnsi="PT Astra Serif" w:cs="Arial"/>
          <w:b/>
          <w:sz w:val="26"/>
          <w:szCs w:val="26"/>
        </w:rPr>
        <w:t>совместно со специалистами РЦ «Феникс» провели профилактический рейд</w:t>
      </w:r>
      <w:r w:rsidRPr="00983261">
        <w:rPr>
          <w:rFonts w:ascii="PT Astra Serif" w:hAnsi="PT Astra Serif" w:cs="Arial"/>
          <w:sz w:val="26"/>
          <w:szCs w:val="26"/>
        </w:rPr>
        <w:t xml:space="preserve"> (07.10.2022г.) в семьи, где граждане  (в </w:t>
      </w:r>
      <w:proofErr w:type="spellStart"/>
      <w:r w:rsidRPr="00983261">
        <w:rPr>
          <w:rFonts w:ascii="PT Astra Serif" w:hAnsi="PT Astra Serif" w:cs="Arial"/>
          <w:sz w:val="26"/>
          <w:szCs w:val="26"/>
        </w:rPr>
        <w:t>т.ч</w:t>
      </w:r>
      <w:proofErr w:type="spellEnd"/>
      <w:r w:rsidRPr="00983261">
        <w:rPr>
          <w:rFonts w:ascii="PT Astra Serif" w:hAnsi="PT Astra Serif" w:cs="Arial"/>
          <w:sz w:val="26"/>
          <w:szCs w:val="26"/>
        </w:rPr>
        <w:t xml:space="preserve">. родители несовершеннолетних) имели алкогольную и наркотическую зависимость. </w:t>
      </w:r>
    </w:p>
    <w:p w:rsidR="00C05E5A" w:rsidRPr="00983261" w:rsidRDefault="00C05E5A" w:rsidP="00C05E5A">
      <w:pPr>
        <w:spacing w:after="0" w:line="240" w:lineRule="auto"/>
        <w:ind w:firstLine="708"/>
        <w:jc w:val="both"/>
        <w:rPr>
          <w:rFonts w:ascii="PT Astra Serif" w:hAnsi="PT Astra Serif" w:cs="Arial"/>
          <w:sz w:val="26"/>
          <w:szCs w:val="26"/>
        </w:rPr>
      </w:pPr>
      <w:r w:rsidRPr="00983261">
        <w:rPr>
          <w:rFonts w:ascii="PT Astra Serif" w:hAnsi="PT Astra Serif" w:cs="Arial"/>
          <w:sz w:val="26"/>
          <w:szCs w:val="26"/>
        </w:rPr>
        <w:t xml:space="preserve">В ходе </w:t>
      </w:r>
      <w:r w:rsidRPr="00983261">
        <w:rPr>
          <w:rFonts w:ascii="PT Astra Serif" w:hAnsi="PT Astra Serif" w:cs="Arial"/>
          <w:b/>
          <w:sz w:val="26"/>
          <w:szCs w:val="26"/>
        </w:rPr>
        <w:t>рейда посещено 11 семей</w:t>
      </w:r>
      <w:r w:rsidRPr="00983261">
        <w:rPr>
          <w:rFonts w:ascii="PT Astra Serif" w:hAnsi="PT Astra Serif" w:cs="Arial"/>
          <w:sz w:val="26"/>
          <w:szCs w:val="26"/>
        </w:rPr>
        <w:t xml:space="preserve">,  проведены профилактические беседы с законными представителями о необходимости прохождения реабилитации (срок 3 месяца), о ведении здорового образа жизни, о должном выполнении родительских обязанностей. По итогам рейда от прохождения реабилитации </w:t>
      </w:r>
      <w:r w:rsidRPr="00983261">
        <w:rPr>
          <w:rFonts w:ascii="PT Astra Serif" w:hAnsi="PT Astra Serif" w:cs="Arial"/>
          <w:b/>
          <w:sz w:val="26"/>
          <w:szCs w:val="26"/>
        </w:rPr>
        <w:t>7 родителей отказались</w:t>
      </w:r>
      <w:r w:rsidRPr="00983261">
        <w:rPr>
          <w:rFonts w:ascii="PT Astra Serif" w:hAnsi="PT Astra Serif" w:cs="Arial"/>
          <w:sz w:val="26"/>
          <w:szCs w:val="26"/>
        </w:rPr>
        <w:t xml:space="preserve"> (</w:t>
      </w:r>
      <w:r w:rsidRPr="00983261">
        <w:rPr>
          <w:rFonts w:ascii="PT Astra Serif" w:hAnsi="PT Astra Serif" w:cs="Arial"/>
          <w:i/>
          <w:sz w:val="26"/>
          <w:szCs w:val="26"/>
        </w:rPr>
        <w:t>самостоятельно будут пытаться вести трезвый образ жизни, трудоустраиваться, должным образом выполнять родительские обязанности</w:t>
      </w:r>
      <w:r w:rsidRPr="00983261">
        <w:rPr>
          <w:rFonts w:ascii="PT Astra Serif" w:hAnsi="PT Astra Serif" w:cs="Arial"/>
          <w:sz w:val="26"/>
          <w:szCs w:val="26"/>
        </w:rPr>
        <w:t xml:space="preserve">), </w:t>
      </w:r>
      <w:r w:rsidRPr="00983261">
        <w:rPr>
          <w:rFonts w:ascii="PT Astra Serif" w:hAnsi="PT Astra Serif" w:cs="Arial"/>
          <w:b/>
          <w:sz w:val="26"/>
          <w:szCs w:val="26"/>
        </w:rPr>
        <w:t>1 родитель</w:t>
      </w:r>
      <w:r w:rsidRPr="00983261">
        <w:rPr>
          <w:rFonts w:ascii="PT Astra Serif" w:hAnsi="PT Astra Serif" w:cs="Arial"/>
          <w:sz w:val="26"/>
          <w:szCs w:val="26"/>
        </w:rPr>
        <w:t xml:space="preserve"> (наркотическая зависимость) не проживает совместно с детьми, </w:t>
      </w:r>
      <w:r w:rsidRPr="00983261">
        <w:rPr>
          <w:rFonts w:ascii="PT Astra Serif" w:hAnsi="PT Astra Serif" w:cs="Arial"/>
          <w:b/>
          <w:sz w:val="26"/>
          <w:szCs w:val="26"/>
        </w:rPr>
        <w:t>место жительства матери не установлено</w:t>
      </w:r>
      <w:r w:rsidRPr="00983261">
        <w:rPr>
          <w:rFonts w:ascii="PT Astra Serif" w:hAnsi="PT Astra Serif" w:cs="Arial"/>
          <w:sz w:val="26"/>
          <w:szCs w:val="26"/>
        </w:rPr>
        <w:t xml:space="preserve">, дети под присмотром </w:t>
      </w:r>
      <w:r w:rsidRPr="00983261">
        <w:rPr>
          <w:rFonts w:ascii="PT Astra Serif" w:hAnsi="PT Astra Serif" w:cs="Arial"/>
          <w:b/>
          <w:sz w:val="26"/>
          <w:szCs w:val="26"/>
        </w:rPr>
        <w:t>бабушки</w:t>
      </w:r>
      <w:r w:rsidRPr="00983261">
        <w:rPr>
          <w:rFonts w:ascii="PT Astra Serif" w:hAnsi="PT Astra Serif" w:cs="Arial"/>
          <w:sz w:val="26"/>
          <w:szCs w:val="26"/>
        </w:rPr>
        <w:t xml:space="preserve">, которая планирует оформить </w:t>
      </w:r>
      <w:r w:rsidRPr="00983261">
        <w:rPr>
          <w:rFonts w:ascii="PT Astra Serif" w:hAnsi="PT Astra Serif" w:cs="Arial"/>
          <w:b/>
          <w:sz w:val="26"/>
          <w:szCs w:val="26"/>
        </w:rPr>
        <w:t>опеку над 2-я внуками</w:t>
      </w:r>
      <w:r w:rsidRPr="00983261">
        <w:rPr>
          <w:rFonts w:ascii="PT Astra Serif" w:hAnsi="PT Astra Serif" w:cs="Arial"/>
          <w:sz w:val="26"/>
          <w:szCs w:val="26"/>
        </w:rPr>
        <w:t xml:space="preserve">. Еще </w:t>
      </w:r>
      <w:r w:rsidRPr="00983261">
        <w:rPr>
          <w:rFonts w:ascii="PT Astra Serif" w:hAnsi="PT Astra Serif" w:cs="Arial"/>
          <w:b/>
          <w:sz w:val="26"/>
          <w:szCs w:val="26"/>
        </w:rPr>
        <w:t>2 жителя</w:t>
      </w:r>
      <w:r w:rsidRPr="00983261">
        <w:rPr>
          <w:rFonts w:ascii="PT Astra Serif" w:hAnsi="PT Astra Serif" w:cs="Arial"/>
          <w:sz w:val="26"/>
          <w:szCs w:val="26"/>
        </w:rPr>
        <w:t xml:space="preserve"> п. Боровский, ведущие асоциальный образ жизни, не являющиеся законными представителями,  </w:t>
      </w:r>
      <w:r w:rsidRPr="00983261">
        <w:rPr>
          <w:rFonts w:ascii="PT Astra Serif" w:hAnsi="PT Astra Serif" w:cs="Arial"/>
          <w:b/>
          <w:sz w:val="26"/>
          <w:szCs w:val="26"/>
        </w:rPr>
        <w:t>дали согласие на прохождение реабилитации</w:t>
      </w:r>
      <w:r w:rsidRPr="00983261">
        <w:rPr>
          <w:rFonts w:ascii="PT Astra Serif" w:hAnsi="PT Astra Serif" w:cs="Arial"/>
          <w:sz w:val="26"/>
          <w:szCs w:val="26"/>
        </w:rPr>
        <w:t>.</w:t>
      </w:r>
    </w:p>
    <w:p w:rsidR="00C05E5A" w:rsidRPr="00983261" w:rsidRDefault="00C05E5A" w:rsidP="00C05E5A">
      <w:pPr>
        <w:spacing w:after="0" w:line="240" w:lineRule="auto"/>
        <w:ind w:firstLine="708"/>
        <w:jc w:val="both"/>
        <w:rPr>
          <w:rFonts w:ascii="PT Astra Serif" w:hAnsi="PT Astra Serif" w:cs="Arial"/>
          <w:sz w:val="26"/>
          <w:szCs w:val="26"/>
        </w:rPr>
      </w:pPr>
      <w:r w:rsidRPr="00983261">
        <w:rPr>
          <w:rFonts w:ascii="PT Astra Serif" w:hAnsi="PT Astra Serif" w:cs="Arial"/>
          <w:sz w:val="26"/>
          <w:szCs w:val="26"/>
        </w:rPr>
        <w:t xml:space="preserve">По инициативе ОКДН  в 2022 году  </w:t>
      </w:r>
      <w:r w:rsidRPr="00983261">
        <w:rPr>
          <w:rFonts w:ascii="PT Astra Serif" w:hAnsi="PT Astra Serif" w:cs="Arial"/>
          <w:b/>
          <w:sz w:val="26"/>
          <w:szCs w:val="26"/>
        </w:rPr>
        <w:t xml:space="preserve">4 </w:t>
      </w:r>
      <w:proofErr w:type="gramStart"/>
      <w:r w:rsidRPr="00983261">
        <w:rPr>
          <w:rFonts w:ascii="PT Astra Serif" w:hAnsi="PT Astra Serif" w:cs="Arial"/>
          <w:b/>
          <w:sz w:val="26"/>
          <w:szCs w:val="26"/>
        </w:rPr>
        <w:t>законных</w:t>
      </w:r>
      <w:proofErr w:type="gramEnd"/>
      <w:r w:rsidRPr="00983261">
        <w:rPr>
          <w:rFonts w:ascii="PT Astra Serif" w:hAnsi="PT Astra Serif" w:cs="Arial"/>
          <w:b/>
          <w:sz w:val="26"/>
          <w:szCs w:val="26"/>
        </w:rPr>
        <w:t xml:space="preserve"> представителя закодировались</w:t>
      </w:r>
      <w:r w:rsidRPr="00983261">
        <w:rPr>
          <w:rFonts w:ascii="PT Astra Serif" w:hAnsi="PT Astra Serif" w:cs="Arial"/>
          <w:sz w:val="26"/>
          <w:szCs w:val="26"/>
        </w:rPr>
        <w:t xml:space="preserve">. Планировалось прохождение лечения в наркологическом отделении г. Тюмени 3-х законных представителей. </w:t>
      </w:r>
    </w:p>
    <w:p w:rsidR="00C05E5A" w:rsidRPr="00983261" w:rsidRDefault="00C05E5A" w:rsidP="00C05E5A">
      <w:pPr>
        <w:spacing w:after="0" w:line="240" w:lineRule="auto"/>
        <w:ind w:firstLine="709"/>
        <w:jc w:val="both"/>
        <w:rPr>
          <w:rFonts w:ascii="PT Astra Serif" w:hAnsi="PT Astra Serif" w:cs="Arial"/>
          <w:sz w:val="26"/>
          <w:szCs w:val="26"/>
        </w:rPr>
      </w:pPr>
      <w:r w:rsidRPr="00983261">
        <w:rPr>
          <w:rFonts w:ascii="PT Astra Serif" w:hAnsi="PT Astra Serif" w:cs="Arial"/>
          <w:sz w:val="26"/>
          <w:szCs w:val="26"/>
        </w:rPr>
        <w:t xml:space="preserve">Проводится работа по профилактике преступлений в  отношении несовершеннолетних по половой неприкосновенности: индивидуальная профилактическая работа с подростками школьным инспектором  и психологами, а также психологами КЦСОН. В образовательном учреждении проводится системная и планомерная работа по половому воспитанию совместно с учреждениями здравоохранения и другими ведомствами системы профилактики. Проводятся беседы с учащимися </w:t>
      </w:r>
      <w:proofErr w:type="spellStart"/>
      <w:r w:rsidRPr="00983261">
        <w:rPr>
          <w:rFonts w:ascii="PT Astra Serif" w:hAnsi="PT Astra Serif" w:cs="Arial"/>
          <w:sz w:val="26"/>
          <w:szCs w:val="26"/>
        </w:rPr>
        <w:t>Боровской</w:t>
      </w:r>
      <w:proofErr w:type="spellEnd"/>
      <w:r w:rsidRPr="00983261">
        <w:rPr>
          <w:rFonts w:ascii="PT Astra Serif" w:hAnsi="PT Astra Serif" w:cs="Arial"/>
          <w:sz w:val="26"/>
          <w:szCs w:val="26"/>
        </w:rPr>
        <w:t xml:space="preserve">  СОШ медицинскими сотрудниками совместно психологами СОШ на тему половой неприкосновенности (согласно плану). Проведены беседы с учащимися 10-11 классов БСШ. В 2023 году членами ОКДН разработаны буклеты для законных представителей несовершеннолетних на тему: «Безопасность </w:t>
      </w:r>
      <w:proofErr w:type="gramStart"/>
      <w:r w:rsidRPr="00983261">
        <w:rPr>
          <w:rFonts w:ascii="PT Astra Serif" w:hAnsi="PT Astra Serif" w:cs="Arial"/>
          <w:sz w:val="26"/>
          <w:szCs w:val="26"/>
        </w:rPr>
        <w:t>детей-забота</w:t>
      </w:r>
      <w:proofErr w:type="gramEnd"/>
      <w:r w:rsidRPr="00983261">
        <w:rPr>
          <w:rFonts w:ascii="PT Astra Serif" w:hAnsi="PT Astra Serif" w:cs="Arial"/>
          <w:sz w:val="26"/>
          <w:szCs w:val="26"/>
        </w:rPr>
        <w:t xml:space="preserve"> взрослых!», данные буклеты вручены родителям учащихся в школе на родительских собраниях. </w:t>
      </w:r>
    </w:p>
    <w:p w:rsidR="00C05E5A" w:rsidRPr="00983261" w:rsidRDefault="00C05E5A" w:rsidP="00C05E5A">
      <w:pPr>
        <w:spacing w:after="0" w:line="240" w:lineRule="auto"/>
        <w:ind w:firstLine="709"/>
        <w:jc w:val="both"/>
        <w:rPr>
          <w:rFonts w:ascii="PT Astra Serif" w:hAnsi="PT Astra Serif" w:cs="Arial"/>
          <w:sz w:val="26"/>
          <w:szCs w:val="26"/>
        </w:rPr>
      </w:pPr>
      <w:r w:rsidRPr="00983261">
        <w:rPr>
          <w:rFonts w:ascii="PT Astra Serif" w:hAnsi="PT Astra Serif" w:cs="Arial"/>
          <w:sz w:val="26"/>
          <w:szCs w:val="26"/>
        </w:rPr>
        <w:t xml:space="preserve">В целях предупреждения </w:t>
      </w:r>
      <w:r w:rsidRPr="00983261">
        <w:rPr>
          <w:rFonts w:ascii="PT Astra Serif" w:hAnsi="PT Astra Serif" w:cs="Arial"/>
          <w:b/>
          <w:sz w:val="26"/>
          <w:szCs w:val="26"/>
        </w:rPr>
        <w:t>безопасности дорожного движения</w:t>
      </w:r>
      <w:r w:rsidRPr="00983261">
        <w:rPr>
          <w:rFonts w:ascii="PT Astra Serif" w:hAnsi="PT Astra Serif" w:cs="Arial"/>
          <w:sz w:val="26"/>
          <w:szCs w:val="26"/>
        </w:rPr>
        <w:t>, при получении информации об управлении транспортным средством несовершеннолетним, незамедлительно по телефону информируются УУП МО МВД России «Тюменский» и ГИБДД. Благодаря слаженной работе Полка ДПС ГИБДД УМВД России по Тюменской области, ГИБДД МО МВД России «Тюменский» за 2023 год выявлено 2 таких несовершеннолетних.  Проведение рейдов администрацией п. Боровский совместно с сотрудниками ГИБДД в вечернее время по выявлению правонарушителей практикуется в транспорте администрации.</w:t>
      </w:r>
    </w:p>
    <w:p w:rsidR="00C05E5A" w:rsidRPr="00983261" w:rsidRDefault="00C05E5A" w:rsidP="00C05E5A">
      <w:pPr>
        <w:spacing w:after="0" w:line="240" w:lineRule="auto"/>
        <w:ind w:firstLine="708"/>
        <w:jc w:val="both"/>
        <w:rPr>
          <w:rFonts w:ascii="PT Astra Serif" w:hAnsi="PT Astra Serif" w:cs="Arial"/>
          <w:sz w:val="26"/>
          <w:szCs w:val="26"/>
        </w:rPr>
      </w:pPr>
      <w:r w:rsidRPr="00983261">
        <w:rPr>
          <w:rFonts w:ascii="PT Astra Serif" w:hAnsi="PT Astra Serif" w:cs="Arial"/>
          <w:sz w:val="26"/>
          <w:szCs w:val="26"/>
        </w:rPr>
        <w:t xml:space="preserve">Планомерная работа по профилактике дорожно транспортных происшествий ведется и учреждениями  образования, культуры и спорта. В летний период мероприятия по ППД запланированы в лагерях дневного пребывания, на спортивных и досуговых площадках. Информация по безопасности на дорогах и ответственности за нарушение правил дорожного движения родителей публикуется в СМИ, а также </w:t>
      </w:r>
      <w:r w:rsidRPr="00983261">
        <w:rPr>
          <w:rFonts w:ascii="PT Astra Serif" w:hAnsi="PT Astra Serif" w:cs="Arial"/>
          <w:sz w:val="26"/>
          <w:szCs w:val="26"/>
        </w:rPr>
        <w:lastRenderedPageBreak/>
        <w:t xml:space="preserve">социальных сетях и </w:t>
      </w:r>
      <w:proofErr w:type="spellStart"/>
      <w:r w:rsidRPr="00983261">
        <w:rPr>
          <w:rFonts w:ascii="PT Astra Serif" w:hAnsi="PT Astra Serif" w:cs="Arial"/>
          <w:sz w:val="26"/>
          <w:szCs w:val="26"/>
        </w:rPr>
        <w:t>мессенджерах</w:t>
      </w:r>
      <w:proofErr w:type="spellEnd"/>
      <w:r w:rsidRPr="00983261">
        <w:rPr>
          <w:rFonts w:ascii="PT Astra Serif" w:hAnsi="PT Astra Serif" w:cs="Arial"/>
          <w:sz w:val="26"/>
          <w:szCs w:val="26"/>
        </w:rPr>
        <w:t xml:space="preserve">, родительских чатах </w:t>
      </w:r>
      <w:proofErr w:type="spellStart"/>
      <w:r w:rsidRPr="00983261">
        <w:rPr>
          <w:rFonts w:ascii="PT Astra Serif" w:hAnsi="PT Astra Serif" w:cs="Arial"/>
          <w:sz w:val="26"/>
          <w:szCs w:val="26"/>
        </w:rPr>
        <w:t>Боровской</w:t>
      </w:r>
      <w:proofErr w:type="spellEnd"/>
      <w:r w:rsidRPr="00983261">
        <w:rPr>
          <w:rFonts w:ascii="PT Astra Serif" w:hAnsi="PT Astra Serif" w:cs="Arial"/>
          <w:sz w:val="26"/>
          <w:szCs w:val="26"/>
        </w:rPr>
        <w:t xml:space="preserve"> СОШ. За истекший период 2023 года размещено 89 публикаций на различные темы безопасности несовершеннолетних (по пожарной безопасности, по профилактике краж чужого имущества, по профилактике нарушений прав несовершеннолетних, по нарушениям правил продажи алкогольной продукции, об ответственности родителей за жизнь и здоровье детей и т. д.). В качестве положительного примера планомерной работы стоит отметить переориентацию работы торговой точки,  в результате которой собственник заведения («Адам и Ева») пересдал в аренду помещение </w:t>
      </w:r>
      <w:proofErr w:type="gramStart"/>
      <w:r w:rsidRPr="00983261">
        <w:rPr>
          <w:rFonts w:ascii="PT Astra Serif" w:hAnsi="PT Astra Serif" w:cs="Arial"/>
          <w:sz w:val="26"/>
          <w:szCs w:val="26"/>
        </w:rPr>
        <w:t>другому</w:t>
      </w:r>
      <w:proofErr w:type="gramEnd"/>
      <w:r w:rsidRPr="00983261">
        <w:rPr>
          <w:rFonts w:ascii="PT Astra Serif" w:hAnsi="PT Astra Serif" w:cs="Arial"/>
          <w:sz w:val="26"/>
          <w:szCs w:val="26"/>
        </w:rPr>
        <w:t xml:space="preserve"> ИП (сейчас там торгуют булочными изделиями).</w:t>
      </w:r>
    </w:p>
    <w:p w:rsidR="00C05E5A" w:rsidRPr="00983261" w:rsidRDefault="00C05E5A" w:rsidP="00C05E5A">
      <w:pPr>
        <w:spacing w:after="0" w:line="240" w:lineRule="auto"/>
        <w:ind w:firstLine="709"/>
        <w:jc w:val="both"/>
        <w:rPr>
          <w:rFonts w:ascii="PT Astra Serif" w:hAnsi="PT Astra Serif" w:cs="Arial"/>
          <w:sz w:val="26"/>
          <w:szCs w:val="26"/>
        </w:rPr>
      </w:pPr>
      <w:proofErr w:type="gramStart"/>
      <w:r w:rsidRPr="00983261">
        <w:rPr>
          <w:rFonts w:ascii="PT Astra Serif" w:hAnsi="PT Astra Serif" w:cs="Arial"/>
          <w:sz w:val="26"/>
          <w:szCs w:val="26"/>
        </w:rPr>
        <w:t xml:space="preserve">В целях предупреждения правонарушений и безнадзорности несовершеннолетних в ОКДН МО п. Боровский ведется  реестр </w:t>
      </w:r>
      <w:r w:rsidRPr="00983261">
        <w:rPr>
          <w:rFonts w:ascii="PT Astra Serif" w:hAnsi="PT Astra Serif" w:cs="Arial"/>
          <w:b/>
          <w:sz w:val="26"/>
          <w:szCs w:val="26"/>
        </w:rPr>
        <w:t>мест концентрации молодежи – 4 объекта (</w:t>
      </w:r>
      <w:r w:rsidRPr="00983261">
        <w:rPr>
          <w:rFonts w:ascii="PT Astra Serif" w:hAnsi="PT Astra Serif" w:cs="Arial"/>
          <w:sz w:val="26"/>
          <w:szCs w:val="26"/>
        </w:rPr>
        <w:t>Никольская площадь и парковка для АТС возле Никольской площади, кольцевая развязка на ул. Мира у магазина п. Боровский, ул. Мира,16б; площадка у магазина «Адам и Ева» п. Боровский, ул. Советская, 23а;</w:t>
      </w:r>
      <w:proofErr w:type="gramEnd"/>
      <w:r w:rsidRPr="00983261">
        <w:rPr>
          <w:rFonts w:ascii="PT Astra Serif" w:hAnsi="PT Astra Serif" w:cs="Arial"/>
          <w:sz w:val="26"/>
          <w:szCs w:val="26"/>
        </w:rPr>
        <w:t xml:space="preserve"> площадка у остановки школьного автобуса ул. Новая Озерная, 90). Все вышеперечисленные адреса включены в маршруты патрулирования нарядов комплексных сил полиции, отряда ДНД, график рейдовых мероприятий. </w:t>
      </w:r>
    </w:p>
    <w:p w:rsidR="00C05E5A" w:rsidRPr="00983261" w:rsidRDefault="00C05E5A" w:rsidP="00C05E5A">
      <w:pPr>
        <w:spacing w:after="0" w:line="240" w:lineRule="auto"/>
        <w:ind w:firstLine="708"/>
        <w:jc w:val="both"/>
        <w:rPr>
          <w:rFonts w:ascii="PT Astra Serif" w:hAnsi="PT Astra Serif" w:cs="Arial"/>
          <w:sz w:val="26"/>
          <w:szCs w:val="26"/>
        </w:rPr>
      </w:pPr>
      <w:r w:rsidRPr="00983261">
        <w:rPr>
          <w:rFonts w:ascii="PT Astra Serif" w:hAnsi="PT Astra Serif" w:cs="Arial"/>
          <w:sz w:val="26"/>
          <w:szCs w:val="26"/>
        </w:rPr>
        <w:t>Проводится патрулирование и объектов, представляющих опасность для жизни и здоровья людей, а также установления бесхозного транспорта.</w:t>
      </w:r>
    </w:p>
    <w:p w:rsidR="00C05E5A" w:rsidRPr="00983261" w:rsidRDefault="00C05E5A" w:rsidP="00C05E5A">
      <w:pPr>
        <w:spacing w:after="0" w:line="240" w:lineRule="auto"/>
        <w:ind w:firstLine="851"/>
        <w:jc w:val="both"/>
        <w:rPr>
          <w:rFonts w:ascii="PT Astra Serif" w:hAnsi="PT Astra Serif" w:cs="Arial"/>
          <w:b/>
          <w:sz w:val="26"/>
          <w:szCs w:val="26"/>
        </w:rPr>
      </w:pPr>
      <w:r w:rsidRPr="00983261">
        <w:rPr>
          <w:rFonts w:ascii="PT Astra Serif" w:hAnsi="PT Astra Serif" w:cs="Arial"/>
          <w:sz w:val="26"/>
          <w:szCs w:val="26"/>
        </w:rPr>
        <w:t xml:space="preserve">Кроме указанных объектов в ходе рейдов отрабатывались и иные потенциально опасные места. На конец 2022 года в реестре состояло </w:t>
      </w:r>
      <w:r w:rsidRPr="00983261">
        <w:rPr>
          <w:rFonts w:ascii="PT Astra Serif" w:hAnsi="PT Astra Serif" w:cs="Arial"/>
          <w:b/>
          <w:sz w:val="26"/>
          <w:szCs w:val="26"/>
        </w:rPr>
        <w:t xml:space="preserve">43 </w:t>
      </w:r>
      <w:proofErr w:type="gramStart"/>
      <w:r w:rsidRPr="00983261">
        <w:rPr>
          <w:rFonts w:ascii="PT Astra Serif" w:hAnsi="PT Astra Serif" w:cs="Arial"/>
          <w:b/>
          <w:sz w:val="26"/>
          <w:szCs w:val="26"/>
        </w:rPr>
        <w:t>подобных</w:t>
      </w:r>
      <w:proofErr w:type="gramEnd"/>
      <w:r w:rsidRPr="00983261">
        <w:rPr>
          <w:rFonts w:ascii="PT Astra Serif" w:hAnsi="PT Astra Serif" w:cs="Arial"/>
          <w:b/>
          <w:sz w:val="26"/>
          <w:szCs w:val="26"/>
        </w:rPr>
        <w:t xml:space="preserve"> объекта.</w:t>
      </w:r>
    </w:p>
    <w:p w:rsidR="00C05E5A" w:rsidRPr="00983261" w:rsidRDefault="00C05E5A" w:rsidP="00C05E5A">
      <w:pPr>
        <w:spacing w:after="0" w:line="240" w:lineRule="auto"/>
        <w:ind w:firstLine="708"/>
        <w:jc w:val="both"/>
        <w:rPr>
          <w:rFonts w:ascii="PT Astra Serif" w:hAnsi="PT Astra Serif" w:cs="Arial"/>
          <w:sz w:val="26"/>
          <w:szCs w:val="26"/>
        </w:rPr>
      </w:pPr>
      <w:r w:rsidRPr="00983261">
        <w:rPr>
          <w:rFonts w:ascii="PT Astra Serif" w:hAnsi="PT Astra Serif" w:cs="Arial"/>
          <w:sz w:val="26"/>
          <w:szCs w:val="26"/>
        </w:rPr>
        <w:t xml:space="preserve">Администрацией МО п. </w:t>
      </w:r>
      <w:proofErr w:type="gramStart"/>
      <w:r w:rsidRPr="00983261">
        <w:rPr>
          <w:rFonts w:ascii="PT Astra Serif" w:hAnsi="PT Astra Serif" w:cs="Arial"/>
          <w:sz w:val="26"/>
          <w:szCs w:val="26"/>
        </w:rPr>
        <w:t>Боровский</w:t>
      </w:r>
      <w:proofErr w:type="gramEnd"/>
      <w:r w:rsidRPr="00983261">
        <w:rPr>
          <w:rFonts w:ascii="PT Astra Serif" w:hAnsi="PT Astra Serif" w:cs="Arial"/>
          <w:sz w:val="26"/>
          <w:szCs w:val="26"/>
        </w:rPr>
        <w:t xml:space="preserve"> </w:t>
      </w:r>
      <w:r w:rsidRPr="00983261">
        <w:rPr>
          <w:rFonts w:ascii="PT Astra Serif" w:hAnsi="PT Astra Serif" w:cs="Arial"/>
          <w:b/>
          <w:sz w:val="26"/>
          <w:szCs w:val="26"/>
        </w:rPr>
        <w:t>приняты меры по ограничению</w:t>
      </w:r>
      <w:r w:rsidRPr="00983261">
        <w:rPr>
          <w:rFonts w:ascii="PT Astra Serif" w:hAnsi="PT Astra Serif" w:cs="Arial"/>
          <w:sz w:val="26"/>
          <w:szCs w:val="26"/>
        </w:rPr>
        <w:t xml:space="preserve"> доступа к ним посторонних лиц. В сараях заколочены входы. С выявленными собственниками заброшенных объектов проводятся работа, в их адрес направлены уведомления о необходимости принятия мер по ограничению доступа в опасные сооружения и территории. Гаражи без лицевых стен (либо ворот) перекрыты оградительной сигнальной лентой, на стены наклеена информация «Осторожно! Опасный объект». Информация (</w:t>
      </w:r>
      <w:r w:rsidRPr="00983261">
        <w:rPr>
          <w:rFonts w:ascii="PT Astra Serif" w:hAnsi="PT Astra Serif" w:cs="Arial"/>
          <w:i/>
          <w:sz w:val="26"/>
          <w:szCs w:val="26"/>
        </w:rPr>
        <w:t>для установления собственников разрушенных гаражей и приведения их в нормативное состояние</w:t>
      </w:r>
      <w:r w:rsidRPr="00983261">
        <w:rPr>
          <w:rFonts w:ascii="PT Astra Serif" w:hAnsi="PT Astra Serif" w:cs="Arial"/>
          <w:sz w:val="26"/>
          <w:szCs w:val="26"/>
        </w:rPr>
        <w:t xml:space="preserve">) обновлена на официальных страницах в ВК и Одноклассниках, на сайте администрации МО п. </w:t>
      </w:r>
      <w:proofErr w:type="gramStart"/>
      <w:r w:rsidRPr="00983261">
        <w:rPr>
          <w:rFonts w:ascii="PT Astra Serif" w:hAnsi="PT Astra Serif" w:cs="Arial"/>
          <w:sz w:val="26"/>
          <w:szCs w:val="26"/>
        </w:rPr>
        <w:t>Боровский</w:t>
      </w:r>
      <w:proofErr w:type="gramEnd"/>
      <w:r w:rsidRPr="00983261">
        <w:rPr>
          <w:rFonts w:ascii="PT Astra Serif" w:hAnsi="PT Astra Serif" w:cs="Arial"/>
          <w:sz w:val="26"/>
          <w:szCs w:val="26"/>
        </w:rPr>
        <w:t xml:space="preserve">; наклеена на гаражах. В гаражном кооперативе «Радужный» при содействии председателя </w:t>
      </w:r>
      <w:r w:rsidRPr="00983261">
        <w:rPr>
          <w:rFonts w:ascii="PT Astra Serif" w:hAnsi="PT Astra Serif" w:cs="Arial"/>
          <w:b/>
          <w:sz w:val="26"/>
          <w:szCs w:val="26"/>
        </w:rPr>
        <w:t>восемь гаражей</w:t>
      </w:r>
      <w:r w:rsidRPr="00983261">
        <w:rPr>
          <w:rFonts w:ascii="PT Astra Serif" w:hAnsi="PT Astra Serif" w:cs="Arial"/>
          <w:sz w:val="26"/>
          <w:szCs w:val="26"/>
        </w:rPr>
        <w:t xml:space="preserve"> приведены в соответствии с нормами безопасности (</w:t>
      </w:r>
      <w:r w:rsidRPr="00983261">
        <w:rPr>
          <w:rFonts w:ascii="PT Astra Serif" w:hAnsi="PT Astra Serif" w:cs="Arial"/>
          <w:i/>
          <w:sz w:val="26"/>
          <w:szCs w:val="26"/>
        </w:rPr>
        <w:t>установлены владельцы</w:t>
      </w:r>
      <w:r w:rsidRPr="00983261">
        <w:rPr>
          <w:rFonts w:ascii="PT Astra Serif" w:hAnsi="PT Astra Serif" w:cs="Arial"/>
          <w:sz w:val="26"/>
          <w:szCs w:val="26"/>
        </w:rPr>
        <w:t xml:space="preserve">) и исключены из соответствующего реестра. С собственниками велась работа по ограничению доступа посторонних лиц на данную территорию и демонтажу старых пожароопасных построек, направлены  уведомления о необходимости принятия мер к надлежащей эксплуатации объекта. </w:t>
      </w:r>
    </w:p>
    <w:p w:rsidR="00C05E5A" w:rsidRPr="00983261" w:rsidRDefault="00C05E5A" w:rsidP="00C05E5A">
      <w:pPr>
        <w:spacing w:after="0" w:line="240" w:lineRule="auto"/>
        <w:ind w:firstLine="709"/>
        <w:jc w:val="both"/>
        <w:rPr>
          <w:rFonts w:ascii="PT Astra Serif" w:hAnsi="PT Astra Serif" w:cs="Arial"/>
          <w:sz w:val="26"/>
          <w:szCs w:val="26"/>
        </w:rPr>
      </w:pPr>
      <w:r w:rsidRPr="00983261">
        <w:rPr>
          <w:rFonts w:ascii="PT Astra Serif" w:hAnsi="PT Astra Serif" w:cs="Arial"/>
          <w:sz w:val="26"/>
          <w:szCs w:val="26"/>
        </w:rPr>
        <w:t xml:space="preserve">Регулярно  ведется устранение </w:t>
      </w:r>
      <w:r w:rsidRPr="00983261">
        <w:rPr>
          <w:rFonts w:ascii="PT Astra Serif" w:hAnsi="PT Astra Serif" w:cs="Arial"/>
          <w:b/>
          <w:sz w:val="26"/>
          <w:szCs w:val="26"/>
        </w:rPr>
        <w:t>«стеновой рекламы»</w:t>
      </w:r>
      <w:r w:rsidRPr="00983261">
        <w:rPr>
          <w:rFonts w:ascii="PT Astra Serif" w:hAnsi="PT Astra Serif" w:cs="Arial"/>
          <w:sz w:val="26"/>
          <w:szCs w:val="26"/>
        </w:rPr>
        <w:t xml:space="preserve">, содержащей информацию о распространении наркотических средств и психотропных веществ в общественных местах.  </w:t>
      </w:r>
    </w:p>
    <w:p w:rsidR="00C05E5A" w:rsidRPr="00983261" w:rsidRDefault="00C05E5A" w:rsidP="00C05E5A">
      <w:pPr>
        <w:spacing w:after="0" w:line="240" w:lineRule="auto"/>
        <w:ind w:firstLine="709"/>
        <w:jc w:val="both"/>
        <w:rPr>
          <w:rFonts w:ascii="PT Astra Serif" w:hAnsi="PT Astra Serif" w:cs="Arial"/>
          <w:sz w:val="26"/>
          <w:szCs w:val="26"/>
        </w:rPr>
      </w:pPr>
      <w:proofErr w:type="gramStart"/>
      <w:r w:rsidRPr="00983261">
        <w:rPr>
          <w:rFonts w:ascii="PT Astra Serif" w:hAnsi="PT Astra Serif" w:cs="Arial"/>
          <w:sz w:val="26"/>
          <w:szCs w:val="26"/>
        </w:rPr>
        <w:t xml:space="preserve">В период школьных каникул и праздничных дней составляются Графики профилактических мероприятий (рейды, беседы по телефону) с  несовершеннолетними и их семьями, состоящими в ОКДН, с которыми проводится комплексная индивидуальная профилактическая работа с использованием программного комплекса БД (СОП)  на территории МО п. Боровский,  Членами ОКДН осуществляется </w:t>
      </w:r>
      <w:r w:rsidRPr="00983261">
        <w:rPr>
          <w:rFonts w:ascii="PT Astra Serif" w:hAnsi="PT Astra Serif" w:cs="Arial"/>
          <w:b/>
          <w:sz w:val="26"/>
          <w:szCs w:val="26"/>
        </w:rPr>
        <w:t>патрулирование вдоль железнодорожных путей</w:t>
      </w:r>
      <w:r w:rsidRPr="00983261">
        <w:rPr>
          <w:rFonts w:ascii="PT Astra Serif" w:hAnsi="PT Astra Serif" w:cs="Arial"/>
          <w:sz w:val="26"/>
          <w:szCs w:val="26"/>
        </w:rPr>
        <w:t xml:space="preserve"> в п. Боровский на земельном участке с кадастровым номером 72:17:0201010</w:t>
      </w:r>
      <w:proofErr w:type="gramEnd"/>
      <w:r w:rsidRPr="00983261">
        <w:rPr>
          <w:rFonts w:ascii="PT Astra Serif" w:hAnsi="PT Astra Serif" w:cs="Arial"/>
          <w:sz w:val="26"/>
          <w:szCs w:val="26"/>
        </w:rPr>
        <w:t>:1 (вдоль улиц Островского, Герцена), данный маршрут включается в график рейдов. По итогам рейдов за 2022 год происшествий в семьях с несовершеннолетними на территории МО п. Боровский не зарегистрировано.</w:t>
      </w:r>
    </w:p>
    <w:p w:rsidR="00C05E5A" w:rsidRPr="00983261" w:rsidRDefault="00C05E5A" w:rsidP="00C05E5A">
      <w:pPr>
        <w:spacing w:before="120" w:after="0" w:line="240" w:lineRule="auto"/>
        <w:ind w:firstLine="708"/>
        <w:jc w:val="both"/>
        <w:rPr>
          <w:rFonts w:ascii="PT Astra Serif" w:hAnsi="PT Astra Serif" w:cs="Arial"/>
          <w:b/>
          <w:sz w:val="26"/>
          <w:szCs w:val="26"/>
        </w:rPr>
      </w:pPr>
      <w:r w:rsidRPr="00983261">
        <w:rPr>
          <w:rFonts w:ascii="PT Astra Serif" w:hAnsi="PT Astra Serif" w:cs="Arial"/>
          <w:bCs/>
          <w:sz w:val="26"/>
          <w:szCs w:val="26"/>
        </w:rPr>
        <w:lastRenderedPageBreak/>
        <w:t xml:space="preserve">На территории МО поселок Боровский находится </w:t>
      </w:r>
      <w:r w:rsidRPr="00983261">
        <w:rPr>
          <w:rFonts w:ascii="PT Astra Serif" w:hAnsi="PT Astra Serif" w:cs="Arial"/>
          <w:b/>
          <w:bCs/>
          <w:sz w:val="26"/>
          <w:szCs w:val="26"/>
        </w:rPr>
        <w:t>12 водных объектов</w:t>
      </w:r>
      <w:r w:rsidRPr="00983261">
        <w:rPr>
          <w:rFonts w:ascii="PT Astra Serif" w:hAnsi="PT Astra Serif" w:cs="Arial"/>
          <w:bCs/>
          <w:sz w:val="26"/>
          <w:szCs w:val="26"/>
        </w:rPr>
        <w:t xml:space="preserve">, Купание запрещено на всех. Информирующие таблички «Купание запрещено», «Берегите жизнь» размещены на всех объектах. </w:t>
      </w:r>
    </w:p>
    <w:p w:rsidR="00C05E5A" w:rsidRPr="00983261" w:rsidRDefault="00C05E5A" w:rsidP="00C05E5A">
      <w:pPr>
        <w:spacing w:before="120" w:after="0" w:line="240" w:lineRule="auto"/>
        <w:ind w:firstLine="709"/>
        <w:jc w:val="both"/>
        <w:rPr>
          <w:rFonts w:ascii="PT Astra Serif" w:hAnsi="PT Astra Serif" w:cs="Arial"/>
          <w:sz w:val="26"/>
          <w:szCs w:val="26"/>
        </w:rPr>
      </w:pPr>
      <w:proofErr w:type="gramStart"/>
      <w:r w:rsidRPr="00983261">
        <w:rPr>
          <w:rFonts w:ascii="PT Astra Serif" w:hAnsi="PT Astra Serif" w:cs="Arial"/>
          <w:sz w:val="26"/>
          <w:szCs w:val="26"/>
        </w:rPr>
        <w:t xml:space="preserve">В целях профилактики </w:t>
      </w:r>
      <w:r w:rsidRPr="00983261">
        <w:rPr>
          <w:rFonts w:ascii="PT Astra Serif" w:hAnsi="PT Astra Serif" w:cs="Arial"/>
          <w:b/>
          <w:sz w:val="26"/>
          <w:szCs w:val="26"/>
        </w:rPr>
        <w:t>несчастных случаев на воде</w:t>
      </w:r>
      <w:r w:rsidRPr="00983261">
        <w:rPr>
          <w:rFonts w:ascii="PT Astra Serif" w:hAnsi="PT Astra Serif" w:cs="Arial"/>
          <w:sz w:val="26"/>
          <w:szCs w:val="26"/>
        </w:rPr>
        <w:t xml:space="preserve"> </w:t>
      </w:r>
      <w:r w:rsidRPr="00983261">
        <w:rPr>
          <w:rFonts w:ascii="PT Astra Serif" w:hAnsi="PT Astra Serif" w:cs="Arial"/>
          <w:bCs/>
          <w:sz w:val="26"/>
          <w:szCs w:val="26"/>
        </w:rPr>
        <w:t>на официальном сайте Администрации МО, в СМИ,</w:t>
      </w:r>
      <w:r w:rsidRPr="00983261">
        <w:rPr>
          <w:rFonts w:ascii="PT Astra Serif" w:hAnsi="PT Astra Serif" w:cs="Arial"/>
          <w:sz w:val="26"/>
          <w:szCs w:val="26"/>
        </w:rPr>
        <w:t xml:space="preserve"> в </w:t>
      </w:r>
      <w:proofErr w:type="spellStart"/>
      <w:r w:rsidRPr="00983261">
        <w:rPr>
          <w:rFonts w:ascii="PT Astra Serif" w:hAnsi="PT Astra Serif" w:cs="Arial"/>
          <w:bCs/>
          <w:sz w:val="26"/>
          <w:szCs w:val="26"/>
        </w:rPr>
        <w:t>соцсетях</w:t>
      </w:r>
      <w:proofErr w:type="spellEnd"/>
      <w:r w:rsidRPr="00983261">
        <w:rPr>
          <w:rFonts w:ascii="PT Astra Serif" w:hAnsi="PT Astra Serif" w:cs="Arial"/>
          <w:bCs/>
          <w:sz w:val="26"/>
          <w:szCs w:val="26"/>
        </w:rPr>
        <w:t>, на 21 информационном стенде в общественных местах поселка, вблизи и в помещениях учреждений социальной сферы размещается информация по профилактике несчастных случаев на воде – всего размещено 98</w:t>
      </w:r>
      <w:r w:rsidRPr="00983261">
        <w:rPr>
          <w:rFonts w:ascii="PT Astra Serif" w:hAnsi="PT Astra Serif" w:cs="Arial"/>
          <w:bCs/>
          <w:color w:val="FF0000"/>
          <w:sz w:val="26"/>
          <w:szCs w:val="26"/>
        </w:rPr>
        <w:t xml:space="preserve"> </w:t>
      </w:r>
      <w:r w:rsidRPr="00983261">
        <w:rPr>
          <w:rFonts w:ascii="PT Astra Serif" w:hAnsi="PT Astra Serif" w:cs="Arial"/>
          <w:bCs/>
          <w:sz w:val="26"/>
          <w:szCs w:val="26"/>
        </w:rPr>
        <w:t>публикаций (об ограничении продажи алкоголя, поездки на самокатах, катание на ледяных горках, вредные привычки, профилактика терроризма, о вреде</w:t>
      </w:r>
      <w:proofErr w:type="gramEnd"/>
      <w:r w:rsidRPr="00983261">
        <w:rPr>
          <w:rFonts w:ascii="PT Astra Serif" w:hAnsi="PT Astra Serif" w:cs="Arial"/>
          <w:bCs/>
          <w:sz w:val="26"/>
          <w:szCs w:val="26"/>
        </w:rPr>
        <w:t xml:space="preserve"> курения </w:t>
      </w:r>
      <w:proofErr w:type="spellStart"/>
      <w:r w:rsidRPr="00983261">
        <w:rPr>
          <w:rFonts w:ascii="PT Astra Serif" w:hAnsi="PT Astra Serif" w:cs="Arial"/>
          <w:bCs/>
          <w:sz w:val="26"/>
          <w:szCs w:val="26"/>
        </w:rPr>
        <w:t>вейпов</w:t>
      </w:r>
      <w:proofErr w:type="spellEnd"/>
      <w:r w:rsidRPr="00983261">
        <w:rPr>
          <w:rFonts w:ascii="PT Astra Serif" w:hAnsi="PT Astra Serif" w:cs="Arial"/>
          <w:bCs/>
          <w:sz w:val="26"/>
          <w:szCs w:val="26"/>
        </w:rPr>
        <w:t xml:space="preserve"> и т.п.). </w:t>
      </w:r>
    </w:p>
    <w:p w:rsidR="00C05E5A" w:rsidRPr="00983261" w:rsidRDefault="00C05E5A" w:rsidP="00C05E5A">
      <w:pPr>
        <w:spacing w:before="120" w:after="0" w:line="240" w:lineRule="auto"/>
        <w:ind w:firstLine="709"/>
        <w:jc w:val="both"/>
        <w:rPr>
          <w:rFonts w:ascii="PT Astra Serif" w:eastAsia="Times New Roman" w:hAnsi="PT Astra Serif" w:cs="Arial"/>
          <w:sz w:val="26"/>
          <w:szCs w:val="26"/>
        </w:rPr>
      </w:pPr>
      <w:r w:rsidRPr="00983261">
        <w:rPr>
          <w:rFonts w:ascii="PT Astra Serif" w:hAnsi="PT Astra Serif" w:cs="Arial"/>
          <w:bCs/>
          <w:sz w:val="26"/>
          <w:szCs w:val="26"/>
        </w:rPr>
        <w:t>Из числа сотрудников Администрации, членов отряда НД, членов ОКДН и ЗП были созданы патрульные группы, разработаны графики для ежедневного объезда несанкционированных мест отдыха и проведения разъяснительной работы.</w:t>
      </w:r>
      <w:r w:rsidRPr="00983261">
        <w:rPr>
          <w:rFonts w:ascii="PT Astra Serif" w:hAnsi="PT Astra Serif" w:cs="Arial"/>
          <w:sz w:val="26"/>
          <w:szCs w:val="26"/>
        </w:rPr>
        <w:t xml:space="preserve"> </w:t>
      </w:r>
      <w:proofErr w:type="gramStart"/>
      <w:r w:rsidRPr="00983261">
        <w:rPr>
          <w:rFonts w:ascii="PT Astra Serif" w:hAnsi="PT Astra Serif" w:cs="Arial"/>
          <w:sz w:val="26"/>
          <w:szCs w:val="26"/>
        </w:rPr>
        <w:t xml:space="preserve">С 01.06.2022 г. </w:t>
      </w:r>
      <w:r w:rsidRPr="00983261">
        <w:rPr>
          <w:rFonts w:ascii="PT Astra Serif" w:hAnsi="PT Astra Serif" w:cs="Arial"/>
          <w:b/>
          <w:sz w:val="26"/>
          <w:szCs w:val="26"/>
        </w:rPr>
        <w:t>проведено 96 рейдов</w:t>
      </w:r>
      <w:r w:rsidRPr="00983261">
        <w:rPr>
          <w:rFonts w:ascii="PT Astra Serif" w:hAnsi="PT Astra Serif" w:cs="Arial"/>
          <w:sz w:val="26"/>
          <w:szCs w:val="26"/>
        </w:rPr>
        <w:t xml:space="preserve"> (</w:t>
      </w:r>
      <w:r w:rsidRPr="00983261">
        <w:rPr>
          <w:rFonts w:ascii="PT Astra Serif" w:hAnsi="PT Astra Serif" w:cs="Arial"/>
          <w:i/>
          <w:sz w:val="26"/>
          <w:szCs w:val="26"/>
        </w:rPr>
        <w:t>проведены беседы на водных объектах с несовершеннолетними и их родителями - 273 беседы (охвачено 627 человек</w:t>
      </w:r>
      <w:r w:rsidRPr="00983261">
        <w:rPr>
          <w:rFonts w:ascii="PT Astra Serif" w:hAnsi="PT Astra Serif" w:cs="Arial"/>
          <w:sz w:val="26"/>
          <w:szCs w:val="26"/>
        </w:rPr>
        <w:t>).</w:t>
      </w:r>
      <w:proofErr w:type="gramEnd"/>
      <w:r w:rsidRPr="00983261">
        <w:rPr>
          <w:rFonts w:ascii="PT Astra Serif" w:hAnsi="PT Astra Serif" w:cs="Arial"/>
          <w:sz w:val="26"/>
          <w:szCs w:val="26"/>
        </w:rPr>
        <w:t xml:space="preserve"> Также, членами ОКДН проведены профилактические беседы с семьями, состоящими в СОП о безопасности на воде, выданы листовки на данную тему  и  </w:t>
      </w:r>
      <w:r w:rsidRPr="00983261">
        <w:rPr>
          <w:rFonts w:ascii="PT Astra Serif" w:hAnsi="PT Astra Serif" w:cs="Arial"/>
          <w:b/>
          <w:sz w:val="26"/>
          <w:szCs w:val="26"/>
        </w:rPr>
        <w:t xml:space="preserve">вручено  12 предупреждений законным представителям. </w:t>
      </w:r>
      <w:r w:rsidRPr="00983261">
        <w:rPr>
          <w:rFonts w:ascii="PT Astra Serif" w:hAnsi="PT Astra Serif" w:cs="Arial"/>
          <w:sz w:val="26"/>
          <w:szCs w:val="26"/>
        </w:rPr>
        <w:t xml:space="preserve">     </w:t>
      </w:r>
      <w:r w:rsidRPr="00983261">
        <w:rPr>
          <w:rFonts w:ascii="PT Astra Serif" w:eastAsia="Times New Roman" w:hAnsi="PT Astra Serif" w:cs="Arial"/>
          <w:sz w:val="26"/>
          <w:szCs w:val="26"/>
        </w:rPr>
        <w:t xml:space="preserve">     </w:t>
      </w:r>
    </w:p>
    <w:p w:rsidR="00C05E5A" w:rsidRPr="00983261" w:rsidRDefault="00C05E5A" w:rsidP="00C05E5A">
      <w:pPr>
        <w:spacing w:after="0" w:line="240" w:lineRule="auto"/>
        <w:ind w:firstLine="708"/>
        <w:jc w:val="both"/>
        <w:rPr>
          <w:rFonts w:ascii="PT Astra Serif" w:hAnsi="PT Astra Serif" w:cs="Arial"/>
          <w:sz w:val="26"/>
          <w:szCs w:val="26"/>
        </w:rPr>
      </w:pPr>
      <w:r w:rsidRPr="00983261">
        <w:rPr>
          <w:rFonts w:ascii="PT Astra Serif" w:hAnsi="PT Astra Serif" w:cs="Arial"/>
          <w:sz w:val="26"/>
          <w:szCs w:val="26"/>
        </w:rPr>
        <w:t xml:space="preserve">Членами </w:t>
      </w:r>
      <w:r w:rsidRPr="00983261">
        <w:rPr>
          <w:rFonts w:ascii="PT Astra Serif" w:hAnsi="PT Astra Serif" w:cs="Arial"/>
          <w:b/>
          <w:sz w:val="26"/>
          <w:szCs w:val="26"/>
        </w:rPr>
        <w:t>добровольно народной дружины</w:t>
      </w:r>
      <w:r w:rsidRPr="00983261">
        <w:rPr>
          <w:rFonts w:ascii="PT Astra Serif" w:hAnsi="PT Astra Serif" w:cs="Arial"/>
          <w:sz w:val="26"/>
          <w:szCs w:val="26"/>
        </w:rPr>
        <w:t xml:space="preserve"> Тюменского муниципального района оказывается огромная помощь по профилактике и предотвращению совершения правонарушений. Активно участвует в рейдовых мероприятиях по семьям, относящихся к группе особого внимания, в рейдовых мероприятиях по заброшенным зданиям и опасным объектам, в летний период патрулирует территорию, участвуют в комендантских часах.</w:t>
      </w:r>
    </w:p>
    <w:p w:rsidR="00C05E5A" w:rsidRPr="00983261" w:rsidRDefault="00C05E5A" w:rsidP="00C05E5A">
      <w:pPr>
        <w:widowControl w:val="0"/>
        <w:pBdr>
          <w:top w:val="none" w:sz="0" w:space="0" w:color="auto"/>
          <w:left w:val="none" w:sz="0" w:space="0" w:color="auto"/>
          <w:bottom w:val="none" w:sz="0" w:space="0" w:color="auto"/>
          <w:right w:val="none" w:sz="0" w:space="0" w:color="auto"/>
        </w:pBdr>
        <w:autoSpaceDE w:val="0"/>
        <w:autoSpaceDN w:val="0"/>
        <w:adjustRightInd w:val="0"/>
        <w:spacing w:after="0" w:line="240" w:lineRule="auto"/>
        <w:ind w:firstLine="709"/>
        <w:jc w:val="both"/>
        <w:rPr>
          <w:rFonts w:ascii="PT Astra Serif" w:eastAsia="Times New Roman" w:hAnsi="PT Astra Serif" w:cs="Arial"/>
          <w:color w:val="000000" w:themeColor="text1"/>
          <w:sz w:val="26"/>
          <w:szCs w:val="26"/>
          <w:lang w:eastAsia="ru-RU"/>
        </w:rPr>
      </w:pPr>
      <w:proofErr w:type="gramStart"/>
      <w:r w:rsidRPr="00983261">
        <w:rPr>
          <w:rFonts w:ascii="PT Astra Serif" w:eastAsia="Times New Roman" w:hAnsi="PT Astra Serif" w:cs="Arial"/>
          <w:color w:val="000000" w:themeColor="text1"/>
          <w:sz w:val="26"/>
          <w:szCs w:val="26"/>
          <w:lang w:eastAsia="ru-RU"/>
        </w:rPr>
        <w:t>В 2022 году в реестре народных дружинников межмуниципального отдела полиции «Тюменский» состоит 142 члена Народной дружины Тюменского района, 9 человек из которых на постоянной основе проживают в п. Боровском (на сегодняшний день-7 (2 человека вышли из НД)).</w:t>
      </w:r>
      <w:proofErr w:type="gramEnd"/>
    </w:p>
    <w:p w:rsidR="00C05E5A" w:rsidRPr="00983261" w:rsidRDefault="00C05E5A" w:rsidP="00C05E5A">
      <w:pPr>
        <w:widowControl w:val="0"/>
        <w:pBdr>
          <w:top w:val="none" w:sz="0" w:space="0" w:color="auto"/>
          <w:left w:val="none" w:sz="0" w:space="0" w:color="auto"/>
          <w:bottom w:val="none" w:sz="0" w:space="0" w:color="auto"/>
          <w:right w:val="none" w:sz="0" w:space="0" w:color="auto"/>
        </w:pBdr>
        <w:autoSpaceDE w:val="0"/>
        <w:autoSpaceDN w:val="0"/>
        <w:adjustRightInd w:val="0"/>
        <w:spacing w:after="0" w:line="240" w:lineRule="auto"/>
        <w:ind w:firstLine="709"/>
        <w:jc w:val="both"/>
        <w:rPr>
          <w:rFonts w:ascii="PT Astra Serif" w:eastAsia="Times New Roman" w:hAnsi="PT Astra Serif" w:cs="Arial"/>
          <w:color w:val="000000" w:themeColor="text1"/>
          <w:sz w:val="26"/>
          <w:szCs w:val="26"/>
          <w:lang w:eastAsia="ru-RU"/>
        </w:rPr>
      </w:pPr>
      <w:r w:rsidRPr="00983261">
        <w:rPr>
          <w:rFonts w:ascii="PT Astra Serif" w:eastAsia="Times New Roman" w:hAnsi="PT Astra Serif" w:cs="Arial"/>
          <w:color w:val="000000" w:themeColor="text1"/>
          <w:sz w:val="26"/>
          <w:szCs w:val="26"/>
          <w:lang w:eastAsia="ru-RU"/>
        </w:rPr>
        <w:t>Деятельность Народной дружины регламентируется Федеральным законом от 02.04.2014 № 44-ФЗ «Об участии граждан в охране общественного порядка», Законом Тюменской области от 30.11.2001 № 438 «Об участии жителей Тюменской области в охране общественного порядка» и Уставом Народной дружины.</w:t>
      </w:r>
    </w:p>
    <w:p w:rsidR="00C05E5A" w:rsidRPr="00983261" w:rsidRDefault="00C05E5A" w:rsidP="00C05E5A">
      <w:pPr>
        <w:widowControl w:val="0"/>
        <w:pBdr>
          <w:top w:val="none" w:sz="0" w:space="0" w:color="auto"/>
          <w:left w:val="none" w:sz="0" w:space="0" w:color="auto"/>
          <w:bottom w:val="none" w:sz="0" w:space="0" w:color="auto"/>
          <w:right w:val="none" w:sz="0" w:space="0" w:color="auto"/>
        </w:pBdr>
        <w:autoSpaceDE w:val="0"/>
        <w:autoSpaceDN w:val="0"/>
        <w:adjustRightInd w:val="0"/>
        <w:spacing w:after="0" w:line="240" w:lineRule="auto"/>
        <w:ind w:firstLine="709"/>
        <w:jc w:val="both"/>
        <w:rPr>
          <w:rFonts w:ascii="PT Astra Serif" w:eastAsiaTheme="minorHAnsi" w:hAnsi="PT Astra Serif" w:cs="Arial"/>
          <w:color w:val="000000" w:themeColor="text1"/>
          <w:sz w:val="26"/>
          <w:szCs w:val="26"/>
        </w:rPr>
      </w:pPr>
      <w:r w:rsidRPr="00983261">
        <w:rPr>
          <w:rFonts w:ascii="PT Astra Serif" w:eastAsia="Times New Roman" w:hAnsi="PT Astra Serif" w:cs="Arial"/>
          <w:color w:val="000000" w:themeColor="text1"/>
          <w:sz w:val="26"/>
          <w:szCs w:val="26"/>
          <w:lang w:eastAsia="ru-RU"/>
        </w:rPr>
        <w:t xml:space="preserve">Основными направлениями деятельности Народной дружины являются: </w:t>
      </w:r>
    </w:p>
    <w:p w:rsidR="00C05E5A" w:rsidRPr="00983261" w:rsidRDefault="00C05E5A" w:rsidP="00C05E5A">
      <w:pPr>
        <w:widowControl w:val="0"/>
        <w:numPr>
          <w:ilvl w:val="0"/>
          <w:numId w:val="11"/>
        </w:numPr>
        <w:pBdr>
          <w:top w:val="none" w:sz="0" w:space="0" w:color="auto"/>
          <w:left w:val="none" w:sz="0" w:space="0" w:color="auto"/>
          <w:bottom w:val="none" w:sz="0" w:space="0" w:color="auto"/>
          <w:right w:val="none" w:sz="0" w:space="0" w:color="auto"/>
        </w:pBdr>
        <w:tabs>
          <w:tab w:val="left" w:pos="1134"/>
        </w:tabs>
        <w:autoSpaceDE w:val="0"/>
        <w:autoSpaceDN w:val="0"/>
        <w:adjustRightInd w:val="0"/>
        <w:spacing w:after="0" w:line="240" w:lineRule="auto"/>
        <w:ind w:left="0" w:firstLine="709"/>
        <w:contextualSpacing/>
        <w:jc w:val="both"/>
        <w:rPr>
          <w:rFonts w:ascii="PT Astra Serif" w:eastAsia="Times New Roman" w:hAnsi="PT Astra Serif" w:cs="Arial"/>
          <w:color w:val="000000" w:themeColor="text1"/>
          <w:sz w:val="26"/>
          <w:szCs w:val="26"/>
          <w:lang w:eastAsia="ru-RU"/>
        </w:rPr>
      </w:pPr>
      <w:r w:rsidRPr="00983261">
        <w:rPr>
          <w:rFonts w:ascii="PT Astra Serif" w:eastAsia="Times New Roman" w:hAnsi="PT Astra Serif" w:cs="Arial"/>
          <w:color w:val="000000" w:themeColor="text1"/>
          <w:sz w:val="26"/>
          <w:szCs w:val="26"/>
          <w:lang w:eastAsia="ru-RU"/>
        </w:rPr>
        <w:t>охрана общественного порядка при проведении спортивных, массовых мероприятий, посвященных важным государственным событиям, общенациональным и религиозным праздникам;</w:t>
      </w:r>
    </w:p>
    <w:p w:rsidR="00C05E5A" w:rsidRPr="00983261" w:rsidRDefault="00C05E5A" w:rsidP="00C05E5A">
      <w:pPr>
        <w:widowControl w:val="0"/>
        <w:numPr>
          <w:ilvl w:val="0"/>
          <w:numId w:val="11"/>
        </w:numPr>
        <w:pBdr>
          <w:top w:val="none" w:sz="0" w:space="0" w:color="auto"/>
          <w:left w:val="none" w:sz="0" w:space="0" w:color="auto"/>
          <w:bottom w:val="none" w:sz="0" w:space="0" w:color="auto"/>
          <w:right w:val="none" w:sz="0" w:space="0" w:color="auto"/>
        </w:pBdr>
        <w:tabs>
          <w:tab w:val="left" w:pos="1134"/>
        </w:tabs>
        <w:autoSpaceDE w:val="0"/>
        <w:autoSpaceDN w:val="0"/>
        <w:adjustRightInd w:val="0"/>
        <w:spacing w:after="0" w:line="240" w:lineRule="auto"/>
        <w:ind w:left="0" w:firstLine="709"/>
        <w:contextualSpacing/>
        <w:jc w:val="both"/>
        <w:rPr>
          <w:rFonts w:ascii="PT Astra Serif" w:eastAsia="Times New Roman" w:hAnsi="PT Astra Serif" w:cs="Arial"/>
          <w:color w:val="000000" w:themeColor="text1"/>
          <w:sz w:val="26"/>
          <w:szCs w:val="26"/>
          <w:lang w:eastAsia="ru-RU"/>
        </w:rPr>
      </w:pPr>
      <w:r w:rsidRPr="00983261">
        <w:rPr>
          <w:rFonts w:ascii="PT Astra Serif" w:eastAsia="Times New Roman" w:hAnsi="PT Astra Serif" w:cs="Arial"/>
          <w:color w:val="000000" w:themeColor="text1"/>
          <w:sz w:val="26"/>
          <w:szCs w:val="26"/>
          <w:lang w:eastAsia="ru-RU"/>
        </w:rPr>
        <w:t>патрулирование территории  сельских поселений;</w:t>
      </w:r>
    </w:p>
    <w:p w:rsidR="00C05E5A" w:rsidRPr="00983261" w:rsidRDefault="00C05E5A" w:rsidP="00C05E5A">
      <w:pPr>
        <w:widowControl w:val="0"/>
        <w:numPr>
          <w:ilvl w:val="0"/>
          <w:numId w:val="11"/>
        </w:numPr>
        <w:pBdr>
          <w:top w:val="none" w:sz="0" w:space="0" w:color="auto"/>
          <w:left w:val="none" w:sz="0" w:space="0" w:color="auto"/>
          <w:bottom w:val="none" w:sz="0" w:space="0" w:color="auto"/>
          <w:right w:val="none" w:sz="0" w:space="0" w:color="auto"/>
        </w:pBdr>
        <w:tabs>
          <w:tab w:val="left" w:pos="1134"/>
        </w:tabs>
        <w:autoSpaceDE w:val="0"/>
        <w:autoSpaceDN w:val="0"/>
        <w:adjustRightInd w:val="0"/>
        <w:spacing w:after="0" w:line="240" w:lineRule="auto"/>
        <w:ind w:left="0" w:firstLine="709"/>
        <w:contextualSpacing/>
        <w:jc w:val="both"/>
        <w:rPr>
          <w:rFonts w:ascii="PT Astra Serif" w:eastAsia="Times New Roman" w:hAnsi="PT Astra Serif" w:cs="Arial"/>
          <w:color w:val="000000" w:themeColor="text1"/>
          <w:sz w:val="26"/>
          <w:szCs w:val="26"/>
          <w:lang w:eastAsia="ru-RU"/>
        </w:rPr>
      </w:pPr>
      <w:r w:rsidRPr="00983261">
        <w:rPr>
          <w:rFonts w:ascii="PT Astra Serif" w:eastAsia="Times New Roman" w:hAnsi="PT Astra Serif" w:cs="Arial"/>
          <w:color w:val="000000" w:themeColor="text1"/>
          <w:sz w:val="26"/>
          <w:szCs w:val="26"/>
          <w:lang w:eastAsia="ru-RU"/>
        </w:rPr>
        <w:t>участие совместно с сотрудниками межмуниципального отдела полиции «Тюменский» в оперативно-профилактических мероприятиях;</w:t>
      </w:r>
    </w:p>
    <w:p w:rsidR="00C05E5A" w:rsidRPr="00983261" w:rsidRDefault="00C05E5A" w:rsidP="00C05E5A">
      <w:pPr>
        <w:widowControl w:val="0"/>
        <w:numPr>
          <w:ilvl w:val="0"/>
          <w:numId w:val="11"/>
        </w:numPr>
        <w:pBdr>
          <w:top w:val="none" w:sz="0" w:space="0" w:color="auto"/>
          <w:left w:val="none" w:sz="0" w:space="0" w:color="auto"/>
          <w:bottom w:val="none" w:sz="0" w:space="0" w:color="auto"/>
          <w:right w:val="none" w:sz="0" w:space="0" w:color="auto"/>
        </w:pBdr>
        <w:tabs>
          <w:tab w:val="left" w:pos="1134"/>
        </w:tabs>
        <w:autoSpaceDE w:val="0"/>
        <w:autoSpaceDN w:val="0"/>
        <w:adjustRightInd w:val="0"/>
        <w:spacing w:after="0" w:line="240" w:lineRule="auto"/>
        <w:ind w:left="0" w:firstLine="709"/>
        <w:contextualSpacing/>
        <w:jc w:val="both"/>
        <w:rPr>
          <w:rFonts w:ascii="PT Astra Serif" w:eastAsia="Times New Roman" w:hAnsi="PT Astra Serif" w:cs="Arial"/>
          <w:color w:val="000000" w:themeColor="text1"/>
          <w:sz w:val="26"/>
          <w:szCs w:val="26"/>
          <w:lang w:eastAsia="ru-RU"/>
        </w:rPr>
      </w:pPr>
      <w:r w:rsidRPr="00983261">
        <w:rPr>
          <w:rFonts w:ascii="PT Astra Serif" w:eastAsia="Times New Roman" w:hAnsi="PT Astra Serif" w:cs="Arial"/>
          <w:color w:val="000000" w:themeColor="text1"/>
          <w:sz w:val="26"/>
          <w:szCs w:val="26"/>
          <w:lang w:eastAsia="ru-RU"/>
        </w:rPr>
        <w:t>проверки по месту жительства лиц, состоящих на учете в уголовно-исполнительной инспекции по Тюменскому району, МО МВД РФ «Тюменский», а также лиц, состоящих в Едином банке лиц, нуждающихся в оказании мер социальной поддержки, Комплексного центра социального обслуживания населения Тюменского района;</w:t>
      </w:r>
    </w:p>
    <w:p w:rsidR="00C05E5A" w:rsidRPr="00983261" w:rsidRDefault="00C05E5A" w:rsidP="00C05E5A">
      <w:pPr>
        <w:widowControl w:val="0"/>
        <w:pBdr>
          <w:top w:val="none" w:sz="0" w:space="0" w:color="auto"/>
          <w:left w:val="none" w:sz="0" w:space="0" w:color="auto"/>
          <w:bottom w:val="none" w:sz="0" w:space="0" w:color="auto"/>
          <w:right w:val="none" w:sz="0" w:space="0" w:color="auto"/>
        </w:pBdr>
        <w:autoSpaceDE w:val="0"/>
        <w:autoSpaceDN w:val="0"/>
        <w:adjustRightInd w:val="0"/>
        <w:spacing w:after="0" w:line="240" w:lineRule="auto"/>
        <w:ind w:firstLine="709"/>
        <w:jc w:val="both"/>
        <w:rPr>
          <w:rFonts w:ascii="PT Astra Serif" w:eastAsia="Times New Roman" w:hAnsi="PT Astra Serif" w:cs="Arial"/>
          <w:color w:val="000000" w:themeColor="text1"/>
          <w:sz w:val="26"/>
          <w:szCs w:val="26"/>
          <w:lang w:eastAsia="ru-RU"/>
        </w:rPr>
      </w:pPr>
      <w:r w:rsidRPr="00983261">
        <w:rPr>
          <w:rFonts w:ascii="PT Astra Serif" w:eastAsia="Times New Roman" w:hAnsi="PT Astra Serif" w:cs="Arial"/>
          <w:color w:val="000000" w:themeColor="text1"/>
          <w:sz w:val="26"/>
          <w:szCs w:val="26"/>
          <w:lang w:eastAsia="ru-RU"/>
        </w:rPr>
        <w:t xml:space="preserve">Выход на дежурства членов отряда Народной дружины Боровского МО осуществляется согласно ежемесячным графикам выхода на дежурства, которые согласовываются с руководителями МО и представителями полиции в лице участковых уполномоченных полиции. </w:t>
      </w:r>
    </w:p>
    <w:p w:rsidR="00C05E5A" w:rsidRPr="00983261" w:rsidRDefault="00C05E5A" w:rsidP="00C05E5A">
      <w:pPr>
        <w:widowControl w:val="0"/>
        <w:pBdr>
          <w:top w:val="none" w:sz="0" w:space="0" w:color="auto"/>
          <w:left w:val="none" w:sz="0" w:space="0" w:color="auto"/>
          <w:bottom w:val="none" w:sz="0" w:space="0" w:color="auto"/>
          <w:right w:val="none" w:sz="0" w:space="0" w:color="auto"/>
        </w:pBdr>
        <w:autoSpaceDE w:val="0"/>
        <w:autoSpaceDN w:val="0"/>
        <w:adjustRightInd w:val="0"/>
        <w:spacing w:after="0" w:line="240" w:lineRule="auto"/>
        <w:ind w:firstLine="709"/>
        <w:jc w:val="both"/>
        <w:rPr>
          <w:rFonts w:ascii="PT Astra Serif" w:eastAsia="Times New Roman" w:hAnsi="PT Astra Serif" w:cs="Arial"/>
          <w:color w:val="000000" w:themeColor="text1"/>
          <w:sz w:val="26"/>
          <w:szCs w:val="26"/>
          <w:lang w:eastAsia="ru-RU"/>
        </w:rPr>
      </w:pPr>
      <w:r w:rsidRPr="00983261">
        <w:rPr>
          <w:rFonts w:ascii="PT Astra Serif" w:eastAsia="Times New Roman" w:hAnsi="PT Astra Serif" w:cs="Arial"/>
          <w:color w:val="000000" w:themeColor="text1"/>
          <w:sz w:val="26"/>
          <w:szCs w:val="26"/>
          <w:lang w:eastAsia="ru-RU"/>
        </w:rPr>
        <w:t xml:space="preserve">За 2022 год  количество выходов дружинников на дежурство в </w:t>
      </w:r>
      <w:proofErr w:type="spellStart"/>
      <w:r w:rsidRPr="00983261">
        <w:rPr>
          <w:rFonts w:ascii="PT Astra Serif" w:eastAsia="Times New Roman" w:hAnsi="PT Astra Serif" w:cs="Arial"/>
          <w:color w:val="000000" w:themeColor="text1"/>
          <w:sz w:val="26"/>
          <w:szCs w:val="26"/>
          <w:lang w:eastAsia="ru-RU"/>
        </w:rPr>
        <w:t>п</w:t>
      </w:r>
      <w:proofErr w:type="gramStart"/>
      <w:r w:rsidRPr="00983261">
        <w:rPr>
          <w:rFonts w:ascii="PT Astra Serif" w:eastAsia="Times New Roman" w:hAnsi="PT Astra Serif" w:cs="Arial"/>
          <w:color w:val="000000" w:themeColor="text1"/>
          <w:sz w:val="26"/>
          <w:szCs w:val="26"/>
          <w:lang w:eastAsia="ru-RU"/>
        </w:rPr>
        <w:t>.Б</w:t>
      </w:r>
      <w:proofErr w:type="gramEnd"/>
      <w:r w:rsidRPr="00983261">
        <w:rPr>
          <w:rFonts w:ascii="PT Astra Serif" w:eastAsia="Times New Roman" w:hAnsi="PT Astra Serif" w:cs="Arial"/>
          <w:color w:val="000000" w:themeColor="text1"/>
          <w:sz w:val="26"/>
          <w:szCs w:val="26"/>
          <w:lang w:eastAsia="ru-RU"/>
        </w:rPr>
        <w:t>оровском</w:t>
      </w:r>
      <w:proofErr w:type="spellEnd"/>
      <w:r w:rsidRPr="00983261">
        <w:rPr>
          <w:rFonts w:ascii="PT Astra Serif" w:eastAsia="Times New Roman" w:hAnsi="PT Astra Serif" w:cs="Arial"/>
          <w:color w:val="000000" w:themeColor="text1"/>
          <w:sz w:val="26"/>
          <w:szCs w:val="26"/>
          <w:lang w:eastAsia="ru-RU"/>
        </w:rPr>
        <w:t xml:space="preserve"> </w:t>
      </w:r>
      <w:r w:rsidRPr="00983261">
        <w:rPr>
          <w:rFonts w:ascii="PT Astra Serif" w:eastAsia="Times New Roman" w:hAnsi="PT Astra Serif" w:cs="Arial"/>
          <w:color w:val="000000" w:themeColor="text1"/>
          <w:sz w:val="26"/>
          <w:szCs w:val="26"/>
          <w:lang w:eastAsia="ru-RU"/>
        </w:rPr>
        <w:lastRenderedPageBreak/>
        <w:t>составило 368 (</w:t>
      </w:r>
      <w:proofErr w:type="spellStart"/>
      <w:r w:rsidRPr="00983261">
        <w:rPr>
          <w:rFonts w:ascii="PT Astra Serif" w:eastAsia="Times New Roman" w:hAnsi="PT Astra Serif" w:cs="Arial"/>
          <w:color w:val="000000" w:themeColor="text1"/>
          <w:sz w:val="26"/>
          <w:szCs w:val="26"/>
          <w:lang w:eastAsia="ru-RU"/>
        </w:rPr>
        <w:t>п.г</w:t>
      </w:r>
      <w:proofErr w:type="spellEnd"/>
      <w:r w:rsidRPr="00983261">
        <w:rPr>
          <w:rFonts w:ascii="PT Astra Serif" w:eastAsia="Times New Roman" w:hAnsi="PT Astra Serif" w:cs="Arial"/>
          <w:color w:val="000000" w:themeColor="text1"/>
          <w:sz w:val="26"/>
          <w:szCs w:val="26"/>
          <w:lang w:eastAsia="ru-RU"/>
        </w:rPr>
        <w:t xml:space="preserve">. – 406). Совместно с представителями </w:t>
      </w:r>
      <w:proofErr w:type="spellStart"/>
      <w:r w:rsidRPr="00983261">
        <w:rPr>
          <w:rFonts w:ascii="PT Astra Serif" w:eastAsia="Times New Roman" w:hAnsi="PT Astra Serif" w:cs="Arial"/>
          <w:color w:val="000000" w:themeColor="text1"/>
          <w:sz w:val="26"/>
          <w:szCs w:val="26"/>
          <w:lang w:eastAsia="ru-RU"/>
        </w:rPr>
        <w:t>Боровской</w:t>
      </w:r>
      <w:proofErr w:type="spellEnd"/>
      <w:r w:rsidRPr="00983261">
        <w:rPr>
          <w:rFonts w:ascii="PT Astra Serif" w:eastAsia="Times New Roman" w:hAnsi="PT Astra Serif" w:cs="Arial"/>
          <w:color w:val="000000" w:themeColor="text1"/>
          <w:sz w:val="26"/>
          <w:szCs w:val="26"/>
          <w:lang w:eastAsia="ru-RU"/>
        </w:rPr>
        <w:t xml:space="preserve"> администрации в 2022 году проведено проверок по месту жительства 58 лиц, состоящих на профилактических учетах, с лицами, склонными к совершению правонарушений, проведены профилактические беседы. </w:t>
      </w:r>
    </w:p>
    <w:p w:rsidR="00C05E5A" w:rsidRPr="00983261" w:rsidRDefault="00C05E5A" w:rsidP="00C05E5A">
      <w:pPr>
        <w:widowControl w:val="0"/>
        <w:pBdr>
          <w:top w:val="none" w:sz="0" w:space="0" w:color="auto"/>
          <w:left w:val="none" w:sz="0" w:space="0" w:color="auto"/>
          <w:bottom w:val="none" w:sz="0" w:space="0" w:color="auto"/>
          <w:right w:val="none" w:sz="0" w:space="0" w:color="auto"/>
        </w:pBdr>
        <w:autoSpaceDE w:val="0"/>
        <w:autoSpaceDN w:val="0"/>
        <w:adjustRightInd w:val="0"/>
        <w:spacing w:after="0" w:line="240" w:lineRule="auto"/>
        <w:ind w:firstLine="709"/>
        <w:jc w:val="both"/>
        <w:rPr>
          <w:rFonts w:ascii="PT Astra Serif" w:eastAsia="Times New Roman" w:hAnsi="PT Astra Serif" w:cs="Arial"/>
          <w:color w:val="000000" w:themeColor="text1"/>
          <w:sz w:val="26"/>
          <w:szCs w:val="26"/>
          <w:lang w:eastAsia="ru-RU"/>
        </w:rPr>
      </w:pPr>
      <w:r w:rsidRPr="00983261">
        <w:rPr>
          <w:rFonts w:ascii="PT Astra Serif" w:eastAsia="Times New Roman" w:hAnsi="PT Astra Serif" w:cs="Arial"/>
          <w:color w:val="000000" w:themeColor="text1"/>
          <w:sz w:val="26"/>
          <w:szCs w:val="26"/>
          <w:lang w:eastAsia="ru-RU"/>
        </w:rPr>
        <w:t xml:space="preserve">Отдельным направлением является профилактическая работа среди населения поселка, в 2022 году членами Народной дружины проведено 63 </w:t>
      </w:r>
      <w:proofErr w:type="gramStart"/>
      <w:r w:rsidRPr="00983261">
        <w:rPr>
          <w:rFonts w:ascii="PT Astra Serif" w:eastAsia="Times New Roman" w:hAnsi="PT Astra Serif" w:cs="Arial"/>
          <w:color w:val="000000" w:themeColor="text1"/>
          <w:sz w:val="26"/>
          <w:szCs w:val="26"/>
          <w:lang w:eastAsia="ru-RU"/>
        </w:rPr>
        <w:t>агитационных</w:t>
      </w:r>
      <w:proofErr w:type="gramEnd"/>
      <w:r w:rsidRPr="00983261">
        <w:rPr>
          <w:rFonts w:ascii="PT Astra Serif" w:eastAsia="Times New Roman" w:hAnsi="PT Astra Serif" w:cs="Arial"/>
          <w:color w:val="000000" w:themeColor="text1"/>
          <w:sz w:val="26"/>
          <w:szCs w:val="26"/>
          <w:lang w:eastAsia="ru-RU"/>
        </w:rPr>
        <w:t xml:space="preserve"> беседы с гражданами, проживающими в п. Боровском. </w:t>
      </w:r>
    </w:p>
    <w:p w:rsidR="00C05E5A" w:rsidRPr="00983261" w:rsidRDefault="00C05E5A" w:rsidP="00C05E5A">
      <w:pPr>
        <w:widowControl w:val="0"/>
        <w:pBdr>
          <w:top w:val="none" w:sz="0" w:space="0" w:color="auto"/>
          <w:left w:val="none" w:sz="0" w:space="0" w:color="auto"/>
          <w:bottom w:val="none" w:sz="0" w:space="0" w:color="auto"/>
          <w:right w:val="none" w:sz="0" w:space="0" w:color="auto"/>
        </w:pBdr>
        <w:autoSpaceDE w:val="0"/>
        <w:autoSpaceDN w:val="0"/>
        <w:adjustRightInd w:val="0"/>
        <w:spacing w:after="0" w:line="240" w:lineRule="auto"/>
        <w:ind w:firstLine="709"/>
        <w:jc w:val="both"/>
        <w:rPr>
          <w:rFonts w:ascii="PT Astra Serif" w:eastAsia="Times New Roman" w:hAnsi="PT Astra Serif" w:cs="Arial"/>
          <w:color w:val="000000" w:themeColor="text1"/>
          <w:sz w:val="26"/>
          <w:szCs w:val="26"/>
          <w:lang w:eastAsia="ru-RU"/>
        </w:rPr>
      </w:pPr>
      <w:r w:rsidRPr="00983261">
        <w:rPr>
          <w:rFonts w:ascii="PT Astra Serif" w:eastAsia="Times New Roman" w:hAnsi="PT Astra Serif" w:cs="Arial"/>
          <w:color w:val="000000" w:themeColor="text1"/>
          <w:sz w:val="26"/>
          <w:szCs w:val="26"/>
          <w:lang w:eastAsia="ru-RU"/>
        </w:rPr>
        <w:t xml:space="preserve">В 2022 году члены НД привлекались к охране общественного порядка  при проведении массовых мероприятий на территории Боровского МО, а также при проведении оперативно-профилактических мероприятий. В период пожароопасной ситуации  принимали  участие в патрулировании, совместно с сотрудниками МО МВД «Тюменский», в местах массового отдыха людей и лесных массивах Боровского МО.(18-22 км </w:t>
      </w:r>
      <w:proofErr w:type="spellStart"/>
      <w:r w:rsidRPr="00983261">
        <w:rPr>
          <w:rFonts w:ascii="PT Astra Serif" w:eastAsia="Times New Roman" w:hAnsi="PT Astra Serif" w:cs="Arial"/>
          <w:color w:val="000000" w:themeColor="text1"/>
          <w:sz w:val="26"/>
          <w:szCs w:val="26"/>
          <w:lang w:eastAsia="ru-RU"/>
        </w:rPr>
        <w:t>Ялуторовского</w:t>
      </w:r>
      <w:proofErr w:type="spellEnd"/>
      <w:r w:rsidRPr="00983261">
        <w:rPr>
          <w:rFonts w:ascii="PT Astra Serif" w:eastAsia="Times New Roman" w:hAnsi="PT Astra Serif" w:cs="Arial"/>
          <w:color w:val="000000" w:themeColor="text1"/>
          <w:sz w:val="26"/>
          <w:szCs w:val="26"/>
          <w:lang w:eastAsia="ru-RU"/>
        </w:rPr>
        <w:t xml:space="preserve"> тракта). </w:t>
      </w:r>
    </w:p>
    <w:p w:rsidR="00C05E5A" w:rsidRPr="00983261" w:rsidRDefault="00C05E5A" w:rsidP="00C05E5A">
      <w:pPr>
        <w:widowControl w:val="0"/>
        <w:pBdr>
          <w:top w:val="none" w:sz="0" w:space="0" w:color="auto"/>
          <w:left w:val="none" w:sz="0" w:space="0" w:color="auto"/>
          <w:bottom w:val="none" w:sz="0" w:space="0" w:color="auto"/>
          <w:right w:val="none" w:sz="0" w:space="0" w:color="auto"/>
        </w:pBdr>
        <w:autoSpaceDE w:val="0"/>
        <w:autoSpaceDN w:val="0"/>
        <w:adjustRightInd w:val="0"/>
        <w:spacing w:after="0" w:line="240" w:lineRule="auto"/>
        <w:ind w:firstLine="709"/>
        <w:jc w:val="both"/>
        <w:rPr>
          <w:rFonts w:ascii="PT Astra Serif" w:eastAsiaTheme="minorHAnsi" w:hAnsi="PT Astra Serif" w:cs="Arial"/>
          <w:color w:val="000000" w:themeColor="text1"/>
          <w:sz w:val="26"/>
          <w:szCs w:val="26"/>
        </w:rPr>
      </w:pPr>
      <w:r w:rsidRPr="00983261">
        <w:rPr>
          <w:rFonts w:ascii="PT Astra Serif" w:eastAsia="Times New Roman" w:hAnsi="PT Astra Serif" w:cs="Arial"/>
          <w:color w:val="000000" w:themeColor="text1"/>
          <w:sz w:val="26"/>
          <w:szCs w:val="26"/>
          <w:lang w:eastAsia="ru-RU"/>
        </w:rPr>
        <w:t>В 2022 году отряд НД поселка Боровский был награжден Благодарственным письмом главы муниципального образования поселок Боровский.</w:t>
      </w:r>
    </w:p>
    <w:p w:rsidR="00C05E5A" w:rsidRPr="00983261" w:rsidRDefault="00C05E5A" w:rsidP="00C05E5A">
      <w:pPr>
        <w:widowControl w:val="0"/>
        <w:pBdr>
          <w:top w:val="none" w:sz="0" w:space="0" w:color="auto"/>
          <w:left w:val="none" w:sz="0" w:space="0" w:color="auto"/>
          <w:bottom w:val="none" w:sz="0" w:space="0" w:color="auto"/>
          <w:right w:val="none" w:sz="0" w:space="0" w:color="auto"/>
        </w:pBdr>
        <w:autoSpaceDE w:val="0"/>
        <w:autoSpaceDN w:val="0"/>
        <w:adjustRightInd w:val="0"/>
        <w:spacing w:after="0" w:line="240" w:lineRule="auto"/>
        <w:ind w:firstLine="709"/>
        <w:jc w:val="both"/>
        <w:rPr>
          <w:rFonts w:ascii="PT Astra Serif" w:eastAsia="Times New Roman" w:hAnsi="PT Astra Serif" w:cs="Arial"/>
          <w:color w:val="000000" w:themeColor="text1"/>
          <w:sz w:val="26"/>
          <w:szCs w:val="26"/>
          <w:lang w:eastAsia="ru-RU"/>
        </w:rPr>
      </w:pPr>
      <w:r w:rsidRPr="00983261">
        <w:rPr>
          <w:rFonts w:ascii="PT Astra Serif" w:eastAsia="Times New Roman" w:hAnsi="PT Astra Serif" w:cs="Arial"/>
          <w:color w:val="000000" w:themeColor="text1"/>
          <w:sz w:val="26"/>
          <w:szCs w:val="26"/>
          <w:lang w:eastAsia="ru-RU"/>
        </w:rPr>
        <w:t xml:space="preserve">При проведении религиозных праздников на территории Боровского МО на постоянной основе участвуют народные дружинники из числа реестровых казаков Тюменского Хуторского Казачьего общества. </w:t>
      </w:r>
    </w:p>
    <w:p w:rsidR="00C05E5A" w:rsidRPr="00983261" w:rsidRDefault="00C05E5A" w:rsidP="00C05E5A">
      <w:pPr>
        <w:widowControl w:val="0"/>
        <w:pBdr>
          <w:top w:val="none" w:sz="0" w:space="0" w:color="auto"/>
          <w:left w:val="none" w:sz="0" w:space="0" w:color="auto"/>
          <w:bottom w:val="none" w:sz="0" w:space="0" w:color="auto"/>
          <w:right w:val="none" w:sz="0" w:space="0" w:color="auto"/>
        </w:pBdr>
        <w:autoSpaceDE w:val="0"/>
        <w:autoSpaceDN w:val="0"/>
        <w:adjustRightInd w:val="0"/>
        <w:spacing w:after="0" w:line="240" w:lineRule="auto"/>
        <w:ind w:firstLine="709"/>
        <w:jc w:val="both"/>
        <w:rPr>
          <w:rFonts w:ascii="PT Astra Serif" w:eastAsia="Times New Roman" w:hAnsi="PT Astra Serif" w:cs="Arial"/>
          <w:color w:val="000000" w:themeColor="text1"/>
          <w:sz w:val="26"/>
          <w:szCs w:val="26"/>
          <w:lang w:eastAsia="ru-RU"/>
        </w:rPr>
      </w:pPr>
      <w:r w:rsidRPr="00983261">
        <w:rPr>
          <w:rFonts w:ascii="PT Astra Serif" w:eastAsia="Times New Roman" w:hAnsi="PT Astra Serif" w:cs="Arial"/>
          <w:color w:val="000000" w:themeColor="text1"/>
          <w:sz w:val="26"/>
          <w:szCs w:val="26"/>
          <w:lang w:eastAsia="ru-RU"/>
        </w:rPr>
        <w:t xml:space="preserve">В 2022 году уменьшилось финансирование деятельности Народной дружины, а востребованность участия дружинников в  мероприятиях по обеспечению правопорядка на территории Тюменского муниципального района по-прежнему </w:t>
      </w:r>
      <w:proofErr w:type="gramStart"/>
      <w:r w:rsidRPr="00983261">
        <w:rPr>
          <w:rFonts w:ascii="PT Astra Serif" w:eastAsia="Times New Roman" w:hAnsi="PT Astra Serif" w:cs="Arial"/>
          <w:color w:val="000000" w:themeColor="text1"/>
          <w:sz w:val="26"/>
          <w:szCs w:val="26"/>
          <w:lang w:eastAsia="ru-RU"/>
        </w:rPr>
        <w:t>велика</w:t>
      </w:r>
      <w:proofErr w:type="gramEnd"/>
      <w:r w:rsidRPr="00983261">
        <w:rPr>
          <w:rFonts w:ascii="PT Astra Serif" w:eastAsia="Times New Roman" w:hAnsi="PT Astra Serif" w:cs="Arial"/>
          <w:color w:val="000000" w:themeColor="text1"/>
          <w:sz w:val="26"/>
          <w:szCs w:val="26"/>
          <w:lang w:eastAsia="ru-RU"/>
        </w:rPr>
        <w:t xml:space="preserve">. </w:t>
      </w:r>
    </w:p>
    <w:p w:rsidR="00C05E5A" w:rsidRPr="00983261" w:rsidRDefault="00C05E5A" w:rsidP="00C05E5A">
      <w:pPr>
        <w:widowControl w:val="0"/>
        <w:pBdr>
          <w:top w:val="none" w:sz="0" w:space="0" w:color="auto"/>
          <w:left w:val="none" w:sz="0" w:space="0" w:color="auto"/>
          <w:bottom w:val="none" w:sz="0" w:space="0" w:color="auto"/>
          <w:right w:val="none" w:sz="0" w:space="0" w:color="auto"/>
        </w:pBdr>
        <w:autoSpaceDE w:val="0"/>
        <w:autoSpaceDN w:val="0"/>
        <w:adjustRightInd w:val="0"/>
        <w:spacing w:after="0" w:line="240" w:lineRule="auto"/>
        <w:ind w:firstLine="709"/>
        <w:jc w:val="both"/>
        <w:rPr>
          <w:rFonts w:ascii="PT Astra Serif" w:eastAsia="Times New Roman" w:hAnsi="PT Astra Serif" w:cs="Arial"/>
          <w:color w:val="000000" w:themeColor="text1"/>
          <w:sz w:val="26"/>
          <w:szCs w:val="26"/>
          <w:lang w:eastAsia="ru-RU"/>
        </w:rPr>
      </w:pPr>
      <w:r w:rsidRPr="00983261">
        <w:rPr>
          <w:rFonts w:ascii="PT Astra Serif" w:eastAsia="Times New Roman" w:hAnsi="PT Astra Serif" w:cs="Arial"/>
          <w:color w:val="000000" w:themeColor="text1"/>
          <w:sz w:val="26"/>
          <w:szCs w:val="26"/>
          <w:lang w:eastAsia="ru-RU"/>
        </w:rPr>
        <w:t>На сегодняшний день у администрации МО п. Боровский с Народной дружиной Тюменского муниципального района имеется полное взаимопонимание по вопросам обеспечения правопорядка, всегда готовы оказать в этом посильную помощь.</w:t>
      </w:r>
    </w:p>
    <w:p w:rsidR="00C05E5A" w:rsidRPr="00983261" w:rsidRDefault="00C05E5A" w:rsidP="00C05E5A">
      <w:pPr>
        <w:widowControl w:val="0"/>
        <w:pBdr>
          <w:top w:val="none" w:sz="0" w:space="0" w:color="auto"/>
          <w:left w:val="none" w:sz="0" w:space="0" w:color="auto"/>
          <w:bottom w:val="none" w:sz="0" w:space="0" w:color="auto"/>
          <w:right w:val="none" w:sz="0" w:space="0" w:color="auto"/>
        </w:pBdr>
        <w:autoSpaceDE w:val="0"/>
        <w:autoSpaceDN w:val="0"/>
        <w:adjustRightInd w:val="0"/>
        <w:spacing w:after="0" w:line="240" w:lineRule="auto"/>
        <w:ind w:firstLine="709"/>
        <w:jc w:val="both"/>
        <w:rPr>
          <w:rFonts w:ascii="PT Astra Serif" w:eastAsia="Times New Roman" w:hAnsi="PT Astra Serif" w:cs="Arial"/>
          <w:color w:val="000000" w:themeColor="text1"/>
          <w:sz w:val="26"/>
          <w:szCs w:val="26"/>
          <w:lang w:eastAsia="ru-RU"/>
        </w:rPr>
      </w:pPr>
      <w:r w:rsidRPr="00983261">
        <w:rPr>
          <w:rFonts w:ascii="PT Astra Serif" w:eastAsia="Times New Roman" w:hAnsi="PT Astra Serif" w:cs="Arial"/>
          <w:color w:val="000000" w:themeColor="text1"/>
          <w:sz w:val="26"/>
          <w:szCs w:val="26"/>
          <w:lang w:eastAsia="ru-RU"/>
        </w:rPr>
        <w:t xml:space="preserve">В результате планомерной работы во взаимодействии со всеми правоохранительными органами, органами исполнительной власти каких-либо нарушений общественного порядка и массовых протестных акций не допущено. </w:t>
      </w:r>
    </w:p>
    <w:p w:rsidR="006A1936" w:rsidRPr="00983261" w:rsidRDefault="006A1936" w:rsidP="00C05E5A">
      <w:pPr>
        <w:pBdr>
          <w:top w:val="none" w:sz="0" w:space="0" w:color="auto"/>
          <w:left w:val="none" w:sz="0" w:space="0" w:color="auto"/>
          <w:bottom w:val="none" w:sz="0" w:space="0" w:color="auto"/>
          <w:right w:val="none" w:sz="0" w:space="0" w:color="auto"/>
        </w:pBdr>
        <w:spacing w:after="0" w:line="240" w:lineRule="auto"/>
        <w:jc w:val="both"/>
        <w:rPr>
          <w:rFonts w:ascii="PT Astra Serif" w:hAnsi="PT Astra Serif" w:cs="Arial"/>
          <w:b/>
          <w:sz w:val="26"/>
          <w:szCs w:val="26"/>
        </w:rPr>
      </w:pPr>
    </w:p>
    <w:sectPr w:rsidR="006A1936" w:rsidRPr="00983261" w:rsidSect="006A1936">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041A82"/>
    <w:multiLevelType w:val="hybridMultilevel"/>
    <w:tmpl w:val="49E06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8A686E"/>
    <w:multiLevelType w:val="hybridMultilevel"/>
    <w:tmpl w:val="ED0A534C"/>
    <w:lvl w:ilvl="0" w:tplc="552A94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E7C221F"/>
    <w:multiLevelType w:val="hybridMultilevel"/>
    <w:tmpl w:val="55F64B24"/>
    <w:lvl w:ilvl="0" w:tplc="7892D56E">
      <w:start w:val="1"/>
      <w:numFmt w:val="decimal"/>
      <w:lvlText w:val="%1."/>
      <w:lvlJc w:val="left"/>
      <w:pPr>
        <w:ind w:left="900" w:hanging="360"/>
      </w:pPr>
      <w:rPr>
        <w:rFonts w:ascii="Arial" w:eastAsia="Calibri" w:hAnsi="Arial" w:cs="Arial"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6681856"/>
    <w:multiLevelType w:val="hybridMultilevel"/>
    <w:tmpl w:val="7FAA35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FD53905"/>
    <w:multiLevelType w:val="hybridMultilevel"/>
    <w:tmpl w:val="0EDC81B0"/>
    <w:lvl w:ilvl="0" w:tplc="AC5E45BE">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C4843B6"/>
    <w:multiLevelType w:val="hybridMultilevel"/>
    <w:tmpl w:val="0AC213F2"/>
    <w:lvl w:ilvl="0" w:tplc="74182F4E">
      <w:start w:val="1"/>
      <w:numFmt w:val="decimal"/>
      <w:lvlText w:val="%1."/>
      <w:lvlJc w:val="left"/>
      <w:pPr>
        <w:ind w:left="644"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EF048C1"/>
    <w:multiLevelType w:val="hybridMultilevel"/>
    <w:tmpl w:val="19B6C97E"/>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8">
    <w:nsid w:val="539B3831"/>
    <w:multiLevelType w:val="hybridMultilevel"/>
    <w:tmpl w:val="7FC64E24"/>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D426485"/>
    <w:multiLevelType w:val="hybridMultilevel"/>
    <w:tmpl w:val="1BEA64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D1D5021"/>
    <w:multiLevelType w:val="hybridMultilevel"/>
    <w:tmpl w:val="22187A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
  </w:num>
  <w:num w:numId="6">
    <w:abstractNumId w:val="8"/>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07"/>
    <w:rsid w:val="00016DCA"/>
    <w:rsid w:val="0005382D"/>
    <w:rsid w:val="000A1BC8"/>
    <w:rsid w:val="000B4546"/>
    <w:rsid w:val="000F1769"/>
    <w:rsid w:val="00150411"/>
    <w:rsid w:val="00154DA7"/>
    <w:rsid w:val="00175656"/>
    <w:rsid w:val="0018677D"/>
    <w:rsid w:val="002033E5"/>
    <w:rsid w:val="00280954"/>
    <w:rsid w:val="002E0A79"/>
    <w:rsid w:val="00311250"/>
    <w:rsid w:val="00337930"/>
    <w:rsid w:val="00351693"/>
    <w:rsid w:val="003F5B14"/>
    <w:rsid w:val="00473926"/>
    <w:rsid w:val="00543D6F"/>
    <w:rsid w:val="0060126F"/>
    <w:rsid w:val="0064479F"/>
    <w:rsid w:val="006577F7"/>
    <w:rsid w:val="006734D6"/>
    <w:rsid w:val="006A1936"/>
    <w:rsid w:val="00701FBF"/>
    <w:rsid w:val="0077433E"/>
    <w:rsid w:val="008046CC"/>
    <w:rsid w:val="0081798C"/>
    <w:rsid w:val="00831977"/>
    <w:rsid w:val="008927AD"/>
    <w:rsid w:val="008D2961"/>
    <w:rsid w:val="00914E29"/>
    <w:rsid w:val="00983261"/>
    <w:rsid w:val="0099134A"/>
    <w:rsid w:val="00997BF8"/>
    <w:rsid w:val="009B0836"/>
    <w:rsid w:val="00A345E2"/>
    <w:rsid w:val="00A42006"/>
    <w:rsid w:val="00A52406"/>
    <w:rsid w:val="00B2280A"/>
    <w:rsid w:val="00B25ACC"/>
    <w:rsid w:val="00B53D37"/>
    <w:rsid w:val="00BE4175"/>
    <w:rsid w:val="00C05E5A"/>
    <w:rsid w:val="00C82723"/>
    <w:rsid w:val="00D07CE5"/>
    <w:rsid w:val="00D340B6"/>
    <w:rsid w:val="00D5214C"/>
    <w:rsid w:val="00D66407"/>
    <w:rsid w:val="00DD7098"/>
    <w:rsid w:val="00DE4954"/>
    <w:rsid w:val="00E17B7A"/>
    <w:rsid w:val="00E713D3"/>
    <w:rsid w:val="00E74A06"/>
    <w:rsid w:val="00EB1EC5"/>
    <w:rsid w:val="00ED7A88"/>
    <w:rsid w:val="00EE5218"/>
    <w:rsid w:val="00F0243A"/>
    <w:rsid w:val="00F51103"/>
    <w:rsid w:val="00F97EB9"/>
    <w:rsid w:val="00FC38A0"/>
    <w:rsid w:val="00FF7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407"/>
    <w:pPr>
      <w:pBdr>
        <w:top w:val="none" w:sz="0" w:space="0" w:color="000000"/>
        <w:left w:val="none" w:sz="0" w:space="0" w:color="000000"/>
        <w:bottom w:val="none" w:sz="0" w:space="0" w:color="000000"/>
        <w:right w:val="none" w:sz="0" w:space="0" w:color="000000"/>
      </w:pBdr>
      <w:spacing w:after="160" w:line="256" w:lineRule="auto"/>
    </w:pPr>
    <w:rPr>
      <w:rFonts w:ascii="Calibri" w:eastAsia="Calibri" w:hAnsi="Calibri" w:cs="Times New Roman"/>
    </w:rPr>
  </w:style>
  <w:style w:type="paragraph" w:styleId="1">
    <w:name w:val="heading 1"/>
    <w:basedOn w:val="a"/>
    <w:next w:val="a"/>
    <w:link w:val="10"/>
    <w:qFormat/>
    <w:rsid w:val="00D66407"/>
    <w:pPr>
      <w:keepNext/>
      <w:widowControl w:val="0"/>
      <w:pBdr>
        <w:top w:val="none" w:sz="0" w:space="0" w:color="auto"/>
        <w:left w:val="none" w:sz="0" w:space="0" w:color="auto"/>
        <w:bottom w:val="none" w:sz="0" w:space="0" w:color="auto"/>
        <w:right w:val="none" w:sz="0" w:space="0" w:color="auto"/>
      </w:pBdr>
      <w:suppressAutoHyphens/>
      <w:autoSpaceDE w:val="0"/>
      <w:spacing w:after="0" w:line="240" w:lineRule="auto"/>
      <w:ind w:left="1068" w:hanging="360"/>
      <w:jc w:val="center"/>
      <w:outlineLvl w:val="0"/>
    </w:pPr>
    <w:rPr>
      <w:rFonts w:ascii="Times New Roman" w:eastAsia="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6407"/>
    <w:rPr>
      <w:rFonts w:ascii="Times New Roman" w:eastAsia="Times New Roman" w:hAnsi="Times New Roman" w:cs="Times New Roman"/>
      <w:sz w:val="28"/>
      <w:szCs w:val="20"/>
      <w:lang w:val="x-none" w:eastAsia="ar-SA"/>
    </w:rPr>
  </w:style>
  <w:style w:type="paragraph" w:styleId="a3">
    <w:name w:val="header"/>
    <w:basedOn w:val="a"/>
    <w:link w:val="a4"/>
    <w:rsid w:val="00D66407"/>
    <w:pPr>
      <w:suppressLineNumbers/>
      <w:tabs>
        <w:tab w:val="center" w:pos="4819"/>
        <w:tab w:val="right" w:pos="9638"/>
      </w:tabs>
    </w:pPr>
  </w:style>
  <w:style w:type="character" w:customStyle="1" w:styleId="a4">
    <w:name w:val="Верхний колонтитул Знак"/>
    <w:basedOn w:val="a0"/>
    <w:link w:val="a3"/>
    <w:rsid w:val="00D66407"/>
    <w:rPr>
      <w:rFonts w:ascii="Calibri" w:eastAsia="Calibri" w:hAnsi="Calibri" w:cs="Times New Roman"/>
    </w:rPr>
  </w:style>
  <w:style w:type="paragraph" w:styleId="a5">
    <w:name w:val="Balloon Text"/>
    <w:basedOn w:val="a"/>
    <w:link w:val="a6"/>
    <w:uiPriority w:val="99"/>
    <w:semiHidden/>
    <w:unhideWhenUsed/>
    <w:rsid w:val="00D664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6407"/>
    <w:rPr>
      <w:rFonts w:ascii="Tahoma" w:eastAsia="Calibri" w:hAnsi="Tahoma" w:cs="Tahoma"/>
      <w:sz w:val="16"/>
      <w:szCs w:val="16"/>
    </w:rPr>
  </w:style>
  <w:style w:type="character" w:styleId="a7">
    <w:name w:val="Hyperlink"/>
    <w:basedOn w:val="a0"/>
    <w:uiPriority w:val="99"/>
    <w:semiHidden/>
    <w:unhideWhenUsed/>
    <w:rsid w:val="0077433E"/>
    <w:rPr>
      <w:color w:val="0000FF"/>
      <w:u w:val="single"/>
    </w:rPr>
  </w:style>
  <w:style w:type="paragraph" w:styleId="HTML">
    <w:name w:val="HTML Preformatted"/>
    <w:basedOn w:val="a"/>
    <w:link w:val="HTML0"/>
    <w:uiPriority w:val="99"/>
    <w:unhideWhenUsed/>
    <w:rsid w:val="0077433E"/>
    <w:pPr>
      <w:pBdr>
        <w:top w:val="none" w:sz="0" w:space="0" w:color="auto"/>
        <w:left w:val="none" w:sz="0" w:space="0" w:color="auto"/>
        <w:bottom w:val="none" w:sz="0" w:space="0" w:color="auto"/>
        <w:right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7433E"/>
    <w:rPr>
      <w:rFonts w:ascii="Courier New" w:eastAsia="Times New Roman" w:hAnsi="Courier New" w:cs="Courier New"/>
      <w:sz w:val="20"/>
      <w:szCs w:val="20"/>
      <w:lang w:eastAsia="ru-RU"/>
    </w:rPr>
  </w:style>
  <w:style w:type="paragraph" w:styleId="a8">
    <w:name w:val="List Paragraph"/>
    <w:basedOn w:val="a"/>
    <w:uiPriority w:val="34"/>
    <w:qFormat/>
    <w:rsid w:val="0077433E"/>
    <w:pPr>
      <w:ind w:left="720"/>
      <w:contextualSpacing/>
    </w:pPr>
  </w:style>
  <w:style w:type="paragraph" w:styleId="a9">
    <w:name w:val="Normal (Web)"/>
    <w:basedOn w:val="a"/>
    <w:unhideWhenUsed/>
    <w:rsid w:val="00150411"/>
    <w:pPr>
      <w:pBdr>
        <w:top w:val="none" w:sz="0" w:space="0" w:color="auto"/>
        <w:left w:val="none" w:sz="0" w:space="0" w:color="auto"/>
        <w:bottom w:val="none" w:sz="0" w:space="0" w:color="auto"/>
        <w:right w:val="none" w:sz="0" w:space="0" w:color="auto"/>
      </w:pBdr>
      <w:spacing w:before="100" w:beforeAutospacing="1" w:after="100" w:afterAutospacing="1" w:line="240" w:lineRule="auto"/>
    </w:pPr>
    <w:rPr>
      <w:rFonts w:ascii="Times New Roman" w:eastAsia="Times New Roman" w:hAnsi="Times New Roman"/>
      <w:sz w:val="24"/>
      <w:szCs w:val="24"/>
      <w:lang w:eastAsia="ru-RU"/>
    </w:rPr>
  </w:style>
  <w:style w:type="table" w:styleId="aa">
    <w:name w:val="Table Grid"/>
    <w:basedOn w:val="a1"/>
    <w:uiPriority w:val="99"/>
    <w:rsid w:val="00D52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nhideWhenUsed/>
    <w:rsid w:val="00C05E5A"/>
    <w:pPr>
      <w:pBdr>
        <w:top w:val="none" w:sz="0" w:space="0" w:color="auto"/>
        <w:left w:val="none" w:sz="0" w:space="0" w:color="auto"/>
        <w:bottom w:val="none" w:sz="0" w:space="0" w:color="auto"/>
        <w:right w:val="none" w:sz="0" w:space="0" w:color="auto"/>
      </w:pBdr>
      <w:spacing w:after="0" w:line="240" w:lineRule="auto"/>
      <w:jc w:val="both"/>
    </w:pPr>
    <w:rPr>
      <w:rFonts w:ascii="Times New Roman" w:eastAsia="Times New Roman" w:hAnsi="Times New Roman"/>
      <w:sz w:val="28"/>
      <w:szCs w:val="20"/>
      <w:lang w:eastAsia="ru-RU"/>
    </w:rPr>
  </w:style>
  <w:style w:type="character" w:customStyle="1" w:styleId="ac">
    <w:name w:val="Основной текст Знак"/>
    <w:basedOn w:val="a0"/>
    <w:link w:val="ab"/>
    <w:rsid w:val="00C05E5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407"/>
    <w:pPr>
      <w:pBdr>
        <w:top w:val="none" w:sz="0" w:space="0" w:color="000000"/>
        <w:left w:val="none" w:sz="0" w:space="0" w:color="000000"/>
        <w:bottom w:val="none" w:sz="0" w:space="0" w:color="000000"/>
        <w:right w:val="none" w:sz="0" w:space="0" w:color="000000"/>
      </w:pBdr>
      <w:spacing w:after="160" w:line="256" w:lineRule="auto"/>
    </w:pPr>
    <w:rPr>
      <w:rFonts w:ascii="Calibri" w:eastAsia="Calibri" w:hAnsi="Calibri" w:cs="Times New Roman"/>
    </w:rPr>
  </w:style>
  <w:style w:type="paragraph" w:styleId="1">
    <w:name w:val="heading 1"/>
    <w:basedOn w:val="a"/>
    <w:next w:val="a"/>
    <w:link w:val="10"/>
    <w:qFormat/>
    <w:rsid w:val="00D66407"/>
    <w:pPr>
      <w:keepNext/>
      <w:widowControl w:val="0"/>
      <w:pBdr>
        <w:top w:val="none" w:sz="0" w:space="0" w:color="auto"/>
        <w:left w:val="none" w:sz="0" w:space="0" w:color="auto"/>
        <w:bottom w:val="none" w:sz="0" w:space="0" w:color="auto"/>
        <w:right w:val="none" w:sz="0" w:space="0" w:color="auto"/>
      </w:pBdr>
      <w:suppressAutoHyphens/>
      <w:autoSpaceDE w:val="0"/>
      <w:spacing w:after="0" w:line="240" w:lineRule="auto"/>
      <w:ind w:left="1068" w:hanging="360"/>
      <w:jc w:val="center"/>
      <w:outlineLvl w:val="0"/>
    </w:pPr>
    <w:rPr>
      <w:rFonts w:ascii="Times New Roman" w:eastAsia="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6407"/>
    <w:rPr>
      <w:rFonts w:ascii="Times New Roman" w:eastAsia="Times New Roman" w:hAnsi="Times New Roman" w:cs="Times New Roman"/>
      <w:sz w:val="28"/>
      <w:szCs w:val="20"/>
      <w:lang w:val="x-none" w:eastAsia="ar-SA"/>
    </w:rPr>
  </w:style>
  <w:style w:type="paragraph" w:styleId="a3">
    <w:name w:val="header"/>
    <w:basedOn w:val="a"/>
    <w:link w:val="a4"/>
    <w:rsid w:val="00D66407"/>
    <w:pPr>
      <w:suppressLineNumbers/>
      <w:tabs>
        <w:tab w:val="center" w:pos="4819"/>
        <w:tab w:val="right" w:pos="9638"/>
      </w:tabs>
    </w:pPr>
  </w:style>
  <w:style w:type="character" w:customStyle="1" w:styleId="a4">
    <w:name w:val="Верхний колонтитул Знак"/>
    <w:basedOn w:val="a0"/>
    <w:link w:val="a3"/>
    <w:rsid w:val="00D66407"/>
    <w:rPr>
      <w:rFonts w:ascii="Calibri" w:eastAsia="Calibri" w:hAnsi="Calibri" w:cs="Times New Roman"/>
    </w:rPr>
  </w:style>
  <w:style w:type="paragraph" w:styleId="a5">
    <w:name w:val="Balloon Text"/>
    <w:basedOn w:val="a"/>
    <w:link w:val="a6"/>
    <w:uiPriority w:val="99"/>
    <w:semiHidden/>
    <w:unhideWhenUsed/>
    <w:rsid w:val="00D664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6407"/>
    <w:rPr>
      <w:rFonts w:ascii="Tahoma" w:eastAsia="Calibri" w:hAnsi="Tahoma" w:cs="Tahoma"/>
      <w:sz w:val="16"/>
      <w:szCs w:val="16"/>
    </w:rPr>
  </w:style>
  <w:style w:type="character" w:styleId="a7">
    <w:name w:val="Hyperlink"/>
    <w:basedOn w:val="a0"/>
    <w:uiPriority w:val="99"/>
    <w:semiHidden/>
    <w:unhideWhenUsed/>
    <w:rsid w:val="0077433E"/>
    <w:rPr>
      <w:color w:val="0000FF"/>
      <w:u w:val="single"/>
    </w:rPr>
  </w:style>
  <w:style w:type="paragraph" w:styleId="HTML">
    <w:name w:val="HTML Preformatted"/>
    <w:basedOn w:val="a"/>
    <w:link w:val="HTML0"/>
    <w:uiPriority w:val="99"/>
    <w:unhideWhenUsed/>
    <w:rsid w:val="0077433E"/>
    <w:pPr>
      <w:pBdr>
        <w:top w:val="none" w:sz="0" w:space="0" w:color="auto"/>
        <w:left w:val="none" w:sz="0" w:space="0" w:color="auto"/>
        <w:bottom w:val="none" w:sz="0" w:space="0" w:color="auto"/>
        <w:right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7433E"/>
    <w:rPr>
      <w:rFonts w:ascii="Courier New" w:eastAsia="Times New Roman" w:hAnsi="Courier New" w:cs="Courier New"/>
      <w:sz w:val="20"/>
      <w:szCs w:val="20"/>
      <w:lang w:eastAsia="ru-RU"/>
    </w:rPr>
  </w:style>
  <w:style w:type="paragraph" w:styleId="a8">
    <w:name w:val="List Paragraph"/>
    <w:basedOn w:val="a"/>
    <w:uiPriority w:val="34"/>
    <w:qFormat/>
    <w:rsid w:val="0077433E"/>
    <w:pPr>
      <w:ind w:left="720"/>
      <w:contextualSpacing/>
    </w:pPr>
  </w:style>
  <w:style w:type="paragraph" w:styleId="a9">
    <w:name w:val="Normal (Web)"/>
    <w:basedOn w:val="a"/>
    <w:unhideWhenUsed/>
    <w:rsid w:val="00150411"/>
    <w:pPr>
      <w:pBdr>
        <w:top w:val="none" w:sz="0" w:space="0" w:color="auto"/>
        <w:left w:val="none" w:sz="0" w:space="0" w:color="auto"/>
        <w:bottom w:val="none" w:sz="0" w:space="0" w:color="auto"/>
        <w:right w:val="none" w:sz="0" w:space="0" w:color="auto"/>
      </w:pBdr>
      <w:spacing w:before="100" w:beforeAutospacing="1" w:after="100" w:afterAutospacing="1" w:line="240" w:lineRule="auto"/>
    </w:pPr>
    <w:rPr>
      <w:rFonts w:ascii="Times New Roman" w:eastAsia="Times New Roman" w:hAnsi="Times New Roman"/>
      <w:sz w:val="24"/>
      <w:szCs w:val="24"/>
      <w:lang w:eastAsia="ru-RU"/>
    </w:rPr>
  </w:style>
  <w:style w:type="table" w:styleId="aa">
    <w:name w:val="Table Grid"/>
    <w:basedOn w:val="a1"/>
    <w:uiPriority w:val="99"/>
    <w:rsid w:val="00D52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nhideWhenUsed/>
    <w:rsid w:val="00C05E5A"/>
    <w:pPr>
      <w:pBdr>
        <w:top w:val="none" w:sz="0" w:space="0" w:color="auto"/>
        <w:left w:val="none" w:sz="0" w:space="0" w:color="auto"/>
        <w:bottom w:val="none" w:sz="0" w:space="0" w:color="auto"/>
        <w:right w:val="none" w:sz="0" w:space="0" w:color="auto"/>
      </w:pBdr>
      <w:spacing w:after="0" w:line="240" w:lineRule="auto"/>
      <w:jc w:val="both"/>
    </w:pPr>
    <w:rPr>
      <w:rFonts w:ascii="Times New Roman" w:eastAsia="Times New Roman" w:hAnsi="Times New Roman"/>
      <w:sz w:val="28"/>
      <w:szCs w:val="20"/>
      <w:lang w:eastAsia="ru-RU"/>
    </w:rPr>
  </w:style>
  <w:style w:type="character" w:customStyle="1" w:styleId="ac">
    <w:name w:val="Основной текст Знак"/>
    <w:basedOn w:val="a0"/>
    <w:link w:val="ab"/>
    <w:rsid w:val="00C05E5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39927">
      <w:bodyDiv w:val="1"/>
      <w:marLeft w:val="0"/>
      <w:marRight w:val="0"/>
      <w:marTop w:val="0"/>
      <w:marBottom w:val="0"/>
      <w:divBdr>
        <w:top w:val="none" w:sz="0" w:space="0" w:color="auto"/>
        <w:left w:val="none" w:sz="0" w:space="0" w:color="auto"/>
        <w:bottom w:val="none" w:sz="0" w:space="0" w:color="auto"/>
        <w:right w:val="none" w:sz="0" w:space="0" w:color="auto"/>
      </w:divBdr>
    </w:div>
    <w:div w:id="953514590">
      <w:bodyDiv w:val="1"/>
      <w:marLeft w:val="0"/>
      <w:marRight w:val="0"/>
      <w:marTop w:val="0"/>
      <w:marBottom w:val="0"/>
      <w:divBdr>
        <w:top w:val="none" w:sz="0" w:space="0" w:color="auto"/>
        <w:left w:val="none" w:sz="0" w:space="0" w:color="auto"/>
        <w:bottom w:val="none" w:sz="0" w:space="0" w:color="auto"/>
        <w:right w:val="none" w:sz="0" w:space="0" w:color="auto"/>
      </w:divBdr>
    </w:div>
    <w:div w:id="1614365831">
      <w:bodyDiv w:val="1"/>
      <w:marLeft w:val="0"/>
      <w:marRight w:val="0"/>
      <w:marTop w:val="0"/>
      <w:marBottom w:val="0"/>
      <w:divBdr>
        <w:top w:val="none" w:sz="0" w:space="0" w:color="auto"/>
        <w:left w:val="none" w:sz="0" w:space="0" w:color="auto"/>
        <w:bottom w:val="none" w:sz="0" w:space="0" w:color="auto"/>
        <w:right w:val="none" w:sz="0" w:space="0" w:color="auto"/>
      </w:divBdr>
    </w:div>
    <w:div w:id="1643189778">
      <w:bodyDiv w:val="1"/>
      <w:marLeft w:val="0"/>
      <w:marRight w:val="0"/>
      <w:marTop w:val="0"/>
      <w:marBottom w:val="0"/>
      <w:divBdr>
        <w:top w:val="none" w:sz="0" w:space="0" w:color="auto"/>
        <w:left w:val="none" w:sz="0" w:space="0" w:color="auto"/>
        <w:bottom w:val="none" w:sz="0" w:space="0" w:color="auto"/>
        <w:right w:val="none" w:sz="0" w:space="0" w:color="auto"/>
      </w:divBdr>
    </w:div>
    <w:div w:id="212680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C9B94-0CD5-4D15-AD5C-E0F95E16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7</Pages>
  <Words>2692</Words>
  <Characters>15347</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cp:lastPrinted>2022-06-06T03:12:00Z</cp:lastPrinted>
  <dcterms:created xsi:type="dcterms:W3CDTF">2021-01-14T06:53:00Z</dcterms:created>
  <dcterms:modified xsi:type="dcterms:W3CDTF">2023-06-05T05:04:00Z</dcterms:modified>
</cp:coreProperties>
</file>