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48" w:rsidRDefault="0056226F">
      <w:pPr>
        <w:spacing w:after="0" w:line="240" w:lineRule="auto"/>
        <w:jc w:val="center"/>
        <w:rPr>
          <w:rFonts w:ascii="PT Astra Serif" w:eastAsia="Times New Roman" w:hAnsi="PT Astra Serif" w:cs="Times New Roman"/>
          <w:sz w:val="28"/>
          <w:szCs w:val="28"/>
          <w:lang w:eastAsia="ru-RU"/>
        </w:rPr>
      </w:pPr>
      <w:r>
        <w:rPr>
          <w:noProof/>
          <w:lang w:eastAsia="ru-RU"/>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1"/>
                    <pic:cNvPicPr>
                      <a:picLocks noChangeAspect="1" noChangeArrowheads="1"/>
                    </pic:cNvPicPr>
                  </pic:nvPicPr>
                  <pic:blipFill>
                    <a:blip r:embed="rId6"/>
                    <a:stretch>
                      <a:fillRect/>
                    </a:stretch>
                  </pic:blipFill>
                  <pic:spPr bwMode="auto">
                    <a:xfrm>
                      <a:off x="0" y="0"/>
                      <a:ext cx="571500" cy="800100"/>
                    </a:xfrm>
                    <a:prstGeom prst="rect">
                      <a:avLst/>
                    </a:prstGeom>
                  </pic:spPr>
                </pic:pic>
              </a:graphicData>
            </a:graphic>
          </wp:inline>
        </w:drawing>
      </w:r>
    </w:p>
    <w:p w:rsidR="00B23948" w:rsidRDefault="00B23948">
      <w:pPr>
        <w:spacing w:after="0" w:line="240" w:lineRule="auto"/>
        <w:jc w:val="center"/>
        <w:rPr>
          <w:rFonts w:ascii="PT Astra Serif" w:eastAsia="Times New Roman" w:hAnsi="PT Astra Serif" w:cs="Times New Roman"/>
          <w:sz w:val="28"/>
          <w:szCs w:val="28"/>
          <w:lang w:eastAsia="ru-RU"/>
        </w:rPr>
      </w:pPr>
    </w:p>
    <w:p w:rsidR="00B23948" w:rsidRDefault="0056226F">
      <w:pPr>
        <w:spacing w:after="0" w:line="240" w:lineRule="auto"/>
        <w:jc w:val="center"/>
        <w:rPr>
          <w:rFonts w:ascii="PT Astra Serif" w:eastAsia="Times New Roman" w:hAnsi="PT Astra Serif" w:cs="Times New Roman"/>
          <w:b/>
          <w:caps/>
          <w:sz w:val="28"/>
          <w:szCs w:val="28"/>
          <w:lang w:eastAsia="ru-RU"/>
        </w:rPr>
      </w:pPr>
      <w:r>
        <w:rPr>
          <w:rFonts w:ascii="PT Astra Serif" w:eastAsia="Times New Roman" w:hAnsi="PT Astra Serif" w:cs="Times New Roman"/>
          <w:b/>
          <w:caps/>
          <w:sz w:val="28"/>
          <w:szCs w:val="28"/>
          <w:lang w:eastAsia="ru-RU"/>
        </w:rPr>
        <w:t xml:space="preserve">ДУМА </w:t>
      </w:r>
    </w:p>
    <w:p w:rsidR="00B23948" w:rsidRDefault="0056226F">
      <w:pPr>
        <w:spacing w:after="0" w:line="240" w:lineRule="auto"/>
        <w:jc w:val="center"/>
        <w:rPr>
          <w:rFonts w:ascii="PT Astra Serif" w:eastAsia="Times New Roman" w:hAnsi="PT Astra Serif" w:cs="Times New Roman"/>
          <w:b/>
          <w:caps/>
          <w:sz w:val="28"/>
          <w:szCs w:val="28"/>
          <w:lang w:eastAsia="ru-RU"/>
        </w:rPr>
      </w:pPr>
      <w:r>
        <w:rPr>
          <w:rFonts w:ascii="PT Astra Serif" w:eastAsia="Times New Roman" w:hAnsi="PT Astra Serif" w:cs="Times New Roman"/>
          <w:b/>
          <w:caps/>
          <w:sz w:val="28"/>
          <w:szCs w:val="28"/>
          <w:lang w:eastAsia="ru-RU"/>
        </w:rPr>
        <w:t>МУНИЦИПАЛЬНОГО ОБРАЗОВАНИЯ</w:t>
      </w:r>
    </w:p>
    <w:p w:rsidR="00B23948" w:rsidRDefault="0056226F">
      <w:pPr>
        <w:spacing w:after="0" w:line="240" w:lineRule="auto"/>
        <w:jc w:val="center"/>
        <w:rPr>
          <w:rFonts w:ascii="PT Astra Serif" w:eastAsia="Times New Roman" w:hAnsi="PT Astra Serif" w:cs="Times New Roman"/>
          <w:b/>
          <w:caps/>
          <w:sz w:val="28"/>
          <w:szCs w:val="28"/>
          <w:lang w:eastAsia="ru-RU"/>
        </w:rPr>
      </w:pPr>
      <w:r>
        <w:rPr>
          <w:rFonts w:ascii="PT Astra Serif" w:eastAsia="Times New Roman" w:hAnsi="PT Astra Serif" w:cs="Times New Roman"/>
          <w:b/>
          <w:caps/>
          <w:sz w:val="28"/>
          <w:szCs w:val="28"/>
          <w:lang w:eastAsia="ru-RU"/>
        </w:rPr>
        <w:t>ПОСЕЛОК БОРОВСКИЙ</w:t>
      </w:r>
    </w:p>
    <w:p w:rsidR="00B23948" w:rsidRDefault="00B23948">
      <w:pPr>
        <w:spacing w:after="0" w:line="240" w:lineRule="auto"/>
        <w:jc w:val="center"/>
        <w:rPr>
          <w:rFonts w:ascii="PT Astra Serif" w:eastAsia="Times New Roman" w:hAnsi="PT Astra Serif" w:cs="Times New Roman"/>
          <w:b/>
          <w:caps/>
          <w:sz w:val="28"/>
          <w:szCs w:val="28"/>
          <w:lang w:eastAsia="ru-RU"/>
        </w:rPr>
      </w:pPr>
    </w:p>
    <w:p w:rsidR="00B23948" w:rsidRDefault="0056226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РЕШЕНИЕ</w:t>
      </w:r>
    </w:p>
    <w:p w:rsidR="00B23948" w:rsidRDefault="0056226F">
      <w:pPr>
        <w:spacing w:after="0" w:line="240" w:lineRule="auto"/>
        <w:jc w:val="both"/>
        <w:rPr>
          <w:rFonts w:ascii="PT Astra Serif" w:eastAsia="Times New Roman" w:hAnsi="PT Astra Serif" w:cs="Times New Roman"/>
          <w:sz w:val="28"/>
          <w:szCs w:val="28"/>
          <w:u w:val="single"/>
          <w:lang w:eastAsia="ru-RU"/>
        </w:rPr>
      </w:pPr>
      <w:r>
        <w:rPr>
          <w:rFonts w:ascii="PT Astra Serif" w:eastAsia="Times New Roman" w:hAnsi="PT Astra Serif" w:cs="Times New Roman"/>
          <w:sz w:val="28"/>
          <w:szCs w:val="28"/>
          <w:lang w:eastAsia="ru-RU"/>
        </w:rPr>
        <w:t xml:space="preserve">31 мая 2023г. </w:t>
      </w:r>
      <w:r>
        <w:rPr>
          <w:rFonts w:ascii="PT Astra Serif" w:eastAsia="Times New Roman" w:hAnsi="PT Astra Serif" w:cs="Times New Roman"/>
          <w:sz w:val="28"/>
          <w:szCs w:val="28"/>
          <w:lang w:eastAsia="ru-RU"/>
        </w:rPr>
        <w:tab/>
      </w:r>
      <w:r>
        <w:rPr>
          <w:rFonts w:ascii="PT Astra Serif" w:eastAsia="Times New Roman" w:hAnsi="PT Astra Serif" w:cs="Times New Roman"/>
          <w:sz w:val="28"/>
          <w:szCs w:val="28"/>
          <w:lang w:eastAsia="ru-RU"/>
        </w:rPr>
        <w:tab/>
        <w:t xml:space="preserve">                                        </w:t>
      </w:r>
      <w:r w:rsidR="00A97AFF">
        <w:rPr>
          <w:rFonts w:ascii="PT Astra Serif" w:eastAsia="Times New Roman" w:hAnsi="PT Astra Serif" w:cs="Times New Roman"/>
          <w:sz w:val="28"/>
          <w:szCs w:val="28"/>
          <w:lang w:eastAsia="ru-RU"/>
        </w:rPr>
        <w:t xml:space="preserve">                      </w:t>
      </w:r>
      <w:r w:rsidR="00A97AFF">
        <w:rPr>
          <w:rFonts w:ascii="PT Astra Serif" w:eastAsia="Times New Roman" w:hAnsi="PT Astra Serif" w:cs="Times New Roman"/>
          <w:sz w:val="28"/>
          <w:szCs w:val="28"/>
          <w:lang w:eastAsia="ru-RU"/>
        </w:rPr>
        <w:tab/>
      </w:r>
      <w:r w:rsidR="00A97AFF">
        <w:rPr>
          <w:rFonts w:ascii="PT Astra Serif" w:eastAsia="Times New Roman" w:hAnsi="PT Astra Serif" w:cs="Times New Roman"/>
          <w:sz w:val="28"/>
          <w:szCs w:val="28"/>
          <w:lang w:eastAsia="ru-RU"/>
        </w:rPr>
        <w:tab/>
        <w:t>№ 349</w:t>
      </w:r>
    </w:p>
    <w:p w:rsidR="00B23948" w:rsidRPr="00A97AFF" w:rsidRDefault="00A97AFF" w:rsidP="0056226F">
      <w:pPr>
        <w:spacing w:after="0" w:line="240" w:lineRule="auto"/>
        <w:jc w:val="center"/>
        <w:rPr>
          <w:rFonts w:ascii="PT Astra Serif" w:eastAsia="Times New Roman" w:hAnsi="PT Astra Serif" w:cs="Times New Roman"/>
          <w:sz w:val="26"/>
          <w:szCs w:val="26"/>
          <w:lang w:eastAsia="ru-RU"/>
        </w:rPr>
      </w:pPr>
      <w:proofErr w:type="spellStart"/>
      <w:r w:rsidRPr="00A97AFF">
        <w:rPr>
          <w:rFonts w:ascii="PT Astra Serif" w:eastAsia="Times New Roman" w:hAnsi="PT Astra Serif" w:cs="Times New Roman"/>
          <w:sz w:val="26"/>
          <w:szCs w:val="26"/>
          <w:lang w:eastAsia="ru-RU"/>
        </w:rPr>
        <w:t>р.</w:t>
      </w:r>
      <w:r w:rsidR="0056226F" w:rsidRPr="00A97AFF">
        <w:rPr>
          <w:rFonts w:ascii="PT Astra Serif" w:eastAsia="Times New Roman" w:hAnsi="PT Astra Serif" w:cs="Times New Roman"/>
          <w:sz w:val="26"/>
          <w:szCs w:val="26"/>
          <w:lang w:eastAsia="ru-RU"/>
        </w:rPr>
        <w:t>п</w:t>
      </w:r>
      <w:proofErr w:type="spellEnd"/>
      <w:r w:rsidR="0056226F" w:rsidRPr="00A97AFF">
        <w:rPr>
          <w:rFonts w:ascii="PT Astra Serif" w:eastAsia="Times New Roman" w:hAnsi="PT Astra Serif" w:cs="Times New Roman"/>
          <w:sz w:val="26"/>
          <w:szCs w:val="26"/>
          <w:lang w:eastAsia="ru-RU"/>
        </w:rPr>
        <w:t>. Боровский</w:t>
      </w:r>
    </w:p>
    <w:p w:rsidR="00B23948" w:rsidRPr="00A97AFF" w:rsidRDefault="0056226F" w:rsidP="0056226F">
      <w:pPr>
        <w:spacing w:after="0" w:line="240" w:lineRule="auto"/>
        <w:jc w:val="center"/>
        <w:rPr>
          <w:rFonts w:ascii="PT Astra Serif" w:eastAsia="Times New Roman" w:hAnsi="PT Astra Serif" w:cs="Times New Roman"/>
          <w:sz w:val="26"/>
          <w:szCs w:val="26"/>
          <w:lang w:eastAsia="ru-RU"/>
        </w:rPr>
      </w:pPr>
      <w:r w:rsidRPr="00A97AFF">
        <w:rPr>
          <w:rFonts w:ascii="PT Astra Serif" w:eastAsia="Times New Roman" w:hAnsi="PT Astra Serif" w:cs="Times New Roman"/>
          <w:sz w:val="26"/>
          <w:szCs w:val="26"/>
          <w:lang w:eastAsia="ru-RU"/>
        </w:rPr>
        <w:t>Тюменского муниципального района</w:t>
      </w:r>
      <w:bookmarkStart w:id="0" w:name="_GoBack"/>
      <w:bookmarkEnd w:id="0"/>
    </w:p>
    <w:p w:rsidR="00B23948" w:rsidRDefault="00B23948">
      <w:pPr>
        <w:spacing w:after="0" w:line="240" w:lineRule="auto"/>
        <w:rPr>
          <w:rFonts w:ascii="PT Astra Serif" w:eastAsia="Times New Roman" w:hAnsi="PT Astra Serif" w:cs="Times New Roman"/>
          <w:sz w:val="28"/>
          <w:szCs w:val="28"/>
          <w:lang w:eastAsia="ru-RU"/>
        </w:rPr>
      </w:pPr>
    </w:p>
    <w:tbl>
      <w:tblPr>
        <w:tblStyle w:val="af8"/>
        <w:tblW w:w="9570" w:type="dxa"/>
        <w:tblLayout w:type="fixed"/>
        <w:tblLook w:val="04A0" w:firstRow="1" w:lastRow="0" w:firstColumn="1" w:lastColumn="0" w:noHBand="0" w:noVBand="1"/>
      </w:tblPr>
      <w:tblGrid>
        <w:gridCol w:w="5510"/>
        <w:gridCol w:w="4060"/>
      </w:tblGrid>
      <w:tr w:rsidR="00B23948" w:rsidTr="00A97AFF">
        <w:tc>
          <w:tcPr>
            <w:tcW w:w="5510" w:type="dxa"/>
            <w:tcBorders>
              <w:top w:val="nil"/>
              <w:left w:val="nil"/>
              <w:bottom w:val="nil"/>
              <w:right w:val="nil"/>
            </w:tcBorders>
          </w:tcPr>
          <w:p w:rsidR="00B23948" w:rsidRDefault="0056226F">
            <w:pPr>
              <w:spacing w:after="0" w:line="240" w:lineRule="auto"/>
              <w:jc w:val="both"/>
              <w:rPr>
                <w:rFonts w:ascii="PT Astra Serif" w:eastAsia="Times New Roman" w:hAnsi="PT Astra Serif" w:cs="Arial"/>
                <w:szCs w:val="28"/>
                <w:lang w:eastAsia="ru-RU"/>
              </w:rPr>
            </w:pPr>
            <w:r>
              <w:rPr>
                <w:rFonts w:ascii="PT Astra Serif" w:hAnsi="PT Astra Serif" w:cs="Arial"/>
                <w:szCs w:val="28"/>
              </w:rPr>
              <w:t>Об информации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2022 году и плане реализации программы на 2023 год</w:t>
            </w:r>
          </w:p>
        </w:tc>
        <w:tc>
          <w:tcPr>
            <w:tcW w:w="4060" w:type="dxa"/>
            <w:tcBorders>
              <w:top w:val="nil"/>
              <w:left w:val="nil"/>
              <w:bottom w:val="nil"/>
              <w:right w:val="nil"/>
            </w:tcBorders>
          </w:tcPr>
          <w:p w:rsidR="00B23948" w:rsidRDefault="00B23948">
            <w:pPr>
              <w:spacing w:after="0" w:line="240" w:lineRule="auto"/>
              <w:jc w:val="both"/>
              <w:rPr>
                <w:rFonts w:ascii="PT Astra Serif" w:eastAsia="Times New Roman" w:hAnsi="PT Astra Serif" w:cs="Arial"/>
                <w:szCs w:val="28"/>
                <w:lang w:eastAsia="ru-RU"/>
              </w:rPr>
            </w:pPr>
          </w:p>
        </w:tc>
      </w:tr>
    </w:tbl>
    <w:p w:rsidR="00B23948" w:rsidRDefault="00B23948">
      <w:pPr>
        <w:spacing w:after="0" w:line="240" w:lineRule="auto"/>
        <w:contextualSpacing/>
        <w:jc w:val="both"/>
        <w:rPr>
          <w:rFonts w:ascii="PT Astra Serif" w:eastAsia="Times New Roman" w:hAnsi="PT Astra Serif" w:cs="Arial"/>
          <w:sz w:val="28"/>
          <w:szCs w:val="28"/>
          <w:lang w:eastAsia="ru-RU"/>
        </w:rPr>
      </w:pPr>
    </w:p>
    <w:p w:rsidR="00B23948" w:rsidRDefault="0056226F">
      <w:pPr>
        <w:shd w:val="clear" w:color="auto" w:fill="FFFFFF"/>
        <w:spacing w:after="0" w:line="240" w:lineRule="auto"/>
        <w:ind w:firstLine="709"/>
        <w:jc w:val="both"/>
        <w:rPr>
          <w:rFonts w:ascii="PT Astra Serif" w:hAnsi="PT Astra Serif" w:cs="Arial"/>
          <w:sz w:val="28"/>
          <w:szCs w:val="28"/>
        </w:rPr>
      </w:pPr>
      <w:r>
        <w:rPr>
          <w:rFonts w:ascii="PT Astra Serif" w:eastAsia="Times New Roman" w:hAnsi="PT Astra Serif" w:cs="Arial"/>
          <w:sz w:val="28"/>
          <w:szCs w:val="28"/>
          <w:lang w:eastAsia="ru-RU"/>
        </w:rPr>
        <w:t xml:space="preserve">Заслушав и обсудив информацию </w:t>
      </w:r>
      <w:r>
        <w:rPr>
          <w:rFonts w:ascii="PT Astra Serif" w:hAnsi="PT Astra Serif" w:cs="Arial"/>
          <w:sz w:val="28"/>
          <w:szCs w:val="28"/>
        </w:rPr>
        <w:t>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2022 году и плане реализации программы на 2023 год,</w:t>
      </w:r>
      <w:r>
        <w:rPr>
          <w:rFonts w:ascii="PT Astra Serif" w:hAnsi="PT Astra Serif"/>
          <w:sz w:val="28"/>
          <w:szCs w:val="28"/>
        </w:rPr>
        <w:t xml:space="preserve"> </w:t>
      </w:r>
      <w:r>
        <w:rPr>
          <w:rFonts w:ascii="PT Astra Serif" w:hAnsi="PT Astra Serif" w:cs="Arial"/>
          <w:sz w:val="28"/>
          <w:szCs w:val="28"/>
        </w:rPr>
        <w:t>руководствуясь ст. 23 Устава муниципального образования поселок Боровский, Дума муниципального образования поселок Боровский</w:t>
      </w:r>
    </w:p>
    <w:p w:rsidR="00B23948" w:rsidRDefault="0056226F">
      <w:pPr>
        <w:shd w:val="clear" w:color="auto" w:fill="FFFFFF"/>
        <w:spacing w:after="0" w:line="240" w:lineRule="auto"/>
        <w:jc w:val="both"/>
        <w:rPr>
          <w:rFonts w:ascii="PT Astra Serif" w:hAnsi="PT Astra Serif" w:cs="Arial"/>
          <w:sz w:val="28"/>
          <w:szCs w:val="28"/>
        </w:rPr>
      </w:pPr>
      <w:r>
        <w:rPr>
          <w:rFonts w:ascii="PT Astra Serif" w:hAnsi="PT Astra Serif" w:cs="Arial"/>
          <w:sz w:val="28"/>
          <w:szCs w:val="28"/>
        </w:rPr>
        <w:t>РЕШИЛА:</w:t>
      </w:r>
    </w:p>
    <w:p w:rsidR="00B23948" w:rsidRDefault="0056226F">
      <w:pPr>
        <w:shd w:val="clear" w:color="auto" w:fill="FFFFFF"/>
        <w:spacing w:after="0" w:line="240" w:lineRule="auto"/>
        <w:ind w:firstLine="709"/>
        <w:jc w:val="both"/>
        <w:rPr>
          <w:rFonts w:ascii="PT Astra Serif" w:hAnsi="PT Astra Serif" w:cs="Arial"/>
          <w:sz w:val="28"/>
          <w:szCs w:val="28"/>
        </w:rPr>
      </w:pPr>
      <w:r>
        <w:rPr>
          <w:rFonts w:ascii="PT Astra Serif" w:hAnsi="PT Astra Serif" w:cs="Arial"/>
          <w:sz w:val="28"/>
          <w:szCs w:val="28"/>
        </w:rPr>
        <w:t>1. Информацию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2022 году и плане реализации программы на 2023 год, принять к сведению.</w:t>
      </w:r>
    </w:p>
    <w:p w:rsidR="00B23948" w:rsidRDefault="0056226F">
      <w:pPr>
        <w:shd w:val="clear" w:color="auto" w:fill="FFFFFF"/>
        <w:spacing w:after="0" w:line="240" w:lineRule="auto"/>
        <w:ind w:firstLine="709"/>
        <w:jc w:val="both"/>
        <w:rPr>
          <w:rFonts w:ascii="PT Astra Serif" w:hAnsi="PT Astra Serif" w:cs="Arial"/>
          <w:sz w:val="28"/>
          <w:szCs w:val="28"/>
        </w:rPr>
      </w:pPr>
      <w:r>
        <w:rPr>
          <w:rFonts w:ascii="PT Astra Serif" w:hAnsi="PT Astra Serif" w:cs="Arial"/>
          <w:sz w:val="28"/>
          <w:szCs w:val="28"/>
        </w:rPr>
        <w:t>2. Настоящее решение вступает в силу с момента подписания.</w:t>
      </w:r>
    </w:p>
    <w:p w:rsidR="00B23948" w:rsidRDefault="00B23948">
      <w:pPr>
        <w:spacing w:after="0" w:line="240" w:lineRule="auto"/>
        <w:jc w:val="center"/>
        <w:rPr>
          <w:rFonts w:ascii="PT Astra Serif" w:eastAsia="Times New Roman" w:hAnsi="PT Astra Serif" w:cs="Arial"/>
          <w:sz w:val="28"/>
          <w:szCs w:val="28"/>
          <w:lang w:eastAsia="ar-SA"/>
        </w:rPr>
      </w:pPr>
    </w:p>
    <w:p w:rsidR="00B23948" w:rsidRDefault="00B23948">
      <w:pPr>
        <w:spacing w:after="0" w:line="240" w:lineRule="auto"/>
        <w:jc w:val="center"/>
        <w:rPr>
          <w:rFonts w:ascii="PT Astra Serif" w:eastAsia="Times New Roman" w:hAnsi="PT Astra Serif" w:cs="Arial"/>
          <w:sz w:val="28"/>
          <w:szCs w:val="28"/>
          <w:lang w:eastAsia="ar-SA"/>
        </w:rPr>
      </w:pPr>
    </w:p>
    <w:tbl>
      <w:tblPr>
        <w:tblW w:w="9462" w:type="dxa"/>
        <w:tblInd w:w="109" w:type="dxa"/>
        <w:tblLayout w:type="fixed"/>
        <w:tblLook w:val="04A0" w:firstRow="1" w:lastRow="0" w:firstColumn="1" w:lastColumn="0" w:noHBand="0" w:noVBand="1"/>
      </w:tblPr>
      <w:tblGrid>
        <w:gridCol w:w="6264"/>
        <w:gridCol w:w="3198"/>
      </w:tblGrid>
      <w:tr w:rsidR="00B23948">
        <w:tc>
          <w:tcPr>
            <w:tcW w:w="6263" w:type="dxa"/>
          </w:tcPr>
          <w:p w:rsidR="00B23948" w:rsidRDefault="0056226F">
            <w:pPr>
              <w:pStyle w:val="af1"/>
              <w:spacing w:line="276" w:lineRule="auto"/>
              <w:rPr>
                <w:rFonts w:ascii="PT Astra Serif" w:hAnsi="PT Astra Serif"/>
                <w:sz w:val="28"/>
                <w:szCs w:val="28"/>
                <w:lang w:eastAsia="en-US"/>
              </w:rPr>
            </w:pPr>
            <w:r>
              <w:rPr>
                <w:rFonts w:ascii="PT Astra Serif" w:hAnsi="PT Astra Serif"/>
                <w:sz w:val="28"/>
                <w:szCs w:val="28"/>
                <w:lang w:eastAsia="en-US"/>
              </w:rPr>
              <w:t>Председатель Думы</w:t>
            </w:r>
          </w:p>
        </w:tc>
        <w:tc>
          <w:tcPr>
            <w:tcW w:w="3198" w:type="dxa"/>
          </w:tcPr>
          <w:p w:rsidR="00B23948" w:rsidRDefault="0056226F">
            <w:pPr>
              <w:pStyle w:val="af0"/>
              <w:spacing w:line="276" w:lineRule="auto"/>
              <w:jc w:val="right"/>
              <w:rPr>
                <w:rFonts w:ascii="PT Astra Serif" w:hAnsi="PT Astra Serif"/>
                <w:sz w:val="28"/>
                <w:szCs w:val="28"/>
                <w:lang w:eastAsia="en-US"/>
              </w:rPr>
            </w:pPr>
            <w:proofErr w:type="spellStart"/>
            <w:r>
              <w:rPr>
                <w:rFonts w:ascii="PT Astra Serif" w:hAnsi="PT Astra Serif"/>
                <w:sz w:val="28"/>
                <w:szCs w:val="28"/>
                <w:lang w:eastAsia="en-US"/>
              </w:rPr>
              <w:t>В.Н.Самохвалов</w:t>
            </w:r>
            <w:proofErr w:type="spellEnd"/>
          </w:p>
        </w:tc>
      </w:tr>
    </w:tbl>
    <w:p w:rsidR="00B23948" w:rsidRDefault="00B23948">
      <w:pPr>
        <w:spacing w:after="0" w:line="240" w:lineRule="auto"/>
        <w:jc w:val="right"/>
        <w:rPr>
          <w:rFonts w:ascii="PT Astra Serif" w:eastAsia="Times New Roman" w:hAnsi="PT Astra Serif" w:cs="Arial"/>
          <w:sz w:val="28"/>
          <w:szCs w:val="28"/>
          <w:lang w:eastAsia="ar-SA"/>
        </w:rPr>
      </w:pPr>
    </w:p>
    <w:p w:rsidR="00B23948" w:rsidRDefault="0056226F">
      <w:pPr>
        <w:rPr>
          <w:rFonts w:ascii="PT Astra Serif" w:eastAsia="Times New Roman" w:hAnsi="PT Astra Serif" w:cs="Arial"/>
          <w:sz w:val="28"/>
          <w:szCs w:val="28"/>
          <w:lang w:eastAsia="ar-SA"/>
        </w:rPr>
      </w:pPr>
      <w:r>
        <w:br w:type="page"/>
      </w:r>
    </w:p>
    <w:p w:rsidR="00B23948" w:rsidRDefault="0056226F">
      <w:pPr>
        <w:spacing w:after="0" w:line="240" w:lineRule="auto"/>
        <w:jc w:val="right"/>
        <w:rPr>
          <w:rFonts w:ascii="PT Astra Serif" w:hAnsi="PT Astra Serif" w:cs="Arial"/>
          <w:sz w:val="28"/>
          <w:szCs w:val="28"/>
        </w:rPr>
      </w:pPr>
      <w:r>
        <w:rPr>
          <w:rFonts w:ascii="PT Astra Serif" w:hAnsi="PT Astra Serif" w:cs="Arial"/>
          <w:sz w:val="28"/>
          <w:szCs w:val="28"/>
        </w:rPr>
        <w:lastRenderedPageBreak/>
        <w:t xml:space="preserve">Приложение </w:t>
      </w:r>
    </w:p>
    <w:p w:rsidR="00B23948" w:rsidRDefault="0056226F">
      <w:pPr>
        <w:spacing w:after="0" w:line="240" w:lineRule="auto"/>
        <w:jc w:val="right"/>
        <w:rPr>
          <w:rFonts w:ascii="PT Astra Serif" w:hAnsi="PT Astra Serif" w:cs="Arial"/>
          <w:sz w:val="28"/>
          <w:szCs w:val="28"/>
        </w:rPr>
      </w:pPr>
      <w:r>
        <w:rPr>
          <w:rFonts w:ascii="PT Astra Serif" w:hAnsi="PT Astra Serif" w:cs="Arial"/>
          <w:sz w:val="28"/>
          <w:szCs w:val="28"/>
        </w:rPr>
        <w:t xml:space="preserve">к решению Думы </w:t>
      </w:r>
      <w:proofErr w:type="gramStart"/>
      <w:r>
        <w:rPr>
          <w:rFonts w:ascii="PT Astra Serif" w:hAnsi="PT Astra Serif" w:cs="Arial"/>
          <w:sz w:val="28"/>
          <w:szCs w:val="28"/>
        </w:rPr>
        <w:t>муниципального</w:t>
      </w:r>
      <w:proofErr w:type="gramEnd"/>
    </w:p>
    <w:p w:rsidR="00B23948" w:rsidRDefault="0056226F">
      <w:pPr>
        <w:spacing w:after="0" w:line="240" w:lineRule="auto"/>
        <w:jc w:val="right"/>
        <w:rPr>
          <w:rFonts w:ascii="PT Astra Serif" w:hAnsi="PT Astra Serif" w:cs="Arial"/>
          <w:sz w:val="28"/>
          <w:szCs w:val="28"/>
        </w:rPr>
      </w:pPr>
      <w:r>
        <w:rPr>
          <w:rFonts w:ascii="PT Astra Serif" w:hAnsi="PT Astra Serif" w:cs="Arial"/>
          <w:sz w:val="28"/>
          <w:szCs w:val="28"/>
        </w:rPr>
        <w:t>образования поселок Боровский</w:t>
      </w:r>
    </w:p>
    <w:p w:rsidR="00B23948" w:rsidRDefault="0056226F">
      <w:pPr>
        <w:spacing w:after="0" w:line="240" w:lineRule="auto"/>
        <w:jc w:val="right"/>
        <w:rPr>
          <w:rFonts w:ascii="PT Astra Serif" w:hAnsi="PT Astra Serif" w:cs="Arial"/>
          <w:sz w:val="28"/>
          <w:szCs w:val="28"/>
        </w:rPr>
      </w:pPr>
      <w:r>
        <w:rPr>
          <w:rFonts w:ascii="PT Astra Serif" w:hAnsi="PT Astra Serif" w:cs="Arial"/>
          <w:sz w:val="28"/>
          <w:szCs w:val="28"/>
        </w:rPr>
        <w:t xml:space="preserve">от </w:t>
      </w:r>
      <w:r w:rsidR="00A97AFF">
        <w:rPr>
          <w:rFonts w:ascii="PT Astra Serif" w:hAnsi="PT Astra Serif" w:cs="Arial"/>
          <w:sz w:val="28"/>
          <w:szCs w:val="28"/>
        </w:rPr>
        <w:t>31.05.2023 №  349</w:t>
      </w:r>
    </w:p>
    <w:p w:rsidR="00B23948" w:rsidRDefault="00B23948">
      <w:pPr>
        <w:spacing w:after="0" w:line="240" w:lineRule="auto"/>
        <w:jc w:val="right"/>
        <w:rPr>
          <w:rFonts w:ascii="PT Astra Serif" w:hAnsi="PT Astra Serif" w:cs="Arial"/>
          <w:sz w:val="28"/>
          <w:szCs w:val="28"/>
        </w:rPr>
      </w:pPr>
    </w:p>
    <w:p w:rsidR="00B23948" w:rsidRDefault="0056226F">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Информация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2022 году и плане реализации программы на 2023 год.</w:t>
      </w:r>
    </w:p>
    <w:p w:rsidR="00B23948" w:rsidRDefault="00B23948">
      <w:pPr>
        <w:spacing w:after="0" w:line="240" w:lineRule="auto"/>
        <w:jc w:val="center"/>
        <w:rPr>
          <w:rFonts w:ascii="PT Astra Serif" w:hAnsi="PT Astra Serif" w:cs="Times New Roman"/>
          <w:b/>
          <w:sz w:val="28"/>
          <w:szCs w:val="28"/>
        </w:rPr>
      </w:pPr>
    </w:p>
    <w:p w:rsidR="00B23948" w:rsidRDefault="0056226F">
      <w:pPr>
        <w:shd w:val="clear" w:color="auto" w:fill="FFFFFF"/>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Распоряжением администрации муниципального образования поселок Боровский о</w:t>
      </w:r>
      <w:r>
        <w:rPr>
          <w:rFonts w:ascii="PT Astra Serif" w:hAnsi="PT Astra Serif" w:cs="Times New Roman"/>
          <w:sz w:val="28"/>
          <w:szCs w:val="28"/>
        </w:rPr>
        <w:t xml:space="preserve">т  11.11.2022 № 389 </w:t>
      </w:r>
      <w:r>
        <w:rPr>
          <w:rFonts w:ascii="PT Astra Serif" w:eastAsia="Times New Roman" w:hAnsi="PT Astra Serif" w:cs="Times New Roman"/>
          <w:sz w:val="28"/>
          <w:szCs w:val="28"/>
          <w:lang w:eastAsia="ru-RU"/>
        </w:rPr>
        <w:t>утверждена муниципальная программа «Благоустройство территории муниципального образования поселок Боровский на 2023-2025 гг.» (далее – Муниципальная программа).</w:t>
      </w:r>
    </w:p>
    <w:p w:rsidR="00B23948" w:rsidRDefault="0056226F">
      <w:pPr>
        <w:shd w:val="clear" w:color="auto" w:fill="FFFFFF"/>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Целью программы является – 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p w:rsidR="00B23948" w:rsidRDefault="0056226F">
      <w:pPr>
        <w:shd w:val="clear" w:color="auto" w:fill="FFFFFF"/>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Основные задачи программы:</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1. Организация взаимодействия администрации с организациями, населением при решении вопросов благоустройства муниципального образования поселок Боровский</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2. Приведение в нормативное состояние элементов благоустройства муниципального образования поселок Боровский.</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Муниципальное образование поселок Боровский занимает территорию площадью 12,284 тыс. га</w:t>
      </w:r>
      <w:proofErr w:type="gramStart"/>
      <w:r>
        <w:rPr>
          <w:rFonts w:ascii="PT Astra Serif" w:hAnsi="PT Astra Serif"/>
          <w:sz w:val="28"/>
          <w:szCs w:val="28"/>
        </w:rPr>
        <w:t xml:space="preserve">., </w:t>
      </w:r>
      <w:proofErr w:type="gramEnd"/>
      <w:r>
        <w:rPr>
          <w:rFonts w:ascii="PT Astra Serif" w:hAnsi="PT Astra Serif"/>
          <w:sz w:val="28"/>
          <w:szCs w:val="28"/>
        </w:rPr>
        <w:t>в том числе площадь населенного пункта 3,052 тыс. га. В поселке 41 улица, 14 переулков.</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xml:space="preserve">Численность населения на 01.01.2023 года составляет </w:t>
      </w:r>
      <w:r>
        <w:rPr>
          <w:rStyle w:val="a8"/>
          <w:rFonts w:ascii="PT Astra Serif" w:hAnsi="PT Astra Serif" w:cs="Tahoma"/>
          <w:b w:val="0"/>
          <w:color w:val="010101"/>
          <w:sz w:val="28"/>
          <w:szCs w:val="28"/>
          <w:shd w:val="clear" w:color="auto" w:fill="FFFFFF"/>
        </w:rPr>
        <w:t>20 123</w:t>
      </w:r>
      <w:r>
        <w:rPr>
          <w:rStyle w:val="a8"/>
          <w:rFonts w:ascii="Tahoma" w:hAnsi="Tahoma" w:cs="Tahoma"/>
          <w:color w:val="010101"/>
          <w:sz w:val="18"/>
          <w:szCs w:val="18"/>
          <w:shd w:val="clear" w:color="auto" w:fill="FFFFFF"/>
        </w:rPr>
        <w:t> </w:t>
      </w:r>
      <w:r>
        <w:rPr>
          <w:rFonts w:ascii="PT Astra Serif" w:hAnsi="PT Astra Serif"/>
          <w:sz w:val="28"/>
          <w:szCs w:val="28"/>
        </w:rPr>
        <w:t xml:space="preserve"> человек.</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xml:space="preserve">Количество действующих организаций– </w:t>
      </w:r>
      <w:r>
        <w:rPr>
          <w:rFonts w:ascii="PT Astra Serif" w:eastAsia="Times New Roman" w:hAnsi="PT Astra Serif"/>
          <w:sz w:val="28"/>
          <w:szCs w:val="28"/>
          <w:lang w:eastAsia="ru-RU"/>
        </w:rPr>
        <w:t>276</w:t>
      </w:r>
      <w:r>
        <w:rPr>
          <w:rFonts w:ascii="PT Astra Serif" w:hAnsi="PT Astra Serif"/>
          <w:sz w:val="28"/>
          <w:szCs w:val="28"/>
        </w:rPr>
        <w:t xml:space="preserve"> шт., в том числе:</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школы – 1 (3 корпуса);</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детские сады – 1 (5 корпусов);</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учреждения здравоохранения – 1;</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библиотеки – 3;</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спорткомплекс – 1;</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дом культуры – 1.</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Количество многоквартирных домов на территории поселка 117 штук.</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Двухквартирные дома на территории поселка 43 штуки.</w:t>
      </w:r>
    </w:p>
    <w:p w:rsidR="00B23948" w:rsidRDefault="0056226F">
      <w:pPr>
        <w:pStyle w:val="ConsNormal"/>
        <w:ind w:firstLine="708"/>
        <w:jc w:val="both"/>
        <w:rPr>
          <w:rFonts w:ascii="PT Astra Serif" w:hAnsi="PT Astra Serif"/>
          <w:sz w:val="28"/>
          <w:szCs w:val="28"/>
        </w:rPr>
      </w:pPr>
      <w:r>
        <w:rPr>
          <w:rFonts w:ascii="PT Astra Serif" w:hAnsi="PT Astra Serif"/>
          <w:sz w:val="28"/>
          <w:szCs w:val="28"/>
        </w:rPr>
        <w:t xml:space="preserve">Количество индивидуальных жилых домов в поселке 2009 штук. </w:t>
      </w:r>
    </w:p>
    <w:p w:rsidR="00B23948" w:rsidRDefault="0056226F">
      <w:pPr>
        <w:pStyle w:val="ConsNormal"/>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Правила благоустройства муниципального образования поселок Боровский, утверждены решением </w:t>
      </w:r>
      <w:proofErr w:type="spellStart"/>
      <w:r>
        <w:rPr>
          <w:rFonts w:ascii="PT Astra Serif" w:hAnsi="PT Astra Serif"/>
          <w:color w:val="000000" w:themeColor="text1"/>
          <w:sz w:val="28"/>
          <w:szCs w:val="28"/>
        </w:rPr>
        <w:t>Боровской</w:t>
      </w:r>
      <w:proofErr w:type="spellEnd"/>
      <w:r>
        <w:rPr>
          <w:rFonts w:ascii="PT Astra Serif" w:hAnsi="PT Astra Serif"/>
          <w:color w:val="000000" w:themeColor="text1"/>
          <w:sz w:val="28"/>
          <w:szCs w:val="28"/>
        </w:rPr>
        <w:t xml:space="preserve"> поселковой Думы от 26.08.2020 № 736.</w:t>
      </w:r>
    </w:p>
    <w:p w:rsidR="00B23948" w:rsidRDefault="00B23948">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B23948" w:rsidRDefault="0056226F">
      <w:pPr>
        <w:shd w:val="clear" w:color="auto" w:fill="FFFFFF"/>
        <w:spacing w:after="0" w:line="240" w:lineRule="auto"/>
        <w:ind w:firstLine="709"/>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lastRenderedPageBreak/>
        <w:t>Внешнее благоустройство поселка</w:t>
      </w:r>
    </w:p>
    <w:p w:rsidR="00B23948" w:rsidRDefault="0056226F">
      <w:pPr>
        <w:shd w:val="clear" w:color="auto" w:fill="FFFFFF"/>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с 2012  года в поселке </w:t>
      </w:r>
      <w:proofErr w:type="gramStart"/>
      <w:r>
        <w:rPr>
          <w:rFonts w:ascii="PT Astra Serif" w:eastAsia="Times New Roman" w:hAnsi="PT Astra Serif" w:cs="Times New Roman"/>
          <w:sz w:val="28"/>
          <w:szCs w:val="28"/>
          <w:lang w:eastAsia="ru-RU"/>
        </w:rPr>
        <w:t>были</w:t>
      </w:r>
      <w:proofErr w:type="gramEnd"/>
      <w:r>
        <w:rPr>
          <w:rFonts w:ascii="PT Astra Serif" w:eastAsia="Times New Roman" w:hAnsi="PT Astra Serif" w:cs="Times New Roman"/>
          <w:sz w:val="28"/>
          <w:szCs w:val="28"/>
          <w:lang w:eastAsia="ru-RU"/>
        </w:rPr>
        <w:t xml:space="preserve"> проводятся конкурсы «Лучшие по благоустройству, озеленению и цветочному оформлению прилегающей территории».</w:t>
      </w:r>
    </w:p>
    <w:p w:rsidR="00B23948" w:rsidRDefault="0056226F">
      <w:pPr>
        <w:spacing w:after="0" w:line="240" w:lineRule="auto"/>
        <w:ind w:firstLine="709"/>
        <w:jc w:val="both"/>
        <w:rPr>
          <w:rFonts w:ascii="Times" w:eastAsia="Times New Roman" w:hAnsi="Times" w:cs="Arial"/>
          <w:sz w:val="28"/>
          <w:szCs w:val="28"/>
          <w:lang w:eastAsia="ru-RU"/>
        </w:rPr>
      </w:pPr>
      <w:proofErr w:type="gramStart"/>
      <w:r>
        <w:rPr>
          <w:rFonts w:ascii="Times" w:eastAsia="Times New Roman" w:hAnsi="Times" w:cs="Arial"/>
          <w:sz w:val="28"/>
          <w:szCs w:val="28"/>
          <w:lang w:eastAsia="ru-RU"/>
        </w:rPr>
        <w:t>В летний период 2022 года проведен конкурс</w:t>
      </w:r>
      <w:r>
        <w:rPr>
          <w:rFonts w:ascii="Times" w:eastAsia="Times New Roman" w:hAnsi="Times" w:cs="Arial"/>
          <w:b/>
          <w:sz w:val="28"/>
          <w:szCs w:val="28"/>
          <w:lang w:eastAsia="ru-RU"/>
        </w:rPr>
        <w:t xml:space="preserve"> </w:t>
      </w:r>
      <w:r>
        <w:rPr>
          <w:rFonts w:ascii="Times" w:eastAsia="Times New Roman" w:hAnsi="Times" w:cs="Arial"/>
          <w:sz w:val="28"/>
          <w:szCs w:val="28"/>
          <w:lang w:eastAsia="ru-RU"/>
        </w:rPr>
        <w:t>«Лучшие по благоустройству, озеленению и цветочному оформлению прилегающей территории» - 31 участников,  в том числе:</w:t>
      </w:r>
      <w:proofErr w:type="gramEnd"/>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юридические лица – 8 участников,</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xml:space="preserve">- физические лица – 23 участников; </w:t>
      </w:r>
    </w:p>
    <w:p w:rsidR="00B23948" w:rsidRDefault="0056226F">
      <w:pPr>
        <w:pStyle w:val="ae"/>
        <w:spacing w:after="0"/>
        <w:rPr>
          <w:rFonts w:ascii="Times" w:hAnsi="Times" w:cs="Arial"/>
          <w:sz w:val="28"/>
          <w:szCs w:val="28"/>
        </w:rPr>
      </w:pPr>
      <w:r>
        <w:rPr>
          <w:rFonts w:ascii="PT Astra Serif" w:hAnsi="PT Astra Serif"/>
          <w:color w:val="000000"/>
          <w:sz w:val="28"/>
          <w:szCs w:val="28"/>
        </w:rPr>
        <w:t xml:space="preserve">          В зимний период проведен конкурс </w:t>
      </w:r>
      <w:r>
        <w:rPr>
          <w:rFonts w:ascii="Times" w:hAnsi="Times" w:cs="Arial"/>
          <w:sz w:val="28"/>
          <w:szCs w:val="28"/>
        </w:rPr>
        <w:t xml:space="preserve">«На лучшее уличное новогоднее оформление». </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Calibri" w:hAnsi="Times" w:cs="Arial"/>
          <w:sz w:val="28"/>
          <w:szCs w:val="28"/>
        </w:rPr>
        <w:t xml:space="preserve">Среди них организации, предприятия и учреждения, а также собственники частных домостроений и жители многоквартирных домов, которые создают положительное настроение для жителей и гостей поселка </w:t>
      </w:r>
      <w:proofErr w:type="gramStart"/>
      <w:r>
        <w:rPr>
          <w:rFonts w:ascii="Times" w:eastAsia="Calibri" w:hAnsi="Times" w:cs="Arial"/>
          <w:sz w:val="28"/>
          <w:szCs w:val="28"/>
        </w:rPr>
        <w:t>Боровский</w:t>
      </w:r>
      <w:proofErr w:type="gramEnd"/>
      <w:r>
        <w:rPr>
          <w:rFonts w:ascii="Times" w:eastAsia="Calibri" w:hAnsi="Times" w:cs="Arial"/>
          <w:sz w:val="28"/>
          <w:szCs w:val="28"/>
        </w:rPr>
        <w:t>.</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color w:val="000000"/>
          <w:kern w:val="2"/>
          <w:sz w:val="28"/>
          <w:szCs w:val="28"/>
          <w:lang w:eastAsia="ru-RU"/>
        </w:rPr>
        <w:t>Конкурс на «Лучший эскизный проект по благоустройству территории по ул. М. Горького - ул. Советской» -3 участника;</w:t>
      </w:r>
    </w:p>
    <w:p w:rsidR="00B23948" w:rsidRDefault="0056226F">
      <w:pPr>
        <w:pStyle w:val="ae"/>
        <w:spacing w:after="0"/>
        <w:rPr>
          <w:rFonts w:ascii="PT Astra Serif" w:eastAsiaTheme="minorEastAsia" w:hAnsi="PT Astra Serif"/>
          <w:color w:val="000000" w:themeColor="text1"/>
          <w:kern w:val="2"/>
          <w:sz w:val="28"/>
          <w:szCs w:val="28"/>
        </w:rPr>
      </w:pPr>
      <w:r>
        <w:rPr>
          <w:rFonts w:ascii="PT Astra Serif" w:hAnsi="PT Astra Serif"/>
          <w:color w:val="000000"/>
          <w:sz w:val="28"/>
          <w:szCs w:val="28"/>
        </w:rPr>
        <w:tab/>
      </w:r>
    </w:p>
    <w:p w:rsidR="00B23948" w:rsidRDefault="00B23948">
      <w:pPr>
        <w:shd w:val="clear" w:color="auto" w:fill="FFFFFF"/>
        <w:spacing w:after="0" w:line="240" w:lineRule="auto"/>
        <w:ind w:firstLine="709"/>
        <w:jc w:val="center"/>
        <w:rPr>
          <w:rFonts w:ascii="PT Astra Serif" w:eastAsiaTheme="majorEastAsia" w:hAnsi="PT Astra Serif" w:cs="Times New Roman"/>
          <w:bCs/>
          <w:kern w:val="2"/>
          <w:sz w:val="28"/>
          <w:szCs w:val="28"/>
        </w:rPr>
      </w:pPr>
    </w:p>
    <w:p w:rsidR="00B23948" w:rsidRDefault="0056226F">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Поддержание надлежащего состояния памятников</w:t>
      </w:r>
    </w:p>
    <w:p w:rsidR="00B23948" w:rsidRDefault="00B23948">
      <w:pPr>
        <w:spacing w:after="0" w:line="240" w:lineRule="auto"/>
        <w:jc w:val="both"/>
        <w:rPr>
          <w:rFonts w:ascii="PT Astra Serif" w:hAnsi="PT Astra Serif" w:cs="Times New Roman"/>
          <w:b/>
          <w:sz w:val="28"/>
          <w:szCs w:val="28"/>
        </w:rPr>
      </w:pP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На территории поселка расположены два памятника: – «Воину-Освободителю» и «Погибшим землякам в годы Великой Отечественной войны», содержание и благоустройство территории памятников производится по договорам подряда и собственными силами.</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xml:space="preserve">В преддверии мероприятий, посвященных празднования 9 Мая, проведены работы по приведению в надлежащее состояние парков, скверов, примыкающих к памятникам мемориалам Великой Отечественной войны, а это уборка территории, очистка и покраска. </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В дальнейшем планируется проводить мероприятия по поддержанию надлежащего состояния памятников.</w:t>
      </w:r>
    </w:p>
    <w:p w:rsidR="00B23948" w:rsidRDefault="00B23948">
      <w:pPr>
        <w:shd w:val="clear" w:color="auto" w:fill="FFFFFF"/>
        <w:spacing w:after="0" w:line="240" w:lineRule="auto"/>
        <w:ind w:firstLine="709"/>
        <w:jc w:val="center"/>
        <w:rPr>
          <w:rFonts w:ascii="PT Astra Serif" w:eastAsia="Times New Roman" w:hAnsi="PT Astra Serif" w:cs="Times New Roman"/>
          <w:b/>
          <w:sz w:val="28"/>
          <w:szCs w:val="28"/>
          <w:lang w:eastAsia="ru-RU"/>
        </w:rPr>
      </w:pPr>
    </w:p>
    <w:p w:rsidR="00B23948" w:rsidRDefault="0056226F">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Уличное освещение</w:t>
      </w:r>
    </w:p>
    <w:p w:rsidR="00B23948" w:rsidRDefault="0056226F">
      <w:pPr>
        <w:shd w:val="clear" w:color="auto" w:fill="FFFFFF"/>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Текущее содержание и установка новых светильников уличного освещения производится за счёт средств местного бюджета собственными силами и по муниципальным контрактам.</w:t>
      </w:r>
    </w:p>
    <w:p w:rsidR="00B23948" w:rsidRDefault="0056226F">
      <w:pPr>
        <w:spacing w:after="0" w:line="240" w:lineRule="auto"/>
        <w:ind w:firstLine="709"/>
        <w:jc w:val="both"/>
        <w:rPr>
          <w:rFonts w:ascii="Times" w:eastAsia="Calibri" w:hAnsi="Times" w:cs="Arial"/>
          <w:sz w:val="28"/>
          <w:szCs w:val="28"/>
        </w:rPr>
      </w:pPr>
      <w:r>
        <w:rPr>
          <w:rFonts w:ascii="Times" w:eastAsia="Calibri" w:hAnsi="Times" w:cs="Arial"/>
          <w:sz w:val="28"/>
          <w:szCs w:val="28"/>
        </w:rPr>
        <w:t>В 2022 году освещено улиц 2,416 км, установлено- 66 светильников.</w:t>
      </w:r>
    </w:p>
    <w:p w:rsidR="00B23948" w:rsidRDefault="0056226F">
      <w:pPr>
        <w:spacing w:after="0" w:line="240" w:lineRule="auto"/>
        <w:ind w:firstLine="709"/>
        <w:rPr>
          <w:rFonts w:ascii="Times" w:eastAsia="Calibri" w:hAnsi="Times" w:cs="Arial"/>
          <w:sz w:val="28"/>
          <w:szCs w:val="28"/>
        </w:rPr>
      </w:pPr>
      <w:r>
        <w:rPr>
          <w:rFonts w:ascii="Times" w:eastAsia="Calibri" w:hAnsi="Times" w:cs="Arial"/>
          <w:sz w:val="28"/>
          <w:szCs w:val="28"/>
        </w:rPr>
        <w:t xml:space="preserve">- ул. </w:t>
      </w:r>
      <w:r>
        <w:rPr>
          <w:rFonts w:ascii="Times" w:eastAsia="Calibri" w:hAnsi="Times" w:cs="Arial"/>
          <w:color w:val="000000"/>
          <w:kern w:val="2"/>
          <w:sz w:val="28"/>
          <w:szCs w:val="28"/>
          <w:lang w:eastAsia="ru-RU"/>
        </w:rPr>
        <w:t>Набережная</w:t>
      </w:r>
      <w:r>
        <w:rPr>
          <w:rFonts w:ascii="Times" w:eastAsia="Calibri" w:hAnsi="Times" w:cs="Arial"/>
          <w:sz w:val="28"/>
          <w:szCs w:val="28"/>
        </w:rPr>
        <w:t xml:space="preserve"> протяженность 861м, установлено 22светильника;</w:t>
      </w:r>
    </w:p>
    <w:p w:rsidR="00B23948" w:rsidRDefault="0056226F">
      <w:pPr>
        <w:spacing w:after="0" w:line="240" w:lineRule="auto"/>
        <w:ind w:firstLine="709"/>
        <w:jc w:val="both"/>
        <w:rPr>
          <w:rFonts w:ascii="Times" w:eastAsia="Calibri" w:hAnsi="Times" w:cs="Arial"/>
          <w:sz w:val="28"/>
          <w:szCs w:val="28"/>
        </w:rPr>
      </w:pPr>
      <w:r>
        <w:rPr>
          <w:rFonts w:ascii="Times" w:eastAsia="Calibri" w:hAnsi="Times" w:cs="Arial"/>
          <w:sz w:val="28"/>
          <w:szCs w:val="28"/>
        </w:rPr>
        <w:lastRenderedPageBreak/>
        <w:t xml:space="preserve">- ул. </w:t>
      </w:r>
      <w:proofErr w:type="gramStart"/>
      <w:r>
        <w:rPr>
          <w:rFonts w:ascii="Times" w:eastAsia="Calibri" w:hAnsi="Times" w:cs="Arial"/>
          <w:color w:val="000000"/>
          <w:kern w:val="2"/>
          <w:sz w:val="28"/>
          <w:szCs w:val="28"/>
          <w:lang w:eastAsia="ru-RU"/>
        </w:rPr>
        <w:t>Новая</w:t>
      </w:r>
      <w:proofErr w:type="gramEnd"/>
      <w:r>
        <w:rPr>
          <w:rFonts w:ascii="Times" w:eastAsia="Calibri" w:hAnsi="Times" w:cs="Arial"/>
          <w:color w:val="000000"/>
          <w:kern w:val="2"/>
          <w:sz w:val="28"/>
          <w:szCs w:val="28"/>
          <w:lang w:eastAsia="ru-RU"/>
        </w:rPr>
        <w:t xml:space="preserve"> Озерная</w:t>
      </w:r>
      <w:r>
        <w:rPr>
          <w:rFonts w:ascii="Times" w:eastAsia="Calibri" w:hAnsi="Times" w:cs="Arial"/>
          <w:sz w:val="28"/>
          <w:szCs w:val="28"/>
        </w:rPr>
        <w:t xml:space="preserve"> – протяженностью 261 м, установлено 7 светильников;</w:t>
      </w:r>
    </w:p>
    <w:p w:rsidR="00B23948" w:rsidRDefault="0056226F">
      <w:pPr>
        <w:spacing w:after="0" w:line="240" w:lineRule="auto"/>
        <w:ind w:firstLine="709"/>
        <w:jc w:val="both"/>
        <w:rPr>
          <w:rFonts w:ascii="Times" w:eastAsia="Calibri" w:hAnsi="Times" w:cs="Arial"/>
          <w:sz w:val="28"/>
          <w:szCs w:val="28"/>
        </w:rPr>
      </w:pPr>
      <w:r>
        <w:rPr>
          <w:rFonts w:ascii="Times" w:eastAsia="Calibri" w:hAnsi="Times" w:cs="Arial"/>
          <w:sz w:val="28"/>
          <w:szCs w:val="28"/>
        </w:rPr>
        <w:t xml:space="preserve">- ул. </w:t>
      </w:r>
      <w:r>
        <w:rPr>
          <w:rFonts w:ascii="Times" w:eastAsia="Calibri" w:hAnsi="Times" w:cs="Arial"/>
          <w:color w:val="000000"/>
          <w:kern w:val="2"/>
          <w:sz w:val="28"/>
          <w:szCs w:val="28"/>
          <w:lang w:eastAsia="ru-RU"/>
        </w:rPr>
        <w:t>Первомайская</w:t>
      </w:r>
      <w:r>
        <w:rPr>
          <w:rFonts w:ascii="Times" w:eastAsia="Calibri" w:hAnsi="Times" w:cs="Arial"/>
          <w:sz w:val="28"/>
          <w:szCs w:val="28"/>
        </w:rPr>
        <w:t xml:space="preserve">  протяженность 360 м, установлено 11светильников;</w:t>
      </w:r>
    </w:p>
    <w:p w:rsidR="00B23948" w:rsidRDefault="0056226F">
      <w:pPr>
        <w:spacing w:after="0" w:line="240" w:lineRule="auto"/>
        <w:ind w:firstLine="709"/>
        <w:jc w:val="both"/>
        <w:rPr>
          <w:rFonts w:ascii="Times" w:eastAsia="Calibri" w:hAnsi="Times" w:cs="Arial"/>
          <w:sz w:val="28"/>
          <w:szCs w:val="28"/>
        </w:rPr>
      </w:pPr>
      <w:r>
        <w:rPr>
          <w:rFonts w:ascii="Times" w:eastAsia="Calibri" w:hAnsi="Times" w:cs="Arial"/>
          <w:sz w:val="28"/>
          <w:szCs w:val="28"/>
        </w:rPr>
        <w:t xml:space="preserve">-пер. </w:t>
      </w:r>
      <w:r>
        <w:rPr>
          <w:rFonts w:ascii="Times" w:eastAsia="Calibri" w:hAnsi="Times" w:cs="Arial"/>
          <w:color w:val="000000"/>
          <w:kern w:val="2"/>
          <w:sz w:val="28"/>
          <w:szCs w:val="28"/>
          <w:lang w:eastAsia="ru-RU"/>
        </w:rPr>
        <w:t>Пер. Лесной</w:t>
      </w:r>
      <w:r>
        <w:rPr>
          <w:rFonts w:ascii="Times" w:eastAsia="Calibri" w:hAnsi="Times" w:cs="Arial"/>
          <w:sz w:val="28"/>
          <w:szCs w:val="28"/>
        </w:rPr>
        <w:t xml:space="preserve"> 109 м, установлено 3 светильника;  </w:t>
      </w:r>
    </w:p>
    <w:p w:rsidR="00B23948" w:rsidRDefault="0056226F">
      <w:pPr>
        <w:spacing w:after="0" w:line="240" w:lineRule="auto"/>
        <w:ind w:firstLine="709"/>
        <w:jc w:val="both"/>
        <w:rPr>
          <w:rFonts w:ascii="Times" w:eastAsia="Calibri" w:hAnsi="Times" w:cs="Arial"/>
          <w:sz w:val="28"/>
          <w:szCs w:val="28"/>
        </w:rPr>
      </w:pPr>
      <w:r>
        <w:rPr>
          <w:rFonts w:ascii="Times" w:eastAsia="Calibri" w:hAnsi="Times" w:cs="Arial"/>
          <w:sz w:val="28"/>
          <w:szCs w:val="28"/>
        </w:rPr>
        <w:t xml:space="preserve">-пер. </w:t>
      </w:r>
      <w:proofErr w:type="gramStart"/>
      <w:r>
        <w:rPr>
          <w:rFonts w:ascii="Times" w:eastAsia="Calibri" w:hAnsi="Times" w:cs="Arial"/>
          <w:color w:val="000000"/>
          <w:kern w:val="2"/>
          <w:sz w:val="28"/>
          <w:szCs w:val="28"/>
          <w:lang w:eastAsia="ru-RU"/>
        </w:rPr>
        <w:t>Торфяная</w:t>
      </w:r>
      <w:proofErr w:type="gramEnd"/>
      <w:r>
        <w:rPr>
          <w:rFonts w:ascii="Times" w:eastAsia="Calibri" w:hAnsi="Times" w:cs="Arial"/>
          <w:color w:val="000000"/>
          <w:kern w:val="2"/>
          <w:sz w:val="28"/>
          <w:szCs w:val="28"/>
          <w:lang w:eastAsia="ru-RU"/>
        </w:rPr>
        <w:t xml:space="preserve"> </w:t>
      </w:r>
      <w:proofErr w:type="spellStart"/>
      <w:r>
        <w:rPr>
          <w:rFonts w:ascii="Times" w:eastAsia="Calibri" w:hAnsi="Times" w:cs="Arial"/>
          <w:color w:val="000000"/>
          <w:kern w:val="2"/>
          <w:sz w:val="28"/>
          <w:szCs w:val="28"/>
          <w:lang w:eastAsia="ru-RU"/>
        </w:rPr>
        <w:t>односторонка</w:t>
      </w:r>
      <w:proofErr w:type="spellEnd"/>
      <w:r>
        <w:rPr>
          <w:rFonts w:ascii="Times" w:eastAsia="Calibri" w:hAnsi="Times" w:cs="Arial"/>
          <w:sz w:val="28"/>
          <w:szCs w:val="28"/>
        </w:rPr>
        <w:t xml:space="preserve"> 160 м, установлено 4 светильника;  </w:t>
      </w:r>
    </w:p>
    <w:p w:rsidR="00B23948" w:rsidRDefault="0056226F">
      <w:pPr>
        <w:spacing w:after="0" w:line="240" w:lineRule="auto"/>
        <w:ind w:firstLine="709"/>
        <w:jc w:val="both"/>
        <w:rPr>
          <w:rFonts w:ascii="Times" w:eastAsia="Calibri" w:hAnsi="Times" w:cs="Arial"/>
          <w:sz w:val="28"/>
          <w:szCs w:val="28"/>
        </w:rPr>
      </w:pPr>
      <w:r>
        <w:rPr>
          <w:rFonts w:ascii="Times" w:eastAsia="Calibri" w:hAnsi="Times" w:cs="Arial"/>
          <w:sz w:val="28"/>
          <w:szCs w:val="28"/>
        </w:rPr>
        <w:t xml:space="preserve">-пер. </w:t>
      </w:r>
      <w:proofErr w:type="gramStart"/>
      <w:r>
        <w:rPr>
          <w:rFonts w:ascii="Times" w:eastAsia="Calibri" w:hAnsi="Times" w:cs="Arial"/>
          <w:color w:val="000000"/>
          <w:kern w:val="2"/>
          <w:sz w:val="28"/>
          <w:szCs w:val="28"/>
          <w:lang w:eastAsia="ru-RU"/>
        </w:rPr>
        <w:t>Торфяная</w:t>
      </w:r>
      <w:proofErr w:type="gramEnd"/>
      <w:r>
        <w:rPr>
          <w:rFonts w:ascii="Times" w:eastAsia="Calibri" w:hAnsi="Times" w:cs="Arial"/>
          <w:sz w:val="28"/>
          <w:szCs w:val="28"/>
        </w:rPr>
        <w:t xml:space="preserve"> 400 м, установлено 16 светильника;  </w:t>
      </w:r>
    </w:p>
    <w:p w:rsidR="00B23948" w:rsidRDefault="0056226F">
      <w:pPr>
        <w:spacing w:after="0" w:line="240" w:lineRule="auto"/>
        <w:ind w:firstLine="709"/>
        <w:jc w:val="both"/>
        <w:rPr>
          <w:rFonts w:ascii="Times" w:eastAsia="Calibri" w:hAnsi="Times" w:cs="Arial"/>
          <w:sz w:val="28"/>
          <w:szCs w:val="28"/>
        </w:rPr>
      </w:pPr>
      <w:r>
        <w:rPr>
          <w:rFonts w:ascii="Times" w:eastAsia="Calibri" w:hAnsi="Times" w:cs="Arial"/>
          <w:sz w:val="28"/>
          <w:szCs w:val="28"/>
        </w:rPr>
        <w:t xml:space="preserve">-пер. </w:t>
      </w:r>
      <w:proofErr w:type="gramStart"/>
      <w:r>
        <w:rPr>
          <w:rFonts w:ascii="Times" w:eastAsia="Calibri" w:hAnsi="Times" w:cs="Arial"/>
          <w:color w:val="000000"/>
          <w:kern w:val="2"/>
          <w:sz w:val="28"/>
          <w:szCs w:val="28"/>
          <w:lang w:eastAsia="ru-RU"/>
        </w:rPr>
        <w:t>Трактовая</w:t>
      </w:r>
      <w:proofErr w:type="gramEnd"/>
      <w:r>
        <w:rPr>
          <w:rFonts w:ascii="Times" w:eastAsia="Calibri" w:hAnsi="Times" w:cs="Arial"/>
          <w:sz w:val="28"/>
          <w:szCs w:val="28"/>
        </w:rPr>
        <w:t xml:space="preserve"> 160 м, установлено 3 светильника;  </w:t>
      </w:r>
    </w:p>
    <w:p w:rsidR="00B23948" w:rsidRDefault="0056226F">
      <w:pPr>
        <w:spacing w:after="0" w:line="240" w:lineRule="auto"/>
        <w:ind w:firstLine="709"/>
        <w:jc w:val="both"/>
        <w:rPr>
          <w:rFonts w:ascii="Times" w:eastAsia="Calibri" w:hAnsi="Times" w:cs="Arial"/>
          <w:sz w:val="28"/>
          <w:szCs w:val="28"/>
        </w:rPr>
      </w:pPr>
      <w:r>
        <w:rPr>
          <w:rFonts w:ascii="Times" w:eastAsia="Calibri" w:hAnsi="Times" w:cs="Arial"/>
          <w:sz w:val="28"/>
          <w:szCs w:val="28"/>
        </w:rPr>
        <w:t xml:space="preserve">- ул. </w:t>
      </w:r>
      <w:proofErr w:type="gramStart"/>
      <w:r>
        <w:rPr>
          <w:rFonts w:ascii="Times" w:eastAsia="Calibri" w:hAnsi="Times" w:cs="Arial"/>
          <w:sz w:val="28"/>
          <w:szCs w:val="28"/>
        </w:rPr>
        <w:t>Зеленая</w:t>
      </w:r>
      <w:proofErr w:type="gramEnd"/>
      <w:r>
        <w:rPr>
          <w:rFonts w:ascii="Times" w:eastAsia="Calibri" w:hAnsi="Times" w:cs="Arial"/>
          <w:sz w:val="28"/>
          <w:szCs w:val="28"/>
        </w:rPr>
        <w:t xml:space="preserve"> 100 м, установлено 3 светильника.</w:t>
      </w:r>
    </w:p>
    <w:p w:rsidR="00B23948" w:rsidRDefault="0056226F">
      <w:pPr>
        <w:shd w:val="clear" w:color="auto" w:fill="FFFFFF"/>
        <w:spacing w:after="0" w:line="240" w:lineRule="auto"/>
        <w:ind w:firstLine="709"/>
        <w:jc w:val="both"/>
        <w:rPr>
          <w:rFonts w:ascii="Times" w:eastAsia="Times New Roman" w:hAnsi="Times" w:cs="Arial"/>
          <w:color w:val="000000"/>
          <w:sz w:val="28"/>
          <w:szCs w:val="28"/>
          <w:lang w:eastAsia="ru-RU"/>
        </w:rPr>
      </w:pPr>
      <w:r>
        <w:rPr>
          <w:rFonts w:ascii="Times" w:eastAsia="Times New Roman" w:hAnsi="Times" w:cs="Arial"/>
          <w:color w:val="000000"/>
          <w:sz w:val="28"/>
          <w:szCs w:val="28"/>
          <w:lang w:eastAsia="ru-RU"/>
        </w:rPr>
        <w:t>В целях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и капитальному ремонту сетей уличного освещения, повышение освещенности улиц за счет модернизации.</w:t>
      </w:r>
    </w:p>
    <w:p w:rsidR="00B23948" w:rsidRDefault="00B23948">
      <w:pPr>
        <w:spacing w:after="0" w:line="240" w:lineRule="auto"/>
        <w:jc w:val="both"/>
        <w:rPr>
          <w:rFonts w:ascii="Times" w:eastAsia="Calibri" w:hAnsi="Times" w:cs="Arial"/>
          <w:b/>
          <w:sz w:val="28"/>
          <w:szCs w:val="28"/>
          <w:highlight w:val="yellow"/>
        </w:rPr>
      </w:pPr>
    </w:p>
    <w:p w:rsidR="00B23948" w:rsidRDefault="0056226F">
      <w:pPr>
        <w:spacing w:after="0" w:line="240" w:lineRule="auto"/>
        <w:rPr>
          <w:rFonts w:ascii="PT Astra Serif" w:hAnsi="PT Astra Serif" w:cs="Times New Roman"/>
          <w:b/>
          <w:sz w:val="28"/>
          <w:szCs w:val="28"/>
        </w:rPr>
      </w:pPr>
      <w:r>
        <w:rPr>
          <w:rFonts w:ascii="PT Astra Serif" w:hAnsi="PT Astra Serif" w:cs="Times New Roman"/>
          <w:b/>
          <w:sz w:val="28"/>
          <w:szCs w:val="28"/>
        </w:rPr>
        <w:t xml:space="preserve">     Устройство детских игровых площадок и малых архитектурных форм</w:t>
      </w:r>
    </w:p>
    <w:p w:rsidR="00B23948" w:rsidRDefault="0056226F">
      <w:pPr>
        <w:widowControl w:val="0"/>
        <w:shd w:val="clear" w:color="auto" w:fill="FFFFFF"/>
        <w:spacing w:after="0" w:line="240" w:lineRule="auto"/>
        <w:ind w:firstLine="709"/>
        <w:jc w:val="both"/>
        <w:rPr>
          <w:rFonts w:ascii="PT Astra Serif" w:eastAsia="Times New Roman" w:hAnsi="PT Astra Serif" w:cs="Arial"/>
          <w:spacing w:val="-3"/>
          <w:sz w:val="28"/>
          <w:szCs w:val="28"/>
          <w:lang w:eastAsia="ru-RU"/>
        </w:rPr>
      </w:pPr>
      <w:r>
        <w:rPr>
          <w:rFonts w:ascii="PT Astra Serif" w:eastAsia="Times New Roman" w:hAnsi="PT Astra Serif" w:cs="Arial"/>
          <w:spacing w:val="-3"/>
          <w:sz w:val="28"/>
          <w:szCs w:val="28"/>
          <w:lang w:eastAsia="ru-RU"/>
        </w:rPr>
        <w:t>В 2022 году на территории муниципального образования поселок Боровский расположена 55 детская игровая площадка с расположенными на них малыми архитектурными формами (</w:t>
      </w:r>
      <w:proofErr w:type="spellStart"/>
      <w:r>
        <w:rPr>
          <w:rFonts w:ascii="PT Astra Serif" w:eastAsia="Times New Roman" w:hAnsi="PT Astra Serif" w:cs="Arial"/>
          <w:spacing w:val="-3"/>
          <w:sz w:val="28"/>
          <w:szCs w:val="28"/>
          <w:lang w:eastAsia="ru-RU"/>
        </w:rPr>
        <w:t>МАФами</w:t>
      </w:r>
      <w:proofErr w:type="spellEnd"/>
      <w:r>
        <w:rPr>
          <w:rFonts w:ascii="PT Astra Serif" w:eastAsia="Times New Roman" w:hAnsi="PT Astra Serif" w:cs="Arial"/>
          <w:spacing w:val="-3"/>
          <w:sz w:val="28"/>
          <w:szCs w:val="28"/>
          <w:lang w:eastAsia="ru-RU"/>
        </w:rPr>
        <w:t xml:space="preserve"> – 358шт.).</w:t>
      </w:r>
    </w:p>
    <w:p w:rsidR="00B23948" w:rsidRDefault="0056226F">
      <w:pPr>
        <w:widowControl w:val="0"/>
        <w:spacing w:after="0" w:line="240" w:lineRule="auto"/>
        <w:ind w:firstLine="709"/>
        <w:jc w:val="both"/>
        <w:rPr>
          <w:rFonts w:ascii="PT Astra Serif" w:eastAsia="Times New Roman" w:hAnsi="PT Astra Serif" w:cs="Arial"/>
          <w:sz w:val="28"/>
          <w:szCs w:val="28"/>
          <w:lang w:eastAsia="ru-RU"/>
        </w:rPr>
      </w:pPr>
      <w:r>
        <w:rPr>
          <w:rFonts w:ascii="PT Astra Serif" w:eastAsia="Times New Roman" w:hAnsi="PT Astra Serif" w:cs="Arial"/>
          <w:spacing w:val="-3"/>
          <w:sz w:val="28"/>
          <w:szCs w:val="28"/>
          <w:lang w:eastAsia="ru-RU"/>
        </w:rPr>
        <w:t xml:space="preserve">Произведен демонтаж 3 </w:t>
      </w:r>
      <w:proofErr w:type="spellStart"/>
      <w:r>
        <w:rPr>
          <w:rFonts w:ascii="PT Astra Serif" w:eastAsia="Times New Roman" w:hAnsi="PT Astra Serif" w:cs="Arial"/>
          <w:spacing w:val="-3"/>
          <w:sz w:val="28"/>
          <w:szCs w:val="28"/>
          <w:lang w:eastAsia="ru-RU"/>
        </w:rPr>
        <w:t>МАФов</w:t>
      </w:r>
      <w:proofErr w:type="spellEnd"/>
      <w:r>
        <w:rPr>
          <w:rFonts w:ascii="PT Astra Serif" w:eastAsia="Times New Roman" w:hAnsi="PT Astra Serif" w:cs="Arial"/>
          <w:spacing w:val="-3"/>
          <w:sz w:val="28"/>
          <w:szCs w:val="28"/>
          <w:lang w:eastAsia="ru-RU"/>
        </w:rPr>
        <w:t xml:space="preserve">, не </w:t>
      </w:r>
      <w:proofErr w:type="gramStart"/>
      <w:r>
        <w:rPr>
          <w:rFonts w:ascii="PT Astra Serif" w:eastAsia="Times New Roman" w:hAnsi="PT Astra Serif" w:cs="Arial"/>
          <w:spacing w:val="-3"/>
          <w:sz w:val="28"/>
          <w:szCs w:val="28"/>
          <w:lang w:eastAsia="ru-RU"/>
        </w:rPr>
        <w:t>соответствующих</w:t>
      </w:r>
      <w:proofErr w:type="gramEnd"/>
      <w:r>
        <w:rPr>
          <w:rFonts w:ascii="PT Astra Serif" w:eastAsia="Times New Roman" w:hAnsi="PT Astra Serif" w:cs="Arial"/>
          <w:spacing w:val="-3"/>
          <w:sz w:val="28"/>
          <w:szCs w:val="28"/>
          <w:lang w:eastAsia="ru-RU"/>
        </w:rPr>
        <w:t xml:space="preserve"> нормам. </w:t>
      </w:r>
      <w:proofErr w:type="gramStart"/>
      <w:r>
        <w:rPr>
          <w:rFonts w:ascii="PT Astra Serif" w:eastAsia="Times New Roman" w:hAnsi="PT Astra Serif" w:cs="Arial"/>
          <w:kern w:val="2"/>
          <w:sz w:val="28"/>
          <w:szCs w:val="28"/>
          <w:lang w:eastAsia="ru-RU"/>
        </w:rPr>
        <w:t xml:space="preserve">Производится </w:t>
      </w:r>
      <w:r>
        <w:rPr>
          <w:rFonts w:ascii="PT Astra Serif" w:eastAsia="Times New Roman" w:hAnsi="PT Astra Serif" w:cs="Arial"/>
          <w:spacing w:val="-3"/>
          <w:sz w:val="28"/>
          <w:szCs w:val="28"/>
          <w:lang w:eastAsia="ru-RU"/>
        </w:rPr>
        <w:t>частичная замена 13 элементов</w:t>
      </w:r>
      <w:r>
        <w:rPr>
          <w:rFonts w:ascii="PT Astra Serif" w:eastAsia="Times New Roman" w:hAnsi="PT Astra Serif" w:cs="Arial"/>
          <w:kern w:val="2"/>
          <w:sz w:val="28"/>
          <w:szCs w:val="28"/>
          <w:lang w:eastAsia="ru-RU"/>
        </w:rPr>
        <w:t xml:space="preserve">  </w:t>
      </w:r>
      <w:proofErr w:type="spellStart"/>
      <w:r>
        <w:rPr>
          <w:rFonts w:ascii="PT Astra Serif" w:eastAsia="Times New Roman" w:hAnsi="PT Astra Serif" w:cs="Arial"/>
          <w:spacing w:val="-3"/>
          <w:sz w:val="28"/>
          <w:szCs w:val="28"/>
          <w:lang w:eastAsia="ru-RU"/>
        </w:rPr>
        <w:t>МАФов</w:t>
      </w:r>
      <w:proofErr w:type="spellEnd"/>
      <w:r>
        <w:rPr>
          <w:rFonts w:ascii="PT Astra Serif" w:eastAsia="Times New Roman" w:hAnsi="PT Astra Serif" w:cs="Arial"/>
          <w:kern w:val="2"/>
          <w:sz w:val="28"/>
          <w:szCs w:val="28"/>
          <w:lang w:eastAsia="ru-RU"/>
        </w:rPr>
        <w:t xml:space="preserve"> по ул. Мира,11, ул. Мира,18, ул. Мира,14, ул. Советская,10, 18, ул. Б. Мареевых 3-4,  Ленинградская,16,  ул. Островского,2, ул. Островского,21, </w:t>
      </w:r>
      <w:r>
        <w:rPr>
          <w:rFonts w:ascii="PT Astra Serif" w:eastAsia="Times New Roman" w:hAnsi="PT Astra Serif" w:cs="Arial"/>
          <w:sz w:val="28"/>
          <w:szCs w:val="28"/>
          <w:lang w:eastAsia="ru-RU"/>
        </w:rPr>
        <w:tab/>
      </w:r>
      <w:proofErr w:type="gramEnd"/>
    </w:p>
    <w:p w:rsidR="00B23948" w:rsidRDefault="0056226F">
      <w:pPr>
        <w:widowControl w:val="0"/>
        <w:shd w:val="clear" w:color="auto" w:fill="FFFFFF"/>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pacing w:val="-3"/>
          <w:sz w:val="28"/>
          <w:szCs w:val="28"/>
          <w:lang w:eastAsia="ru-RU"/>
        </w:rPr>
        <w:t xml:space="preserve">      </w:t>
      </w:r>
      <w:r>
        <w:rPr>
          <w:rFonts w:ascii="PT Astra Serif" w:eastAsia="Times New Roman" w:hAnsi="PT Astra Serif" w:cs="Arial"/>
          <w:sz w:val="28"/>
          <w:szCs w:val="28"/>
          <w:lang w:eastAsia="ru-RU"/>
        </w:rPr>
        <w:tab/>
        <w:t>Администрацией муниципального образования поселок Боровский совместно с отрядом главы проведена следующая работа:</w:t>
      </w:r>
    </w:p>
    <w:p w:rsidR="00B23948" w:rsidRDefault="0056226F">
      <w:pPr>
        <w:widowControl w:val="0"/>
        <w:shd w:val="clear" w:color="auto" w:fill="FFFFFF"/>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ул. Советская, 18  -  произведена вырубка поросли кустарников с детской площадки, демонтаж, а также ремонт и покраска </w:t>
      </w:r>
      <w:proofErr w:type="spellStart"/>
      <w:r>
        <w:rPr>
          <w:rFonts w:ascii="PT Astra Serif" w:eastAsia="Times New Roman" w:hAnsi="PT Astra Serif" w:cs="Arial"/>
          <w:sz w:val="28"/>
          <w:szCs w:val="28"/>
          <w:lang w:eastAsia="ru-RU"/>
        </w:rPr>
        <w:t>МАФов</w:t>
      </w:r>
      <w:proofErr w:type="spellEnd"/>
      <w:r>
        <w:rPr>
          <w:rFonts w:ascii="PT Astra Serif" w:eastAsia="Times New Roman" w:hAnsi="PT Astra Serif" w:cs="Arial"/>
          <w:sz w:val="28"/>
          <w:szCs w:val="28"/>
          <w:lang w:eastAsia="ru-RU"/>
        </w:rPr>
        <w:t xml:space="preserve"> и ограждения;</w:t>
      </w:r>
    </w:p>
    <w:p w:rsidR="00B23948" w:rsidRDefault="0056226F">
      <w:pPr>
        <w:widowControl w:val="0"/>
        <w:shd w:val="clear" w:color="auto" w:fill="FFFFFF"/>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ул. Ленинградская,18 – покраска </w:t>
      </w:r>
      <w:proofErr w:type="spellStart"/>
      <w:r>
        <w:rPr>
          <w:rFonts w:ascii="PT Astra Serif" w:eastAsia="Times New Roman" w:hAnsi="PT Astra Serif" w:cs="Arial"/>
          <w:sz w:val="28"/>
          <w:szCs w:val="28"/>
          <w:lang w:eastAsia="ru-RU"/>
        </w:rPr>
        <w:t>МАФов</w:t>
      </w:r>
      <w:proofErr w:type="spellEnd"/>
      <w:r>
        <w:rPr>
          <w:rFonts w:ascii="PT Astra Serif" w:eastAsia="Times New Roman" w:hAnsi="PT Astra Serif" w:cs="Arial"/>
          <w:sz w:val="28"/>
          <w:szCs w:val="28"/>
          <w:lang w:eastAsia="ru-RU"/>
        </w:rPr>
        <w:t>;</w:t>
      </w:r>
    </w:p>
    <w:p w:rsidR="00B23948" w:rsidRDefault="0056226F">
      <w:pPr>
        <w:widowControl w:val="0"/>
        <w:shd w:val="clear" w:color="auto" w:fill="FFFFFF"/>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ул. Торфяная, 2 – покраска </w:t>
      </w:r>
      <w:proofErr w:type="spellStart"/>
      <w:r>
        <w:rPr>
          <w:rFonts w:ascii="PT Astra Serif" w:eastAsia="Times New Roman" w:hAnsi="PT Astra Serif" w:cs="Arial"/>
          <w:sz w:val="28"/>
          <w:szCs w:val="28"/>
          <w:lang w:eastAsia="ru-RU"/>
        </w:rPr>
        <w:t>МАФов</w:t>
      </w:r>
      <w:proofErr w:type="spellEnd"/>
      <w:r>
        <w:rPr>
          <w:rFonts w:ascii="PT Astra Serif" w:eastAsia="Times New Roman" w:hAnsi="PT Astra Serif" w:cs="Arial"/>
          <w:sz w:val="28"/>
          <w:szCs w:val="28"/>
          <w:lang w:eastAsia="ru-RU"/>
        </w:rPr>
        <w:t>;</w:t>
      </w:r>
    </w:p>
    <w:p w:rsidR="00B23948" w:rsidRDefault="0056226F">
      <w:pPr>
        <w:widowControl w:val="0"/>
        <w:shd w:val="clear" w:color="auto" w:fill="FFFFFF"/>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ул. Островского,5 и Советская,10, Пушкина,6 - вырубка поросли кустарников; </w:t>
      </w:r>
    </w:p>
    <w:p w:rsidR="00B23948" w:rsidRDefault="0056226F">
      <w:pPr>
        <w:widowControl w:val="0"/>
        <w:shd w:val="clear" w:color="auto" w:fill="FFFFFF"/>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ул. М. Горького,8 - произведена вырубка поросли кустарников с детской площадки, покраска </w:t>
      </w:r>
      <w:proofErr w:type="spellStart"/>
      <w:r>
        <w:rPr>
          <w:rFonts w:ascii="PT Astra Serif" w:eastAsia="Times New Roman" w:hAnsi="PT Astra Serif" w:cs="Arial"/>
          <w:sz w:val="28"/>
          <w:szCs w:val="28"/>
          <w:lang w:eastAsia="ru-RU"/>
        </w:rPr>
        <w:t>МАФов</w:t>
      </w:r>
      <w:proofErr w:type="spellEnd"/>
      <w:r>
        <w:rPr>
          <w:rFonts w:ascii="PT Astra Serif" w:eastAsia="Times New Roman" w:hAnsi="PT Astra Serif" w:cs="Arial"/>
          <w:sz w:val="28"/>
          <w:szCs w:val="28"/>
          <w:lang w:eastAsia="ru-RU"/>
        </w:rPr>
        <w:t>;</w:t>
      </w:r>
    </w:p>
    <w:p w:rsidR="00B23948" w:rsidRDefault="0056226F">
      <w:pPr>
        <w:widowControl w:val="0"/>
        <w:shd w:val="clear" w:color="auto" w:fill="FFFFFF"/>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ул. Мира,20 – покраска и ремонт </w:t>
      </w:r>
      <w:proofErr w:type="spellStart"/>
      <w:r>
        <w:rPr>
          <w:rFonts w:ascii="PT Astra Serif" w:eastAsia="Times New Roman" w:hAnsi="PT Astra Serif" w:cs="Arial"/>
          <w:sz w:val="28"/>
          <w:szCs w:val="28"/>
          <w:lang w:eastAsia="ru-RU"/>
        </w:rPr>
        <w:t>МАФов</w:t>
      </w:r>
      <w:proofErr w:type="spellEnd"/>
      <w:r>
        <w:rPr>
          <w:rFonts w:ascii="PT Astra Serif" w:eastAsia="Times New Roman" w:hAnsi="PT Astra Serif" w:cs="Arial"/>
          <w:sz w:val="28"/>
          <w:szCs w:val="28"/>
          <w:lang w:eastAsia="ru-RU"/>
        </w:rPr>
        <w:t>;</w:t>
      </w:r>
    </w:p>
    <w:p w:rsidR="00B23948" w:rsidRDefault="0056226F">
      <w:pPr>
        <w:widowControl w:val="0"/>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ул. Мира, 14</w:t>
      </w:r>
      <w:proofErr w:type="gramStart"/>
      <w:r>
        <w:rPr>
          <w:rFonts w:ascii="PT Astra Serif" w:eastAsia="Times New Roman" w:hAnsi="PT Astra Serif" w:cs="Arial"/>
          <w:sz w:val="28"/>
          <w:szCs w:val="28"/>
          <w:lang w:eastAsia="ru-RU"/>
        </w:rPr>
        <w:t xml:space="preserve"> А</w:t>
      </w:r>
      <w:proofErr w:type="gramEnd"/>
      <w:r>
        <w:rPr>
          <w:rFonts w:ascii="PT Astra Serif" w:eastAsia="Times New Roman" w:hAnsi="PT Astra Serif" w:cs="Arial"/>
          <w:sz w:val="28"/>
          <w:szCs w:val="28"/>
          <w:lang w:eastAsia="ru-RU"/>
        </w:rPr>
        <w:t xml:space="preserve"> -  проведена уборка футбольной площадки от травы, восстановлено ограждение спортивной площадки;</w:t>
      </w:r>
    </w:p>
    <w:p w:rsidR="00B23948" w:rsidRDefault="0056226F">
      <w:pPr>
        <w:widowControl w:val="0"/>
        <w:shd w:val="clear" w:color="auto" w:fill="FFFFFF"/>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Никольская площадь – роспись </w:t>
      </w:r>
      <w:proofErr w:type="spellStart"/>
      <w:r>
        <w:rPr>
          <w:rFonts w:ascii="PT Astra Serif" w:eastAsia="Times New Roman" w:hAnsi="PT Astra Serif" w:cs="Arial"/>
          <w:sz w:val="28"/>
          <w:szCs w:val="28"/>
          <w:lang w:eastAsia="ru-RU"/>
        </w:rPr>
        <w:t>МАФов</w:t>
      </w:r>
      <w:proofErr w:type="spellEnd"/>
      <w:r>
        <w:rPr>
          <w:rFonts w:ascii="PT Astra Serif" w:eastAsia="Times New Roman" w:hAnsi="PT Astra Serif" w:cs="Arial"/>
          <w:sz w:val="28"/>
          <w:szCs w:val="28"/>
          <w:lang w:eastAsia="ru-RU"/>
        </w:rPr>
        <w:t>;</w:t>
      </w:r>
    </w:p>
    <w:p w:rsidR="00B23948" w:rsidRDefault="0056226F">
      <w:pPr>
        <w:widowControl w:val="0"/>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Завезено 7 машин  песка на детские площадки (Б. Мареевых,3, Ленинградская,16, Мира, 16, Советская,10,Советская,18, Храм).</w:t>
      </w:r>
    </w:p>
    <w:p w:rsidR="00B23948" w:rsidRDefault="0056226F">
      <w:pPr>
        <w:widowControl w:val="0"/>
        <w:spacing w:after="0" w:line="240" w:lineRule="auto"/>
        <w:ind w:firstLine="709"/>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На 2023 г. планируются работы по содержанию детских игровых площадок.</w:t>
      </w:r>
    </w:p>
    <w:p w:rsidR="00B23948" w:rsidRDefault="00B23948">
      <w:pPr>
        <w:shd w:val="clear" w:color="auto" w:fill="FFFFFF"/>
        <w:tabs>
          <w:tab w:val="center" w:pos="5173"/>
        </w:tabs>
        <w:spacing w:after="0" w:line="240" w:lineRule="auto"/>
        <w:rPr>
          <w:rFonts w:ascii="PT Astra Serif" w:eastAsia="Times New Roman" w:hAnsi="PT Astra Serif" w:cs="Times New Roman"/>
          <w:sz w:val="28"/>
          <w:szCs w:val="28"/>
          <w:lang w:eastAsia="ru-RU"/>
        </w:rPr>
      </w:pPr>
    </w:p>
    <w:p w:rsidR="00B23948" w:rsidRDefault="00B23948">
      <w:pPr>
        <w:spacing w:after="0" w:line="240" w:lineRule="auto"/>
        <w:jc w:val="center"/>
        <w:rPr>
          <w:rFonts w:ascii="PT Astra Serif" w:hAnsi="PT Astra Serif" w:cs="Times New Roman"/>
          <w:b/>
          <w:sz w:val="28"/>
          <w:szCs w:val="28"/>
        </w:rPr>
      </w:pPr>
    </w:p>
    <w:p w:rsidR="00B23948" w:rsidRDefault="00B23948">
      <w:pPr>
        <w:spacing w:after="0" w:line="240" w:lineRule="auto"/>
        <w:jc w:val="center"/>
        <w:rPr>
          <w:rFonts w:ascii="PT Astra Serif" w:hAnsi="PT Astra Serif" w:cs="Times New Roman"/>
          <w:b/>
          <w:sz w:val="28"/>
          <w:szCs w:val="28"/>
        </w:rPr>
      </w:pPr>
    </w:p>
    <w:p w:rsidR="00B23948" w:rsidRDefault="0056226F">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lastRenderedPageBreak/>
        <w:t>Обеспечение чистоты на территории поселка и ликвидация несанкционированных свалок</w:t>
      </w:r>
    </w:p>
    <w:p w:rsidR="00B23948" w:rsidRDefault="00B23948">
      <w:pPr>
        <w:spacing w:after="0" w:line="240" w:lineRule="auto"/>
        <w:jc w:val="center"/>
        <w:rPr>
          <w:rFonts w:ascii="PT Astra Serif" w:hAnsi="PT Astra Serif" w:cs="Times New Roman"/>
          <w:b/>
          <w:sz w:val="28"/>
          <w:szCs w:val="28"/>
        </w:rPr>
      </w:pPr>
    </w:p>
    <w:p w:rsidR="00B23948" w:rsidRDefault="0056226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Недостаточный уровень экологической культуры и ответственности населения поселка за состояние окружающей среды.</w:t>
      </w:r>
    </w:p>
    <w:p w:rsidR="00B23948" w:rsidRDefault="0056226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Причина возникновения проблемы:</w:t>
      </w:r>
    </w:p>
    <w:p w:rsidR="00B23948" w:rsidRDefault="0056226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недостаточная вовлеченность населения в мероприятия по охране окружающей среды.</w:t>
      </w:r>
    </w:p>
    <w:p w:rsidR="00B23948" w:rsidRDefault="0056226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На территории поселка ежегодно проводятся массовые мероприятия по охране окружающей среды, в которых, в основном, принимают участие обучающиеся образовательных организаций. </w:t>
      </w:r>
    </w:p>
    <w:p w:rsidR="00B23948" w:rsidRDefault="0056226F">
      <w:pPr>
        <w:spacing w:after="0" w:line="240" w:lineRule="auto"/>
        <w:ind w:firstLine="709"/>
        <w:jc w:val="both"/>
        <w:rPr>
          <w:rFonts w:ascii="Times" w:eastAsia="Times New Roman" w:hAnsi="Times" w:cs="Arial"/>
          <w:color w:val="000000"/>
          <w:kern w:val="2"/>
          <w:sz w:val="28"/>
          <w:szCs w:val="28"/>
          <w:lang w:eastAsia="ru-RU"/>
        </w:rPr>
      </w:pPr>
      <w:r>
        <w:rPr>
          <w:rFonts w:ascii="Times" w:eastAsia="Times New Roman" w:hAnsi="Times" w:cs="Arial"/>
          <w:color w:val="000000"/>
          <w:kern w:val="2"/>
          <w:sz w:val="28"/>
          <w:szCs w:val="28"/>
          <w:lang w:eastAsia="ru-RU"/>
        </w:rPr>
        <w:t xml:space="preserve">За 2022 год было проведено более 30 мероприятий, в которых приняли участие 2,5 тыс. жителей,  </w:t>
      </w:r>
      <w:r>
        <w:rPr>
          <w:rFonts w:ascii="Times" w:eastAsia="Times New Roman" w:hAnsi="Times" w:cs="Arial"/>
          <w:sz w:val="28"/>
          <w:szCs w:val="28"/>
          <w:lang w:eastAsia="ru-RU"/>
        </w:rPr>
        <w:t xml:space="preserve">представителей предприятий, организаций всех видов собственности, учебных заведений, Депутатского корпуса, Администрации муниципального образования поселок Боровский, более 80 предприятий различных форм собственности. </w:t>
      </w:r>
      <w:r>
        <w:rPr>
          <w:rFonts w:ascii="Times" w:eastAsia="Times New Roman" w:hAnsi="Times" w:cs="Arial"/>
          <w:color w:val="000000"/>
          <w:kern w:val="2"/>
          <w:sz w:val="28"/>
          <w:szCs w:val="28"/>
          <w:lang w:eastAsia="ru-RU"/>
        </w:rPr>
        <w:t>Принимали участие в посадке саженцев, занимались уборкой береговой линии озера и водоемов, уборкой территорий и улиц  поселка от мусора, обрезка веток, вывоз мусора.</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xml:space="preserve">Для обеспечения чистоты на территории поселка регулярно проводятся следующие работы: </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мероприятия по ликвидации несанкционированных свалок;</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проведение акций по уборке лесных участков;</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месячники по благоустройству и санитарной очистке поселка;</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xml:space="preserve">- вывоз </w:t>
      </w:r>
      <w:proofErr w:type="gramStart"/>
      <w:r>
        <w:rPr>
          <w:rFonts w:ascii="Times" w:eastAsia="Times New Roman" w:hAnsi="Times" w:cs="Arial"/>
          <w:sz w:val="28"/>
          <w:szCs w:val="28"/>
          <w:lang w:eastAsia="ru-RU"/>
        </w:rPr>
        <w:t>крупно-габаритного</w:t>
      </w:r>
      <w:proofErr w:type="gramEnd"/>
      <w:r>
        <w:rPr>
          <w:rFonts w:ascii="Times" w:eastAsia="Times New Roman" w:hAnsi="Times" w:cs="Arial"/>
          <w:sz w:val="28"/>
          <w:szCs w:val="28"/>
          <w:lang w:eastAsia="ru-RU"/>
        </w:rPr>
        <w:t xml:space="preserve"> мусора;</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 xml:space="preserve">В 2022 году проведено обследования территории. Выявлено 2 несанкционированных свалки общим объемом 97 </w:t>
      </w:r>
      <w:proofErr w:type="spellStart"/>
      <w:r>
        <w:rPr>
          <w:rFonts w:ascii="Times" w:eastAsia="Times New Roman" w:hAnsi="Times" w:cs="Arial"/>
          <w:sz w:val="28"/>
          <w:szCs w:val="28"/>
          <w:lang w:eastAsia="ru-RU"/>
        </w:rPr>
        <w:t>куб.м</w:t>
      </w:r>
      <w:proofErr w:type="spellEnd"/>
      <w:r>
        <w:rPr>
          <w:rFonts w:ascii="Times" w:eastAsia="Times New Roman" w:hAnsi="Times" w:cs="Arial"/>
          <w:sz w:val="28"/>
          <w:szCs w:val="28"/>
          <w:lang w:eastAsia="ru-RU"/>
        </w:rPr>
        <w:t>. Заключен  и исполнен контракт  для ликвидации 2-х свалок в 2022 году.</w:t>
      </w:r>
    </w:p>
    <w:p w:rsidR="00B23948" w:rsidRDefault="0056226F">
      <w:pPr>
        <w:spacing w:after="0" w:line="240" w:lineRule="auto"/>
        <w:ind w:firstLine="709"/>
        <w:jc w:val="both"/>
        <w:rPr>
          <w:rFonts w:ascii="Times" w:eastAsia="Times New Roman" w:hAnsi="Times" w:cs="Arial"/>
          <w:sz w:val="28"/>
          <w:szCs w:val="28"/>
          <w:lang w:eastAsia="ru-RU"/>
        </w:rPr>
      </w:pPr>
      <w:r>
        <w:rPr>
          <w:rFonts w:ascii="Times" w:eastAsia="Times New Roman" w:hAnsi="Times" w:cs="Arial"/>
          <w:sz w:val="28"/>
          <w:szCs w:val="28"/>
          <w:lang w:eastAsia="ru-RU"/>
        </w:rPr>
        <w:t>Ведутся работы по ликвидации несанкционированных свалок на территории муниципального образования поселок Боровский, в том числе и на землях лесного фонда.</w:t>
      </w:r>
    </w:p>
    <w:p w:rsidR="00B23948" w:rsidRDefault="0056226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Администрация муниципального образования поселок Боровский в 2023 году планирует продолжить работу по тем же направлениям.</w:t>
      </w:r>
    </w:p>
    <w:p w:rsidR="00B23948" w:rsidRDefault="00B23948">
      <w:pPr>
        <w:spacing w:after="0"/>
        <w:ind w:firstLine="709"/>
        <w:jc w:val="both"/>
        <w:rPr>
          <w:rFonts w:ascii="Times" w:eastAsia="Times New Roman" w:hAnsi="Times" w:cs="Arial"/>
          <w:sz w:val="28"/>
          <w:szCs w:val="28"/>
          <w:lang w:eastAsia="ru-RU"/>
        </w:rPr>
      </w:pPr>
    </w:p>
    <w:p w:rsidR="00B23948" w:rsidRDefault="00B23948">
      <w:pPr>
        <w:spacing w:after="0" w:line="240" w:lineRule="auto"/>
        <w:jc w:val="both"/>
        <w:rPr>
          <w:rFonts w:ascii="PT Astra Serif" w:hAnsi="PT Astra Serif" w:cs="Times New Roman"/>
          <w:sz w:val="28"/>
          <w:szCs w:val="28"/>
        </w:rPr>
      </w:pPr>
    </w:p>
    <w:p w:rsidR="00B23948" w:rsidRDefault="0056226F">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Места массового отдыха</w:t>
      </w:r>
    </w:p>
    <w:p w:rsidR="00B23948" w:rsidRDefault="00B23948">
      <w:pPr>
        <w:spacing w:after="0" w:line="240" w:lineRule="auto"/>
        <w:jc w:val="both"/>
        <w:rPr>
          <w:rFonts w:ascii="PT Astra Serif" w:hAnsi="PT Astra Serif" w:cs="Times New Roman"/>
          <w:b/>
          <w:sz w:val="28"/>
          <w:szCs w:val="28"/>
        </w:rPr>
      </w:pPr>
    </w:p>
    <w:p w:rsidR="00B23948" w:rsidRDefault="0056226F">
      <w:pPr>
        <w:spacing w:after="0" w:line="240" w:lineRule="auto"/>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Общая площадь парков, скверов и зон отдыха 22055 м</w:t>
      </w:r>
      <w:proofErr w:type="gramStart"/>
      <w:r>
        <w:rPr>
          <w:rFonts w:ascii="PT Astra Serif" w:hAnsi="PT Astra Serif" w:cs="Times New Roman"/>
          <w:color w:val="000000" w:themeColor="text1"/>
          <w:sz w:val="28"/>
          <w:szCs w:val="28"/>
        </w:rPr>
        <w:t>2</w:t>
      </w:r>
      <w:proofErr w:type="gramEnd"/>
      <w:r>
        <w:rPr>
          <w:rFonts w:ascii="PT Astra Serif" w:hAnsi="PT Astra Serif" w:cs="Times New Roman"/>
          <w:color w:val="000000" w:themeColor="text1"/>
          <w:sz w:val="28"/>
          <w:szCs w:val="28"/>
        </w:rPr>
        <w:t xml:space="preserve">. </w:t>
      </w:r>
    </w:p>
    <w:p w:rsidR="00B23948" w:rsidRDefault="0056226F">
      <w:pPr>
        <w:spacing w:after="0" w:line="240" w:lineRule="auto"/>
        <w:jc w:val="both"/>
        <w:rPr>
          <w:rFonts w:ascii="PT Astra Serif" w:hAnsi="PT Astra Serif" w:cs="Times New Roman"/>
          <w:color w:val="C0504D" w:themeColor="accent2"/>
          <w:sz w:val="28"/>
          <w:szCs w:val="28"/>
        </w:rPr>
      </w:pPr>
      <w:r>
        <w:rPr>
          <w:rFonts w:ascii="PT Astra Serif" w:hAnsi="PT Astra Serif" w:cs="Times New Roman"/>
          <w:sz w:val="28"/>
          <w:szCs w:val="28"/>
        </w:rPr>
        <w:t xml:space="preserve">Инфраструктура отдыха населения поселка на муниципальном уровне состоит из парковых зон: Парк Победы по ул. Советской, Парковая зона ул. Островского - ул. Набережная, </w:t>
      </w:r>
      <w:r>
        <w:rPr>
          <w:rFonts w:ascii="PT Astra Serif" w:hAnsi="PT Astra Serif" w:cs="Times New Roman"/>
          <w:color w:val="000000" w:themeColor="text1"/>
          <w:sz w:val="28"/>
          <w:szCs w:val="28"/>
        </w:rPr>
        <w:t>Сквер по улице М. Горького.</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По содержанию мест массового отдыха в нормативном состоянии проводятся следующие мероприятия: </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летнее содержание:</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ежедневная уборка парков и улиц от мусора;</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скашивание травы в парках и на обочинах дорог;</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lastRenderedPageBreak/>
        <w:t>- обслуживание фонтана;</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содержание </w:t>
      </w:r>
      <w:proofErr w:type="spellStart"/>
      <w:r>
        <w:rPr>
          <w:rFonts w:ascii="PT Astra Serif" w:hAnsi="PT Astra Serif" w:cs="Times New Roman"/>
          <w:sz w:val="28"/>
          <w:szCs w:val="28"/>
        </w:rPr>
        <w:t>МАФов</w:t>
      </w:r>
      <w:proofErr w:type="spellEnd"/>
      <w:r>
        <w:rPr>
          <w:rFonts w:ascii="PT Astra Serif" w:hAnsi="PT Astra Serif" w:cs="Times New Roman"/>
          <w:sz w:val="28"/>
          <w:szCs w:val="28"/>
        </w:rPr>
        <w:t>, ограждений, садово-парковой мебели;</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механизированная очистка тротуаров.</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зимнее содержание:</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ручная и механизированная уборка снега;</w:t>
      </w:r>
    </w:p>
    <w:p w:rsidR="00B23948" w:rsidRDefault="0056226F">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вывоз снега. </w:t>
      </w:r>
    </w:p>
    <w:p w:rsidR="00B23948" w:rsidRDefault="00B23948">
      <w:pPr>
        <w:spacing w:after="0" w:line="240" w:lineRule="auto"/>
        <w:jc w:val="both"/>
        <w:rPr>
          <w:rFonts w:ascii="PT Astra Serif" w:hAnsi="PT Astra Serif" w:cs="Times New Roman"/>
          <w:sz w:val="28"/>
          <w:szCs w:val="28"/>
        </w:rPr>
      </w:pPr>
    </w:p>
    <w:p w:rsidR="00B23948" w:rsidRDefault="0056226F">
      <w:pPr>
        <w:spacing w:after="0" w:line="240" w:lineRule="auto"/>
        <w:jc w:val="center"/>
        <w:rPr>
          <w:rFonts w:ascii="PT Astra Serif" w:hAnsi="PT Astra Serif"/>
          <w:sz w:val="28"/>
          <w:szCs w:val="28"/>
        </w:rPr>
      </w:pPr>
      <w:r>
        <w:rPr>
          <w:rFonts w:ascii="PT Astra Serif" w:hAnsi="PT Astra Serif" w:cs="Times New Roman"/>
          <w:b/>
          <w:bCs/>
          <w:iCs/>
          <w:color w:val="000000" w:themeColor="text1"/>
          <w:sz w:val="28"/>
          <w:szCs w:val="28"/>
        </w:rPr>
        <w:t>Организация и содержание мест захоронения</w:t>
      </w:r>
    </w:p>
    <w:p w:rsidR="00B23948" w:rsidRDefault="00B23948">
      <w:pPr>
        <w:spacing w:after="0" w:line="240" w:lineRule="auto"/>
        <w:jc w:val="both"/>
        <w:rPr>
          <w:rFonts w:ascii="PT Astra Serif" w:hAnsi="PT Astra Serif" w:cs="Times New Roman"/>
          <w:b/>
          <w:bCs/>
          <w:iCs/>
          <w:color w:val="000000" w:themeColor="text1"/>
          <w:sz w:val="28"/>
          <w:szCs w:val="28"/>
        </w:rPr>
      </w:pPr>
    </w:p>
    <w:p w:rsidR="00B23948" w:rsidRDefault="0056226F">
      <w:pPr>
        <w:spacing w:after="0" w:line="240" w:lineRule="auto"/>
        <w:ind w:firstLine="601"/>
        <w:jc w:val="both"/>
        <w:rPr>
          <w:rFonts w:ascii="PT Astra Serif" w:hAnsi="PT Astra Serif"/>
          <w:sz w:val="28"/>
          <w:szCs w:val="28"/>
        </w:rPr>
      </w:pPr>
      <w:r>
        <w:rPr>
          <w:rFonts w:ascii="PT Astra Serif" w:hAnsi="PT Astra Serif"/>
          <w:sz w:val="28"/>
          <w:szCs w:val="28"/>
        </w:rPr>
        <w:t xml:space="preserve">Одно из важных направлений деятельности ОМС </w:t>
      </w:r>
      <w:proofErr w:type="spellStart"/>
      <w:r>
        <w:rPr>
          <w:rFonts w:ascii="PT Astra Serif" w:hAnsi="PT Astra Serif"/>
          <w:sz w:val="28"/>
          <w:szCs w:val="28"/>
        </w:rPr>
        <w:t>пос</w:t>
      </w:r>
      <w:proofErr w:type="gramStart"/>
      <w:r>
        <w:rPr>
          <w:rFonts w:ascii="PT Astra Serif" w:hAnsi="PT Astra Serif"/>
          <w:sz w:val="28"/>
          <w:szCs w:val="28"/>
        </w:rPr>
        <w:t>.Б</w:t>
      </w:r>
      <w:proofErr w:type="gramEnd"/>
      <w:r>
        <w:rPr>
          <w:rFonts w:ascii="PT Astra Serif" w:hAnsi="PT Astra Serif"/>
          <w:sz w:val="28"/>
          <w:szCs w:val="28"/>
        </w:rPr>
        <w:t>оровский</w:t>
      </w:r>
      <w:proofErr w:type="spellEnd"/>
      <w:r>
        <w:rPr>
          <w:rFonts w:ascii="PT Astra Serif" w:hAnsi="PT Astra Serif"/>
          <w:sz w:val="28"/>
          <w:szCs w:val="28"/>
        </w:rPr>
        <w:t xml:space="preserve"> – содержание мест захоронения. </w:t>
      </w:r>
      <w:proofErr w:type="gramStart"/>
      <w:r>
        <w:rPr>
          <w:rFonts w:ascii="PT Astra Serif" w:hAnsi="PT Astra Serif"/>
          <w:sz w:val="28"/>
          <w:szCs w:val="28"/>
        </w:rPr>
        <w:t>В</w:t>
      </w:r>
      <w:proofErr w:type="gramEnd"/>
      <w:r>
        <w:rPr>
          <w:rFonts w:ascii="PT Astra Serif" w:hAnsi="PT Astra Serif"/>
          <w:sz w:val="28"/>
          <w:szCs w:val="28"/>
        </w:rPr>
        <w:t xml:space="preserve"> </w:t>
      </w:r>
      <w:proofErr w:type="gramStart"/>
      <w:r>
        <w:rPr>
          <w:rFonts w:ascii="PT Astra Serif" w:hAnsi="PT Astra Serif"/>
          <w:sz w:val="28"/>
          <w:szCs w:val="28"/>
        </w:rPr>
        <w:t>Боровском</w:t>
      </w:r>
      <w:proofErr w:type="gramEnd"/>
      <w:r>
        <w:rPr>
          <w:rFonts w:ascii="PT Astra Serif" w:hAnsi="PT Astra Serif"/>
          <w:sz w:val="28"/>
          <w:szCs w:val="28"/>
        </w:rPr>
        <w:t xml:space="preserve">  2 кладбища. Одно закрыто для захоронений с 2010 года, т.к.  находится в центре поселка.  </w:t>
      </w:r>
    </w:p>
    <w:p w:rsidR="00B23948" w:rsidRDefault="0056226F">
      <w:pPr>
        <w:spacing w:after="0" w:line="240" w:lineRule="auto"/>
        <w:ind w:firstLine="601"/>
        <w:jc w:val="both"/>
        <w:rPr>
          <w:rFonts w:ascii="PT Astra Serif" w:hAnsi="PT Astra Serif"/>
          <w:sz w:val="28"/>
          <w:szCs w:val="28"/>
        </w:rPr>
      </w:pPr>
      <w:r>
        <w:rPr>
          <w:rFonts w:ascii="PT Astra Serif" w:eastAsia="Calibri" w:hAnsi="PT Astra Serif" w:cs="Arial"/>
          <w:sz w:val="28"/>
          <w:szCs w:val="28"/>
        </w:rPr>
        <w:t>В 2022 году на территории Старого и Нового кладбища выполнены следующие мероприятия:</w:t>
      </w:r>
    </w:p>
    <w:p w:rsidR="00B23948" w:rsidRDefault="0056226F">
      <w:pPr>
        <w:spacing w:after="0" w:line="240" w:lineRule="auto"/>
        <w:ind w:firstLine="601"/>
        <w:jc w:val="both"/>
        <w:rPr>
          <w:rFonts w:ascii="PT Astra Serif" w:hAnsi="PT Astra Serif"/>
          <w:sz w:val="28"/>
          <w:szCs w:val="28"/>
        </w:rPr>
      </w:pPr>
      <w:r>
        <w:rPr>
          <w:rFonts w:ascii="PT Astra Serif" w:eastAsia="Calibri" w:hAnsi="PT Astra Serif" w:cs="Arial"/>
          <w:sz w:val="28"/>
          <w:szCs w:val="28"/>
        </w:rPr>
        <w:t>- установка</w:t>
      </w:r>
      <w:r>
        <w:rPr>
          <w:rFonts w:ascii="PT Astra Serif" w:eastAsia="Calibri" w:hAnsi="PT Astra Serif" w:cs="Arial"/>
          <w:sz w:val="28"/>
          <w:szCs w:val="28"/>
          <w:lang w:eastAsia="ar-SA"/>
        </w:rPr>
        <w:t xml:space="preserve"> ограждения на кладбище по периметру с четырех сторон, общей протяженностью </w:t>
      </w:r>
      <w:r>
        <w:rPr>
          <w:rFonts w:ascii="PT Astra Serif" w:eastAsia="Calibri" w:hAnsi="PT Astra Serif" w:cs="Arial"/>
          <w:sz w:val="28"/>
          <w:szCs w:val="28"/>
        </w:rPr>
        <w:t xml:space="preserve">1272 м, расположенного на территории муниципального образования поселок Боровский автомобильная дорога «Тюмень – Боровский - </w:t>
      </w:r>
      <w:proofErr w:type="spellStart"/>
      <w:r>
        <w:rPr>
          <w:rFonts w:ascii="PT Astra Serif" w:eastAsia="Calibri" w:hAnsi="PT Astra Serif" w:cs="Arial"/>
          <w:sz w:val="28"/>
          <w:szCs w:val="28"/>
        </w:rPr>
        <w:t>Богандинский</w:t>
      </w:r>
      <w:proofErr w:type="spellEnd"/>
      <w:r>
        <w:rPr>
          <w:rFonts w:ascii="PT Astra Serif" w:eastAsia="Calibri" w:hAnsi="PT Astra Serif" w:cs="Arial"/>
          <w:sz w:val="28"/>
          <w:szCs w:val="28"/>
        </w:rPr>
        <w:t>» 12 км.</w:t>
      </w:r>
    </w:p>
    <w:p w:rsidR="00B23948" w:rsidRDefault="0056226F">
      <w:pPr>
        <w:spacing w:after="0" w:line="240" w:lineRule="auto"/>
        <w:ind w:firstLine="601"/>
        <w:jc w:val="both"/>
        <w:rPr>
          <w:rFonts w:ascii="PT Astra Serif" w:hAnsi="PT Astra Serif"/>
          <w:sz w:val="28"/>
          <w:szCs w:val="28"/>
        </w:rPr>
      </w:pPr>
      <w:r>
        <w:rPr>
          <w:rFonts w:ascii="PT Astra Serif" w:eastAsia="Calibri" w:hAnsi="PT Astra Serif" w:cs="Arial"/>
          <w:sz w:val="28"/>
          <w:szCs w:val="28"/>
        </w:rPr>
        <w:t>- работы по спиливанию и сносу аварийных деревьев на территории кладбища -7 шт.;</w:t>
      </w:r>
    </w:p>
    <w:p w:rsidR="00B23948" w:rsidRDefault="0056226F">
      <w:pPr>
        <w:spacing w:after="0" w:line="240" w:lineRule="auto"/>
        <w:ind w:firstLine="601"/>
        <w:jc w:val="both"/>
        <w:rPr>
          <w:rFonts w:ascii="PT Astra Serif" w:hAnsi="PT Astra Serif"/>
          <w:sz w:val="28"/>
          <w:szCs w:val="28"/>
        </w:rPr>
      </w:pPr>
      <w:r>
        <w:rPr>
          <w:rFonts w:ascii="PT Astra Serif" w:eastAsia="Calibri" w:hAnsi="PT Astra Serif" w:cs="Arial"/>
          <w:sz w:val="28"/>
          <w:szCs w:val="28"/>
        </w:rPr>
        <w:t>- убран естественный и бытовой мусор с территории;</w:t>
      </w:r>
    </w:p>
    <w:p w:rsidR="00B23948" w:rsidRDefault="0056226F">
      <w:pPr>
        <w:spacing w:after="0" w:line="240" w:lineRule="auto"/>
        <w:ind w:firstLine="601"/>
        <w:jc w:val="both"/>
        <w:rPr>
          <w:rFonts w:ascii="PT Astra Serif" w:hAnsi="PT Astra Serif"/>
          <w:sz w:val="28"/>
          <w:szCs w:val="28"/>
        </w:rPr>
      </w:pPr>
      <w:r>
        <w:rPr>
          <w:rFonts w:ascii="PT Astra Serif" w:eastAsia="Calibri" w:hAnsi="PT Astra Serif" w:cs="Arial"/>
          <w:sz w:val="28"/>
          <w:szCs w:val="28"/>
        </w:rPr>
        <w:t xml:space="preserve">- проведена </w:t>
      </w:r>
      <w:proofErr w:type="spellStart"/>
      <w:r>
        <w:rPr>
          <w:rFonts w:ascii="PT Astra Serif" w:eastAsia="Calibri" w:hAnsi="PT Astra Serif" w:cs="Arial"/>
          <w:sz w:val="28"/>
          <w:szCs w:val="28"/>
        </w:rPr>
        <w:t>аккарицидная</w:t>
      </w:r>
      <w:proofErr w:type="spellEnd"/>
      <w:r>
        <w:rPr>
          <w:rFonts w:ascii="PT Astra Serif" w:eastAsia="Calibri" w:hAnsi="PT Astra Serif" w:cs="Arial"/>
          <w:sz w:val="28"/>
          <w:szCs w:val="28"/>
        </w:rPr>
        <w:t xml:space="preserve"> обработка территорий кладбищ;</w:t>
      </w:r>
    </w:p>
    <w:p w:rsidR="00B23948" w:rsidRDefault="0056226F">
      <w:pPr>
        <w:spacing w:after="0" w:line="240" w:lineRule="auto"/>
        <w:ind w:firstLine="601"/>
        <w:jc w:val="both"/>
        <w:rPr>
          <w:rFonts w:ascii="PT Astra Serif" w:hAnsi="PT Astra Serif"/>
          <w:sz w:val="28"/>
          <w:szCs w:val="28"/>
        </w:rPr>
      </w:pPr>
      <w:r>
        <w:rPr>
          <w:rFonts w:ascii="PT Astra Serif" w:eastAsia="Calibri" w:hAnsi="PT Astra Serif" w:cs="Arial"/>
          <w:sz w:val="28"/>
          <w:szCs w:val="28"/>
        </w:rPr>
        <w:t xml:space="preserve">- </w:t>
      </w:r>
      <w:proofErr w:type="gramStart"/>
      <w:r>
        <w:rPr>
          <w:rFonts w:ascii="PT Astra Serif" w:eastAsia="Calibri" w:hAnsi="PT Astra Serif" w:cs="Arial"/>
          <w:sz w:val="28"/>
          <w:szCs w:val="28"/>
        </w:rPr>
        <w:t>произведена</w:t>
      </w:r>
      <w:proofErr w:type="gramEnd"/>
      <w:r>
        <w:rPr>
          <w:rFonts w:ascii="PT Astra Serif" w:eastAsia="Calibri" w:hAnsi="PT Astra Serif" w:cs="Arial"/>
          <w:sz w:val="28"/>
          <w:szCs w:val="28"/>
        </w:rPr>
        <w:t xml:space="preserve"> </w:t>
      </w:r>
      <w:proofErr w:type="spellStart"/>
      <w:r>
        <w:rPr>
          <w:rFonts w:ascii="PT Astra Serif" w:eastAsia="Calibri" w:hAnsi="PT Astra Serif" w:cs="Arial"/>
          <w:sz w:val="28"/>
          <w:szCs w:val="28"/>
        </w:rPr>
        <w:t>обваловка</w:t>
      </w:r>
      <w:proofErr w:type="spellEnd"/>
      <w:r>
        <w:rPr>
          <w:rFonts w:ascii="PT Astra Serif" w:eastAsia="Calibri" w:hAnsi="PT Astra Serif" w:cs="Arial"/>
          <w:sz w:val="28"/>
          <w:szCs w:val="28"/>
        </w:rPr>
        <w:t xml:space="preserve"> территорий кладбищ;</w:t>
      </w:r>
    </w:p>
    <w:p w:rsidR="00B23948" w:rsidRDefault="0056226F">
      <w:pPr>
        <w:pStyle w:val="11"/>
        <w:ind w:left="0"/>
        <w:jc w:val="both"/>
        <w:rPr>
          <w:rFonts w:ascii="PT Astra Serif" w:hAnsi="PT Astra Serif"/>
          <w:sz w:val="28"/>
          <w:szCs w:val="28"/>
        </w:rPr>
      </w:pPr>
      <w:r>
        <w:rPr>
          <w:rFonts w:ascii="PT Astra Serif" w:hAnsi="PT Astra Serif"/>
          <w:sz w:val="28"/>
          <w:szCs w:val="28"/>
        </w:rPr>
        <w:t>Еженедельно производится мониторинг захоронений на кладбище, производится уборка бытового мусора и несанкционированных свалок на территории кладбищ, уборка аварийных деревьев при обнаружении или при обращении граждан.</w:t>
      </w:r>
    </w:p>
    <w:p w:rsidR="00B23948" w:rsidRDefault="0056226F">
      <w:pPr>
        <w:pStyle w:val="11"/>
        <w:ind w:left="0"/>
        <w:jc w:val="both"/>
        <w:rPr>
          <w:rFonts w:ascii="PT Astra Serif" w:hAnsi="PT Astra Serif"/>
          <w:sz w:val="28"/>
          <w:szCs w:val="28"/>
        </w:rPr>
      </w:pPr>
      <w:r>
        <w:rPr>
          <w:rFonts w:ascii="PT Astra Serif" w:hAnsi="PT Astra Serif"/>
          <w:sz w:val="28"/>
          <w:szCs w:val="28"/>
        </w:rPr>
        <w:t>В работе вопрос по оформлению земельного участка действующего кладбища, которое расположено на землях лесного фонда, с расширением границ.</w:t>
      </w:r>
    </w:p>
    <w:p w:rsidR="00B23948" w:rsidRDefault="00B23948">
      <w:pPr>
        <w:pStyle w:val="11"/>
        <w:ind w:left="0"/>
        <w:jc w:val="both"/>
        <w:rPr>
          <w:rFonts w:ascii="PT Astra Serif" w:hAnsi="PT Astra Serif"/>
          <w:sz w:val="28"/>
          <w:szCs w:val="28"/>
        </w:rPr>
      </w:pPr>
    </w:p>
    <w:p w:rsidR="00B23948" w:rsidRDefault="0056226F">
      <w:pPr>
        <w:spacing w:after="0" w:line="240" w:lineRule="auto"/>
        <w:jc w:val="both"/>
        <w:rPr>
          <w:rFonts w:ascii="PT Astra Serif" w:hAnsi="PT Astra Serif"/>
          <w:sz w:val="28"/>
          <w:szCs w:val="28"/>
          <w:shd w:val="clear" w:color="auto" w:fill="FFFFFF"/>
        </w:rPr>
      </w:pPr>
      <w:r>
        <w:rPr>
          <w:rFonts w:ascii="PT Astra Serif" w:hAnsi="PT Astra Serif" w:cs="Times New Roman"/>
          <w:b/>
          <w:sz w:val="28"/>
          <w:szCs w:val="28"/>
          <w:shd w:val="clear" w:color="auto" w:fill="FFFFFF"/>
        </w:rPr>
        <w:t>Отчет о средствах, выделенных на реализацию программы в 2022 году</w:t>
      </w:r>
    </w:p>
    <w:p w:rsidR="00B23948" w:rsidRDefault="00B23948">
      <w:pPr>
        <w:spacing w:after="0" w:line="240" w:lineRule="auto"/>
        <w:jc w:val="both"/>
        <w:rPr>
          <w:rFonts w:ascii="PT Astra Serif" w:hAnsi="PT Astra Serif"/>
          <w:sz w:val="28"/>
          <w:szCs w:val="28"/>
          <w:shd w:val="clear" w:color="auto" w:fill="FFFFFF"/>
        </w:rPr>
      </w:pPr>
    </w:p>
    <w:p w:rsidR="00B23948" w:rsidRDefault="0056226F">
      <w:pPr>
        <w:spacing w:after="0" w:line="240" w:lineRule="auto"/>
        <w:jc w:val="both"/>
        <w:rPr>
          <w:rFonts w:ascii="PT Astra Serif" w:hAnsi="PT Astra Serif"/>
          <w:sz w:val="28"/>
          <w:szCs w:val="28"/>
          <w:shd w:val="clear" w:color="auto" w:fill="FFFFFF"/>
        </w:rPr>
      </w:pPr>
      <w:r>
        <w:rPr>
          <w:rFonts w:ascii="PT Astra Serif" w:hAnsi="PT Astra Serif" w:cs="Times New Roman"/>
          <w:sz w:val="28"/>
          <w:szCs w:val="28"/>
          <w:shd w:val="clear" w:color="auto" w:fill="FFFFFF"/>
        </w:rPr>
        <w:t xml:space="preserve">В 2022 году на реализацию программы направлено 30993 тыс. руб., исполнено 28654 </w:t>
      </w:r>
      <w:proofErr w:type="spellStart"/>
      <w:r>
        <w:rPr>
          <w:rFonts w:ascii="PT Astra Serif" w:hAnsi="PT Astra Serif" w:cs="Times New Roman"/>
          <w:sz w:val="28"/>
          <w:szCs w:val="28"/>
          <w:shd w:val="clear" w:color="auto" w:fill="FFFFFF"/>
        </w:rPr>
        <w:t>тыс</w:t>
      </w:r>
      <w:proofErr w:type="gramStart"/>
      <w:r>
        <w:rPr>
          <w:rFonts w:ascii="PT Astra Serif" w:hAnsi="PT Astra Serif" w:cs="Times New Roman"/>
          <w:sz w:val="28"/>
          <w:szCs w:val="28"/>
          <w:shd w:val="clear" w:color="auto" w:fill="FFFFFF"/>
        </w:rPr>
        <w:t>.р</w:t>
      </w:r>
      <w:proofErr w:type="gramEnd"/>
      <w:r>
        <w:rPr>
          <w:rFonts w:ascii="PT Astra Serif" w:hAnsi="PT Astra Serif" w:cs="Times New Roman"/>
          <w:sz w:val="28"/>
          <w:szCs w:val="28"/>
          <w:shd w:val="clear" w:color="auto" w:fill="FFFFFF"/>
        </w:rPr>
        <w:t>уб</w:t>
      </w:r>
      <w:proofErr w:type="spellEnd"/>
      <w:r>
        <w:rPr>
          <w:rFonts w:ascii="PT Astra Serif" w:hAnsi="PT Astra Serif" w:cs="Times New Roman"/>
          <w:sz w:val="28"/>
          <w:szCs w:val="28"/>
          <w:shd w:val="clear" w:color="auto" w:fill="FFFFFF"/>
        </w:rPr>
        <w:t xml:space="preserve">. Финансирование программы осуществлялось по двум подразделам бюджета по </w:t>
      </w:r>
      <w:proofErr w:type="spellStart"/>
      <w:r>
        <w:rPr>
          <w:rFonts w:ascii="PT Astra Serif" w:hAnsi="PT Astra Serif" w:cs="Times New Roman"/>
          <w:sz w:val="28"/>
          <w:szCs w:val="28"/>
          <w:shd w:val="clear" w:color="auto" w:fill="FFFFFF"/>
        </w:rPr>
        <w:t>пдрз</w:t>
      </w:r>
      <w:proofErr w:type="spellEnd"/>
      <w:r>
        <w:rPr>
          <w:rFonts w:ascii="PT Astra Serif" w:hAnsi="PT Astra Serif" w:cs="Times New Roman"/>
          <w:sz w:val="28"/>
          <w:szCs w:val="28"/>
          <w:shd w:val="clear" w:color="auto" w:fill="FFFFFF"/>
        </w:rPr>
        <w:t xml:space="preserve">  0113 «Другие общегосударственные вопросы» в размере 120 </w:t>
      </w:r>
      <w:proofErr w:type="spellStart"/>
      <w:r>
        <w:rPr>
          <w:rFonts w:ascii="PT Astra Serif" w:hAnsi="PT Astra Serif" w:cs="Times New Roman"/>
          <w:sz w:val="28"/>
          <w:szCs w:val="28"/>
          <w:shd w:val="clear" w:color="auto" w:fill="FFFFFF"/>
        </w:rPr>
        <w:t>тыс.руб</w:t>
      </w:r>
      <w:proofErr w:type="spellEnd"/>
      <w:r>
        <w:rPr>
          <w:rFonts w:ascii="PT Astra Serif" w:hAnsi="PT Astra Serif" w:cs="Times New Roman"/>
          <w:sz w:val="28"/>
          <w:szCs w:val="28"/>
          <w:shd w:val="clear" w:color="auto" w:fill="FFFFFF"/>
        </w:rPr>
        <w:t xml:space="preserve">. (средства направлены на поощрения участников конкурсов по благоустройству) и по </w:t>
      </w:r>
      <w:proofErr w:type="spellStart"/>
      <w:r>
        <w:rPr>
          <w:rFonts w:ascii="PT Astra Serif" w:hAnsi="PT Astra Serif" w:cs="Times New Roman"/>
          <w:sz w:val="28"/>
          <w:szCs w:val="28"/>
          <w:shd w:val="clear" w:color="auto" w:fill="FFFFFF"/>
        </w:rPr>
        <w:t>пдрз</w:t>
      </w:r>
      <w:proofErr w:type="spellEnd"/>
      <w:r>
        <w:rPr>
          <w:rFonts w:ascii="PT Astra Serif" w:hAnsi="PT Astra Serif" w:cs="Times New Roman"/>
          <w:sz w:val="28"/>
          <w:szCs w:val="28"/>
          <w:shd w:val="clear" w:color="auto" w:fill="FFFFFF"/>
        </w:rPr>
        <w:t xml:space="preserve"> 0503 «Благоустройство».</w:t>
      </w:r>
    </w:p>
    <w:p w:rsidR="00B23948" w:rsidRDefault="0056226F">
      <w:pPr>
        <w:spacing w:after="0" w:line="240" w:lineRule="auto"/>
        <w:ind w:left="360"/>
        <w:jc w:val="both"/>
        <w:rPr>
          <w:rFonts w:ascii="PT Astra Serif" w:hAnsi="PT Astra Serif"/>
          <w:sz w:val="28"/>
          <w:szCs w:val="28"/>
        </w:rPr>
      </w:pPr>
      <w:r>
        <w:rPr>
          <w:rFonts w:ascii="PT Astra Serif" w:hAnsi="PT Astra Serif" w:cs="Times New Roman"/>
          <w:sz w:val="28"/>
          <w:szCs w:val="28"/>
          <w:shd w:val="clear" w:color="auto" w:fill="FFFFFF"/>
        </w:rPr>
        <w:t xml:space="preserve">Первоначальный </w:t>
      </w:r>
      <w:r>
        <w:rPr>
          <w:rFonts w:ascii="PT Astra Serif" w:hAnsi="PT Astra Serif"/>
          <w:sz w:val="28"/>
          <w:szCs w:val="28"/>
          <w:shd w:val="clear" w:color="auto" w:fill="FFFFFF"/>
        </w:rPr>
        <w:t>п</w:t>
      </w:r>
      <w:r>
        <w:rPr>
          <w:rFonts w:ascii="PT Astra Serif" w:hAnsi="PT Astra Serif"/>
          <w:sz w:val="28"/>
          <w:szCs w:val="28"/>
        </w:rPr>
        <w:t xml:space="preserve">лан  по </w:t>
      </w:r>
      <w:proofErr w:type="spellStart"/>
      <w:r>
        <w:rPr>
          <w:rFonts w:ascii="PT Astra Serif" w:hAnsi="PT Astra Serif" w:cs="Times New Roman"/>
          <w:sz w:val="28"/>
          <w:szCs w:val="28"/>
          <w:shd w:val="clear" w:color="auto" w:fill="FFFFFF"/>
        </w:rPr>
        <w:t>пдрз</w:t>
      </w:r>
      <w:proofErr w:type="spellEnd"/>
      <w:r>
        <w:rPr>
          <w:rFonts w:ascii="PT Astra Serif" w:hAnsi="PT Astra Serif" w:cs="Times New Roman"/>
          <w:sz w:val="28"/>
          <w:szCs w:val="28"/>
          <w:shd w:val="clear" w:color="auto" w:fill="FFFFFF"/>
        </w:rPr>
        <w:t xml:space="preserve"> 0503 «Благоустройство»</w:t>
      </w:r>
      <w:r>
        <w:rPr>
          <w:rFonts w:ascii="PT Astra Serif" w:hAnsi="PT Astra Serif"/>
          <w:sz w:val="28"/>
          <w:szCs w:val="28"/>
        </w:rPr>
        <w:t xml:space="preserve">  на 2022 год составлял 18898 тыс. рублей, уточненный годовой план на 01.10.2023 год 31656 тыс. рублей,  исполнено – 29318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 xml:space="preserve">., что составляет 93 % к годовому плану. </w:t>
      </w:r>
    </w:p>
    <w:p w:rsidR="00B23948" w:rsidRDefault="0056226F">
      <w:pPr>
        <w:spacing w:after="0"/>
        <w:ind w:left="360"/>
        <w:jc w:val="right"/>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B23948">
      <w:pPr>
        <w:spacing w:after="0"/>
        <w:ind w:left="360"/>
        <w:jc w:val="right"/>
        <w:rPr>
          <w:rFonts w:ascii="PT Astra Serif" w:hAnsi="PT Astra Serif"/>
          <w:sz w:val="28"/>
          <w:szCs w:val="28"/>
        </w:rPr>
      </w:pPr>
    </w:p>
    <w:tbl>
      <w:tblPr>
        <w:tblW w:w="9923" w:type="dxa"/>
        <w:tblInd w:w="-567" w:type="dxa"/>
        <w:tblLayout w:type="fixed"/>
        <w:tblLook w:val="04A0" w:firstRow="1" w:lastRow="0" w:firstColumn="1" w:lastColumn="0" w:noHBand="0" w:noVBand="1"/>
      </w:tblPr>
      <w:tblGrid>
        <w:gridCol w:w="993"/>
        <w:gridCol w:w="2836"/>
        <w:gridCol w:w="1417"/>
        <w:gridCol w:w="1417"/>
        <w:gridCol w:w="1560"/>
        <w:gridCol w:w="1700"/>
      </w:tblGrid>
      <w:tr w:rsidR="00B23948">
        <w:trPr>
          <w:trHeight w:val="704"/>
        </w:trPr>
        <w:tc>
          <w:tcPr>
            <w:tcW w:w="992"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lastRenderedPageBreak/>
              <w:t>КФСР</w:t>
            </w:r>
          </w:p>
        </w:tc>
        <w:tc>
          <w:tcPr>
            <w:tcW w:w="283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КЦСР</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Утвержденный план</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Уточненный план</w:t>
            </w:r>
          </w:p>
        </w:tc>
        <w:tc>
          <w:tcPr>
            <w:tcW w:w="156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Отклонение</w:t>
            </w:r>
          </w:p>
        </w:tc>
        <w:tc>
          <w:tcPr>
            <w:tcW w:w="170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Исполнено</w:t>
            </w:r>
          </w:p>
        </w:tc>
      </w:tr>
      <w:tr w:rsidR="00B23948">
        <w:tc>
          <w:tcPr>
            <w:tcW w:w="992" w:type="dxa"/>
            <w:tcBorders>
              <w:top w:val="single" w:sz="4" w:space="0" w:color="000000"/>
              <w:left w:val="single" w:sz="4" w:space="0" w:color="000000"/>
              <w:bottom w:val="single" w:sz="4" w:space="0" w:color="000000"/>
              <w:right w:val="single" w:sz="4" w:space="0" w:color="000000"/>
            </w:tcBorders>
            <w:vAlign w:val="center"/>
          </w:tcPr>
          <w:p w:rsidR="00B23948" w:rsidRDefault="0056226F">
            <w:pPr>
              <w:widowControl w:val="0"/>
              <w:spacing w:after="0"/>
              <w:rPr>
                <w:rFonts w:ascii="PT Astra Serif" w:hAnsi="PT Astra Serif"/>
                <w:sz w:val="28"/>
                <w:szCs w:val="28"/>
              </w:rPr>
            </w:pPr>
            <w:r>
              <w:rPr>
                <w:rFonts w:ascii="PT Astra Serif" w:hAnsi="PT Astra Serif"/>
                <w:b/>
                <w:sz w:val="28"/>
                <w:szCs w:val="28"/>
              </w:rPr>
              <w:t>0503</w:t>
            </w:r>
          </w:p>
        </w:tc>
        <w:tc>
          <w:tcPr>
            <w:tcW w:w="2836" w:type="dxa"/>
            <w:tcBorders>
              <w:top w:val="single" w:sz="4" w:space="0" w:color="000000"/>
              <w:left w:val="single" w:sz="4" w:space="0" w:color="000000"/>
              <w:bottom w:val="single" w:sz="4" w:space="0" w:color="000000"/>
              <w:right w:val="single" w:sz="4" w:space="0" w:color="000000"/>
            </w:tcBorders>
            <w:vAlign w:val="center"/>
          </w:tcPr>
          <w:p w:rsidR="00B23948" w:rsidRDefault="0056226F">
            <w:pPr>
              <w:widowControl w:val="0"/>
              <w:spacing w:after="0"/>
              <w:ind w:left="360"/>
              <w:jc w:val="center"/>
              <w:rPr>
                <w:rFonts w:ascii="PT Astra Serif" w:hAnsi="PT Astra Serif"/>
                <w:sz w:val="28"/>
                <w:szCs w:val="28"/>
              </w:rPr>
            </w:pPr>
            <w:r>
              <w:rPr>
                <w:rFonts w:ascii="PT Astra Serif" w:hAnsi="PT Astra Serif"/>
                <w:b/>
                <w:sz w:val="28"/>
                <w:szCs w:val="28"/>
              </w:rPr>
              <w:t>0600000000</w:t>
            </w:r>
          </w:p>
        </w:tc>
        <w:tc>
          <w:tcPr>
            <w:tcW w:w="1417" w:type="dxa"/>
            <w:tcBorders>
              <w:top w:val="single" w:sz="4" w:space="0" w:color="000000"/>
              <w:left w:val="single" w:sz="4" w:space="0" w:color="000000"/>
              <w:bottom w:val="single" w:sz="4" w:space="0" w:color="000000"/>
              <w:right w:val="single" w:sz="4" w:space="0" w:color="000000"/>
            </w:tcBorders>
          </w:tcPr>
          <w:p w:rsidR="00B23948" w:rsidRDefault="00B23948">
            <w:pPr>
              <w:widowControl w:val="0"/>
              <w:spacing w:after="0"/>
              <w:ind w:left="360"/>
              <w:jc w:val="center"/>
              <w:rPr>
                <w:rFonts w:ascii="PT Astra Serif" w:hAnsi="PT Astra Serif"/>
                <w:b/>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23948" w:rsidRDefault="00B23948">
            <w:pPr>
              <w:widowControl w:val="0"/>
              <w:spacing w:after="0"/>
              <w:ind w:left="360"/>
              <w:jc w:val="center"/>
              <w:rPr>
                <w:rFonts w:ascii="PT Astra Serif" w:hAnsi="PT Astra Serif"/>
                <w:b/>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23948" w:rsidRDefault="00B23948">
            <w:pPr>
              <w:widowControl w:val="0"/>
              <w:spacing w:after="0"/>
              <w:ind w:left="360"/>
              <w:jc w:val="center"/>
              <w:rPr>
                <w:rFonts w:ascii="PT Astra Serif" w:hAnsi="PT Astra Serif"/>
                <w:b/>
                <w:color w:val="000000"/>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B23948" w:rsidRDefault="00B23948">
            <w:pPr>
              <w:widowControl w:val="0"/>
              <w:spacing w:after="0"/>
              <w:ind w:left="360"/>
              <w:jc w:val="center"/>
              <w:rPr>
                <w:rFonts w:ascii="PT Astra Serif" w:hAnsi="PT Astra Serif"/>
                <w:b/>
                <w:sz w:val="28"/>
                <w:szCs w:val="28"/>
              </w:rPr>
            </w:pPr>
          </w:p>
        </w:tc>
      </w:tr>
      <w:tr w:rsidR="00B23948">
        <w:tc>
          <w:tcPr>
            <w:tcW w:w="992"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0503</w:t>
            </w:r>
          </w:p>
        </w:tc>
        <w:tc>
          <w:tcPr>
            <w:tcW w:w="283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Уличное освещение</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6460</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13306</w:t>
            </w:r>
          </w:p>
        </w:tc>
        <w:tc>
          <w:tcPr>
            <w:tcW w:w="156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color w:val="000000"/>
                <w:sz w:val="28"/>
                <w:szCs w:val="28"/>
              </w:rPr>
              <w:t>6846</w:t>
            </w:r>
          </w:p>
        </w:tc>
        <w:tc>
          <w:tcPr>
            <w:tcW w:w="170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12997</w:t>
            </w:r>
          </w:p>
        </w:tc>
      </w:tr>
      <w:tr w:rsidR="00B23948">
        <w:tc>
          <w:tcPr>
            <w:tcW w:w="992"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0503</w:t>
            </w:r>
          </w:p>
        </w:tc>
        <w:tc>
          <w:tcPr>
            <w:tcW w:w="283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Озеленение</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250</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230</w:t>
            </w:r>
          </w:p>
        </w:tc>
        <w:tc>
          <w:tcPr>
            <w:tcW w:w="156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color w:val="000000"/>
                <w:sz w:val="28"/>
                <w:szCs w:val="28"/>
              </w:rPr>
              <w:t>-20</w:t>
            </w:r>
          </w:p>
        </w:tc>
        <w:tc>
          <w:tcPr>
            <w:tcW w:w="170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230</w:t>
            </w:r>
          </w:p>
        </w:tc>
      </w:tr>
      <w:tr w:rsidR="00B23948">
        <w:tc>
          <w:tcPr>
            <w:tcW w:w="992"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0503</w:t>
            </w:r>
          </w:p>
        </w:tc>
        <w:tc>
          <w:tcPr>
            <w:tcW w:w="283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Содержание мест захоронения</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875</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5037</w:t>
            </w:r>
          </w:p>
        </w:tc>
        <w:tc>
          <w:tcPr>
            <w:tcW w:w="156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color w:val="000000"/>
                <w:sz w:val="28"/>
                <w:szCs w:val="28"/>
              </w:rPr>
              <w:t>4162</w:t>
            </w:r>
          </w:p>
        </w:tc>
        <w:tc>
          <w:tcPr>
            <w:tcW w:w="170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3610</w:t>
            </w:r>
          </w:p>
        </w:tc>
      </w:tr>
      <w:tr w:rsidR="00B23948">
        <w:tc>
          <w:tcPr>
            <w:tcW w:w="992"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0503</w:t>
            </w:r>
          </w:p>
        </w:tc>
        <w:tc>
          <w:tcPr>
            <w:tcW w:w="283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Сбор и вывоз бытовых отходов и мусора</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3602</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3680</w:t>
            </w:r>
          </w:p>
        </w:tc>
        <w:tc>
          <w:tcPr>
            <w:tcW w:w="156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color w:val="000000"/>
                <w:sz w:val="28"/>
                <w:szCs w:val="28"/>
              </w:rPr>
              <w:t>78</w:t>
            </w:r>
          </w:p>
        </w:tc>
        <w:tc>
          <w:tcPr>
            <w:tcW w:w="170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3232</w:t>
            </w:r>
          </w:p>
        </w:tc>
      </w:tr>
      <w:tr w:rsidR="00B23948">
        <w:tc>
          <w:tcPr>
            <w:tcW w:w="992"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0503</w:t>
            </w:r>
          </w:p>
        </w:tc>
        <w:tc>
          <w:tcPr>
            <w:tcW w:w="283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Прочие мероприятия по благоустройству</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7711</w:t>
            </w:r>
          </w:p>
        </w:tc>
        <w:tc>
          <w:tcPr>
            <w:tcW w:w="1417"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9403</w:t>
            </w:r>
          </w:p>
        </w:tc>
        <w:tc>
          <w:tcPr>
            <w:tcW w:w="156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color w:val="000000"/>
                <w:sz w:val="28"/>
                <w:szCs w:val="28"/>
              </w:rPr>
              <w:t>1692</w:t>
            </w:r>
          </w:p>
        </w:tc>
        <w:tc>
          <w:tcPr>
            <w:tcW w:w="170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9249</w:t>
            </w:r>
          </w:p>
        </w:tc>
      </w:tr>
      <w:tr w:rsidR="00B23948">
        <w:tc>
          <w:tcPr>
            <w:tcW w:w="992" w:type="dxa"/>
            <w:tcBorders>
              <w:top w:val="single" w:sz="4" w:space="0" w:color="000000"/>
              <w:left w:val="single" w:sz="4" w:space="0" w:color="000000"/>
              <w:bottom w:val="single" w:sz="4" w:space="0" w:color="000000"/>
              <w:right w:val="single" w:sz="4" w:space="0" w:color="000000"/>
            </w:tcBorders>
          </w:tcPr>
          <w:p w:rsidR="00B23948" w:rsidRDefault="00B23948">
            <w:pPr>
              <w:widowControl w:val="0"/>
              <w:spacing w:after="0"/>
              <w:ind w:left="360"/>
              <w:jc w:val="center"/>
              <w:rPr>
                <w:rFonts w:ascii="PT Astra Serif" w:hAnsi="PT Astra Serif"/>
                <w:sz w:val="28"/>
                <w:szCs w:val="28"/>
              </w:rPr>
            </w:pPr>
          </w:p>
        </w:tc>
        <w:tc>
          <w:tcPr>
            <w:tcW w:w="283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Итого</w:t>
            </w:r>
          </w:p>
        </w:tc>
        <w:tc>
          <w:tcPr>
            <w:tcW w:w="1417" w:type="dxa"/>
            <w:tcBorders>
              <w:top w:val="single" w:sz="4" w:space="0" w:color="000000"/>
              <w:left w:val="single" w:sz="4" w:space="0" w:color="000000"/>
              <w:bottom w:val="single" w:sz="4" w:space="0" w:color="000000"/>
              <w:right w:val="single" w:sz="4" w:space="0" w:color="000000"/>
            </w:tcBorders>
            <w:vAlign w:val="bottom"/>
          </w:tcPr>
          <w:p w:rsidR="00B23948" w:rsidRDefault="0056226F">
            <w:pPr>
              <w:widowControl w:val="0"/>
              <w:spacing w:after="0"/>
              <w:ind w:left="360"/>
              <w:jc w:val="center"/>
              <w:rPr>
                <w:rFonts w:ascii="PT Astra Serif" w:hAnsi="PT Astra Serif"/>
                <w:sz w:val="28"/>
                <w:szCs w:val="28"/>
              </w:rPr>
            </w:pPr>
            <w:r>
              <w:rPr>
                <w:rFonts w:ascii="PT Astra Serif" w:hAnsi="PT Astra Serif"/>
                <w:color w:val="000000"/>
                <w:sz w:val="28"/>
                <w:szCs w:val="28"/>
              </w:rPr>
              <w:t>18898</w:t>
            </w:r>
          </w:p>
        </w:tc>
        <w:tc>
          <w:tcPr>
            <w:tcW w:w="1417" w:type="dxa"/>
            <w:tcBorders>
              <w:top w:val="single" w:sz="4" w:space="0" w:color="000000"/>
              <w:left w:val="single" w:sz="4" w:space="0" w:color="000000"/>
              <w:bottom w:val="single" w:sz="4" w:space="0" w:color="000000"/>
              <w:right w:val="single" w:sz="4" w:space="0" w:color="000000"/>
            </w:tcBorders>
            <w:vAlign w:val="bottom"/>
          </w:tcPr>
          <w:p w:rsidR="00B23948" w:rsidRDefault="0056226F">
            <w:pPr>
              <w:widowControl w:val="0"/>
              <w:spacing w:after="0"/>
              <w:ind w:left="360"/>
              <w:jc w:val="center"/>
              <w:rPr>
                <w:rFonts w:ascii="PT Astra Serif" w:hAnsi="PT Astra Serif"/>
                <w:sz w:val="28"/>
                <w:szCs w:val="28"/>
              </w:rPr>
            </w:pPr>
            <w:r>
              <w:rPr>
                <w:rFonts w:ascii="PT Astra Serif" w:hAnsi="PT Astra Serif"/>
                <w:color w:val="000000"/>
                <w:sz w:val="28"/>
                <w:szCs w:val="28"/>
              </w:rPr>
              <w:t>31656</w:t>
            </w:r>
          </w:p>
        </w:tc>
        <w:tc>
          <w:tcPr>
            <w:tcW w:w="1560" w:type="dxa"/>
            <w:tcBorders>
              <w:top w:val="single" w:sz="4" w:space="0" w:color="000000"/>
              <w:left w:val="single" w:sz="4" w:space="0" w:color="000000"/>
              <w:bottom w:val="single" w:sz="4" w:space="0" w:color="000000"/>
              <w:right w:val="single" w:sz="4" w:space="0" w:color="000000"/>
            </w:tcBorders>
            <w:vAlign w:val="bottom"/>
          </w:tcPr>
          <w:p w:rsidR="00B23948" w:rsidRDefault="0056226F">
            <w:pPr>
              <w:widowControl w:val="0"/>
              <w:spacing w:after="0"/>
              <w:ind w:left="360"/>
              <w:jc w:val="center"/>
              <w:rPr>
                <w:rFonts w:ascii="PT Astra Serif" w:hAnsi="PT Astra Serif"/>
                <w:sz w:val="28"/>
                <w:szCs w:val="28"/>
              </w:rPr>
            </w:pPr>
            <w:r>
              <w:rPr>
                <w:rFonts w:ascii="PT Astra Serif" w:hAnsi="PT Astra Serif"/>
                <w:color w:val="000000"/>
                <w:sz w:val="28"/>
                <w:szCs w:val="28"/>
              </w:rPr>
              <w:t>12758</w:t>
            </w:r>
          </w:p>
        </w:tc>
        <w:tc>
          <w:tcPr>
            <w:tcW w:w="170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ind w:left="360"/>
              <w:jc w:val="center"/>
              <w:rPr>
                <w:rFonts w:ascii="PT Astra Serif" w:hAnsi="PT Astra Serif"/>
                <w:sz w:val="28"/>
                <w:szCs w:val="28"/>
              </w:rPr>
            </w:pPr>
            <w:r>
              <w:rPr>
                <w:rFonts w:ascii="PT Astra Serif" w:hAnsi="PT Astra Serif"/>
                <w:sz w:val="28"/>
                <w:szCs w:val="28"/>
              </w:rPr>
              <w:t>29318</w:t>
            </w:r>
          </w:p>
        </w:tc>
      </w:tr>
    </w:tbl>
    <w:p w:rsidR="00B23948" w:rsidRDefault="0056226F">
      <w:pPr>
        <w:widowControl w:val="0"/>
        <w:spacing w:after="0"/>
        <w:ind w:left="360"/>
        <w:rPr>
          <w:rFonts w:ascii="PT Astra Serif" w:hAnsi="PT Astra Serif"/>
          <w:sz w:val="28"/>
          <w:szCs w:val="28"/>
        </w:rPr>
      </w:pPr>
      <w:r>
        <w:rPr>
          <w:rFonts w:ascii="PT Astra Serif" w:hAnsi="PT Astra Serif"/>
          <w:sz w:val="28"/>
          <w:szCs w:val="28"/>
        </w:rPr>
        <w:t xml:space="preserve">Увеличение плановых показателей произошло за счет выделения целевых средств по распоряжениям Администрации Тюменского  муниципального района  в сумме 10938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tbl>
      <w:tblPr>
        <w:tblW w:w="10137" w:type="dxa"/>
        <w:tblInd w:w="-109" w:type="dxa"/>
        <w:tblLayout w:type="fixed"/>
        <w:tblLook w:val="04A0" w:firstRow="1" w:lastRow="0" w:firstColumn="1" w:lastColumn="0" w:noHBand="0" w:noVBand="1"/>
      </w:tblPr>
      <w:tblGrid>
        <w:gridCol w:w="3280"/>
        <w:gridCol w:w="4041"/>
        <w:gridCol w:w="2816"/>
      </w:tblGrid>
      <w:tr w:rsidR="00B23948">
        <w:tc>
          <w:tcPr>
            <w:tcW w:w="328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Номер, дата распоряжения</w:t>
            </w:r>
          </w:p>
        </w:tc>
        <w:tc>
          <w:tcPr>
            <w:tcW w:w="4041"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Направление расходов</w:t>
            </w:r>
          </w:p>
        </w:tc>
        <w:tc>
          <w:tcPr>
            <w:tcW w:w="281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Выделено/израсходовано</w:t>
            </w:r>
          </w:p>
        </w:tc>
      </w:tr>
      <w:tr w:rsidR="00B23948">
        <w:tc>
          <w:tcPr>
            <w:tcW w:w="328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Распоряжение АТМР от 30.06.2022 №603ро</w:t>
            </w:r>
          </w:p>
        </w:tc>
        <w:tc>
          <w:tcPr>
            <w:tcW w:w="4041"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На решение вопросов местного значения по устройству уличного освещения</w:t>
            </w:r>
          </w:p>
        </w:tc>
        <w:tc>
          <w:tcPr>
            <w:tcW w:w="281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6441,835/6441,835</w:t>
            </w:r>
          </w:p>
        </w:tc>
      </w:tr>
      <w:tr w:rsidR="00B23948">
        <w:tc>
          <w:tcPr>
            <w:tcW w:w="328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Распоряжение АТМР от 23.08.2022 №771ро</w:t>
            </w:r>
          </w:p>
        </w:tc>
        <w:tc>
          <w:tcPr>
            <w:tcW w:w="4041"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На решение вопроса местного значения по организации благоустройства территории поселения для устройства ограждения кладбища</w:t>
            </w:r>
          </w:p>
        </w:tc>
        <w:tc>
          <w:tcPr>
            <w:tcW w:w="281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4274,0/2871,057</w:t>
            </w:r>
          </w:p>
        </w:tc>
      </w:tr>
      <w:tr w:rsidR="00B23948">
        <w:tc>
          <w:tcPr>
            <w:tcW w:w="3280"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Распоряжение АТМР от 10.02.2022 №109ро</w:t>
            </w:r>
          </w:p>
        </w:tc>
        <w:tc>
          <w:tcPr>
            <w:tcW w:w="4041"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На решение вопросов местного значения по владению, пользованию и распоряжению муниципальным имуществом по покосу травы</w:t>
            </w:r>
          </w:p>
        </w:tc>
        <w:tc>
          <w:tcPr>
            <w:tcW w:w="2816" w:type="dxa"/>
            <w:tcBorders>
              <w:top w:val="single" w:sz="4" w:space="0" w:color="000000"/>
              <w:left w:val="single" w:sz="4" w:space="0" w:color="000000"/>
              <w:bottom w:val="single" w:sz="4" w:space="0" w:color="000000"/>
              <w:right w:val="single" w:sz="4" w:space="0" w:color="000000"/>
            </w:tcBorders>
          </w:tcPr>
          <w:p w:rsidR="00B23948" w:rsidRDefault="0056226F">
            <w:pPr>
              <w:widowControl w:val="0"/>
              <w:spacing w:after="0"/>
              <w:rPr>
                <w:rFonts w:ascii="PT Astra Serif" w:hAnsi="PT Astra Serif"/>
                <w:sz w:val="28"/>
                <w:szCs w:val="28"/>
              </w:rPr>
            </w:pPr>
            <w:r>
              <w:rPr>
                <w:rFonts w:ascii="PT Astra Serif" w:hAnsi="PT Astra Serif"/>
                <w:sz w:val="28"/>
                <w:szCs w:val="28"/>
              </w:rPr>
              <w:t>222,5/147,363</w:t>
            </w:r>
          </w:p>
        </w:tc>
      </w:tr>
    </w:tbl>
    <w:p w:rsidR="00B23948" w:rsidRDefault="0056226F">
      <w:pPr>
        <w:widowControl w:val="0"/>
        <w:spacing w:after="0"/>
        <w:ind w:firstLine="360"/>
        <w:jc w:val="both"/>
        <w:rPr>
          <w:rFonts w:ascii="PT Astra Serif" w:hAnsi="PT Astra Serif"/>
          <w:sz w:val="28"/>
          <w:szCs w:val="28"/>
        </w:rPr>
      </w:pPr>
      <w:r>
        <w:rPr>
          <w:rFonts w:ascii="PT Astra Serif" w:hAnsi="PT Astra Serif"/>
          <w:sz w:val="28"/>
          <w:szCs w:val="28"/>
        </w:rPr>
        <w:t xml:space="preserve">Также плановые показатели увеличились за счет остатков, сложившихся на 01.01.2022 год в сумме 958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 xml:space="preserve">. и за счет перераспределение экономии по другим подразделам  862 </w:t>
      </w:r>
      <w:proofErr w:type="spellStart"/>
      <w:r>
        <w:rPr>
          <w:rFonts w:ascii="PT Astra Serif" w:hAnsi="PT Astra Serif"/>
          <w:sz w:val="28"/>
          <w:szCs w:val="28"/>
        </w:rPr>
        <w:t>тыс.руб</w:t>
      </w:r>
      <w:proofErr w:type="spellEnd"/>
      <w:r>
        <w:rPr>
          <w:rFonts w:ascii="PT Astra Serif" w:hAnsi="PT Astra Serif"/>
          <w:sz w:val="28"/>
          <w:szCs w:val="28"/>
        </w:rPr>
        <w:t>.</w:t>
      </w:r>
    </w:p>
    <w:p w:rsidR="00B23948" w:rsidRDefault="00B23948">
      <w:pPr>
        <w:spacing w:after="0"/>
        <w:ind w:left="360"/>
        <w:jc w:val="right"/>
        <w:rPr>
          <w:rFonts w:ascii="PT Astra Serif" w:hAnsi="PT Astra Serif"/>
          <w:sz w:val="28"/>
          <w:szCs w:val="28"/>
        </w:rPr>
      </w:pPr>
    </w:p>
    <w:p w:rsidR="00B23948" w:rsidRDefault="0056226F">
      <w:pPr>
        <w:pStyle w:val="ConsPlusNormal"/>
        <w:widowControl/>
        <w:spacing w:after="0"/>
        <w:jc w:val="both"/>
        <w:rPr>
          <w:rFonts w:ascii="PT Astra Serif" w:hAnsi="PT Astra Serif"/>
          <w:sz w:val="28"/>
          <w:szCs w:val="28"/>
        </w:rPr>
      </w:pPr>
      <w:r>
        <w:rPr>
          <w:rFonts w:ascii="PT Astra Serif" w:hAnsi="PT Astra Serif" w:cs="Times New Roman"/>
          <w:sz w:val="28"/>
          <w:szCs w:val="28"/>
        </w:rPr>
        <w:lastRenderedPageBreak/>
        <w:t>Средства направлены на следующие мероприятия:</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Содержание контейнерных площадок-976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Ликвидация свалок-395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Содержание ЭКОбоксов-24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Ремонт контейнерных площадок-251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Устройство КП под КГМ-1541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Приобретение и посадка рассады-230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Уличное освещение -5130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Услуги автовышки для уличного освещения-439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Электротовары для уличного освещения -474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Услуги электрика -317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Перенос опоры уличного освещения-195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Вывоз мусора с кладбища -329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proofErr w:type="spellStart"/>
      <w:r>
        <w:rPr>
          <w:rFonts w:ascii="PT Astra Serif" w:hAnsi="PT Astra Serif"/>
          <w:sz w:val="28"/>
          <w:szCs w:val="28"/>
        </w:rPr>
        <w:t>Аккарицидная</w:t>
      </w:r>
      <w:proofErr w:type="spellEnd"/>
      <w:r>
        <w:rPr>
          <w:rFonts w:ascii="PT Astra Serif" w:hAnsi="PT Astra Serif"/>
          <w:sz w:val="28"/>
          <w:szCs w:val="28"/>
        </w:rPr>
        <w:t xml:space="preserve"> обработка кладбищ-16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Содержание территорий кладбищ 278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Изготовление и установка информационных щитов на кладбище-16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Услуги по привозу воды на кладбище-10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Спиливание аварийных деревьев на кладбище-85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Услуги автовышки (демонтаж, монтаж баннеров)- 91тыс</w:t>
      </w:r>
      <w:proofErr w:type="gramStart"/>
      <w:r>
        <w:rPr>
          <w:rFonts w:ascii="PT Astra Serif" w:hAnsi="PT Astra Serif"/>
          <w:sz w:val="28"/>
          <w:szCs w:val="28"/>
        </w:rPr>
        <w:t>.р</w:t>
      </w:r>
      <w:proofErr w:type="gramEnd"/>
      <w:r>
        <w:rPr>
          <w:rFonts w:ascii="PT Astra Serif" w:hAnsi="PT Astra Serif"/>
          <w:sz w:val="28"/>
          <w:szCs w:val="28"/>
        </w:rPr>
        <w:t>уб.</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Зимнее содержание мест общего пользования -1422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Санитарная уборка улиц, общественных территорий-1811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Приобретение ГСМ благоустройство-129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Экспертиза сметы благоустройство сквера-33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Приобретение насосов для фонтана-46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Содержание парков-1603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Изготовление информационных табличек-17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Очистка пешеходных дорожек-97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Демонтаж елок-54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Вывоз снега с улиц-1364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Приобретение и установка счетчиков воды на фонтан-8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Водоснабжение фонтана-7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Футболки, бейсболки для отряда главы-98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proofErr w:type="spellStart"/>
      <w:r>
        <w:rPr>
          <w:rFonts w:ascii="PT Astra Serif" w:hAnsi="PT Astra Serif"/>
          <w:sz w:val="28"/>
          <w:szCs w:val="28"/>
        </w:rPr>
        <w:t>Акарицидная</w:t>
      </w:r>
      <w:proofErr w:type="spellEnd"/>
      <w:r>
        <w:rPr>
          <w:rFonts w:ascii="PT Astra Serif" w:hAnsi="PT Astra Serif"/>
          <w:sz w:val="28"/>
          <w:szCs w:val="28"/>
        </w:rPr>
        <w:t xml:space="preserve"> обработка общественных территорий-27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Покос травы-500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Услуги по откачке воды, перевоз груза-192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Услуги спецтехники по разравниванию срезки, грунта – 83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Транспортные услуги по перевозке грунта в места общего пользования-78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Приобретение плиты гранитной для ремонта фонтана-20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lastRenderedPageBreak/>
        <w:t>Приобретение строительных и хоз</w:t>
      </w:r>
      <w:proofErr w:type="gramStart"/>
      <w:r>
        <w:rPr>
          <w:rFonts w:ascii="PT Astra Serif" w:hAnsi="PT Astra Serif"/>
          <w:sz w:val="28"/>
          <w:szCs w:val="28"/>
        </w:rPr>
        <w:t>.т</w:t>
      </w:r>
      <w:proofErr w:type="gramEnd"/>
      <w:r>
        <w:rPr>
          <w:rFonts w:ascii="PT Astra Serif" w:hAnsi="PT Astra Serif"/>
          <w:sz w:val="28"/>
          <w:szCs w:val="28"/>
        </w:rPr>
        <w:t xml:space="preserve">оваров-168 </w:t>
      </w:r>
      <w:proofErr w:type="spellStart"/>
      <w:r>
        <w:rPr>
          <w:rFonts w:ascii="PT Astra Serif" w:hAnsi="PT Astra Serif"/>
          <w:sz w:val="28"/>
          <w:szCs w:val="28"/>
        </w:rPr>
        <w:t>тыс.руб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Устройство дренажной канавы-83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Приобретение комплектующих по ремонту МАФ-68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Оплата сметчика по договору ГПХ-13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Снос аварийных деревьев-206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Проведение историко-культурной экспертизы (сквер Мира)-130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Корректировка сметы (сквер Мира)-120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 Выполнение по устройству уличного освещения (ул. Набережная, ул. Новая Озерная,  ул. Первомайская, пер. Лесной, ул. Торфяная</w:t>
      </w:r>
      <w:proofErr w:type="gramStart"/>
      <w:r>
        <w:rPr>
          <w:rFonts w:ascii="PT Astra Serif" w:hAnsi="PT Astra Serif"/>
          <w:sz w:val="28"/>
          <w:szCs w:val="28"/>
        </w:rPr>
        <w:t xml:space="preserve"> ,</w:t>
      </w:r>
      <w:proofErr w:type="gramEnd"/>
      <w:r>
        <w:rPr>
          <w:rFonts w:ascii="PT Astra Serif" w:hAnsi="PT Astra Serif"/>
          <w:sz w:val="28"/>
          <w:szCs w:val="28"/>
        </w:rPr>
        <w:t xml:space="preserve"> ул. Торфяная, ул. Трактовая,  ул. Зеленая) – 6442 </w:t>
      </w:r>
      <w:proofErr w:type="spellStart"/>
      <w:r>
        <w:rPr>
          <w:rFonts w:ascii="PT Astra Serif" w:hAnsi="PT Astra Serif"/>
          <w:sz w:val="28"/>
          <w:szCs w:val="28"/>
        </w:rPr>
        <w:t>тыс.руб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  Устройства ограждения кладбища -2871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Ремонт </w:t>
      </w:r>
      <w:proofErr w:type="spellStart"/>
      <w:r>
        <w:rPr>
          <w:rFonts w:ascii="PT Astra Serif" w:hAnsi="PT Astra Serif"/>
          <w:sz w:val="28"/>
          <w:szCs w:val="28"/>
        </w:rPr>
        <w:t>МАФов</w:t>
      </w:r>
      <w:proofErr w:type="spellEnd"/>
      <w:r>
        <w:rPr>
          <w:rFonts w:ascii="PT Astra Serif" w:hAnsi="PT Astra Serif"/>
          <w:sz w:val="28"/>
          <w:szCs w:val="28"/>
        </w:rPr>
        <w:t xml:space="preserve"> на детских площадках -119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Разработка ПСД по благоустройству дворовой территории </w:t>
      </w:r>
      <w:proofErr w:type="spellStart"/>
      <w:r>
        <w:rPr>
          <w:rFonts w:ascii="PT Astra Serif" w:hAnsi="PT Astra Serif"/>
          <w:sz w:val="28"/>
          <w:szCs w:val="28"/>
        </w:rPr>
        <w:t>ул</w:t>
      </w:r>
      <w:proofErr w:type="gramStart"/>
      <w:r>
        <w:rPr>
          <w:rFonts w:ascii="PT Astra Serif" w:hAnsi="PT Astra Serif"/>
          <w:sz w:val="28"/>
          <w:szCs w:val="28"/>
        </w:rPr>
        <w:t>.М</w:t>
      </w:r>
      <w:proofErr w:type="gramEnd"/>
      <w:r>
        <w:rPr>
          <w:rFonts w:ascii="PT Astra Serif" w:hAnsi="PT Astra Serif"/>
          <w:sz w:val="28"/>
          <w:szCs w:val="28"/>
        </w:rPr>
        <w:t>ира</w:t>
      </w:r>
      <w:proofErr w:type="spellEnd"/>
      <w:r>
        <w:rPr>
          <w:rFonts w:ascii="PT Astra Serif" w:hAnsi="PT Astra Serif"/>
          <w:sz w:val="28"/>
          <w:szCs w:val="28"/>
        </w:rPr>
        <w:t xml:space="preserve">, 22-192 </w:t>
      </w:r>
      <w:proofErr w:type="spellStart"/>
      <w:r>
        <w:rPr>
          <w:rFonts w:ascii="PT Astra Serif" w:hAnsi="PT Astra Serif"/>
          <w:sz w:val="28"/>
          <w:szCs w:val="28"/>
        </w:rPr>
        <w:t>тыс.руб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Разработка ПСД по благоустройству дворовой территории </w:t>
      </w:r>
      <w:proofErr w:type="spellStart"/>
      <w:r>
        <w:rPr>
          <w:rFonts w:ascii="PT Astra Serif" w:hAnsi="PT Astra Serif"/>
          <w:sz w:val="28"/>
          <w:szCs w:val="28"/>
        </w:rPr>
        <w:t>ул</w:t>
      </w:r>
      <w:proofErr w:type="gramStart"/>
      <w:r>
        <w:rPr>
          <w:rFonts w:ascii="PT Astra Serif" w:hAnsi="PT Astra Serif"/>
          <w:sz w:val="28"/>
          <w:szCs w:val="28"/>
        </w:rPr>
        <w:t>.О</w:t>
      </w:r>
      <w:proofErr w:type="gramEnd"/>
      <w:r>
        <w:rPr>
          <w:rFonts w:ascii="PT Astra Serif" w:hAnsi="PT Astra Serif"/>
          <w:sz w:val="28"/>
          <w:szCs w:val="28"/>
        </w:rPr>
        <w:t>стровского</w:t>
      </w:r>
      <w:proofErr w:type="spellEnd"/>
      <w:r>
        <w:rPr>
          <w:rFonts w:ascii="PT Astra Serif" w:hAnsi="PT Astra Serif"/>
          <w:sz w:val="28"/>
          <w:szCs w:val="28"/>
        </w:rPr>
        <w:t xml:space="preserve">, 34 -  253 </w:t>
      </w:r>
      <w:proofErr w:type="spellStart"/>
      <w:r>
        <w:rPr>
          <w:rFonts w:ascii="PT Astra Serif" w:hAnsi="PT Astra Serif"/>
          <w:sz w:val="28"/>
          <w:szCs w:val="28"/>
        </w:rPr>
        <w:t>тыс.руб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Разработка проекта по благоустройству территории по </w:t>
      </w:r>
      <w:proofErr w:type="spellStart"/>
      <w:r>
        <w:rPr>
          <w:rFonts w:ascii="PT Astra Serif" w:hAnsi="PT Astra Serif"/>
          <w:sz w:val="28"/>
          <w:szCs w:val="28"/>
        </w:rPr>
        <w:t>ул</w:t>
      </w:r>
      <w:proofErr w:type="gramStart"/>
      <w:r>
        <w:rPr>
          <w:rFonts w:ascii="PT Astra Serif" w:hAnsi="PT Astra Serif"/>
          <w:sz w:val="28"/>
          <w:szCs w:val="28"/>
        </w:rPr>
        <w:t>.Г</w:t>
      </w:r>
      <w:proofErr w:type="gramEnd"/>
      <w:r>
        <w:rPr>
          <w:rFonts w:ascii="PT Astra Serif" w:hAnsi="PT Astra Serif"/>
          <w:sz w:val="28"/>
          <w:szCs w:val="28"/>
        </w:rPr>
        <w:t>орького</w:t>
      </w:r>
      <w:proofErr w:type="spellEnd"/>
      <w:r>
        <w:rPr>
          <w:rFonts w:ascii="PT Astra Serif" w:hAnsi="PT Astra Serif"/>
          <w:sz w:val="28"/>
          <w:szCs w:val="28"/>
        </w:rPr>
        <w:t xml:space="preserve">-ул. Советская -80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Обслуживание автомобиля для благоустройста-56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Установка елок и ограждений (3 шт.)-99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Перенос контейнерной площадки </w:t>
      </w:r>
      <w:proofErr w:type="spellStart"/>
      <w:r>
        <w:rPr>
          <w:rFonts w:ascii="PT Astra Serif" w:hAnsi="PT Astra Serif"/>
          <w:sz w:val="28"/>
          <w:szCs w:val="28"/>
        </w:rPr>
        <w:t>перЛесной</w:t>
      </w:r>
      <w:proofErr w:type="spellEnd"/>
      <w:r>
        <w:rPr>
          <w:rFonts w:ascii="PT Astra Serif" w:hAnsi="PT Astra Serif"/>
          <w:sz w:val="28"/>
          <w:szCs w:val="28"/>
        </w:rPr>
        <w:t xml:space="preserve"> -32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pacing w:after="0"/>
        <w:ind w:firstLine="720"/>
        <w:jc w:val="both"/>
        <w:rPr>
          <w:rFonts w:ascii="PT Astra Serif" w:hAnsi="PT Astra Serif"/>
          <w:sz w:val="28"/>
          <w:szCs w:val="28"/>
        </w:rPr>
      </w:pPr>
      <w:r>
        <w:rPr>
          <w:rFonts w:ascii="PT Astra Serif" w:hAnsi="PT Astra Serif"/>
          <w:sz w:val="28"/>
          <w:szCs w:val="28"/>
        </w:rPr>
        <w:t xml:space="preserve">По  подразделу 0503 «Благоустройство» не исполнено 2338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B23948" w:rsidRDefault="0056226F">
      <w:pPr>
        <w:shd w:val="clear" w:color="auto" w:fill="FFFFFF"/>
        <w:spacing w:after="0"/>
        <w:jc w:val="both"/>
        <w:rPr>
          <w:rFonts w:ascii="PT Astra Serif" w:hAnsi="PT Astra Serif"/>
          <w:sz w:val="28"/>
          <w:szCs w:val="28"/>
        </w:rPr>
      </w:pPr>
      <w:r>
        <w:rPr>
          <w:rFonts w:ascii="PT Astra Serif" w:hAnsi="PT Astra Serif"/>
          <w:sz w:val="28"/>
          <w:szCs w:val="28"/>
        </w:rPr>
        <w:t xml:space="preserve">- уличное освещение экономия 160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 xml:space="preserve">. и кредиторская задолженность за декабрь 149 </w:t>
      </w:r>
      <w:proofErr w:type="spellStart"/>
      <w:r>
        <w:rPr>
          <w:rFonts w:ascii="PT Astra Serif" w:hAnsi="PT Astra Serif"/>
          <w:sz w:val="28"/>
          <w:szCs w:val="28"/>
        </w:rPr>
        <w:t>тыс.руб</w:t>
      </w:r>
      <w:proofErr w:type="spellEnd"/>
      <w:r>
        <w:rPr>
          <w:rFonts w:ascii="PT Astra Serif" w:hAnsi="PT Astra Serif"/>
          <w:sz w:val="28"/>
          <w:szCs w:val="28"/>
        </w:rPr>
        <w:t>.;</w:t>
      </w:r>
    </w:p>
    <w:p w:rsidR="00B23948" w:rsidRDefault="0056226F">
      <w:pPr>
        <w:spacing w:after="0"/>
        <w:jc w:val="both"/>
        <w:rPr>
          <w:rFonts w:ascii="PT Astra Serif" w:hAnsi="PT Astra Serif"/>
          <w:sz w:val="28"/>
          <w:szCs w:val="28"/>
        </w:rPr>
      </w:pPr>
      <w:r>
        <w:rPr>
          <w:rFonts w:ascii="PT Astra Serif" w:hAnsi="PT Astra Serif"/>
          <w:sz w:val="28"/>
          <w:szCs w:val="28"/>
        </w:rPr>
        <w:t xml:space="preserve">- экономия по торгам целевые средства -1924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 xml:space="preserve">. и  экономия по торгам за счет собственных средств 105 </w:t>
      </w:r>
      <w:proofErr w:type="spellStart"/>
      <w:r>
        <w:rPr>
          <w:rFonts w:ascii="PT Astra Serif" w:hAnsi="PT Astra Serif"/>
          <w:sz w:val="28"/>
          <w:szCs w:val="28"/>
        </w:rPr>
        <w:t>тыс.руб</w:t>
      </w:r>
      <w:proofErr w:type="spellEnd"/>
      <w:r>
        <w:rPr>
          <w:rFonts w:ascii="PT Astra Serif" w:hAnsi="PT Astra Serif"/>
          <w:sz w:val="28"/>
          <w:szCs w:val="28"/>
        </w:rPr>
        <w:t>.</w:t>
      </w:r>
    </w:p>
    <w:p w:rsidR="00B23948" w:rsidRDefault="00B23948">
      <w:pPr>
        <w:spacing w:after="0" w:line="240" w:lineRule="auto"/>
        <w:jc w:val="both"/>
        <w:rPr>
          <w:rFonts w:ascii="PT Astra Serif" w:hAnsi="PT Astra Serif" w:cs="Times New Roman"/>
          <w:sz w:val="28"/>
          <w:szCs w:val="28"/>
          <w:highlight w:val="yellow"/>
        </w:rPr>
      </w:pPr>
    </w:p>
    <w:p w:rsidR="00B23948" w:rsidRDefault="0056226F">
      <w:pPr>
        <w:spacing w:after="0" w:line="240" w:lineRule="auto"/>
        <w:ind w:firstLine="709"/>
        <w:jc w:val="both"/>
        <w:rPr>
          <w:shd w:val="clear" w:color="auto" w:fill="FFFFFF"/>
        </w:rPr>
      </w:pPr>
      <w:r>
        <w:rPr>
          <w:rFonts w:ascii="PT Astra Serif" w:hAnsi="PT Astra Serif" w:cs="Times New Roman"/>
          <w:b/>
          <w:sz w:val="28"/>
          <w:szCs w:val="28"/>
          <w:shd w:val="clear" w:color="auto" w:fill="FFFFFF"/>
        </w:rPr>
        <w:t xml:space="preserve">План мероприятий по благоустройству, запланированный в бюджете  на 2023 год </w:t>
      </w:r>
    </w:p>
    <w:tbl>
      <w:tblPr>
        <w:tblStyle w:val="af8"/>
        <w:tblW w:w="10173" w:type="dxa"/>
        <w:jc w:val="center"/>
        <w:tblLayout w:type="fixed"/>
        <w:tblLook w:val="04A0" w:firstRow="1" w:lastRow="0" w:firstColumn="1" w:lastColumn="0" w:noHBand="0" w:noVBand="1"/>
      </w:tblPr>
      <w:tblGrid>
        <w:gridCol w:w="6343"/>
        <w:gridCol w:w="3830"/>
      </w:tblGrid>
      <w:tr w:rsidR="00B23948">
        <w:trPr>
          <w:jc w:val="center"/>
        </w:trPr>
        <w:tc>
          <w:tcPr>
            <w:tcW w:w="6342" w:type="dxa"/>
          </w:tcPr>
          <w:p w:rsidR="00B23948" w:rsidRDefault="0056226F">
            <w:pPr>
              <w:spacing w:after="0" w:line="240" w:lineRule="auto"/>
              <w:jc w:val="both"/>
              <w:rPr>
                <w:rFonts w:ascii="PT Astra Serif" w:eastAsia="Calibri" w:hAnsi="PT Astra Serif" w:cs="Times New Roman"/>
                <w:b/>
                <w:szCs w:val="28"/>
                <w:shd w:val="clear" w:color="auto" w:fill="FFFFFF"/>
              </w:rPr>
            </w:pPr>
            <w:r>
              <w:rPr>
                <w:rFonts w:ascii="PT Astra Serif" w:eastAsia="Calibri" w:hAnsi="PT Astra Serif" w:cs="Times New Roman"/>
                <w:b/>
                <w:szCs w:val="28"/>
                <w:shd w:val="clear" w:color="auto" w:fill="FFFFFF"/>
              </w:rPr>
              <w:t>Наименование мероприятия</w:t>
            </w:r>
          </w:p>
        </w:tc>
        <w:tc>
          <w:tcPr>
            <w:tcW w:w="3830" w:type="dxa"/>
          </w:tcPr>
          <w:p w:rsidR="00B23948" w:rsidRDefault="0056226F">
            <w:pPr>
              <w:spacing w:after="0" w:line="240" w:lineRule="auto"/>
              <w:jc w:val="both"/>
              <w:rPr>
                <w:rFonts w:ascii="PT Astra Serif" w:eastAsia="Calibri" w:hAnsi="PT Astra Serif" w:cs="Times New Roman"/>
                <w:b/>
                <w:szCs w:val="28"/>
                <w:shd w:val="clear" w:color="auto" w:fill="FFFFFF"/>
              </w:rPr>
            </w:pPr>
            <w:r>
              <w:rPr>
                <w:rFonts w:ascii="PT Astra Serif" w:eastAsia="Calibri" w:hAnsi="PT Astra Serif" w:cs="Times New Roman"/>
                <w:b/>
                <w:szCs w:val="28"/>
                <w:shd w:val="clear" w:color="auto" w:fill="FFFFFF"/>
              </w:rPr>
              <w:t>Сумма,  тыс. руб.</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Благоустройство - сбор и вывоз бытовых отходов и мусора, ликвидация несанкционированных свалок, всего</w:t>
            </w:r>
          </w:p>
        </w:tc>
        <w:tc>
          <w:tcPr>
            <w:tcW w:w="3830" w:type="dxa"/>
          </w:tcPr>
          <w:p w:rsidR="00B23948" w:rsidRDefault="0056226F">
            <w:pPr>
              <w:spacing w:after="0" w:line="240" w:lineRule="auto"/>
              <w:jc w:val="center"/>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1189</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Выполнение работ по содержанию контейнерных площадок</w:t>
            </w:r>
          </w:p>
        </w:tc>
        <w:tc>
          <w:tcPr>
            <w:tcW w:w="3830" w:type="dxa"/>
          </w:tcPr>
          <w:p w:rsidR="00B23948" w:rsidRDefault="0056226F">
            <w:pPr>
              <w:spacing w:after="0" w:line="240" w:lineRule="auto"/>
              <w:jc w:val="center"/>
              <w:rPr>
                <w:rFonts w:ascii="PT Astra Serif" w:eastAsia="Calibri" w:hAnsi="PT Astra Serif" w:cs="Times New Roman"/>
                <w:bCs/>
                <w:szCs w:val="28"/>
                <w:shd w:val="clear" w:color="auto" w:fill="FFFFFF"/>
              </w:rPr>
            </w:pPr>
            <w:r>
              <w:rPr>
                <w:rFonts w:ascii="PT Astra Serif" w:eastAsia="Calibri" w:hAnsi="PT Astra Serif" w:cs="Times New Roman"/>
                <w:bCs/>
                <w:szCs w:val="28"/>
                <w:shd w:val="clear" w:color="auto" w:fill="FFFFFF"/>
              </w:rPr>
              <w:t>857</w:t>
            </w:r>
          </w:p>
        </w:tc>
      </w:tr>
      <w:tr w:rsidR="00B23948">
        <w:trPr>
          <w:trHeight w:val="532"/>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Ликвидация несанкционированных свалок</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282</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Сбор и утилизация ртутных ламп</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50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Благоустройство - озеленение территории, всего</w:t>
            </w:r>
          </w:p>
        </w:tc>
        <w:tc>
          <w:tcPr>
            <w:tcW w:w="3830" w:type="dxa"/>
          </w:tcPr>
          <w:p w:rsidR="00B23948" w:rsidRDefault="0056226F">
            <w:pPr>
              <w:spacing w:after="0" w:line="240" w:lineRule="auto"/>
              <w:jc w:val="center"/>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300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Выполнение работ по поставке и посадке </w:t>
            </w:r>
            <w:r>
              <w:rPr>
                <w:rFonts w:ascii="PT Astra Serif" w:eastAsia="Calibri" w:hAnsi="PT Astra Serif" w:cs="Times New Roman"/>
                <w:szCs w:val="28"/>
                <w:shd w:val="clear" w:color="auto" w:fill="FFFFFF"/>
              </w:rPr>
              <w:lastRenderedPageBreak/>
              <w:t>цветочной рассады</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lastRenderedPageBreak/>
              <w:t>300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lastRenderedPageBreak/>
              <w:t>Благоустройство - освещение улиц, всего</w:t>
            </w:r>
          </w:p>
        </w:tc>
        <w:tc>
          <w:tcPr>
            <w:tcW w:w="3830" w:type="dxa"/>
          </w:tcPr>
          <w:p w:rsidR="00B23948" w:rsidRDefault="0056226F">
            <w:pPr>
              <w:spacing w:after="0" w:line="240" w:lineRule="auto"/>
              <w:jc w:val="center"/>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7294</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proofErr w:type="gramStart"/>
            <w:r>
              <w:rPr>
                <w:rFonts w:ascii="PT Astra Serif" w:eastAsia="Calibri" w:hAnsi="PT Astra Serif" w:cs="Times New Roman"/>
                <w:szCs w:val="28"/>
                <w:shd w:val="clear" w:color="auto" w:fill="FFFFFF"/>
              </w:rPr>
              <w:t>Оказание услуг энергоснабжения (уличное освещение АО ЭК Восток</w:t>
            </w:r>
            <w:proofErr w:type="gramEnd"/>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5743</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Оказание услуг энергоснабжения (уличное освещение АО "Газпром </w:t>
            </w:r>
            <w:proofErr w:type="spellStart"/>
            <w:r>
              <w:rPr>
                <w:rFonts w:ascii="PT Astra Serif" w:eastAsia="Calibri" w:hAnsi="PT Astra Serif" w:cs="Times New Roman"/>
                <w:szCs w:val="28"/>
                <w:shd w:val="clear" w:color="auto" w:fill="FFFFFF"/>
              </w:rPr>
              <w:t>энергосбыт</w:t>
            </w:r>
            <w:proofErr w:type="spellEnd"/>
            <w:r>
              <w:rPr>
                <w:rFonts w:ascii="PT Astra Serif" w:eastAsia="Calibri" w:hAnsi="PT Astra Serif" w:cs="Times New Roman"/>
                <w:szCs w:val="28"/>
                <w:shd w:val="clear" w:color="auto" w:fill="FFFFFF"/>
              </w:rPr>
              <w:t xml:space="preserve"> Тюмень")</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340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Оказание транспортных услуг специальным транспортом для нужд муниципального образования поселок (ремонт уличного освещения)</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398</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Оказание услуг по ремонту уличного освещения  на территории муниципального образования поселок Боровский, Тюменского района, Тюменской области</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322</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Поставка электроматериалов для  ремонта уличного освещения</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491</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Благоустройство - содержание мест захоронения, всего</w:t>
            </w:r>
          </w:p>
        </w:tc>
        <w:tc>
          <w:tcPr>
            <w:tcW w:w="3830" w:type="dxa"/>
          </w:tcPr>
          <w:p w:rsidR="00B23948" w:rsidRDefault="0056226F">
            <w:pPr>
              <w:spacing w:after="0" w:line="240" w:lineRule="auto"/>
              <w:jc w:val="center"/>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1408</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Оказание услуг по содержанию территорий кладбищ</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431</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Оказание услуг по обращению с твердыми коммунальными отходами (кладбище)</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389</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proofErr w:type="spellStart"/>
            <w:r>
              <w:rPr>
                <w:rFonts w:ascii="PT Astra Serif" w:eastAsia="Calibri" w:hAnsi="PT Astra Serif" w:cs="Times New Roman"/>
                <w:szCs w:val="28"/>
                <w:shd w:val="clear" w:color="auto" w:fill="FFFFFF"/>
              </w:rPr>
              <w:t>Акарицидная</w:t>
            </w:r>
            <w:proofErr w:type="spellEnd"/>
            <w:r>
              <w:rPr>
                <w:rFonts w:ascii="PT Astra Serif" w:eastAsia="Calibri" w:hAnsi="PT Astra Serif" w:cs="Times New Roman"/>
                <w:szCs w:val="28"/>
                <w:shd w:val="clear" w:color="auto" w:fill="FFFFFF"/>
              </w:rPr>
              <w:t xml:space="preserve"> обработка кладбищ</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8</w:t>
            </w:r>
          </w:p>
        </w:tc>
      </w:tr>
      <w:tr w:rsidR="00B23948">
        <w:trPr>
          <w:trHeight w:val="106"/>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Выполнение работ по инвентаризации мест погребения (кладбища) и мест захоронения (могил) в  2021-2023 </w:t>
            </w:r>
            <w:proofErr w:type="spellStart"/>
            <w:proofErr w:type="gramStart"/>
            <w:r>
              <w:rPr>
                <w:rFonts w:ascii="PT Astra Serif" w:eastAsia="Calibri" w:hAnsi="PT Astra Serif" w:cs="Times New Roman"/>
                <w:szCs w:val="28"/>
                <w:shd w:val="clear" w:color="auto" w:fill="FFFFFF"/>
              </w:rPr>
              <w:t>гг</w:t>
            </w:r>
            <w:proofErr w:type="spellEnd"/>
            <w:proofErr w:type="gramEnd"/>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150</w:t>
            </w:r>
          </w:p>
        </w:tc>
      </w:tr>
      <w:tr w:rsidR="00B23948">
        <w:trPr>
          <w:trHeight w:val="575"/>
          <w:jc w:val="center"/>
        </w:trPr>
        <w:tc>
          <w:tcPr>
            <w:tcW w:w="6342" w:type="dxa"/>
          </w:tcPr>
          <w:p w:rsidR="00B23948" w:rsidRDefault="0056226F">
            <w:pPr>
              <w:spacing w:after="0" w:line="240" w:lineRule="auto"/>
              <w:jc w:val="both"/>
              <w:rPr>
                <w:rFonts w:ascii="PT Astra Serif" w:eastAsia="Calibri" w:hAnsi="PT Astra Serif" w:cs="Times New Roman"/>
                <w:bCs/>
                <w:szCs w:val="28"/>
                <w:shd w:val="clear" w:color="auto" w:fill="FFFFFF"/>
              </w:rPr>
            </w:pPr>
            <w:r>
              <w:rPr>
                <w:rFonts w:ascii="PT Astra Serif" w:eastAsia="Calibri" w:hAnsi="PT Astra Serif" w:cs="Times New Roman"/>
                <w:bCs/>
                <w:szCs w:val="28"/>
                <w:shd w:val="clear" w:color="auto" w:fill="FFFFFF"/>
              </w:rPr>
              <w:t>Сметы по содержанию  кладбищ</w:t>
            </w:r>
          </w:p>
        </w:tc>
        <w:tc>
          <w:tcPr>
            <w:tcW w:w="3830" w:type="dxa"/>
          </w:tcPr>
          <w:p w:rsidR="00B23948" w:rsidRDefault="0056226F">
            <w:pPr>
              <w:spacing w:after="0" w:line="240" w:lineRule="auto"/>
              <w:jc w:val="center"/>
              <w:rPr>
                <w:rFonts w:ascii="PT Astra Serif" w:eastAsia="Calibri" w:hAnsi="PT Astra Serif" w:cs="Times New Roman"/>
                <w:bCs/>
                <w:szCs w:val="28"/>
                <w:shd w:val="clear" w:color="auto" w:fill="FFFFFF"/>
              </w:rPr>
            </w:pPr>
            <w:r>
              <w:rPr>
                <w:rFonts w:ascii="PT Astra Serif" w:eastAsia="Calibri" w:hAnsi="PT Astra Serif" w:cs="Times New Roman"/>
                <w:bCs/>
                <w:szCs w:val="28"/>
                <w:shd w:val="clear" w:color="auto" w:fill="FFFFFF"/>
              </w:rPr>
              <w:t>10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Установление санитарной защитной зоны на кладбище</w:t>
            </w:r>
          </w:p>
        </w:tc>
        <w:tc>
          <w:tcPr>
            <w:tcW w:w="3830" w:type="dxa"/>
          </w:tcPr>
          <w:p w:rsidR="00B23948" w:rsidRDefault="0056226F">
            <w:pPr>
              <w:spacing w:after="0" w:line="240" w:lineRule="auto"/>
              <w:jc w:val="center"/>
              <w:rPr>
                <w:rFonts w:ascii="PT Astra Serif" w:eastAsia="Calibri" w:hAnsi="PT Astra Serif" w:cs="Times New Roman"/>
                <w:shd w:val="clear" w:color="auto" w:fill="FFFFFF"/>
              </w:rPr>
            </w:pPr>
            <w:r>
              <w:rPr>
                <w:rFonts w:ascii="PT Astra Serif" w:eastAsia="Calibri" w:hAnsi="PT Astra Serif" w:cs="Times New Roman"/>
                <w:shd w:val="clear" w:color="auto" w:fill="FFFFFF"/>
              </w:rPr>
              <w:t>420</w:t>
            </w:r>
          </w:p>
        </w:tc>
      </w:tr>
      <w:tr w:rsidR="00B23948">
        <w:trPr>
          <w:jc w:val="center"/>
        </w:trPr>
        <w:tc>
          <w:tcPr>
            <w:tcW w:w="6342" w:type="dxa"/>
            <w:tcBorders>
              <w:top w:val="nil"/>
            </w:tcBorders>
          </w:tcPr>
          <w:p w:rsidR="00B23948" w:rsidRDefault="0056226F">
            <w:pPr>
              <w:spacing w:after="0" w:line="240" w:lineRule="auto"/>
              <w:jc w:val="both"/>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Благоустройство - создание условий для массового отдыха жителей поселения, прочие расходы, всего</w:t>
            </w:r>
          </w:p>
        </w:tc>
        <w:tc>
          <w:tcPr>
            <w:tcW w:w="3830" w:type="dxa"/>
            <w:tcBorders>
              <w:top w:val="nil"/>
            </w:tcBorders>
          </w:tcPr>
          <w:p w:rsidR="00B23948" w:rsidRDefault="0056226F">
            <w:pPr>
              <w:spacing w:after="0" w:line="240" w:lineRule="auto"/>
              <w:jc w:val="center"/>
              <w:rPr>
                <w:rFonts w:ascii="PT Astra Serif" w:eastAsia="Calibri" w:hAnsi="PT Astra Serif" w:cs="Times New Roman"/>
                <w:b/>
                <w:bCs/>
                <w:szCs w:val="28"/>
                <w:shd w:val="clear" w:color="auto" w:fill="FFFFFF"/>
              </w:rPr>
            </w:pPr>
            <w:r>
              <w:rPr>
                <w:rFonts w:ascii="PT Astra Serif" w:eastAsia="Calibri" w:hAnsi="PT Astra Serif" w:cs="Times New Roman"/>
                <w:b/>
                <w:bCs/>
                <w:szCs w:val="28"/>
                <w:shd w:val="clear" w:color="auto" w:fill="FFFFFF"/>
              </w:rPr>
              <w:t>10767</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Выполнение работ по содержанию мест массового отдыха (парков, площадей)</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2762</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Выполнение работ по зимнему содержанию территорий общего пользования в муниципальном образовании поселок Боровский</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1224</w:t>
            </w:r>
          </w:p>
        </w:tc>
      </w:tr>
      <w:tr w:rsidR="00B23948">
        <w:trPr>
          <w:trHeight w:val="908"/>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выполнение работ по обслуживанию общественных территорий (уборка мусора, очистка урн, покос травы, содержание стел, детских площадок, уборка упавших деревьев) в 2023 года</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2863</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Выполнение работ по обрезке и спиливанию </w:t>
            </w:r>
            <w:r>
              <w:rPr>
                <w:rFonts w:ascii="PT Astra Serif" w:eastAsia="Calibri" w:hAnsi="PT Astra Serif" w:cs="Times New Roman"/>
                <w:szCs w:val="28"/>
                <w:shd w:val="clear" w:color="auto" w:fill="FFFFFF"/>
              </w:rPr>
              <w:lastRenderedPageBreak/>
              <w:t>аварийных деревьев в муниципальном образовании поселок Боровский</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lastRenderedPageBreak/>
              <w:t>300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lastRenderedPageBreak/>
              <w:t>Оказание транспортных услуг специальным транспортом</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300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proofErr w:type="spellStart"/>
            <w:r>
              <w:rPr>
                <w:rFonts w:ascii="PT Astra Serif" w:eastAsia="Calibri" w:hAnsi="PT Astra Serif" w:cs="Times New Roman"/>
                <w:szCs w:val="28"/>
                <w:shd w:val="clear" w:color="auto" w:fill="FFFFFF"/>
              </w:rPr>
              <w:t>Аккарицидная</w:t>
            </w:r>
            <w:proofErr w:type="spellEnd"/>
            <w:r>
              <w:rPr>
                <w:rFonts w:ascii="PT Astra Serif" w:eastAsia="Calibri" w:hAnsi="PT Astra Serif" w:cs="Times New Roman"/>
                <w:szCs w:val="28"/>
                <w:shd w:val="clear" w:color="auto" w:fill="FFFFFF"/>
              </w:rPr>
              <w:t xml:space="preserve"> обработка улиц и территорий общего пользования в 2023году</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80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Приобретение табличек и указателей улиц</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100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Приобретение баннеров, монтаж, демонтаж баннеров  для праздничного оформления поселка</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200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Приобретение ГСМ для нужд благоустройства</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240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Разработка локальных сметных расчетов для нужд благоустройства</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50</w:t>
            </w:r>
          </w:p>
        </w:tc>
      </w:tr>
      <w:tr w:rsidR="00B23948">
        <w:trPr>
          <w:trHeight w:val="711"/>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Приобретение хозяйственных товаров для нужд благоустройства (перчатки, мешки для мусора, краска, ведра, грабли и </w:t>
            </w:r>
            <w:proofErr w:type="spellStart"/>
            <w:r>
              <w:rPr>
                <w:rFonts w:ascii="PT Astra Serif" w:eastAsia="Calibri" w:hAnsi="PT Astra Serif" w:cs="Times New Roman"/>
                <w:szCs w:val="28"/>
                <w:shd w:val="clear" w:color="auto" w:fill="FFFFFF"/>
              </w:rPr>
              <w:t>тд</w:t>
            </w:r>
            <w:proofErr w:type="spellEnd"/>
            <w:r>
              <w:rPr>
                <w:rFonts w:ascii="PT Astra Serif" w:eastAsia="Calibri" w:hAnsi="PT Astra Serif" w:cs="Times New Roman"/>
                <w:szCs w:val="28"/>
                <w:shd w:val="clear" w:color="auto" w:fill="FFFFFF"/>
              </w:rPr>
              <w:t>.)</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349</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Приобретение</w:t>
            </w:r>
            <w:r>
              <w:rPr>
                <w:rFonts w:ascii="PT Astra Serif" w:eastAsia="Calibri" w:hAnsi="PT Astra Serif" w:cs="Times New Roman"/>
                <w:bCs/>
                <w:szCs w:val="28"/>
                <w:shd w:val="clear" w:color="auto" w:fill="FFFFFF"/>
              </w:rPr>
              <w:t xml:space="preserve"> футболок, бейсболок  для подростков отряда главы</w:t>
            </w:r>
          </w:p>
        </w:tc>
        <w:tc>
          <w:tcPr>
            <w:tcW w:w="3830" w:type="dxa"/>
          </w:tcPr>
          <w:p w:rsidR="00B23948" w:rsidRDefault="0056226F">
            <w:pPr>
              <w:spacing w:after="0" w:line="240" w:lineRule="auto"/>
              <w:jc w:val="center"/>
              <w:rPr>
                <w:rFonts w:ascii="PT Astra Serif" w:eastAsia="Calibri" w:hAnsi="PT Astra Serif" w:cs="Times New Roman"/>
                <w:bCs/>
                <w:szCs w:val="28"/>
                <w:shd w:val="clear" w:color="auto" w:fill="FFFFFF"/>
              </w:rPr>
            </w:pPr>
            <w:r>
              <w:rPr>
                <w:rFonts w:ascii="PT Astra Serif" w:eastAsia="Calibri" w:hAnsi="PT Astra Serif" w:cs="Times New Roman"/>
                <w:bCs/>
                <w:szCs w:val="28"/>
                <w:shd w:val="clear" w:color="auto" w:fill="FFFFFF"/>
              </w:rPr>
              <w:t>120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Водоснабжение  фонтана</w:t>
            </w:r>
          </w:p>
        </w:tc>
        <w:tc>
          <w:tcPr>
            <w:tcW w:w="3830" w:type="dxa"/>
          </w:tcPr>
          <w:p w:rsidR="00B23948" w:rsidRDefault="0056226F">
            <w:pPr>
              <w:spacing w:after="0" w:line="240" w:lineRule="auto"/>
              <w:jc w:val="center"/>
              <w:rPr>
                <w:rFonts w:ascii="PT Astra Serif" w:eastAsia="Calibri" w:hAnsi="PT Astra Serif" w:cs="Times New Roman"/>
                <w:bCs/>
                <w:szCs w:val="28"/>
                <w:shd w:val="clear" w:color="auto" w:fill="FFFFFF"/>
              </w:rPr>
            </w:pPr>
            <w:r>
              <w:rPr>
                <w:rFonts w:ascii="PT Astra Serif" w:eastAsia="Calibri" w:hAnsi="PT Astra Serif" w:cs="Times New Roman"/>
                <w:bCs/>
                <w:szCs w:val="28"/>
                <w:shd w:val="clear" w:color="auto" w:fill="FFFFFF"/>
              </w:rPr>
              <w:t>10</w:t>
            </w:r>
          </w:p>
        </w:tc>
      </w:tr>
      <w:tr w:rsidR="00B23948">
        <w:trPr>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 Приобретение насоса для фонтана</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50</w:t>
            </w:r>
          </w:p>
        </w:tc>
      </w:tr>
      <w:tr w:rsidR="00B23948">
        <w:trPr>
          <w:trHeight w:val="93"/>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Выполнение работ по очистке от снега тротуаров, пешеходных дорожек</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214</w:t>
            </w:r>
          </w:p>
        </w:tc>
      </w:tr>
      <w:tr w:rsidR="00B23948">
        <w:trPr>
          <w:trHeight w:val="93"/>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Выполнение работ по сбору и вывозу снега с улиц муниципального образования поселок Боровский</w:t>
            </w:r>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600</w:t>
            </w:r>
          </w:p>
        </w:tc>
      </w:tr>
      <w:tr w:rsidR="00B23948">
        <w:trPr>
          <w:trHeight w:val="93"/>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Демонтаж  МАФ, ремонт МАФ, приобретение </w:t>
            </w:r>
            <w:proofErr w:type="gramStart"/>
            <w:r>
              <w:rPr>
                <w:rFonts w:ascii="PT Astra Serif" w:eastAsia="Calibri" w:hAnsi="PT Astra Serif" w:cs="Times New Roman"/>
                <w:szCs w:val="28"/>
                <w:shd w:val="clear" w:color="auto" w:fill="FFFFFF"/>
              </w:rPr>
              <w:t>комплектующих</w:t>
            </w:r>
            <w:proofErr w:type="gramEnd"/>
            <w:r>
              <w:rPr>
                <w:rFonts w:ascii="PT Astra Serif" w:eastAsia="Calibri" w:hAnsi="PT Astra Serif" w:cs="Times New Roman"/>
                <w:szCs w:val="28"/>
                <w:shd w:val="clear" w:color="auto" w:fill="FFFFFF"/>
              </w:rPr>
              <w:t xml:space="preserve"> для </w:t>
            </w:r>
            <w:proofErr w:type="spellStart"/>
            <w:r>
              <w:rPr>
                <w:rFonts w:ascii="PT Astra Serif" w:eastAsia="Calibri" w:hAnsi="PT Astra Serif" w:cs="Times New Roman"/>
                <w:szCs w:val="28"/>
                <w:shd w:val="clear" w:color="auto" w:fill="FFFFFF"/>
              </w:rPr>
              <w:t>МАФов</w:t>
            </w:r>
            <w:proofErr w:type="spellEnd"/>
          </w:p>
        </w:tc>
        <w:tc>
          <w:tcPr>
            <w:tcW w:w="3830" w:type="dxa"/>
          </w:tcPr>
          <w:p w:rsidR="00B23948" w:rsidRDefault="0056226F">
            <w:pPr>
              <w:spacing w:after="0" w:line="240" w:lineRule="auto"/>
              <w:jc w:val="center"/>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300</w:t>
            </w:r>
          </w:p>
        </w:tc>
      </w:tr>
      <w:tr w:rsidR="00B23948">
        <w:trPr>
          <w:trHeight w:val="93"/>
          <w:jc w:val="center"/>
        </w:trPr>
        <w:tc>
          <w:tcPr>
            <w:tcW w:w="6342" w:type="dxa"/>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Общественно значимый проект на территории муниципального образования поселок Боровский «Устройство детской  спортивной площадки по  ул. Островского, 35»- 864,4т.р., из них за счет </w:t>
            </w:r>
            <w:proofErr w:type="spellStart"/>
            <w:r>
              <w:rPr>
                <w:rFonts w:ascii="PT Astra Serif" w:eastAsia="Calibri" w:hAnsi="PT Astra Serif" w:cs="Times New Roman"/>
                <w:szCs w:val="28"/>
                <w:shd w:val="clear" w:color="auto" w:fill="FFFFFF"/>
              </w:rPr>
              <w:t>средствобластного</w:t>
            </w:r>
            <w:proofErr w:type="spellEnd"/>
            <w:r>
              <w:rPr>
                <w:rFonts w:ascii="PT Astra Serif" w:eastAsia="Calibri" w:hAnsi="PT Astra Serif" w:cs="Times New Roman"/>
                <w:szCs w:val="28"/>
                <w:shd w:val="clear" w:color="auto" w:fill="FFFFFF"/>
              </w:rPr>
              <w:t xml:space="preserve">  бюджета-599,9 </w:t>
            </w:r>
            <w:proofErr w:type="spellStart"/>
            <w:r>
              <w:rPr>
                <w:rFonts w:ascii="PT Astra Serif" w:eastAsia="Calibri" w:hAnsi="PT Astra Serif" w:cs="Times New Roman"/>
                <w:szCs w:val="28"/>
                <w:shd w:val="clear" w:color="auto" w:fill="FFFFFF"/>
              </w:rPr>
              <w:t>т.р.</w:t>
            </w:r>
            <w:proofErr w:type="gramStart"/>
            <w:r>
              <w:rPr>
                <w:rFonts w:ascii="PT Astra Serif" w:eastAsia="Calibri" w:hAnsi="PT Astra Serif" w:cs="Times New Roman"/>
                <w:szCs w:val="28"/>
                <w:shd w:val="clear" w:color="auto" w:fill="FFFFFF"/>
              </w:rPr>
              <w:t>,з</w:t>
            </w:r>
            <w:proofErr w:type="gramEnd"/>
            <w:r>
              <w:rPr>
                <w:rFonts w:ascii="PT Astra Serif" w:eastAsia="Calibri" w:hAnsi="PT Astra Serif" w:cs="Times New Roman"/>
                <w:szCs w:val="28"/>
                <w:shd w:val="clear" w:color="auto" w:fill="FFFFFF"/>
              </w:rPr>
              <w:t>а</w:t>
            </w:r>
            <w:proofErr w:type="spellEnd"/>
            <w:r>
              <w:rPr>
                <w:rFonts w:ascii="PT Astra Serif" w:eastAsia="Calibri" w:hAnsi="PT Astra Serif" w:cs="Times New Roman"/>
                <w:szCs w:val="28"/>
                <w:shd w:val="clear" w:color="auto" w:fill="FFFFFF"/>
              </w:rPr>
              <w:t xml:space="preserve"> счет собственных средств-265 </w:t>
            </w:r>
            <w:proofErr w:type="spellStart"/>
            <w:r>
              <w:rPr>
                <w:rFonts w:ascii="PT Astra Serif" w:eastAsia="Calibri" w:hAnsi="PT Astra Serif" w:cs="Times New Roman"/>
                <w:szCs w:val="28"/>
                <w:shd w:val="clear" w:color="auto" w:fill="FFFFFF"/>
              </w:rPr>
              <w:t>т.р</w:t>
            </w:r>
            <w:proofErr w:type="spellEnd"/>
            <w:r>
              <w:rPr>
                <w:rFonts w:ascii="PT Astra Serif" w:eastAsia="Calibri" w:hAnsi="PT Astra Serif" w:cs="Times New Roman"/>
                <w:szCs w:val="28"/>
                <w:shd w:val="clear" w:color="auto" w:fill="FFFFFF"/>
              </w:rPr>
              <w:t xml:space="preserve">., вклад граждан -9,5 </w:t>
            </w:r>
            <w:proofErr w:type="spellStart"/>
            <w:r>
              <w:rPr>
                <w:rFonts w:ascii="PT Astra Serif" w:eastAsia="Calibri" w:hAnsi="PT Astra Serif" w:cs="Times New Roman"/>
                <w:szCs w:val="28"/>
                <w:shd w:val="clear" w:color="auto" w:fill="FFFFFF"/>
              </w:rPr>
              <w:t>т.р</w:t>
            </w:r>
            <w:proofErr w:type="spellEnd"/>
            <w:r>
              <w:rPr>
                <w:rFonts w:ascii="PT Astra Serif" w:eastAsia="Calibri" w:hAnsi="PT Astra Serif" w:cs="Times New Roman"/>
                <w:szCs w:val="28"/>
                <w:shd w:val="clear" w:color="auto" w:fill="FFFFFF"/>
              </w:rPr>
              <w:t>.</w:t>
            </w:r>
          </w:p>
        </w:tc>
        <w:tc>
          <w:tcPr>
            <w:tcW w:w="3830" w:type="dxa"/>
          </w:tcPr>
          <w:p w:rsidR="00B23948" w:rsidRDefault="0056226F">
            <w:pPr>
              <w:spacing w:after="0" w:line="240" w:lineRule="auto"/>
              <w:jc w:val="center"/>
              <w:rPr>
                <w:rFonts w:ascii="PT Astra Serif" w:eastAsia="Calibri" w:hAnsi="PT Astra Serif" w:cs="Times New Roman"/>
                <w:shd w:val="clear" w:color="auto" w:fill="FFFFFF"/>
              </w:rPr>
            </w:pPr>
            <w:r>
              <w:rPr>
                <w:rFonts w:ascii="PT Astra Serif" w:eastAsia="Calibri" w:hAnsi="PT Astra Serif" w:cs="Times New Roman"/>
                <w:shd w:val="clear" w:color="auto" w:fill="FFFFFF"/>
              </w:rPr>
              <w:t>855</w:t>
            </w:r>
          </w:p>
        </w:tc>
      </w:tr>
      <w:tr w:rsidR="00B23948">
        <w:trPr>
          <w:trHeight w:val="93"/>
          <w:jc w:val="center"/>
        </w:trPr>
        <w:tc>
          <w:tcPr>
            <w:tcW w:w="6342" w:type="dxa"/>
            <w:tcBorders>
              <w:top w:val="nil"/>
            </w:tcBorders>
          </w:tcPr>
          <w:p w:rsidR="00B23948" w:rsidRDefault="0056226F">
            <w:pPr>
              <w:spacing w:after="0" w:line="240" w:lineRule="auto"/>
              <w:jc w:val="both"/>
              <w:rPr>
                <w:rFonts w:ascii="PT Astra Serif" w:eastAsia="Calibri" w:hAnsi="PT Astra Serif" w:cs="Times New Roman"/>
                <w:szCs w:val="28"/>
                <w:shd w:val="clear" w:color="auto" w:fill="FFFFFF"/>
              </w:rPr>
            </w:pPr>
            <w:r>
              <w:rPr>
                <w:rFonts w:ascii="PT Astra Serif" w:eastAsia="Calibri" w:hAnsi="PT Astra Serif" w:cs="Times New Roman"/>
                <w:szCs w:val="28"/>
                <w:shd w:val="clear" w:color="auto" w:fill="FFFFFF"/>
              </w:rPr>
              <w:t xml:space="preserve">Устройство елок на </w:t>
            </w:r>
            <w:proofErr w:type="spellStart"/>
            <w:r>
              <w:rPr>
                <w:rFonts w:ascii="PT Astra Serif" w:eastAsia="Calibri" w:hAnsi="PT Astra Serif" w:cs="Times New Roman"/>
                <w:szCs w:val="28"/>
                <w:shd w:val="clear" w:color="auto" w:fill="FFFFFF"/>
              </w:rPr>
              <w:t>ул</w:t>
            </w:r>
            <w:proofErr w:type="gramStart"/>
            <w:r>
              <w:rPr>
                <w:rFonts w:ascii="PT Astra Serif" w:eastAsia="Calibri" w:hAnsi="PT Astra Serif" w:cs="Times New Roman"/>
                <w:szCs w:val="28"/>
                <w:shd w:val="clear" w:color="auto" w:fill="FFFFFF"/>
              </w:rPr>
              <w:t>.М</w:t>
            </w:r>
            <w:proofErr w:type="gramEnd"/>
            <w:r>
              <w:rPr>
                <w:rFonts w:ascii="PT Astra Serif" w:eastAsia="Calibri" w:hAnsi="PT Astra Serif" w:cs="Times New Roman"/>
                <w:szCs w:val="28"/>
                <w:shd w:val="clear" w:color="auto" w:fill="FFFFFF"/>
              </w:rPr>
              <w:t>ира</w:t>
            </w:r>
            <w:proofErr w:type="spellEnd"/>
            <w:r>
              <w:rPr>
                <w:rFonts w:ascii="PT Astra Serif" w:eastAsia="Calibri" w:hAnsi="PT Astra Serif" w:cs="Times New Roman"/>
                <w:szCs w:val="28"/>
                <w:shd w:val="clear" w:color="auto" w:fill="FFFFFF"/>
              </w:rPr>
              <w:t xml:space="preserve">, </w:t>
            </w:r>
            <w:proofErr w:type="spellStart"/>
            <w:r>
              <w:rPr>
                <w:rFonts w:ascii="PT Astra Serif" w:eastAsia="Calibri" w:hAnsi="PT Astra Serif" w:cs="Times New Roman"/>
                <w:szCs w:val="28"/>
                <w:shd w:val="clear" w:color="auto" w:fill="FFFFFF"/>
              </w:rPr>
              <w:t>ул.Советская</w:t>
            </w:r>
            <w:proofErr w:type="spellEnd"/>
            <w:r>
              <w:rPr>
                <w:rFonts w:ascii="PT Astra Serif" w:eastAsia="Calibri" w:hAnsi="PT Astra Serif" w:cs="Times New Roman"/>
                <w:szCs w:val="28"/>
                <w:shd w:val="clear" w:color="auto" w:fill="FFFFFF"/>
              </w:rPr>
              <w:t>, Никольская площадь, демонтаж елок</w:t>
            </w:r>
          </w:p>
        </w:tc>
        <w:tc>
          <w:tcPr>
            <w:tcW w:w="3830" w:type="dxa"/>
            <w:tcBorders>
              <w:top w:val="nil"/>
            </w:tcBorders>
          </w:tcPr>
          <w:p w:rsidR="00B23948" w:rsidRDefault="0056226F">
            <w:pPr>
              <w:spacing w:after="0" w:line="240" w:lineRule="auto"/>
              <w:jc w:val="center"/>
              <w:rPr>
                <w:rFonts w:ascii="PT Astra Serif" w:eastAsia="Calibri" w:hAnsi="PT Astra Serif" w:cs="Times New Roman"/>
                <w:shd w:val="clear" w:color="auto" w:fill="FFFFFF"/>
              </w:rPr>
            </w:pPr>
            <w:r>
              <w:rPr>
                <w:rFonts w:ascii="PT Astra Serif" w:eastAsia="Calibri" w:hAnsi="PT Astra Serif" w:cs="Times New Roman"/>
                <w:shd w:val="clear" w:color="auto" w:fill="FFFFFF"/>
              </w:rPr>
              <w:t>150</w:t>
            </w:r>
          </w:p>
        </w:tc>
      </w:tr>
      <w:tr w:rsidR="00B23948">
        <w:trPr>
          <w:trHeight w:val="93"/>
          <w:jc w:val="center"/>
        </w:trPr>
        <w:tc>
          <w:tcPr>
            <w:tcW w:w="6342" w:type="dxa"/>
            <w:tcBorders>
              <w:top w:val="nil"/>
            </w:tcBorders>
          </w:tcPr>
          <w:p w:rsidR="00B23948" w:rsidRDefault="0056226F">
            <w:pPr>
              <w:spacing w:after="0" w:line="240" w:lineRule="auto"/>
              <w:jc w:val="both"/>
              <w:rPr>
                <w:rFonts w:ascii="PT Astra Serif" w:eastAsia="Calibri" w:hAnsi="PT Astra Serif" w:cs="Times New Roman"/>
                <w:b/>
                <w:szCs w:val="28"/>
                <w:shd w:val="clear" w:color="auto" w:fill="FFFFFF"/>
              </w:rPr>
            </w:pPr>
            <w:r>
              <w:rPr>
                <w:rFonts w:ascii="PT Astra Serif" w:eastAsia="Calibri" w:hAnsi="PT Astra Serif" w:cs="Times New Roman"/>
                <w:b/>
                <w:szCs w:val="28"/>
                <w:shd w:val="clear" w:color="auto" w:fill="FFFFFF"/>
              </w:rPr>
              <w:t>Всего</w:t>
            </w:r>
          </w:p>
        </w:tc>
        <w:tc>
          <w:tcPr>
            <w:tcW w:w="3830" w:type="dxa"/>
            <w:tcBorders>
              <w:top w:val="nil"/>
            </w:tcBorders>
          </w:tcPr>
          <w:p w:rsidR="00B23948" w:rsidRDefault="0056226F">
            <w:pPr>
              <w:spacing w:after="0" w:line="240" w:lineRule="auto"/>
              <w:jc w:val="center"/>
              <w:rPr>
                <w:rFonts w:ascii="PT Astra Serif" w:eastAsia="Calibri" w:hAnsi="PT Astra Serif" w:cs="Times New Roman"/>
                <w:b/>
                <w:shd w:val="clear" w:color="auto" w:fill="FFFFFF"/>
              </w:rPr>
            </w:pPr>
            <w:r>
              <w:rPr>
                <w:rFonts w:ascii="PT Astra Serif" w:eastAsia="Calibri" w:hAnsi="PT Astra Serif" w:cs="Times New Roman"/>
                <w:b/>
                <w:shd w:val="clear" w:color="auto" w:fill="FFFFFF"/>
              </w:rPr>
              <w:t>20958</w:t>
            </w:r>
          </w:p>
        </w:tc>
      </w:tr>
      <w:tr w:rsidR="00B23948">
        <w:trPr>
          <w:trHeight w:val="93"/>
          <w:jc w:val="center"/>
        </w:trPr>
        <w:tc>
          <w:tcPr>
            <w:tcW w:w="10172" w:type="dxa"/>
            <w:gridSpan w:val="2"/>
          </w:tcPr>
          <w:p w:rsidR="00B23948" w:rsidRDefault="00B23948">
            <w:pPr>
              <w:spacing w:after="0" w:line="240" w:lineRule="auto"/>
              <w:jc w:val="center"/>
              <w:rPr>
                <w:rFonts w:ascii="PT Astra Serif" w:eastAsia="Calibri" w:hAnsi="PT Astra Serif" w:cs="Times New Roman"/>
                <w:b/>
                <w:shd w:val="clear" w:color="auto" w:fill="FFFFFF"/>
              </w:rPr>
            </w:pPr>
          </w:p>
          <w:p w:rsidR="00B23948" w:rsidRDefault="0056226F">
            <w:pPr>
              <w:spacing w:after="0" w:line="240" w:lineRule="auto"/>
              <w:jc w:val="center"/>
              <w:rPr>
                <w:rFonts w:ascii="PT Astra Serif" w:eastAsia="Calibri" w:hAnsi="PT Astra Serif" w:cs="Times New Roman"/>
                <w:b/>
                <w:szCs w:val="28"/>
                <w:shd w:val="clear" w:color="auto" w:fill="FFFFFF"/>
              </w:rPr>
            </w:pPr>
            <w:r>
              <w:rPr>
                <w:rFonts w:ascii="PT Astra Serif" w:eastAsia="Calibri" w:hAnsi="PT Astra Serif" w:cs="Times New Roman"/>
                <w:b/>
                <w:szCs w:val="28"/>
                <w:shd w:val="clear" w:color="auto" w:fill="FFFFFF"/>
              </w:rPr>
              <w:t>Отчет о достижении показателей муниципальной  программы</w:t>
            </w:r>
          </w:p>
        </w:tc>
      </w:tr>
    </w:tbl>
    <w:tbl>
      <w:tblPr>
        <w:tblW w:w="10207" w:type="dxa"/>
        <w:tblInd w:w="-318" w:type="dxa"/>
        <w:tblLayout w:type="fixed"/>
        <w:tblLook w:val="04A0" w:firstRow="1" w:lastRow="0" w:firstColumn="1" w:lastColumn="0" w:noHBand="0" w:noVBand="1"/>
      </w:tblPr>
      <w:tblGrid>
        <w:gridCol w:w="4537"/>
        <w:gridCol w:w="1862"/>
        <w:gridCol w:w="1257"/>
        <w:gridCol w:w="1134"/>
        <w:gridCol w:w="1417"/>
      </w:tblGrid>
      <w:tr w:rsidR="00B23948">
        <w:trPr>
          <w:trHeight w:val="795"/>
        </w:trPr>
        <w:tc>
          <w:tcPr>
            <w:tcW w:w="4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948" w:rsidRDefault="0056226F">
            <w:pPr>
              <w:widowControl w:val="0"/>
              <w:spacing w:after="0" w:line="240" w:lineRule="auto"/>
              <w:jc w:val="center"/>
              <w:rPr>
                <w:rFonts w:ascii="PT Astra Serif" w:eastAsia="Times New Roman" w:hAnsi="PT Astra Serif" w:cs="Arial"/>
                <w:sz w:val="28"/>
                <w:szCs w:val="28"/>
                <w:shd w:val="clear" w:color="auto" w:fill="FFFFFF"/>
                <w:lang w:eastAsia="ru-RU"/>
              </w:rPr>
            </w:pPr>
            <w:r>
              <w:rPr>
                <w:rFonts w:ascii="PT Astra Serif" w:eastAsia="Times New Roman" w:hAnsi="PT Astra Serif" w:cs="Arial"/>
                <w:sz w:val="28"/>
                <w:szCs w:val="28"/>
                <w:shd w:val="clear" w:color="auto" w:fill="FFFFFF"/>
                <w:lang w:eastAsia="ru-RU"/>
              </w:rPr>
              <w:t>Задачи, цели, показатели</w:t>
            </w:r>
          </w:p>
        </w:tc>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948" w:rsidRDefault="0056226F">
            <w:pPr>
              <w:widowControl w:val="0"/>
              <w:spacing w:after="0" w:line="240" w:lineRule="auto"/>
              <w:jc w:val="center"/>
              <w:rPr>
                <w:rFonts w:ascii="PT Astra Serif" w:eastAsia="Times New Roman" w:hAnsi="PT Astra Serif" w:cs="Arial"/>
                <w:sz w:val="28"/>
                <w:szCs w:val="28"/>
                <w:shd w:val="clear" w:color="auto" w:fill="FFFFFF"/>
                <w:lang w:eastAsia="ru-RU"/>
              </w:rPr>
            </w:pPr>
            <w:r>
              <w:rPr>
                <w:rFonts w:ascii="PT Astra Serif" w:eastAsia="Times New Roman" w:hAnsi="PT Astra Serif" w:cs="Arial"/>
                <w:sz w:val="28"/>
                <w:szCs w:val="28"/>
                <w:shd w:val="clear" w:color="auto" w:fill="FFFFFF"/>
                <w:lang w:eastAsia="ru-RU"/>
              </w:rPr>
              <w:t>Ед. изм.</w:t>
            </w:r>
          </w:p>
        </w:tc>
        <w:tc>
          <w:tcPr>
            <w:tcW w:w="2391" w:type="dxa"/>
            <w:gridSpan w:val="2"/>
            <w:tcBorders>
              <w:top w:val="single" w:sz="4" w:space="0" w:color="000000"/>
              <w:bottom w:val="single" w:sz="4" w:space="0" w:color="000000"/>
              <w:right w:val="single" w:sz="4" w:space="0" w:color="000000"/>
            </w:tcBorders>
            <w:shd w:val="clear" w:color="auto" w:fill="auto"/>
            <w:vAlign w:val="center"/>
          </w:tcPr>
          <w:p w:rsidR="00B23948" w:rsidRDefault="0056226F">
            <w:pPr>
              <w:widowControl w:val="0"/>
              <w:spacing w:after="0" w:line="240" w:lineRule="auto"/>
              <w:jc w:val="center"/>
              <w:rPr>
                <w:rFonts w:ascii="PT Astra Serif" w:eastAsia="Times New Roman" w:hAnsi="PT Astra Serif" w:cs="Arial"/>
                <w:sz w:val="28"/>
                <w:szCs w:val="28"/>
                <w:shd w:val="clear" w:color="auto" w:fill="FFFFFF"/>
                <w:lang w:eastAsia="ru-RU"/>
              </w:rPr>
            </w:pPr>
            <w:r>
              <w:rPr>
                <w:rFonts w:ascii="PT Astra Serif" w:eastAsia="Times New Roman" w:hAnsi="PT Astra Serif" w:cs="Arial"/>
                <w:sz w:val="28"/>
                <w:szCs w:val="28"/>
                <w:shd w:val="clear" w:color="auto" w:fill="FFFFFF"/>
                <w:lang w:eastAsia="ru-RU"/>
              </w:rPr>
              <w:t>2022 год</w:t>
            </w:r>
            <w:r>
              <w:rPr>
                <w:rFonts w:ascii="PT Astra Serif" w:eastAsia="Times New Roman" w:hAnsi="PT Astra Serif" w:cs="Arial"/>
                <w:sz w:val="28"/>
                <w:szCs w:val="28"/>
                <w:shd w:val="clear" w:color="auto" w:fill="FFFFFF"/>
                <w:lang w:eastAsia="ru-RU"/>
              </w:rPr>
              <w:br/>
              <w:t>(текущий год)</w:t>
            </w:r>
          </w:p>
        </w:tc>
        <w:tc>
          <w:tcPr>
            <w:tcW w:w="1417" w:type="dxa"/>
            <w:vMerge w:val="restart"/>
            <w:tcBorders>
              <w:top w:val="single" w:sz="4" w:space="0" w:color="000000"/>
              <w:bottom w:val="single" w:sz="4" w:space="0" w:color="000000"/>
              <w:right w:val="single" w:sz="4" w:space="0" w:color="000000"/>
            </w:tcBorders>
          </w:tcPr>
          <w:p w:rsidR="00B23948" w:rsidRDefault="0056226F">
            <w:pPr>
              <w:widowControl w:val="0"/>
              <w:spacing w:after="0" w:line="240" w:lineRule="auto"/>
              <w:jc w:val="center"/>
              <w:rPr>
                <w:rFonts w:ascii="PT Astra Serif" w:eastAsia="Times New Roman" w:hAnsi="PT Astra Serif" w:cs="Arial"/>
                <w:sz w:val="28"/>
                <w:szCs w:val="28"/>
                <w:shd w:val="clear" w:color="auto" w:fill="FFFFFF"/>
                <w:lang w:eastAsia="ru-RU"/>
              </w:rPr>
            </w:pPr>
            <w:r>
              <w:rPr>
                <w:rFonts w:ascii="PT Astra Serif" w:eastAsia="Times New Roman" w:hAnsi="PT Astra Serif" w:cs="Arial"/>
                <w:sz w:val="28"/>
                <w:szCs w:val="28"/>
                <w:shd w:val="clear" w:color="auto" w:fill="FFFFFF"/>
                <w:lang w:eastAsia="ru-RU"/>
              </w:rPr>
              <w:t>План 2023года</w:t>
            </w:r>
          </w:p>
        </w:tc>
      </w:tr>
      <w:tr w:rsidR="00B23948">
        <w:trPr>
          <w:trHeight w:val="1545"/>
        </w:trPr>
        <w:tc>
          <w:tcPr>
            <w:tcW w:w="4537" w:type="dxa"/>
            <w:vMerge/>
            <w:tcBorders>
              <w:top w:val="single" w:sz="4" w:space="0" w:color="000000"/>
              <w:left w:val="single" w:sz="4" w:space="0" w:color="000000"/>
              <w:bottom w:val="single" w:sz="4" w:space="0" w:color="000000"/>
              <w:right w:val="single" w:sz="4" w:space="0" w:color="000000"/>
            </w:tcBorders>
            <w:vAlign w:val="center"/>
          </w:tcPr>
          <w:p w:rsidR="00B23948" w:rsidRDefault="00B23948">
            <w:pPr>
              <w:widowControl w:val="0"/>
              <w:spacing w:after="0" w:line="240" w:lineRule="auto"/>
              <w:rPr>
                <w:rFonts w:ascii="PT Astra Serif" w:eastAsia="Times New Roman" w:hAnsi="PT Astra Serif" w:cs="Arial"/>
                <w:sz w:val="28"/>
                <w:szCs w:val="28"/>
                <w:shd w:val="clear" w:color="auto" w:fill="FFFFFF"/>
                <w:lang w:eastAsia="ru-RU"/>
              </w:rPr>
            </w:pPr>
          </w:p>
        </w:tc>
        <w:tc>
          <w:tcPr>
            <w:tcW w:w="1862" w:type="dxa"/>
            <w:vMerge/>
            <w:tcBorders>
              <w:top w:val="single" w:sz="4" w:space="0" w:color="000000"/>
              <w:left w:val="single" w:sz="4" w:space="0" w:color="000000"/>
              <w:bottom w:val="single" w:sz="4" w:space="0" w:color="000000"/>
              <w:right w:val="single" w:sz="4" w:space="0" w:color="000000"/>
            </w:tcBorders>
            <w:vAlign w:val="center"/>
          </w:tcPr>
          <w:p w:rsidR="00B23948" w:rsidRDefault="00B23948">
            <w:pPr>
              <w:widowControl w:val="0"/>
              <w:spacing w:after="0" w:line="240" w:lineRule="auto"/>
              <w:rPr>
                <w:rFonts w:ascii="PT Astra Serif" w:eastAsia="Times New Roman" w:hAnsi="PT Astra Serif" w:cs="Arial"/>
                <w:sz w:val="28"/>
                <w:szCs w:val="28"/>
                <w:shd w:val="clear" w:color="auto" w:fill="FFFFFF"/>
                <w:lang w:eastAsia="ru-RU"/>
              </w:rPr>
            </w:pPr>
          </w:p>
        </w:tc>
        <w:tc>
          <w:tcPr>
            <w:tcW w:w="1257" w:type="dxa"/>
            <w:tcBorders>
              <w:bottom w:val="single" w:sz="4" w:space="0" w:color="000000"/>
              <w:right w:val="single" w:sz="4" w:space="0" w:color="000000"/>
            </w:tcBorders>
            <w:shd w:val="clear" w:color="auto" w:fill="auto"/>
            <w:vAlign w:val="center"/>
          </w:tcPr>
          <w:p w:rsidR="00B23948" w:rsidRDefault="0056226F">
            <w:pPr>
              <w:widowControl w:val="0"/>
              <w:spacing w:after="0" w:line="240" w:lineRule="auto"/>
              <w:jc w:val="center"/>
              <w:rPr>
                <w:rFonts w:ascii="PT Astra Serif" w:eastAsia="Times New Roman" w:hAnsi="PT Astra Serif" w:cs="Arial"/>
                <w:sz w:val="28"/>
                <w:szCs w:val="28"/>
                <w:shd w:val="clear" w:color="auto" w:fill="FFFFFF"/>
                <w:lang w:eastAsia="ru-RU"/>
              </w:rPr>
            </w:pPr>
            <w:r>
              <w:rPr>
                <w:rFonts w:ascii="PT Astra Serif" w:eastAsia="Times New Roman" w:hAnsi="PT Astra Serif" w:cs="Arial"/>
                <w:sz w:val="28"/>
                <w:szCs w:val="28"/>
                <w:shd w:val="clear" w:color="auto" w:fill="FFFFFF"/>
                <w:lang w:eastAsia="ru-RU"/>
              </w:rPr>
              <w:t>Плановое значение на год</w:t>
            </w:r>
          </w:p>
        </w:tc>
        <w:tc>
          <w:tcPr>
            <w:tcW w:w="1134" w:type="dxa"/>
            <w:tcBorders>
              <w:bottom w:val="single" w:sz="4" w:space="0" w:color="000000"/>
              <w:right w:val="single" w:sz="4" w:space="0" w:color="000000"/>
            </w:tcBorders>
            <w:shd w:val="clear" w:color="auto" w:fill="auto"/>
            <w:vAlign w:val="center"/>
          </w:tcPr>
          <w:p w:rsidR="00B23948" w:rsidRDefault="0056226F">
            <w:pPr>
              <w:widowControl w:val="0"/>
              <w:spacing w:after="0" w:line="240" w:lineRule="auto"/>
              <w:jc w:val="center"/>
              <w:rPr>
                <w:rFonts w:ascii="PT Astra Serif" w:eastAsia="Times New Roman" w:hAnsi="PT Astra Serif" w:cs="Arial"/>
                <w:sz w:val="28"/>
                <w:szCs w:val="28"/>
                <w:shd w:val="clear" w:color="auto" w:fill="FFFFFF"/>
                <w:lang w:eastAsia="ru-RU"/>
              </w:rPr>
            </w:pPr>
            <w:r>
              <w:rPr>
                <w:rFonts w:ascii="PT Astra Serif" w:eastAsia="Times New Roman" w:hAnsi="PT Astra Serif" w:cs="Arial"/>
                <w:sz w:val="28"/>
                <w:szCs w:val="28"/>
                <w:shd w:val="clear" w:color="auto" w:fill="FFFFFF"/>
                <w:lang w:eastAsia="ru-RU"/>
              </w:rPr>
              <w:t xml:space="preserve">Фактическое значение на 31.12. </w:t>
            </w:r>
            <w:r>
              <w:rPr>
                <w:rFonts w:ascii="PT Astra Serif" w:eastAsia="Times New Roman" w:hAnsi="PT Astra Serif" w:cs="Arial"/>
                <w:sz w:val="28"/>
                <w:szCs w:val="28"/>
                <w:shd w:val="clear" w:color="auto" w:fill="FFFFFF"/>
                <w:lang w:eastAsia="ru-RU"/>
              </w:rPr>
              <w:lastRenderedPageBreak/>
              <w:t>2022 г.</w:t>
            </w:r>
          </w:p>
        </w:tc>
        <w:tc>
          <w:tcPr>
            <w:tcW w:w="1417" w:type="dxa"/>
            <w:vMerge/>
            <w:tcBorders>
              <w:bottom w:val="single" w:sz="4" w:space="0" w:color="000000"/>
              <w:right w:val="single" w:sz="4" w:space="0" w:color="000000"/>
            </w:tcBorders>
          </w:tcPr>
          <w:p w:rsidR="00B23948" w:rsidRDefault="00B23948">
            <w:pPr>
              <w:widowControl w:val="0"/>
              <w:spacing w:after="0" w:line="240" w:lineRule="auto"/>
              <w:jc w:val="center"/>
              <w:rPr>
                <w:rFonts w:ascii="PT Astra Serif" w:eastAsia="Times New Roman" w:hAnsi="PT Astra Serif" w:cs="Arial"/>
                <w:sz w:val="28"/>
                <w:szCs w:val="28"/>
                <w:shd w:val="clear" w:color="auto" w:fill="FFFFFF"/>
                <w:lang w:eastAsia="ru-RU"/>
              </w:rPr>
            </w:pPr>
          </w:p>
        </w:tc>
      </w:tr>
      <w:tr w:rsidR="00B23948">
        <w:trPr>
          <w:trHeight w:val="2577"/>
        </w:trPr>
        <w:tc>
          <w:tcPr>
            <w:tcW w:w="4537" w:type="dxa"/>
            <w:tcBorders>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jc w:val="both"/>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b/>
                <w:bCs/>
                <w:sz w:val="28"/>
                <w:szCs w:val="28"/>
                <w:shd w:val="clear" w:color="auto" w:fill="FFFFFF"/>
                <w:lang w:eastAsia="ru-RU"/>
              </w:rPr>
              <w:lastRenderedPageBreak/>
              <w:t xml:space="preserve">Цель 1. </w:t>
            </w:r>
            <w:r>
              <w:rPr>
                <w:rFonts w:ascii="PT Astra Serif" w:eastAsia="Times New Roman" w:hAnsi="PT Astra Serif" w:cs="Times New Roman"/>
                <w:sz w:val="28"/>
                <w:szCs w:val="28"/>
                <w:shd w:val="clear" w:color="auto" w:fill="FFFFFF"/>
                <w:lang w:eastAsia="ru-RU"/>
              </w:rPr>
              <w:t>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tc>
        <w:tc>
          <w:tcPr>
            <w:tcW w:w="1862" w:type="dxa"/>
            <w:tcBorders>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c>
          <w:tcPr>
            <w:tcW w:w="1257" w:type="dxa"/>
            <w:tcBorders>
              <w:bottom w:val="single" w:sz="4" w:space="0" w:color="000000"/>
              <w:right w:val="single" w:sz="4" w:space="0" w:color="000000"/>
            </w:tcBorders>
            <w:shd w:val="clear" w:color="auto" w:fill="auto"/>
          </w:tcPr>
          <w:p w:rsidR="00B23948" w:rsidRDefault="00B23948">
            <w:pPr>
              <w:widowControl w:val="0"/>
              <w:spacing w:after="0" w:line="240" w:lineRule="auto"/>
              <w:rPr>
                <w:rFonts w:ascii="PT Astra Serif" w:eastAsia="Times New Roman" w:hAnsi="PT Astra Serif" w:cs="Times New Roman"/>
                <w:b/>
                <w:bCs/>
                <w:sz w:val="28"/>
                <w:szCs w:val="28"/>
                <w:shd w:val="clear" w:color="auto" w:fill="FFFFFF"/>
                <w:lang w:eastAsia="ru-RU"/>
              </w:rPr>
            </w:pPr>
          </w:p>
        </w:tc>
        <w:tc>
          <w:tcPr>
            <w:tcW w:w="1134" w:type="dxa"/>
            <w:tcBorders>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c>
          <w:tcPr>
            <w:tcW w:w="1417" w:type="dxa"/>
            <w:tcBorders>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r>
      <w:tr w:rsidR="00B23948">
        <w:trPr>
          <w:trHeight w:val="630"/>
        </w:trPr>
        <w:tc>
          <w:tcPr>
            <w:tcW w:w="4537" w:type="dxa"/>
            <w:tcBorders>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b/>
                <w:bCs/>
                <w:sz w:val="28"/>
                <w:szCs w:val="28"/>
                <w:shd w:val="clear" w:color="auto" w:fill="FFFFFF"/>
                <w:lang w:eastAsia="ru-RU"/>
              </w:rPr>
            </w:pPr>
            <w:r>
              <w:rPr>
                <w:rFonts w:ascii="PT Astra Serif" w:eastAsia="Times New Roman" w:hAnsi="PT Astra Serif" w:cs="Times New Roman"/>
                <w:b/>
                <w:bCs/>
                <w:sz w:val="28"/>
                <w:szCs w:val="28"/>
                <w:shd w:val="clear" w:color="auto" w:fill="FFFFFF"/>
                <w:lang w:eastAsia="ru-RU"/>
              </w:rPr>
              <w:t>Показатель эффекта Уровень благоустройства территории поселка Боровский</w:t>
            </w:r>
          </w:p>
        </w:tc>
        <w:tc>
          <w:tcPr>
            <w:tcW w:w="1862" w:type="dxa"/>
            <w:tcBorders>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w:t>
            </w:r>
          </w:p>
        </w:tc>
        <w:tc>
          <w:tcPr>
            <w:tcW w:w="1257" w:type="dxa"/>
            <w:tcBorders>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80</w:t>
            </w:r>
          </w:p>
        </w:tc>
        <w:tc>
          <w:tcPr>
            <w:tcW w:w="1134" w:type="dxa"/>
            <w:tcBorders>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80</w:t>
            </w:r>
          </w:p>
        </w:tc>
        <w:tc>
          <w:tcPr>
            <w:tcW w:w="1417" w:type="dxa"/>
            <w:tcBorders>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85</w:t>
            </w:r>
          </w:p>
        </w:tc>
      </w:tr>
      <w:tr w:rsidR="00B23948">
        <w:trPr>
          <w:trHeight w:val="1160"/>
        </w:trPr>
        <w:tc>
          <w:tcPr>
            <w:tcW w:w="4537" w:type="dxa"/>
            <w:tcBorders>
              <w:top w:val="single" w:sz="4" w:space="0" w:color="000000"/>
              <w:left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b/>
                <w:bCs/>
                <w:sz w:val="28"/>
                <w:szCs w:val="28"/>
                <w:shd w:val="clear" w:color="auto" w:fill="FFFFFF"/>
                <w:lang w:eastAsia="ru-RU"/>
              </w:rPr>
            </w:pPr>
            <w:r>
              <w:rPr>
                <w:rFonts w:ascii="PT Astra Serif" w:eastAsia="Times New Roman" w:hAnsi="PT Astra Serif" w:cs="Times New Roman"/>
                <w:b/>
                <w:bCs/>
                <w:sz w:val="28"/>
                <w:szCs w:val="28"/>
                <w:shd w:val="clear" w:color="auto" w:fill="FFFFFF"/>
                <w:lang w:eastAsia="ru-RU"/>
              </w:rPr>
              <w:t xml:space="preserve">Задача 1. </w:t>
            </w:r>
            <w:r>
              <w:rPr>
                <w:rFonts w:ascii="PT Astra Serif" w:eastAsia="Times New Roman" w:hAnsi="PT Astra Serif" w:cs="Times New Roman"/>
                <w:b/>
                <w:bCs/>
                <w:i/>
                <w:iCs/>
                <w:sz w:val="28"/>
                <w:szCs w:val="28"/>
                <w:shd w:val="clear" w:color="auto" w:fill="FFFFFF"/>
                <w:lang w:eastAsia="ru-RU"/>
              </w:rPr>
              <w:t xml:space="preserve">Организация взаимодействия администрации с  организациями, населением при решении вопросов </w:t>
            </w:r>
            <w:r>
              <w:rPr>
                <w:rFonts w:ascii="PT Astra Serif" w:eastAsia="Times New Roman" w:hAnsi="PT Astra Serif" w:cs="Times New Roman"/>
                <w:b/>
                <w:bCs/>
                <w:i/>
                <w:iCs/>
                <w:sz w:val="28"/>
                <w:szCs w:val="28"/>
                <w:shd w:val="clear" w:color="auto" w:fill="FFFFFF"/>
                <w:lang w:eastAsia="ru-RU"/>
              </w:rPr>
              <w:br/>
              <w:t>благоустройства муниципального образования поселок Боровский</w:t>
            </w:r>
          </w:p>
        </w:tc>
        <w:tc>
          <w:tcPr>
            <w:tcW w:w="1862" w:type="dxa"/>
            <w:tcBorders>
              <w:top w:val="single" w:sz="4" w:space="0" w:color="000000"/>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B23948">
            <w:pPr>
              <w:widowControl w:val="0"/>
              <w:spacing w:after="0" w:line="240" w:lineRule="auto"/>
              <w:rPr>
                <w:rFonts w:ascii="PT Astra Serif" w:eastAsia="Times New Roman" w:hAnsi="PT Astra Serif" w:cs="Times New Roman"/>
                <w:b/>
                <w:bCs/>
                <w:sz w:val="28"/>
                <w:szCs w:val="28"/>
                <w:shd w:val="clear" w:color="auto" w:fill="FFFFFF"/>
                <w:lang w:eastAsia="ru-RU"/>
              </w:rPr>
            </w:pPr>
          </w:p>
        </w:tc>
        <w:tc>
          <w:tcPr>
            <w:tcW w:w="1134" w:type="dxa"/>
            <w:tcBorders>
              <w:top w:val="single" w:sz="4" w:space="0" w:color="000000"/>
              <w:bottom w:val="single" w:sz="4" w:space="0" w:color="000000"/>
              <w:right w:val="single" w:sz="4" w:space="0" w:color="000000"/>
            </w:tcBorders>
            <w:shd w:val="clear" w:color="000000" w:fill="FFFFFF"/>
            <w:vAlign w:val="bottom"/>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c>
          <w:tcPr>
            <w:tcW w:w="1417" w:type="dxa"/>
            <w:tcBorders>
              <w:top w:val="single" w:sz="4" w:space="0" w:color="000000"/>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r>
      <w:tr w:rsidR="00B23948">
        <w:trPr>
          <w:trHeight w:val="51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Показатель 1 процент привлечения населения к работам по благоустройству</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w:t>
            </w:r>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85</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85</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88</w:t>
            </w:r>
          </w:p>
        </w:tc>
      </w:tr>
      <w:tr w:rsidR="00B23948">
        <w:trPr>
          <w:trHeight w:val="10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b/>
                <w:bCs/>
                <w:sz w:val="28"/>
                <w:szCs w:val="28"/>
                <w:shd w:val="clear" w:color="auto" w:fill="FFFFFF"/>
                <w:lang w:eastAsia="ru-RU"/>
              </w:rPr>
            </w:pPr>
            <w:r>
              <w:rPr>
                <w:rFonts w:ascii="PT Astra Serif" w:eastAsia="Times New Roman" w:hAnsi="PT Astra Serif" w:cs="Times New Roman"/>
                <w:b/>
                <w:bCs/>
                <w:sz w:val="28"/>
                <w:szCs w:val="28"/>
                <w:shd w:val="clear" w:color="auto" w:fill="FFFFFF"/>
                <w:lang w:eastAsia="ru-RU"/>
              </w:rPr>
              <w:t xml:space="preserve">Задача 2. </w:t>
            </w:r>
            <w:r>
              <w:rPr>
                <w:rFonts w:ascii="PT Astra Serif" w:eastAsia="Times New Roman" w:hAnsi="PT Astra Serif" w:cs="Times New Roman"/>
                <w:b/>
                <w:bCs/>
                <w:i/>
                <w:iCs/>
                <w:sz w:val="28"/>
                <w:szCs w:val="28"/>
                <w:shd w:val="clear" w:color="auto" w:fill="FFFFFF"/>
                <w:lang w:eastAsia="ru-RU"/>
              </w:rPr>
              <w:t>Приведение в нормативное состояние элементов благоустройства муниципального образования поселок Боровский</w:t>
            </w:r>
          </w:p>
        </w:tc>
        <w:tc>
          <w:tcPr>
            <w:tcW w:w="1862" w:type="dxa"/>
            <w:tcBorders>
              <w:top w:val="single" w:sz="4" w:space="0" w:color="000000"/>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c>
          <w:tcPr>
            <w:tcW w:w="1257" w:type="dxa"/>
            <w:tcBorders>
              <w:top w:val="single" w:sz="4" w:space="0" w:color="000000"/>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c>
          <w:tcPr>
            <w:tcW w:w="1134" w:type="dxa"/>
            <w:tcBorders>
              <w:top w:val="single" w:sz="4" w:space="0" w:color="000000"/>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c>
          <w:tcPr>
            <w:tcW w:w="1417" w:type="dxa"/>
            <w:tcBorders>
              <w:top w:val="single" w:sz="4" w:space="0" w:color="000000"/>
              <w:bottom w:val="single" w:sz="4" w:space="0" w:color="000000"/>
              <w:right w:val="single" w:sz="4" w:space="0" w:color="000000"/>
            </w:tcBorders>
            <w:shd w:val="clear" w:color="000000" w:fill="FFFFFF"/>
          </w:tcPr>
          <w:p w:rsidR="00B23948" w:rsidRDefault="00B23948">
            <w:pPr>
              <w:widowControl w:val="0"/>
              <w:spacing w:after="0" w:line="240" w:lineRule="auto"/>
              <w:rPr>
                <w:rFonts w:ascii="PT Astra Serif" w:eastAsia="Times New Roman" w:hAnsi="PT Astra Serif" w:cs="Times New Roman"/>
                <w:sz w:val="28"/>
                <w:szCs w:val="28"/>
                <w:shd w:val="clear" w:color="auto" w:fill="FFFFFF"/>
                <w:lang w:eastAsia="ru-RU"/>
              </w:rPr>
            </w:pPr>
          </w:p>
        </w:tc>
      </w:tr>
      <w:tr w:rsidR="00B23948">
        <w:trPr>
          <w:trHeight w:val="30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Показатель 1. Процент освещенности улиц</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w:t>
            </w:r>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85</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85</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87</w:t>
            </w:r>
          </w:p>
        </w:tc>
      </w:tr>
      <w:tr w:rsidR="00B23948">
        <w:trPr>
          <w:trHeight w:val="51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 xml:space="preserve">Показатель 2.Сохранность и поддержание  нормативном </w:t>
            </w:r>
            <w:proofErr w:type="gramStart"/>
            <w:r>
              <w:rPr>
                <w:rFonts w:ascii="PT Astra Serif" w:eastAsia="Times New Roman" w:hAnsi="PT Astra Serif" w:cs="Times New Roman"/>
                <w:sz w:val="28"/>
                <w:szCs w:val="28"/>
                <w:shd w:val="clear" w:color="auto" w:fill="FFFFFF"/>
                <w:lang w:eastAsia="ru-RU"/>
              </w:rPr>
              <w:t>состоянии</w:t>
            </w:r>
            <w:proofErr w:type="gramEnd"/>
            <w:r>
              <w:rPr>
                <w:rFonts w:ascii="PT Astra Serif" w:eastAsia="Times New Roman" w:hAnsi="PT Astra Serif" w:cs="Times New Roman"/>
                <w:sz w:val="28"/>
                <w:szCs w:val="28"/>
                <w:shd w:val="clear" w:color="auto" w:fill="FFFFFF"/>
                <w:lang w:eastAsia="ru-RU"/>
              </w:rPr>
              <w:t xml:space="preserve"> памятников</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шт.</w:t>
            </w:r>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w:t>
            </w:r>
          </w:p>
        </w:tc>
      </w:tr>
      <w:tr w:rsidR="00B23948">
        <w:trPr>
          <w:trHeight w:val="51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Показатель 3.Протяженность очищенных канав</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м</w:t>
            </w:r>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500</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500</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500</w:t>
            </w:r>
          </w:p>
        </w:tc>
      </w:tr>
      <w:tr w:rsidR="00B23948">
        <w:trPr>
          <w:trHeight w:val="51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lastRenderedPageBreak/>
              <w:t>Показатель 4. Количество детских игровых площадок</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шт.</w:t>
            </w:r>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41</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41</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41</w:t>
            </w:r>
          </w:p>
        </w:tc>
      </w:tr>
      <w:tr w:rsidR="00B23948">
        <w:trPr>
          <w:trHeight w:val="30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Показатель 5. Увеличение площади цветников</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м</w:t>
            </w:r>
            <w:proofErr w:type="gramStart"/>
            <w:r>
              <w:rPr>
                <w:rFonts w:ascii="PT Astra Serif" w:eastAsia="Times New Roman" w:hAnsi="PT Astra Serif" w:cs="Times New Roman"/>
                <w:sz w:val="28"/>
                <w:szCs w:val="28"/>
                <w:shd w:val="clear" w:color="auto" w:fill="FFFFFF"/>
                <w:lang w:eastAsia="ru-RU"/>
              </w:rPr>
              <w:t>2</w:t>
            </w:r>
            <w:proofErr w:type="gramEnd"/>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217</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217</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220</w:t>
            </w:r>
          </w:p>
        </w:tc>
      </w:tr>
      <w:tr w:rsidR="00B23948">
        <w:trPr>
          <w:trHeight w:val="51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Показатель 6. Содержание в нормативном состоянии парков</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шт.</w:t>
            </w:r>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3</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3</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3</w:t>
            </w:r>
          </w:p>
        </w:tc>
      </w:tr>
      <w:tr w:rsidR="00B23948">
        <w:trPr>
          <w:trHeight w:val="102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Показатель 9. Количество выписанных предупреждений, предписаний, протоколов за нарушение Правил по благоустройству территории</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шт.</w:t>
            </w:r>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186</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190</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190</w:t>
            </w:r>
          </w:p>
        </w:tc>
      </w:tr>
      <w:tr w:rsidR="00B23948">
        <w:trPr>
          <w:trHeight w:val="51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Показатель 9. Содержание в нормативном состоянии мест захоронения</w:t>
            </w:r>
          </w:p>
        </w:tc>
        <w:tc>
          <w:tcPr>
            <w:tcW w:w="1862"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шт.</w:t>
            </w:r>
          </w:p>
        </w:tc>
        <w:tc>
          <w:tcPr>
            <w:tcW w:w="125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w:t>
            </w:r>
          </w:p>
        </w:tc>
        <w:tc>
          <w:tcPr>
            <w:tcW w:w="1134"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w:t>
            </w:r>
          </w:p>
        </w:tc>
        <w:tc>
          <w:tcPr>
            <w:tcW w:w="1417" w:type="dxa"/>
            <w:tcBorders>
              <w:top w:val="single" w:sz="4" w:space="0" w:color="000000"/>
              <w:bottom w:val="single" w:sz="4" w:space="0" w:color="000000"/>
              <w:right w:val="single" w:sz="4" w:space="0" w:color="000000"/>
            </w:tcBorders>
            <w:shd w:val="clear" w:color="000000" w:fill="FFFFFF"/>
          </w:tcPr>
          <w:p w:rsidR="00B23948" w:rsidRDefault="0056226F">
            <w:pPr>
              <w:widowControl w:val="0"/>
              <w:spacing w:after="0" w:line="240" w:lineRule="auto"/>
              <w:jc w:val="right"/>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2</w:t>
            </w:r>
          </w:p>
        </w:tc>
      </w:tr>
    </w:tbl>
    <w:p w:rsidR="00B23948" w:rsidRDefault="00B23948">
      <w:pPr>
        <w:spacing w:after="0" w:line="240" w:lineRule="auto"/>
        <w:ind w:firstLine="709"/>
        <w:jc w:val="both"/>
        <w:rPr>
          <w:rFonts w:ascii="PT Astra Serif" w:hAnsi="PT Astra Serif" w:cs="Times New Roman"/>
          <w:sz w:val="28"/>
          <w:szCs w:val="28"/>
          <w:shd w:val="clear" w:color="auto" w:fill="FFFFFF"/>
        </w:rPr>
      </w:pPr>
    </w:p>
    <w:p w:rsidR="00B23948" w:rsidRDefault="00B23948">
      <w:pPr>
        <w:spacing w:after="0" w:line="240" w:lineRule="auto"/>
        <w:rPr>
          <w:shd w:val="clear" w:color="auto" w:fill="FFFFFF"/>
        </w:rPr>
      </w:pPr>
    </w:p>
    <w:sectPr w:rsidR="00B23948">
      <w:pgSz w:w="11906" w:h="16838"/>
      <w:pgMar w:top="1134" w:right="851"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Arial">
    <w:altName w:val=" helvetica"/>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Astra Serif">
    <w:altName w:val="Rubik"/>
    <w:panose1 w:val="020A0603040505020204"/>
    <w:charset w:val="CC"/>
    <w:family w:val="roman"/>
    <w:pitch w:val="variable"/>
    <w:sig w:usb0="A00002EF" w:usb1="5000204B" w:usb2="00000020" w:usb3="00000000" w:csb0="00000097"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autoHyphenation/>
  <w:characterSpacingControl w:val="doNotCompress"/>
  <w:compat>
    <w:compatSetting w:name="compatibilityMode" w:uri="http://schemas.microsoft.com/office/word" w:val="12"/>
  </w:compat>
  <w:rsids>
    <w:rsidRoot w:val="00B23948"/>
    <w:rsid w:val="0056226F"/>
    <w:rsid w:val="00A97AFF"/>
    <w:rsid w:val="00B23948"/>
    <w:rsid w:val="00EC68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A04E66"/>
    <w:pPr>
      <w:widowControl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04E66"/>
    <w:rPr>
      <w:rFonts w:ascii="Arial" w:eastAsia="Times New Roman" w:hAnsi="Arial" w:cs="Times New Roman"/>
      <w:b/>
      <w:bCs/>
      <w:color w:val="000080"/>
      <w:sz w:val="24"/>
      <w:szCs w:val="24"/>
      <w:lang w:eastAsia="ru-RU"/>
    </w:rPr>
  </w:style>
  <w:style w:type="character" w:customStyle="1" w:styleId="a3">
    <w:name w:val="Гипертекстовая ссылка"/>
    <w:uiPriority w:val="99"/>
    <w:qFormat/>
    <w:rsid w:val="00A04E66"/>
    <w:rPr>
      <w:rFonts w:ascii="Times New Roman" w:hAnsi="Times New Roman" w:cs="Times New Roman"/>
      <w:b/>
      <w:bCs w:val="0"/>
      <w:color w:val="008000"/>
    </w:rPr>
  </w:style>
  <w:style w:type="character" w:customStyle="1" w:styleId="a4">
    <w:name w:val="Текст выноски Знак"/>
    <w:basedOn w:val="a0"/>
    <w:uiPriority w:val="99"/>
    <w:semiHidden/>
    <w:qFormat/>
    <w:rsid w:val="00A04E66"/>
    <w:rPr>
      <w:rFonts w:ascii="Tahoma" w:hAnsi="Tahoma" w:cs="Tahoma"/>
      <w:sz w:val="16"/>
      <w:szCs w:val="16"/>
    </w:rPr>
  </w:style>
  <w:style w:type="character" w:customStyle="1" w:styleId="iceouttxt6">
    <w:name w:val="iceouttxt6"/>
    <w:qFormat/>
    <w:rsid w:val="00A04E66"/>
    <w:rPr>
      <w:rFonts w:ascii="Arial" w:hAnsi="Arial" w:cs="Arial"/>
      <w:color w:val="666666"/>
      <w:sz w:val="17"/>
      <w:szCs w:val="17"/>
    </w:rPr>
  </w:style>
  <w:style w:type="character" w:customStyle="1" w:styleId="apple-converted-space">
    <w:name w:val="apple-converted-space"/>
    <w:basedOn w:val="a0"/>
    <w:qFormat/>
    <w:rsid w:val="00A04E66"/>
  </w:style>
  <w:style w:type="character" w:styleId="a5">
    <w:name w:val="Emphasis"/>
    <w:basedOn w:val="a0"/>
    <w:uiPriority w:val="20"/>
    <w:qFormat/>
    <w:rsid w:val="00A04E66"/>
    <w:rPr>
      <w:i/>
      <w:iCs/>
    </w:rPr>
  </w:style>
  <w:style w:type="character" w:customStyle="1" w:styleId="spellchecker-word-highlight">
    <w:name w:val="spellchecker-word-highlight"/>
    <w:qFormat/>
    <w:rsid w:val="00A04E66"/>
  </w:style>
  <w:style w:type="character" w:customStyle="1" w:styleId="a6">
    <w:name w:val="Верхний колонтитул Знак"/>
    <w:basedOn w:val="a0"/>
    <w:uiPriority w:val="99"/>
    <w:qFormat/>
    <w:rsid w:val="00353195"/>
  </w:style>
  <w:style w:type="character" w:customStyle="1" w:styleId="a7">
    <w:name w:val="Нижний колонтитул Знак"/>
    <w:basedOn w:val="a0"/>
    <w:uiPriority w:val="99"/>
    <w:qFormat/>
    <w:rsid w:val="00353195"/>
  </w:style>
  <w:style w:type="character" w:styleId="a8">
    <w:name w:val="Strong"/>
    <w:basedOn w:val="a0"/>
    <w:uiPriority w:val="22"/>
    <w:qFormat/>
    <w:rsid w:val="00497037"/>
    <w:rPr>
      <w:b/>
      <w:bCs/>
    </w:rPr>
  </w:style>
  <w:style w:type="paragraph" w:customStyle="1" w:styleId="a9">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styleId="ae">
    <w:name w:val="Normal (Web)"/>
    <w:basedOn w:val="a"/>
    <w:uiPriority w:val="99"/>
    <w:unhideWhenUsed/>
    <w:qFormat/>
    <w:rsid w:val="00A04E66"/>
    <w:pPr>
      <w:spacing w:after="75" w:line="240" w:lineRule="auto"/>
      <w:jc w:val="both"/>
    </w:pPr>
    <w:rPr>
      <w:rFonts w:ascii="Times New Roman" w:eastAsia="Times New Roman" w:hAnsi="Times New Roman" w:cs="Times New Roman"/>
      <w:sz w:val="24"/>
      <w:szCs w:val="24"/>
      <w:lang w:eastAsia="ru-RU"/>
    </w:rPr>
  </w:style>
  <w:style w:type="paragraph" w:styleId="af">
    <w:name w:val="Balloon Text"/>
    <w:basedOn w:val="a"/>
    <w:uiPriority w:val="99"/>
    <w:semiHidden/>
    <w:unhideWhenUsed/>
    <w:qFormat/>
    <w:rsid w:val="00A04E66"/>
    <w:pPr>
      <w:spacing w:after="0" w:line="240" w:lineRule="auto"/>
    </w:pPr>
    <w:rPr>
      <w:rFonts w:ascii="Tahoma" w:hAnsi="Tahoma" w:cs="Tahoma"/>
      <w:sz w:val="16"/>
      <w:szCs w:val="16"/>
    </w:rPr>
  </w:style>
  <w:style w:type="paragraph" w:customStyle="1" w:styleId="af0">
    <w:name w:val="Нормальный (таблица)"/>
    <w:basedOn w:val="a"/>
    <w:next w:val="a"/>
    <w:uiPriority w:val="99"/>
    <w:qFormat/>
    <w:rsid w:val="00A04E66"/>
    <w:pPr>
      <w:widowControl w:val="0"/>
      <w:spacing w:after="0" w:line="240" w:lineRule="auto"/>
      <w:jc w:val="both"/>
    </w:pPr>
    <w:rPr>
      <w:rFonts w:ascii="Arial" w:eastAsia="Times New Roman" w:hAnsi="Arial" w:cs="Arial"/>
      <w:sz w:val="24"/>
      <w:szCs w:val="24"/>
      <w:lang w:eastAsia="ru-RU"/>
    </w:rPr>
  </w:style>
  <w:style w:type="paragraph" w:customStyle="1" w:styleId="af1">
    <w:name w:val="Прижатый влево"/>
    <w:basedOn w:val="a"/>
    <w:next w:val="a"/>
    <w:uiPriority w:val="99"/>
    <w:qFormat/>
    <w:rsid w:val="00A04E66"/>
    <w:pPr>
      <w:widowControl w:val="0"/>
      <w:spacing w:after="0" w:line="240" w:lineRule="auto"/>
    </w:pPr>
    <w:rPr>
      <w:rFonts w:ascii="Arial" w:eastAsia="Times New Roman" w:hAnsi="Arial" w:cs="Arial"/>
      <w:sz w:val="24"/>
      <w:szCs w:val="24"/>
      <w:lang w:eastAsia="ru-RU"/>
    </w:rPr>
  </w:style>
  <w:style w:type="paragraph" w:styleId="af2">
    <w:name w:val="List Paragraph"/>
    <w:basedOn w:val="a"/>
    <w:uiPriority w:val="34"/>
    <w:qFormat/>
    <w:rsid w:val="00A04E66"/>
    <w:pPr>
      <w:widowControl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qFormat/>
    <w:rsid w:val="00A04E66"/>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A04E6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A04E66"/>
    <w:pPr>
      <w:widowControl w:val="0"/>
      <w:ind w:firstLine="720"/>
      <w:textAlignment w:val="baseline"/>
    </w:pPr>
    <w:rPr>
      <w:rFonts w:ascii="Arial" w:eastAsia="Arial" w:hAnsi="Arial" w:cs="Times New Roman"/>
      <w:sz w:val="20"/>
      <w:szCs w:val="20"/>
      <w:lang w:eastAsia="ar-SA"/>
    </w:rPr>
  </w:style>
  <w:style w:type="paragraph" w:customStyle="1" w:styleId="11">
    <w:name w:val="Абзац списка1"/>
    <w:basedOn w:val="a"/>
    <w:uiPriority w:val="99"/>
    <w:qFormat/>
    <w:rsid w:val="00015DA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3">
    <w:name w:val="Верхний и нижний колонтитулы"/>
    <w:basedOn w:val="a"/>
    <w:qFormat/>
  </w:style>
  <w:style w:type="paragraph" w:styleId="af4">
    <w:name w:val="header"/>
    <w:basedOn w:val="a"/>
    <w:uiPriority w:val="99"/>
    <w:unhideWhenUsed/>
    <w:rsid w:val="00353195"/>
    <w:pPr>
      <w:tabs>
        <w:tab w:val="center" w:pos="4677"/>
        <w:tab w:val="right" w:pos="9355"/>
      </w:tabs>
      <w:spacing w:after="0" w:line="240" w:lineRule="auto"/>
    </w:pPr>
  </w:style>
  <w:style w:type="paragraph" w:styleId="af5">
    <w:name w:val="footer"/>
    <w:basedOn w:val="a"/>
    <w:uiPriority w:val="99"/>
    <w:unhideWhenUsed/>
    <w:rsid w:val="00353195"/>
    <w:pPr>
      <w:tabs>
        <w:tab w:val="center" w:pos="4677"/>
        <w:tab w:val="right" w:pos="9355"/>
      </w:tabs>
      <w:spacing w:after="0" w:line="240" w:lineRule="auto"/>
    </w:pPr>
  </w:style>
  <w:style w:type="paragraph" w:customStyle="1" w:styleId="12">
    <w:name w:val="Обычная таблица1"/>
    <w:qFormat/>
    <w:pPr>
      <w:spacing w:after="200" w:line="276" w:lineRule="auto"/>
    </w:pPr>
    <w:rPr>
      <w:rFonts w:ascii="Times New Roman" w:eastAsia="Times New Roman" w:hAnsi="Times New Roman" w:cs="Times New Roman"/>
      <w:sz w:val="20"/>
      <w:szCs w:val="20"/>
      <w:lang w:eastAsia="ru-RU"/>
    </w:rPr>
  </w:style>
  <w:style w:type="paragraph" w:customStyle="1" w:styleId="ConsPlusNormal">
    <w:name w:val="ConsPlusNormal"/>
    <w:qFormat/>
    <w:pPr>
      <w:widowControl w:val="0"/>
      <w:spacing w:after="200" w:line="276" w:lineRule="auto"/>
      <w:ind w:firstLine="720"/>
    </w:pPr>
    <w:rPr>
      <w:rFonts w:ascii="Arial" w:eastAsia="Times New Roman" w:hAnsi="Arial" w:cs="Arial"/>
      <w:sz w:val="20"/>
      <w:szCs w:val="20"/>
      <w:lang w:eastAsia="ru-RU"/>
    </w:rPr>
  </w:style>
  <w:style w:type="paragraph" w:customStyle="1" w:styleId="af6">
    <w:name w:val="Содержимое таблицы"/>
    <w:basedOn w:val="a"/>
    <w:qFormat/>
    <w:pPr>
      <w:widowControl w:val="0"/>
      <w:suppressLineNumbers/>
    </w:pPr>
  </w:style>
  <w:style w:type="paragraph" w:customStyle="1" w:styleId="af7">
    <w:name w:val="Заголовок таблицы"/>
    <w:basedOn w:val="af6"/>
    <w:qFormat/>
    <w:pPr>
      <w:jc w:val="center"/>
    </w:pPr>
    <w:rPr>
      <w:b/>
      <w:bCs/>
    </w:rPr>
  </w:style>
  <w:style w:type="table" w:styleId="af8">
    <w:name w:val="Table Grid"/>
    <w:basedOn w:val="a1"/>
    <w:uiPriority w:val="59"/>
    <w:rsid w:val="00A04E66"/>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1828-B42B-43E2-9723-B7D9EEEE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3148</Words>
  <Characters>17946</Characters>
  <Application>Microsoft Office Word</Application>
  <DocSecurity>0</DocSecurity>
  <Lines>149</Lines>
  <Paragraphs>42</Paragraphs>
  <ScaleCrop>false</ScaleCrop>
  <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admin</cp:lastModifiedBy>
  <cp:revision>19</cp:revision>
  <cp:lastPrinted>2021-03-29T05:59:00Z</cp:lastPrinted>
  <dcterms:created xsi:type="dcterms:W3CDTF">2022-04-28T04:39:00Z</dcterms:created>
  <dcterms:modified xsi:type="dcterms:W3CDTF">2023-06-01T08:20:00Z</dcterms:modified>
  <dc:language>ru-RU</dc:language>
</cp:coreProperties>
</file>