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45" w:rsidRDefault="00C31745" w:rsidP="00C31745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45" w:rsidRPr="00825B13" w:rsidRDefault="00C31745" w:rsidP="00C31745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А Д М И Н И С Т </w:t>
      </w:r>
      <w:proofErr w:type="gramStart"/>
      <w:r w:rsidRPr="00825B13">
        <w:rPr>
          <w:b/>
          <w:sz w:val="28"/>
          <w:szCs w:val="28"/>
        </w:rPr>
        <w:t>Р</w:t>
      </w:r>
      <w:proofErr w:type="gramEnd"/>
      <w:r w:rsidRPr="00825B13">
        <w:rPr>
          <w:b/>
          <w:sz w:val="28"/>
          <w:szCs w:val="28"/>
        </w:rPr>
        <w:t xml:space="preserve"> А Ц И Я </w:t>
      </w:r>
    </w:p>
    <w:p w:rsidR="00C31745" w:rsidRDefault="00C31745" w:rsidP="00C31745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31745" w:rsidRPr="00825B13" w:rsidRDefault="00C31745" w:rsidP="00C31745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C31745" w:rsidRPr="00825B13" w:rsidRDefault="00C31745" w:rsidP="00C31745">
      <w:pPr>
        <w:jc w:val="center"/>
        <w:rPr>
          <w:b/>
          <w:sz w:val="32"/>
          <w:szCs w:val="32"/>
        </w:rPr>
      </w:pPr>
    </w:p>
    <w:p w:rsidR="00C31745" w:rsidRPr="00825B13" w:rsidRDefault="00C31745" w:rsidP="00C31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745" w:rsidRDefault="00C31745" w:rsidP="00C31745">
      <w:pPr>
        <w:jc w:val="center"/>
        <w:rPr>
          <w:b/>
          <w:sz w:val="28"/>
          <w:szCs w:val="28"/>
        </w:rPr>
      </w:pPr>
    </w:p>
    <w:p w:rsidR="00C31745" w:rsidRPr="00142778" w:rsidRDefault="00C31745" w:rsidP="00C3174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29 февраля</w:t>
      </w:r>
      <w:r w:rsidRPr="00142778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2</w:t>
      </w:r>
      <w:r w:rsidRPr="00142778">
        <w:rPr>
          <w:b/>
          <w:sz w:val="32"/>
          <w:szCs w:val="32"/>
        </w:rPr>
        <w:t>г.</w:t>
      </w:r>
      <w:r w:rsidRPr="00142778">
        <w:rPr>
          <w:b/>
          <w:sz w:val="32"/>
          <w:szCs w:val="32"/>
        </w:rPr>
        <w:tab/>
      </w:r>
      <w:r w:rsidRPr="00142778">
        <w:rPr>
          <w:b/>
          <w:sz w:val="32"/>
          <w:szCs w:val="32"/>
        </w:rPr>
        <w:tab/>
      </w:r>
      <w:r w:rsidRPr="00142778">
        <w:rPr>
          <w:b/>
          <w:sz w:val="32"/>
          <w:szCs w:val="32"/>
        </w:rPr>
        <w:tab/>
      </w:r>
      <w:r w:rsidRPr="00142778">
        <w:rPr>
          <w:b/>
          <w:sz w:val="32"/>
          <w:szCs w:val="32"/>
        </w:rPr>
        <w:tab/>
      </w:r>
      <w:r w:rsidRPr="00142778">
        <w:rPr>
          <w:b/>
          <w:sz w:val="32"/>
          <w:szCs w:val="32"/>
        </w:rPr>
        <w:tab/>
      </w:r>
      <w:r w:rsidRPr="00142778">
        <w:rPr>
          <w:b/>
          <w:sz w:val="32"/>
          <w:szCs w:val="32"/>
        </w:rPr>
        <w:tab/>
        <w:t xml:space="preserve">                       №</w:t>
      </w:r>
      <w:r>
        <w:rPr>
          <w:b/>
          <w:sz w:val="32"/>
          <w:szCs w:val="32"/>
          <w:u w:val="single"/>
        </w:rPr>
        <w:t>35</w:t>
      </w:r>
    </w:p>
    <w:p w:rsidR="00C31745" w:rsidRPr="00825B13" w:rsidRDefault="00C31745" w:rsidP="00C31745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825B13">
        <w:rPr>
          <w:sz w:val="24"/>
          <w:szCs w:val="24"/>
        </w:rPr>
        <w:t>.</w:t>
      </w:r>
      <w:r>
        <w:rPr>
          <w:sz w:val="24"/>
          <w:szCs w:val="24"/>
        </w:rPr>
        <w:t xml:space="preserve"> Боровский</w:t>
      </w:r>
    </w:p>
    <w:p w:rsidR="00C31745" w:rsidRDefault="00C31745" w:rsidP="00C31745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</w:t>
      </w:r>
      <w:r w:rsidRPr="00825B13">
        <w:rPr>
          <w:sz w:val="24"/>
          <w:szCs w:val="24"/>
        </w:rPr>
        <w:t>ского муниципального района</w:t>
      </w:r>
    </w:p>
    <w:p w:rsidR="00C31745" w:rsidRDefault="00C31745" w:rsidP="00C317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137160</wp:posOffset>
                </wp:positionV>
                <wp:extent cx="3507105" cy="914400"/>
                <wp:effectExtent l="7620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45" w:rsidRPr="00DD209D" w:rsidRDefault="00C31745" w:rsidP="00C3174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D209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тарифицированного перечня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работ и услуг, входящих в плату </w:t>
                            </w:r>
                            <w:r w:rsidRPr="00DD209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за содержание и ремонт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95pt;margin-top:10.8pt;width:276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" strokecolor="white">
                <v:textbox>
                  <w:txbxContent>
                    <w:p w:rsidR="00C31745" w:rsidRPr="00DD209D" w:rsidRDefault="00C31745" w:rsidP="00C3174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D209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тарифицированного перечня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работ и услуг, входящих в плату </w:t>
                      </w:r>
                      <w:r w:rsidRPr="00DD209D">
                        <w:rPr>
                          <w:rFonts w:ascii="Arial" w:hAnsi="Arial" w:cs="Arial"/>
                          <w:sz w:val="26"/>
                          <w:szCs w:val="26"/>
                        </w:rPr>
                        <w:t>за содержание и ремонт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31745" w:rsidRDefault="00C31745" w:rsidP="00C31745"/>
    <w:p w:rsidR="00C31745" w:rsidRDefault="00C31745" w:rsidP="00C31745"/>
    <w:p w:rsidR="00C31745" w:rsidRDefault="00C31745" w:rsidP="00C31745"/>
    <w:p w:rsidR="00C31745" w:rsidRDefault="00C31745" w:rsidP="00C31745"/>
    <w:p w:rsidR="00C31745" w:rsidRDefault="00C31745" w:rsidP="00C31745"/>
    <w:p w:rsidR="00C31745" w:rsidRDefault="00C31745" w:rsidP="00C31745">
      <w:pPr>
        <w:pStyle w:val="1"/>
      </w:pPr>
    </w:p>
    <w:p w:rsidR="00C31745" w:rsidRPr="00C31745" w:rsidRDefault="00C31745" w:rsidP="00C31745">
      <w:pPr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0" w:name="sub_1101"/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В соответствии с </w:t>
      </w:r>
      <w:hyperlink r:id="rId9" w:history="1">
        <w:r w:rsidRPr="00C31745">
          <w:rPr>
            <w:rStyle w:val="a3"/>
            <w:rFonts w:ascii="Arial" w:hAnsi="Arial" w:cs="Arial"/>
            <w:color w:val="000000" w:themeColor="text1"/>
            <w:sz w:val="26"/>
            <w:szCs w:val="26"/>
          </w:rPr>
          <w:t>Жилищным кодексом</w:t>
        </w:r>
      </w:hyperlink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 Российской Федерации, </w:t>
      </w:r>
      <w:hyperlink r:id="rId10" w:history="1">
        <w:r w:rsidRPr="00C31745">
          <w:rPr>
            <w:rStyle w:val="a3"/>
            <w:rFonts w:ascii="Arial" w:hAnsi="Arial" w:cs="Arial"/>
            <w:color w:val="000000" w:themeColor="text1"/>
            <w:sz w:val="26"/>
            <w:szCs w:val="26"/>
          </w:rPr>
          <w:t>постановлением</w:t>
        </w:r>
      </w:hyperlink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фонда", руководствуясь Уставом муниципального образования поселок Боровский:</w:t>
      </w:r>
    </w:p>
    <w:p w:rsidR="00C31745" w:rsidRPr="00C31745" w:rsidRDefault="00C31745" w:rsidP="00C31745">
      <w:pPr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31745">
        <w:rPr>
          <w:rFonts w:ascii="Arial" w:hAnsi="Arial" w:cs="Arial"/>
          <w:color w:val="000000" w:themeColor="text1"/>
          <w:sz w:val="26"/>
          <w:szCs w:val="26"/>
        </w:rPr>
        <w:t>1. Утвердить:</w:t>
      </w:r>
    </w:p>
    <w:p w:rsidR="00C31745" w:rsidRPr="00C31745" w:rsidRDefault="00C31745" w:rsidP="00C3174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1" w:name="sub_1"/>
      <w:bookmarkEnd w:id="0"/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1.1. </w:t>
      </w:r>
      <w:bookmarkStart w:id="2" w:name="sub_12"/>
      <w:bookmarkEnd w:id="1"/>
      <w:r w:rsidRPr="00C31745">
        <w:rPr>
          <w:rFonts w:ascii="Arial" w:hAnsi="Arial" w:cs="Arial"/>
          <w:color w:val="000000" w:themeColor="text1"/>
          <w:sz w:val="26"/>
          <w:szCs w:val="26"/>
        </w:rPr>
        <w:t>Тарифицированный перечень услуг и работ по управлению, содержанию и текущему ремонту общего имущества в многоквартирных домах, имеющие различные виды благоустройства согласно приложению №1,2.</w:t>
      </w:r>
    </w:p>
    <w:p w:rsidR="00C31745" w:rsidRPr="00C31745" w:rsidRDefault="00C31745" w:rsidP="00C3174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3" w:name="sub_13"/>
      <w:bookmarkEnd w:id="2"/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1.2. Периодичность и перечень работ по уборке помещений общего пользования многоквартирных домов согласно </w:t>
      </w:r>
      <w:hyperlink w:anchor="sub_11000" w:history="1">
        <w:r w:rsidRPr="00C31745">
          <w:rPr>
            <w:rStyle w:val="a3"/>
            <w:rFonts w:ascii="Arial" w:hAnsi="Arial" w:cs="Arial"/>
            <w:color w:val="000000" w:themeColor="text1"/>
            <w:sz w:val="26"/>
            <w:szCs w:val="26"/>
          </w:rPr>
          <w:t>приложению 3</w:t>
        </w:r>
      </w:hyperlink>
      <w:r w:rsidRPr="00C31745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C31745" w:rsidRPr="00C31745" w:rsidRDefault="00C31745" w:rsidP="00C3174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4" w:name="sub_14"/>
      <w:bookmarkEnd w:id="3"/>
      <w:r w:rsidRPr="00C31745">
        <w:rPr>
          <w:rFonts w:ascii="Arial" w:hAnsi="Arial" w:cs="Arial"/>
          <w:color w:val="000000" w:themeColor="text1"/>
          <w:sz w:val="26"/>
          <w:szCs w:val="26"/>
        </w:rPr>
        <w:t>1.3. Периодичность и перечень работ по вывозу твердых бытовых отходов согласно приложению 4.</w:t>
      </w:r>
      <w:bookmarkStart w:id="5" w:name="sub_15"/>
      <w:bookmarkEnd w:id="4"/>
    </w:p>
    <w:p w:rsidR="00C31745" w:rsidRPr="00C31745" w:rsidRDefault="00C31745" w:rsidP="00C3174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6" w:name="sub_2"/>
      <w:bookmarkEnd w:id="5"/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2. Тарифицированные перечни работ и услуг, указанные в </w:t>
      </w:r>
      <w:hyperlink w:anchor="sub_1" w:history="1">
        <w:r w:rsidRPr="00C31745">
          <w:rPr>
            <w:rStyle w:val="a3"/>
            <w:rFonts w:ascii="Arial" w:hAnsi="Arial" w:cs="Arial"/>
            <w:color w:val="000000" w:themeColor="text1"/>
            <w:sz w:val="26"/>
            <w:szCs w:val="26"/>
          </w:rPr>
          <w:t>пункте 1</w:t>
        </w:r>
      </w:hyperlink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 настоящего постановления, распространяются на нанимателей жилых помещений по договорам социального найма, договорам найма жилых помещений государственного и муниципального жилищного фонда, на собственников помещений в многоквартирных домах, которые не приняли решение об установлении размера платы за содержание и  ремонт жилого помещения.</w:t>
      </w:r>
    </w:p>
    <w:p w:rsidR="00C31745" w:rsidRPr="00C31745" w:rsidRDefault="00C31745" w:rsidP="00C3174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7" w:name="sub_6"/>
      <w:bookmarkEnd w:id="6"/>
      <w:r w:rsidRPr="00C31745">
        <w:rPr>
          <w:rFonts w:ascii="Arial" w:hAnsi="Arial" w:cs="Arial"/>
          <w:color w:val="000000" w:themeColor="text1"/>
          <w:sz w:val="26"/>
          <w:szCs w:val="26"/>
        </w:rPr>
        <w:t>3.Установить, что настоящее постановление вступает в силу с 01 января 2012 года.</w:t>
      </w:r>
    </w:p>
    <w:p w:rsidR="00C31745" w:rsidRPr="00C31745" w:rsidRDefault="00C31745" w:rsidP="00C3174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8" w:name="sub_7"/>
      <w:bookmarkEnd w:id="7"/>
      <w:r w:rsidRPr="00C31745">
        <w:rPr>
          <w:rFonts w:ascii="Arial" w:hAnsi="Arial" w:cs="Arial"/>
          <w:color w:val="000000" w:themeColor="text1"/>
          <w:sz w:val="26"/>
          <w:szCs w:val="26"/>
        </w:rPr>
        <w:t>4.Опубликовать настоящее постановление в газете «</w:t>
      </w:r>
      <w:proofErr w:type="spellStart"/>
      <w:r w:rsidRPr="00C31745">
        <w:rPr>
          <w:rFonts w:ascii="Arial" w:hAnsi="Arial" w:cs="Arial"/>
          <w:color w:val="000000" w:themeColor="text1"/>
          <w:sz w:val="26"/>
          <w:szCs w:val="26"/>
        </w:rPr>
        <w:t>Боровские</w:t>
      </w:r>
      <w:proofErr w:type="spellEnd"/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C31745" w:rsidRPr="00C31745" w:rsidRDefault="00C31745" w:rsidP="00C3174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5. </w:t>
      </w:r>
      <w:proofErr w:type="gramStart"/>
      <w:r w:rsidRPr="00C31745">
        <w:rPr>
          <w:rFonts w:ascii="Arial" w:hAnsi="Arial" w:cs="Arial"/>
          <w:color w:val="000000" w:themeColor="text1"/>
          <w:sz w:val="26"/>
          <w:szCs w:val="26"/>
        </w:rPr>
        <w:t>Контроль за</w:t>
      </w:r>
      <w:proofErr w:type="gramEnd"/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администрации Фадееву О.В., заместителя главы администрации </w:t>
      </w:r>
      <w:proofErr w:type="spellStart"/>
      <w:r w:rsidRPr="00C31745">
        <w:rPr>
          <w:rFonts w:ascii="Arial" w:hAnsi="Arial" w:cs="Arial"/>
          <w:color w:val="000000" w:themeColor="text1"/>
          <w:sz w:val="26"/>
          <w:szCs w:val="26"/>
        </w:rPr>
        <w:t>Креницина</w:t>
      </w:r>
      <w:proofErr w:type="spellEnd"/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 В.В.</w:t>
      </w:r>
    </w:p>
    <w:bookmarkEnd w:id="8"/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  <w:r w:rsidRPr="00C31745">
        <w:rPr>
          <w:rFonts w:ascii="Arial" w:hAnsi="Arial" w:cs="Arial"/>
          <w:color w:val="000000" w:themeColor="text1"/>
          <w:sz w:val="26"/>
          <w:szCs w:val="26"/>
        </w:rPr>
        <w:t xml:space="preserve">Глава администрации                                                                          </w:t>
      </w:r>
      <w:proofErr w:type="spellStart"/>
      <w:r w:rsidRPr="00C31745">
        <w:rPr>
          <w:rFonts w:ascii="Arial" w:hAnsi="Arial" w:cs="Arial"/>
          <w:color w:val="000000" w:themeColor="text1"/>
          <w:sz w:val="26"/>
          <w:szCs w:val="26"/>
        </w:rPr>
        <w:t>С.В.Сычева</w:t>
      </w:r>
      <w:proofErr w:type="spellEnd"/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  <w:sectPr w:rsidR="00C31745" w:rsidSect="00C317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275"/>
        <w:gridCol w:w="1135"/>
        <w:gridCol w:w="1134"/>
        <w:gridCol w:w="1368"/>
        <w:gridCol w:w="1183"/>
        <w:gridCol w:w="1368"/>
        <w:gridCol w:w="1368"/>
        <w:gridCol w:w="1368"/>
        <w:gridCol w:w="7"/>
        <w:gridCol w:w="1134"/>
      </w:tblGrid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конструктивных элементов здания, относящихся к общему имуществу</w:t>
            </w:r>
          </w:p>
          <w:p w:rsidR="00C31745" w:rsidRDefault="00C31745" w:rsidP="00C31745">
            <w:pPr>
              <w:jc w:val="center"/>
            </w:pPr>
          </w:p>
        </w:tc>
        <w:tc>
          <w:tcPr>
            <w:tcW w:w="1275" w:type="dxa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Текущий  ремонт  </w:t>
            </w:r>
            <w:proofErr w:type="gramStart"/>
            <w:r>
              <w:rPr>
                <w:color w:val="000000"/>
              </w:rPr>
              <w:t>внутридомовой</w:t>
            </w:r>
            <w:proofErr w:type="gramEnd"/>
            <w:r>
              <w:rPr>
                <w:color w:val="000000"/>
              </w:rPr>
              <w:t xml:space="preserve"> инженерной система отопления, ГВС и ХВС</w:t>
            </w:r>
          </w:p>
          <w:p w:rsidR="00C31745" w:rsidRDefault="00C31745" w:rsidP="00C31745">
            <w:pPr>
              <w:jc w:val="center"/>
            </w:pPr>
          </w:p>
        </w:tc>
        <w:tc>
          <w:tcPr>
            <w:tcW w:w="1135" w:type="dxa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внутридомовой инженерной системы электроснабжения и электротехнические устройства (за исключением внутриквартирных устройств и приборов)</w:t>
            </w:r>
          </w:p>
          <w:p w:rsidR="00C31745" w:rsidRDefault="00C31745" w:rsidP="00C31745">
            <w:pPr>
              <w:jc w:val="center"/>
            </w:pPr>
          </w:p>
        </w:tc>
        <w:tc>
          <w:tcPr>
            <w:tcW w:w="1134" w:type="dxa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Аварийно-ремонтное обслуживание внутридомовой инженерной системы отопления, горячего водоснабжения</w:t>
            </w:r>
          </w:p>
          <w:p w:rsidR="00C31745" w:rsidRDefault="00C31745" w:rsidP="00C31745">
            <w:pPr>
              <w:jc w:val="center"/>
            </w:pPr>
          </w:p>
        </w:tc>
        <w:tc>
          <w:tcPr>
            <w:tcW w:w="1368" w:type="dxa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Аварийно-ремонтное обслуживание внутридомовой инженерной системы холодного водоснабжения, водоотведения (включая  насосные установки в жилых зданиях)</w:t>
            </w:r>
          </w:p>
          <w:p w:rsidR="00C31745" w:rsidRDefault="00C31745" w:rsidP="00C31745">
            <w:pPr>
              <w:jc w:val="center"/>
            </w:pPr>
          </w:p>
        </w:tc>
        <w:tc>
          <w:tcPr>
            <w:tcW w:w="1183" w:type="dxa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Аварийно-ремонтное обслуживание внутридомовой инженерной системы электроснабжения и электротехнических устройств (за исключением внутриквартирных устройств и приборов)</w:t>
            </w:r>
          </w:p>
          <w:p w:rsidR="00C31745" w:rsidRDefault="00C31745" w:rsidP="00C31745">
            <w:pPr>
              <w:jc w:val="center"/>
            </w:pPr>
          </w:p>
        </w:tc>
        <w:tc>
          <w:tcPr>
            <w:tcW w:w="1368" w:type="dxa"/>
          </w:tcPr>
          <w:p w:rsidR="00C31745" w:rsidRDefault="00C31745" w:rsidP="00C31745">
            <w:pPr>
              <w:jc w:val="center"/>
            </w:pPr>
            <w:r>
              <w:rPr>
                <w:color w:val="000000"/>
              </w:rPr>
              <w:t>Техническое обслуживание конструктивных элементов здания, относящихся к общему имуществу</w:t>
            </w:r>
          </w:p>
        </w:tc>
        <w:tc>
          <w:tcPr>
            <w:tcW w:w="1368" w:type="dxa"/>
          </w:tcPr>
          <w:p w:rsidR="00C31745" w:rsidRDefault="00C31745" w:rsidP="00C31745">
            <w:pPr>
              <w:jc w:val="center"/>
            </w:pPr>
            <w:r>
              <w:rPr>
                <w:color w:val="000000"/>
              </w:rPr>
              <w:t>Техническое обслуживание внутридомовой инженерной системы холодного водоснабжения и водоотведения</w:t>
            </w:r>
          </w:p>
        </w:tc>
        <w:tc>
          <w:tcPr>
            <w:tcW w:w="1368" w:type="dxa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внутридомовой инженерной системы электроснабжения</w:t>
            </w:r>
          </w:p>
        </w:tc>
        <w:tc>
          <w:tcPr>
            <w:tcW w:w="1141" w:type="dxa"/>
            <w:gridSpan w:val="2"/>
          </w:tcPr>
          <w:p w:rsidR="00C31745" w:rsidRDefault="00C31745" w:rsidP="00C31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внутридомовой инженерной системы отопления и горячего водоснабжения</w:t>
            </w: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Фундаменты и стены подвальных помещений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Герметизация вводов в подвальные помещения и технические подполья.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Стены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Замена отдельных венцов, элементов каркаса, укрепление, утепление,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проконопатка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пазов.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lastRenderedPageBreak/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Постановка на раствор отдельных выпавших камней.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Прочистка и ремонт вентиляционных колпаков и вытяжных устройств.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Установка маяков на стенах для наблюдения за деформациями.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Крыши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Усиление элементов деревянной стропильной системы, включая замену отдельных стропильных ног, стоек, подкосов, участков прогонов, лоджий,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мауэрлатов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 и обрешетки.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Все виды работ по устранению неисправностей стальных, асбестоцементных и других кровель из штучных материалов (кроме полной </w:t>
            </w: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замены покрытия), включая узлы примыкания к конструкциям, покрытия парапетов, колпаки и зонты над </w:t>
            </w:r>
            <w:proofErr w:type="gramStart"/>
            <w:r w:rsidRPr="004413FC">
              <w:rPr>
                <w:rFonts w:ascii="Arial" w:hAnsi="Arial" w:cs="Arial"/>
                <w:sz w:val="26"/>
                <w:szCs w:val="26"/>
              </w:rPr>
              <w:t>трубами</w:t>
            </w:r>
            <w:proofErr w:type="gramEnd"/>
            <w:r w:rsidRPr="004413FC">
              <w:rPr>
                <w:rFonts w:ascii="Arial" w:hAnsi="Arial" w:cs="Arial"/>
                <w:sz w:val="26"/>
                <w:szCs w:val="26"/>
              </w:rPr>
              <w:t xml:space="preserve"> и прочие места проходов через кровлю стояков, стоек и т. д.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lastRenderedPageBreak/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а) ремонт шиферной крыши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</w:t>
            </w:r>
            <w:r w:rsidRPr="004413F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413FC">
              <w:rPr>
                <w:rFonts w:ascii="Arial" w:hAnsi="Arial" w:cs="Arial"/>
                <w:i/>
                <w:sz w:val="26"/>
                <w:szCs w:val="26"/>
              </w:rPr>
              <w:t>устранение протекания кровли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Укрепление, замена и чистка водосточных труб и мелких покрытий архитектурных элементов по фасаду.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чистка ливневых труб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</w:t>
            </w:r>
            <w:r w:rsidRPr="004413F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413FC">
              <w:rPr>
                <w:rFonts w:ascii="Arial" w:hAnsi="Arial" w:cs="Arial"/>
                <w:i/>
                <w:sz w:val="26"/>
                <w:szCs w:val="26"/>
              </w:rPr>
              <w:t>ремонт (замена) ливневых труб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Полная замена верхнего слоя рулонного ковра с частичной заменой нижележащих слоев до 20м2.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а) устранение протекания кровли </w:t>
            </w: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 xml:space="preserve">(ремонт мягкой кровли) в </w:t>
            </w:r>
            <w:proofErr w:type="spell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т.ч</w:t>
            </w:r>
            <w:proofErr w:type="spellEnd"/>
            <w:r w:rsidRPr="004413FC">
              <w:rPr>
                <w:rFonts w:ascii="Arial" w:hAnsi="Arial" w:cs="Arial"/>
                <w:i/>
                <w:sz w:val="26"/>
                <w:szCs w:val="26"/>
              </w:rPr>
              <w:t>. лоджия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lastRenderedPageBreak/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Очистка кровли от снега и наледи.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уборка снега и  наледи (крыша)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 xml:space="preserve">Оконные и дверные заполнения, </w:t>
            </w:r>
            <w:proofErr w:type="spellStart"/>
            <w:r w:rsidRPr="004413FC">
              <w:rPr>
                <w:rFonts w:ascii="Arial" w:hAnsi="Arial" w:cs="Arial"/>
                <w:b/>
                <w:sz w:val="26"/>
                <w:szCs w:val="26"/>
              </w:rPr>
              <w:t>светопрозрачные</w:t>
            </w:r>
            <w:proofErr w:type="spellEnd"/>
            <w:r w:rsidRPr="004413FC">
              <w:rPr>
                <w:rFonts w:ascii="Arial" w:hAnsi="Arial" w:cs="Arial"/>
                <w:b/>
                <w:sz w:val="26"/>
                <w:szCs w:val="26"/>
              </w:rPr>
              <w:t xml:space="preserve"> конструкции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Замена и восстановление отдельных элементов, частичная замена оконных и дверных заполнений (деревянных, металлических и др.).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Замена разбитых стекол, стеклоблоков.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Лестницы, балконы, крыльца, зонты, козырьки над входами в подъезды, подвалы, балконами верхних этажей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Заделка выбоин, трещин ступеней и </w:t>
            </w: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площадок.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lastRenderedPageBreak/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Замена отдельных ступеней,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проступей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подступенков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ремонт крыльца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Частичная замена и укрепление металлических перил.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Частичная замена элементов деревянных лестниц.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Заделка выбоин и трещин бетонных и железобетонных балконных плит.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Восстановление или замена отдельных элементов крылец, восстановление или устройство зонтов над входами в подъезды.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ремонт козырька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Частичная или полная замена поручней лестничных и балконных ограждений.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Ремонт  входной двери ежегодно.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Полы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Замена отдельных участков покрытия полов.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Наружная отделка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Укрепление или снятие с фасада угрожающих падением архитектурных деталей, облицовочных плиток, отдельных кирпичей;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Центральное отопление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Установка или замена отдельных насосов малой мощности.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Промывка отопительных приборов (по стояку) и в целом </w:t>
            </w: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системы отопления.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 xml:space="preserve">Регулировка и наладка систем отопления </w:t>
            </w:r>
            <w:proofErr w:type="gramStart"/>
            <w:r w:rsidRPr="004413FC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 w:rsidRPr="004413FC">
              <w:rPr>
                <w:rFonts w:ascii="Arial" w:hAnsi="Arial" w:cs="Arial"/>
                <w:sz w:val="26"/>
                <w:szCs w:val="26"/>
              </w:rPr>
              <w:t xml:space="preserve">регулировка запорной арматуры, ликвидация воздушных пробок).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регулировка системы отопления в  подвальном  помещении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tabs>
                <w:tab w:val="left" w:pos="1038"/>
              </w:tabs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ликвидация  воздушных пробок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tabs>
                <w:tab w:val="left" w:pos="1038"/>
              </w:tabs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Ежедневный осмотр  инженерных  сетей подвальных помещений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Консервация и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расконсервация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 систем отопления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75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</w:t>
            </w:r>
            <w:proofErr w:type="gram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)з</w:t>
            </w:r>
            <w:proofErr w:type="gramEnd"/>
            <w:r w:rsidRPr="004413FC">
              <w:rPr>
                <w:rFonts w:ascii="Arial" w:hAnsi="Arial" w:cs="Arial"/>
                <w:i/>
                <w:sz w:val="26"/>
                <w:szCs w:val="26"/>
              </w:rPr>
              <w:t>апуск отопления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Замена и ремонт аварийно-поврежденных участков трубопроводов и запорной арматуры, клапанов.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а) замена (ремонт) стояка отопления </w:t>
            </w: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(подвал)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б) замена клапана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г) ремонт, замена центрального стояка отопления  аварийного  участка  трубы.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Набивка сальников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283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413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Замена или ремонт контрольно-измерительных приборов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pStyle w:val="a7"/>
              <w:spacing w:before="100" w:beforeAutospacing="1" w:after="100" w:afterAutospacing="1"/>
              <w:ind w:left="317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4413FC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а) замена прокладки Приборов Учета Тепла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Вентиляция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Замена отдельных участков и устранение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неплотностей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 вентиляционных коробок, шахт, камер и воздуховодов.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rPr>
          <w:trHeight w:val="1222"/>
        </w:trPr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Водопровод и канализация, горячее водоснабжение</w:t>
            </w:r>
          </w:p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виутридомовые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 системы)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>Уплотнение соединений, устранение течи, утепление, укрепление трубопроводов, замена отдельных участков трубопроводов, фасонных частей, ревизий, ликвидация засоров, прочистка придомовых выпусков канализации.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прочистка придомовой канализации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ремонт центральной канализации (подвал)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в) прочистка центрального стояка канализации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г) замена центрального стояка канализации, ГВС, ХВС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д</w:t>
            </w:r>
            <w:proofErr w:type="gram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)п</w:t>
            </w:r>
            <w:proofErr w:type="gramEnd"/>
            <w:r w:rsidRPr="004413FC">
              <w:rPr>
                <w:rFonts w:ascii="Arial" w:hAnsi="Arial" w:cs="Arial"/>
                <w:i/>
                <w:sz w:val="26"/>
                <w:szCs w:val="26"/>
              </w:rPr>
              <w:t>рочистка канализации (подвал)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е) замена сгона, отвода на ГВС, ХВС (подвал)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Замена отдельных водоразборных кранов, смесителей, запорной арматуры.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а) замена кранов, задвижек, затворов  на ХВС, ГВ</w:t>
            </w:r>
            <w:proofErr w:type="gram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С(</w:t>
            </w:r>
            <w:proofErr w:type="gramEnd"/>
            <w:r w:rsidRPr="004413FC">
              <w:rPr>
                <w:rFonts w:ascii="Arial" w:hAnsi="Arial" w:cs="Arial"/>
                <w:i/>
                <w:sz w:val="26"/>
                <w:szCs w:val="26"/>
              </w:rPr>
              <w:t>подвал)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в) устранить протекание на вентиле ГВС, ХВС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Установка или ремонт (замена) отдельных насосов с электромоторами   малой мощности.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spacing w:before="100" w:beforeAutospacing="1" w:after="100" w:afterAutospacing="1"/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установка насоса и запуск циркуляции ГВС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Ремонт или замена регулирующей арматуры.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Промывка систем водопровода, канализации.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Замена или ремонт контрольно-измерительных приборов.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</w:tr>
      <w:tr w:rsidR="00C31745" w:rsidRPr="007C1B10" w:rsidTr="00C31745">
        <w:trPr>
          <w:trHeight w:val="1025"/>
        </w:trPr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замена прокладки счетчика/водомера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RPr="007C1B10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б</w:t>
            </w:r>
            <w:r w:rsidRPr="004413FC">
              <w:rPr>
                <w:rFonts w:ascii="Arial" w:hAnsi="Arial" w:cs="Arial"/>
                <w:i/>
                <w:sz w:val="26"/>
                <w:szCs w:val="26"/>
              </w:rPr>
              <w:t>) прочистка счетчиков/водомеров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lastRenderedPageBreak/>
              <w:t>Электроснабжение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(внутридомовая система)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1.Замена неисправных участков электрической сети здания, исключение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эл</w:t>
            </w:r>
            <w:proofErr w:type="gramStart"/>
            <w:r w:rsidRPr="004413FC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4413FC">
              <w:rPr>
                <w:rFonts w:ascii="Arial" w:hAnsi="Arial" w:cs="Arial"/>
                <w:sz w:val="26"/>
                <w:szCs w:val="26"/>
              </w:rPr>
              <w:t>ети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 квартир.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освещения в  подъезде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б) Нет электроснабжения 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квартир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в) Планово – предупредительная работа (ППР)  1раз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2.Замена вышедших из строя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электроустановочных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 xml:space="preserve"> изделий </w:t>
            </w:r>
            <w:proofErr w:type="gramStart"/>
            <w:r w:rsidRPr="004413FC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 w:rsidRPr="004413FC">
              <w:rPr>
                <w:rFonts w:ascii="Arial" w:hAnsi="Arial" w:cs="Arial"/>
                <w:sz w:val="26"/>
                <w:szCs w:val="26"/>
              </w:rPr>
              <w:t>выключатели, штепсельные розетки) в местах общего пользования.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освещения на  лестничной клетке  или подвале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ППР 1раз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3.Ремонт или замена осветительных приборов 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>(светильники, патроны) в местах общего пользования.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а) Нет освещения на лестничной клетке или подвале.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ППР 1раз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4.Замена вышедших из строя ламп в местах общего пользования.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освещения на лестничной клетке или подвале.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5.Ремонт или замена </w:t>
            </w:r>
            <w:proofErr w:type="spellStart"/>
            <w:r w:rsidRPr="004413FC">
              <w:rPr>
                <w:rFonts w:ascii="Arial" w:hAnsi="Arial" w:cs="Arial"/>
                <w:sz w:val="26"/>
                <w:szCs w:val="26"/>
              </w:rPr>
              <w:t>фотовыключателей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>, реле времени и др. устройств автоматического управления освещением мест общего пользования.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освещения на лестничной клетке или подвале.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ППР  1раз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6.Ремонт или замена предохранителей, автоматических выключателей, пакетных </w:t>
            </w: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>переключателей, рубильников, электрической сети вводно-распределительных устройств.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а) Нет освещения на лестничной клетке  или подвале.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б) Нет электроснабжения 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квартир, подъезда или всего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дома.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в) ППР 1раз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7.Ремонт или замена автоматов защиты, пакетных переключателей, электрической проводки распределительных щитов лестничных клеток за исключением внутри квартирных.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а) Замыкание в электрощите, запах гари, выбивает автомат защиты, конструктивная целостность </w:t>
            </w:r>
            <w:proofErr w:type="spell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эл</w:t>
            </w:r>
            <w:proofErr w:type="gram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.щ</w:t>
            </w:r>
            <w:proofErr w:type="gramEnd"/>
            <w:r w:rsidRPr="004413FC">
              <w:rPr>
                <w:rFonts w:ascii="Arial" w:hAnsi="Arial" w:cs="Arial"/>
                <w:i/>
                <w:sz w:val="26"/>
                <w:szCs w:val="26"/>
              </w:rPr>
              <w:t>ита</w:t>
            </w:r>
            <w:proofErr w:type="spellEnd"/>
            <w:r w:rsidRPr="004413FC">
              <w:rPr>
                <w:rFonts w:ascii="Arial" w:hAnsi="Arial" w:cs="Arial"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б) Нет электроснабжения 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квартиры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или нескольких квартир </w:t>
            </w: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 xml:space="preserve">на одной 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лестничной клетки. 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в) ППР 1раз в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8.Ремонт или замена электродвигателей и отдельных узлов электроустановок инженерного оборудования 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(водоснабжения, отопления) зданий.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подачи горячей воды.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ППР 1 раз 12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9.Ремонт или замена автоматических систем контроля </w:t>
            </w:r>
            <w:proofErr w:type="gramStart"/>
            <w:r w:rsidRPr="004413FC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4413FC">
              <w:rPr>
                <w:rFonts w:ascii="Arial" w:hAnsi="Arial" w:cs="Arial"/>
                <w:sz w:val="26"/>
                <w:szCs w:val="26"/>
              </w:rPr>
              <w:t>КИПиА</w:t>
            </w:r>
            <w:proofErr w:type="spellEnd"/>
            <w:r w:rsidRPr="004413FC">
              <w:rPr>
                <w:rFonts w:ascii="Arial" w:hAnsi="Arial" w:cs="Arial"/>
                <w:sz w:val="26"/>
                <w:szCs w:val="26"/>
              </w:rPr>
              <w:t>)  за работой центрального отопления и водоснабжения зданий.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Отсутствует давление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в системах ГВС и теплоснабжения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ППР  1 раз в 12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10.Проверка или замена общедомовых узлов учета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( счетчик, </w:t>
            </w: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>трансформаторы тока) электрической энергии.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lastRenderedPageBreak/>
              <w:t>а) Неисправность общедомовых приборов учета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Осмотр 1раз 1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413FC">
              <w:rPr>
                <w:rFonts w:ascii="Arial" w:hAnsi="Arial" w:cs="Arial"/>
                <w:b/>
                <w:sz w:val="26"/>
                <w:szCs w:val="26"/>
              </w:rPr>
              <w:t>Электроснабжение</w:t>
            </w:r>
          </w:p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(электрические сети вне зданий)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 xml:space="preserve">1.Ремонт или замена осветительных устройств </w:t>
            </w:r>
            <w:proofErr w:type="gramStart"/>
            <w:r w:rsidRPr="004413FC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 w:rsidRPr="004413FC">
              <w:rPr>
                <w:rFonts w:ascii="Arial" w:hAnsi="Arial" w:cs="Arial"/>
                <w:sz w:val="26"/>
                <w:szCs w:val="26"/>
              </w:rPr>
              <w:t>светильники, фотореле, лампы и др. приборы автоматики) для освещения придомовых территорий.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освещения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придомовой территории.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ППР  1 раз в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2.Ремонт или замена неисправных участков электрической сети освещения придомовых территорий.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освещения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придомовой территории.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ППР</w:t>
            </w:r>
            <w:proofErr w:type="gram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1</w:t>
            </w:r>
            <w:proofErr w:type="gramEnd"/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 раз в 6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lastRenderedPageBreak/>
              <w:t>3.Обслуживание  кабельной  линии  от  ТП до здания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Работы по устранению аварии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б) Осмотр 1 раз 3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4.Проверка заземления оболочек кабелей в ТП и ВРУ зданий, замеры сопротивления изоляции КЛ.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Нет электроснабжения здания.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б) Осмотр 1раз12 </w:t>
            </w:r>
            <w:proofErr w:type="spellStart"/>
            <w:proofErr w:type="gramStart"/>
            <w:r w:rsidRPr="004413FC">
              <w:rPr>
                <w:rFonts w:ascii="Arial" w:hAnsi="Arial" w:cs="Arial"/>
                <w:i/>
                <w:sz w:val="26"/>
                <w:szCs w:val="2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sz w:val="26"/>
                <w:szCs w:val="26"/>
              </w:rPr>
            </w:pPr>
            <w:r w:rsidRPr="004413FC">
              <w:rPr>
                <w:rFonts w:ascii="Arial" w:hAnsi="Arial" w:cs="Arial"/>
                <w:sz w:val="26"/>
                <w:szCs w:val="26"/>
              </w:rPr>
              <w:t>5.Осмотр, протяжка или ремонт концевых муфт кабелей в ТП и ВРУ зданий.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а) Перебои в подаче электроэнергии в здание.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 xml:space="preserve">б) Нет электроснабжения 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всего здания.</w:t>
            </w:r>
          </w:p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  <w:tr w:rsidR="00C31745" w:rsidTr="00C31745">
        <w:tc>
          <w:tcPr>
            <w:tcW w:w="3544" w:type="dxa"/>
          </w:tcPr>
          <w:p w:rsidR="00C31745" w:rsidRPr="004413FC" w:rsidRDefault="00C31745" w:rsidP="00C3174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4413FC">
              <w:rPr>
                <w:rFonts w:ascii="Arial" w:hAnsi="Arial" w:cs="Arial"/>
                <w:i/>
                <w:sz w:val="26"/>
                <w:szCs w:val="26"/>
              </w:rPr>
              <w:t>в) ППР  1 раз 12 мес.</w:t>
            </w: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5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83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368" w:type="dxa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  <w:r w:rsidRPr="00435688">
              <w:rPr>
                <w:sz w:val="48"/>
                <w:szCs w:val="48"/>
              </w:rPr>
              <w:t>+</w:t>
            </w:r>
          </w:p>
        </w:tc>
        <w:tc>
          <w:tcPr>
            <w:tcW w:w="1141" w:type="dxa"/>
            <w:gridSpan w:val="2"/>
          </w:tcPr>
          <w:p w:rsidR="00C31745" w:rsidRPr="00435688" w:rsidRDefault="00C31745" w:rsidP="00C31745">
            <w:pPr>
              <w:jc w:val="center"/>
              <w:rPr>
                <w:sz w:val="48"/>
                <w:szCs w:val="48"/>
              </w:rPr>
            </w:pPr>
          </w:p>
        </w:tc>
      </w:tr>
    </w:tbl>
    <w:p w:rsidR="00C31745" w:rsidRDefault="00C31745" w:rsidP="00C31745"/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13516" w:type="dxa"/>
        <w:tblInd w:w="93" w:type="dxa"/>
        <w:tblLook w:val="04A0" w:firstRow="1" w:lastRow="0" w:firstColumn="1" w:lastColumn="0" w:noHBand="0" w:noVBand="1"/>
      </w:tblPr>
      <w:tblGrid>
        <w:gridCol w:w="650"/>
        <w:gridCol w:w="4360"/>
        <w:gridCol w:w="1440"/>
        <w:gridCol w:w="86"/>
        <w:gridCol w:w="1354"/>
        <w:gridCol w:w="347"/>
        <w:gridCol w:w="841"/>
        <w:gridCol w:w="1427"/>
        <w:gridCol w:w="3011"/>
      </w:tblGrid>
      <w:tr w:rsidR="00C31745" w:rsidRPr="00C31745" w:rsidTr="00C31745">
        <w:trPr>
          <w:trHeight w:val="33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Приложение №2</w:t>
            </w:r>
          </w:p>
        </w:tc>
      </w:tr>
      <w:tr w:rsidR="00C31745" w:rsidRPr="00C31745" w:rsidTr="00C31745">
        <w:trPr>
          <w:trHeight w:val="33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"Утверждаю"</w:t>
            </w:r>
          </w:p>
        </w:tc>
      </w:tr>
      <w:tr w:rsidR="00C31745" w:rsidRPr="00C31745" w:rsidTr="00C31745">
        <w:trPr>
          <w:trHeight w:val="33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Глава  администрации </w:t>
            </w:r>
          </w:p>
        </w:tc>
      </w:tr>
      <w:tr w:rsidR="00C31745" w:rsidRPr="00C31745" w:rsidTr="00C31745">
        <w:trPr>
          <w:trHeight w:val="33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31745" w:rsidRPr="00C31745" w:rsidTr="00C31745">
        <w:trPr>
          <w:trHeight w:val="33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____________</w:t>
            </w: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С.В. Сычева </w:t>
            </w:r>
          </w:p>
        </w:tc>
      </w:tr>
      <w:tr w:rsidR="00C31745" w:rsidRPr="00C31745" w:rsidTr="00C31745">
        <w:trPr>
          <w:trHeight w:val="2415"/>
        </w:trPr>
        <w:tc>
          <w:tcPr>
            <w:tcW w:w="13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Тарифицированный перечень  услуг  и  работ  по  управлению,  содержанию  и  текущему  ремонту  помещений  по  договорам  социального  найма  и  договорам  найма  жилых  помещений  государственного  и  муниципального  ЖФ  и  собственников  помещений  в  МКД,  которые  не  приняли  решение  об  установлении  размера  платы,  имеющих  различные  виды  благоустройства.</w:t>
            </w:r>
          </w:p>
        </w:tc>
      </w:tr>
      <w:tr w:rsidR="00C31745" w:rsidRPr="00C31745" w:rsidTr="00C31745">
        <w:trPr>
          <w:trHeight w:val="345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  <w:proofErr w:type="gramEnd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Стоимость работ, услуг (руб</w:t>
            </w:r>
            <w:r w:rsidR="004413FC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/</w:t>
            </w:r>
            <w:proofErr w:type="spellStart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кв.м</w:t>
            </w:r>
            <w:proofErr w:type="spellEnd"/>
            <w:r w:rsidR="004413FC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месяц) без НДС</w:t>
            </w:r>
          </w:p>
        </w:tc>
      </w:tr>
      <w:tr w:rsidR="00C31745" w:rsidRPr="00C31745" w:rsidTr="004413FC">
        <w:trPr>
          <w:trHeight w:val="1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2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жилье с полным благоустройством </w:t>
            </w:r>
          </w:p>
        </w:tc>
        <w:tc>
          <w:tcPr>
            <w:tcW w:w="5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жилье  с  пониженной  капитальностью без  теплоснабжения и ГВС</w:t>
            </w:r>
          </w:p>
        </w:tc>
      </w:tr>
      <w:tr w:rsidR="00C31745" w:rsidRPr="00C31745" w:rsidTr="004413FC">
        <w:trPr>
          <w:trHeight w:val="975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 уборкой МОП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без уборки МОП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 уборкой МОП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без уборки МОП</w:t>
            </w:r>
          </w:p>
        </w:tc>
      </w:tr>
      <w:tr w:rsidR="00C31745" w:rsidRPr="00C31745" w:rsidTr="004413FC">
        <w:trPr>
          <w:trHeight w:val="34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</w:tr>
      <w:tr w:rsidR="00C31745" w:rsidRPr="00C31745" w:rsidTr="004413FC">
        <w:trPr>
          <w:trHeight w:val="67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Размер платы за содержание и ремонт жилого помещения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12,290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9,798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10,799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8,306</w:t>
            </w:r>
          </w:p>
        </w:tc>
      </w:tr>
      <w:tr w:rsidR="00C31745" w:rsidRPr="00C31745" w:rsidTr="004413FC">
        <w:trPr>
          <w:trHeight w:val="34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1,518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1,518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1,518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1,518</w:t>
            </w:r>
          </w:p>
        </w:tc>
      </w:tr>
      <w:tr w:rsidR="00C31745" w:rsidRPr="00C31745" w:rsidTr="004413FC">
        <w:trPr>
          <w:trHeight w:val="97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А.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Тарифицированный перечень работ по текущему ремонту, всего: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4,187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4,187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2,752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2,752</w:t>
            </w:r>
          </w:p>
        </w:tc>
      </w:tr>
      <w:tr w:rsidR="00C31745" w:rsidRPr="00C31745" w:rsidTr="004413FC">
        <w:trPr>
          <w:trHeight w:val="10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Текущий ремонт конструктивных элементов здания, относящихся к общему имуществу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1,052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1,052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1,052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1,052</w:t>
            </w:r>
          </w:p>
        </w:tc>
      </w:tr>
      <w:tr w:rsidR="00C31745" w:rsidRPr="00C31745" w:rsidTr="004413FC">
        <w:trPr>
          <w:trHeight w:val="10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Текущий  ремонт  </w:t>
            </w:r>
            <w:proofErr w:type="gramStart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внутридомовой</w:t>
            </w:r>
            <w:proofErr w:type="gramEnd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 инженерной система отопления, горячего водоснабжения (60%)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0,776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0,776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4413FC">
        <w:trPr>
          <w:trHeight w:val="166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Текущий ремонт  внутридомовой инженерной системы холодного водоснабжения, водоотведения (включая насосные установки в жилых зданиях)(40%)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0,510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0,510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0,510</w:t>
            </w:r>
          </w:p>
        </w:tc>
      </w:tr>
      <w:tr w:rsidR="00C31745" w:rsidRPr="00C31745" w:rsidTr="004413FC">
        <w:trPr>
          <w:trHeight w:val="202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Текущий ремонт внутридомовой инженерной системы электроснабжения и электротехнические устройства (за исключением внутриквартирных устройств и приборов)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0,662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0,662</w:t>
            </w:r>
          </w:p>
        </w:tc>
      </w:tr>
      <w:tr w:rsidR="00C31745" w:rsidRPr="00C31745" w:rsidTr="004413FC">
        <w:trPr>
          <w:trHeight w:val="133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Аварийно-ремонтное обслуживание внутридомовой инженерной системы отопления, горячего водоснабжения (60%)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0,659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4413FC">
        <w:trPr>
          <w:trHeight w:val="199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Аварийно-ремонтное обслуживание внутридомовой инженерной системы холодного водоснабжения, водоотведения (включая  насосные установки в жилых зданиях)(40%)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0,438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0,438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0,438</w:t>
            </w:r>
          </w:p>
        </w:tc>
      </w:tr>
      <w:tr w:rsidR="00C31745" w:rsidRPr="00C31745" w:rsidTr="004413FC">
        <w:trPr>
          <w:trHeight w:val="21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Аварийно-ремонтное обслуживание внутридомовой инженерной системы электроснабжения и электротехнических устройств (за исключением внутриквартирных устройств и приборов)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0,090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0,090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0,090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0,090</w:t>
            </w:r>
          </w:p>
        </w:tc>
      </w:tr>
      <w:tr w:rsidR="00C31745" w:rsidRPr="00C31745" w:rsidTr="004413FC">
        <w:trPr>
          <w:trHeight w:val="10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Б.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Тарифицированный перечень услуг по содержания жилых домов, всего: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6,586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4,093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6,529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4,037</w:t>
            </w:r>
          </w:p>
        </w:tc>
      </w:tr>
      <w:tr w:rsidR="00C31745" w:rsidRPr="00C31745" w:rsidTr="004413FC">
        <w:trPr>
          <w:trHeight w:val="10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Техническое обслуживание общих коммуникаций, технических устройств и помещений домов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2,360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2,360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2,360</w:t>
            </w:r>
          </w:p>
        </w:tc>
      </w:tr>
      <w:tr w:rsidR="00C31745" w:rsidRPr="00C31745" w:rsidTr="004413FC">
        <w:trPr>
          <w:trHeight w:val="142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Техническое обслуживание внутридомовой инженерной системы отопления и горячего водоснабжения (60%)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0,764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0,764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4413FC">
        <w:trPr>
          <w:trHeight w:val="132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Техническое обслуживание внутридомовой инженерной системы холодного водоснабжения и водоотведения (40%)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0,461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0,461</w:t>
            </w:r>
          </w:p>
        </w:tc>
      </w:tr>
      <w:tr w:rsidR="00C31745" w:rsidRPr="00C31745" w:rsidTr="004413FC">
        <w:trPr>
          <w:trHeight w:val="102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Техническое обслуживание внутридомовой инженерной системы электроснабжения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1,135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1,135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1,135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1,135</w:t>
            </w:r>
          </w:p>
        </w:tc>
      </w:tr>
      <w:tr w:rsidR="00C31745" w:rsidRPr="00C31745" w:rsidTr="004413FC">
        <w:trPr>
          <w:trHeight w:val="64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Содержание придомовой территории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4413FC">
        <w:trPr>
          <w:trHeight w:val="67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Уборка помещений общего пользования и благоустройство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2,493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2,493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4413FC">
        <w:trPr>
          <w:trHeight w:val="67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Дезинсекция и дератизация  подвалов,  чердаков, подъездов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0,057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0,057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4413FC">
        <w:trPr>
          <w:trHeight w:val="34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Вывоз  и  утилизация  ТБО  и  КГМ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1,677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1,677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1,677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1,677</w:t>
            </w:r>
          </w:p>
        </w:tc>
      </w:tr>
      <w:tr w:rsidR="00C31745" w:rsidRPr="00C31745" w:rsidTr="004413FC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  <w:sectPr w:rsidR="00C31745" w:rsidSect="00C31745">
          <w:headerReference w:type="default" r:id="rId11"/>
          <w:headerReference w:type="first" r:id="rId12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0508" w:type="dxa"/>
        <w:tblInd w:w="93" w:type="dxa"/>
        <w:tblLook w:val="04A0" w:firstRow="1" w:lastRow="0" w:firstColumn="1" w:lastColumn="0" w:noHBand="0" w:noVBand="1"/>
      </w:tblPr>
      <w:tblGrid>
        <w:gridCol w:w="603"/>
        <w:gridCol w:w="4657"/>
        <w:gridCol w:w="1543"/>
        <w:gridCol w:w="1150"/>
        <w:gridCol w:w="1470"/>
        <w:gridCol w:w="1085"/>
      </w:tblGrid>
      <w:tr w:rsidR="00C31745" w:rsidRPr="00C31745" w:rsidTr="00C31745">
        <w:trPr>
          <w:trHeight w:val="330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Приложение №3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31745" w:rsidRPr="00C31745" w:rsidTr="00C31745">
        <w:trPr>
          <w:trHeight w:val="810"/>
        </w:trPr>
        <w:tc>
          <w:tcPr>
            <w:tcW w:w="1050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Периодичность и перечень работ по уборке помещений общего пользования многоквартирных домов </w:t>
            </w:r>
          </w:p>
        </w:tc>
      </w:tr>
      <w:tr w:rsidR="00C31745" w:rsidRPr="00C31745" w:rsidTr="00C31745">
        <w:trPr>
          <w:trHeight w:val="99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Вид работ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Периодичность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sz w:val="26"/>
                <w:szCs w:val="26"/>
              </w:rPr>
              <w:t>Норма времени на 1 м</w:t>
            </w:r>
            <w:proofErr w:type="gramStart"/>
            <w:r w:rsidRPr="00C31745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proofErr w:type="gramEnd"/>
            <w:r w:rsidRPr="00C31745">
              <w:rPr>
                <w:rFonts w:ascii="Arial" w:hAnsi="Arial" w:cs="Arial"/>
                <w:b/>
                <w:bCs/>
                <w:sz w:val="26"/>
                <w:szCs w:val="26"/>
              </w:rPr>
              <w:t>, мин.</w:t>
            </w:r>
          </w:p>
        </w:tc>
      </w:tr>
      <w:tr w:rsidR="00C31745" w:rsidRPr="00C31745" w:rsidTr="00C31745">
        <w:trPr>
          <w:trHeight w:val="6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Влажное подметание лестничных площадок и маршей в  подъезде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0,59</w:t>
            </w:r>
          </w:p>
        </w:tc>
      </w:tr>
      <w:tr w:rsidR="00C31745" w:rsidRPr="00C31745" w:rsidTr="00C31745">
        <w:trPr>
          <w:trHeight w:val="6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Мытье лестничных площадок и маршей в подъезде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зима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 раза в месяц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1,35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весна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неделю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2,7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лето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 раза в месяц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1,35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осень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неделю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2,7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Обметание пыли с потолков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0,63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Влажная протирка: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стен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0,91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дверей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1,37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оконных решеток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1,31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почтовых ящиков.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0,64</w:t>
            </w:r>
          </w:p>
        </w:tc>
      </w:tr>
      <w:tr w:rsidR="00C31745" w:rsidRPr="00C31745" w:rsidTr="00C31745">
        <w:trPr>
          <w:trHeight w:val="13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Влажная протирка подоконников, отопительных приборов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по мере необходимости (наличие пыли не должно быть)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1,36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Мытье окон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3,8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Мытье площадки первого этажа и тамбура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Расчистка снега на крыльце и входной площадке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 период снегопадов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960"/>
        <w:gridCol w:w="3640"/>
        <w:gridCol w:w="2260"/>
        <w:gridCol w:w="2880"/>
      </w:tblGrid>
      <w:tr w:rsidR="00C31745" w:rsidRPr="00C31745" w:rsidTr="00C3174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Pr="00C31745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413FC" w:rsidRDefault="004413FC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9" w:name="_GoBack"/>
            <w:bookmarkEnd w:id="9"/>
          </w:p>
          <w:p w:rsidR="00C31745" w:rsidRPr="00C31745" w:rsidRDefault="00C31745" w:rsidP="00C3174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Приложение №4</w:t>
            </w:r>
          </w:p>
        </w:tc>
      </w:tr>
      <w:tr w:rsidR="00C31745" w:rsidRPr="00C31745" w:rsidTr="00C31745">
        <w:trPr>
          <w:trHeight w:val="33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Периодичность и перечень работ по вывозу твердых бытовых отходов</w:t>
            </w:r>
          </w:p>
        </w:tc>
      </w:tr>
      <w:tr w:rsidR="00C31745" w:rsidRPr="00C31745" w:rsidTr="00C31745">
        <w:trPr>
          <w:trHeight w:val="6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Вид работ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Периодичность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31745">
              <w:rPr>
                <w:rFonts w:ascii="Arial" w:hAnsi="Arial" w:cs="Arial"/>
                <w:b/>
                <w:bCs/>
                <w:sz w:val="26"/>
                <w:szCs w:val="26"/>
              </w:rPr>
              <w:t>Норма времени на 1 м</w:t>
            </w:r>
            <w:proofErr w:type="gramStart"/>
            <w:r w:rsidRPr="00C31745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proofErr w:type="gramEnd"/>
            <w:r w:rsidRPr="00C31745">
              <w:rPr>
                <w:rFonts w:ascii="Arial" w:hAnsi="Arial" w:cs="Arial"/>
                <w:b/>
                <w:bCs/>
                <w:sz w:val="26"/>
                <w:szCs w:val="26"/>
              </w:rPr>
              <w:t>, мин.</w:t>
            </w:r>
          </w:p>
        </w:tc>
      </w:tr>
      <w:tr w:rsidR="00C31745" w:rsidRPr="00C31745" w:rsidTr="00C31745">
        <w:trPr>
          <w:trHeight w:val="33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745" w:rsidRPr="00C31745" w:rsidRDefault="00C31745" w:rsidP="00C3174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Вывоз  и  утилизация  ТБО</w:t>
            </w:r>
          </w:p>
        </w:tc>
      </w:tr>
      <w:tr w:rsidR="00C31745" w:rsidRPr="00C31745" w:rsidTr="00C3174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Вывоз  контейнеров   с  ТБО (транспортировка и утилизация)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сутки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Уборка  мусора  при  переполнении  контейнера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сутки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Дезифекция</w:t>
            </w:r>
            <w:proofErr w:type="spellEnd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 и дератизация  контейнеров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Ремонт покраска баков  и  контейнерных  площадок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Уборка от снега и наледи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при  снегопадах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Содержание  подъездных путей: планировка,  очистка и вывоз  снега,  восстановление  дорожного  покрытия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Вывоз  КГМ (погрузка,  транспортировка, утилизация)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неделю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Скашивание  бурьяна  в  радиусе  2  метров  от  мусорной  площадки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 раз в месяц в сезон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33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</w:t>
            </w:r>
          </w:p>
        </w:tc>
      </w:tr>
      <w:tr w:rsidR="00C31745" w:rsidRPr="00C31745" w:rsidTr="00C31745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прочистка  подъездных  путей  от  снега  для  проезда  спецтехники  к  подъездам  МКД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не  реже 1 раза в месяц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прочистка  подъездных  путей  от  снега  для  проезда  спецтехники  вокруг  МКД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не реже  1 раза в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C31745" w:rsidRPr="00C31745" w:rsidTr="00C31745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откачка  воды  из  подвала  в  случае  затопления  внешними  источниками  и  угрозы  создания  аварийной  ситуации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в  </w:t>
            </w:r>
            <w:proofErr w:type="spellStart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сучае</w:t>
            </w:r>
            <w:proofErr w:type="spellEnd"/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 xml:space="preserve"> возникновения ситуации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45" w:rsidRPr="00C31745" w:rsidRDefault="00C31745" w:rsidP="00C31745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74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C31745" w:rsidRPr="00C31745" w:rsidRDefault="00C31745" w:rsidP="00C31745">
      <w:pPr>
        <w:rPr>
          <w:rFonts w:ascii="Arial" w:hAnsi="Arial" w:cs="Arial"/>
          <w:color w:val="000000" w:themeColor="text1"/>
          <w:sz w:val="26"/>
          <w:szCs w:val="26"/>
        </w:rPr>
      </w:pPr>
    </w:p>
    <w:sectPr w:rsidR="00C31745" w:rsidRPr="00C31745" w:rsidSect="00C31745">
      <w:type w:val="continuous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24" w:rsidRDefault="00275324" w:rsidP="00C31745">
      <w:r>
        <w:separator/>
      </w:r>
    </w:p>
  </w:endnote>
  <w:endnote w:type="continuationSeparator" w:id="0">
    <w:p w:rsidR="00275324" w:rsidRDefault="00275324" w:rsidP="00C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24" w:rsidRDefault="00275324" w:rsidP="00C31745">
      <w:r>
        <w:separator/>
      </w:r>
    </w:p>
  </w:footnote>
  <w:footnote w:type="continuationSeparator" w:id="0">
    <w:p w:rsidR="00275324" w:rsidRDefault="00275324" w:rsidP="00C3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5" w:rsidRPr="00C31745" w:rsidRDefault="00C31745" w:rsidP="00C317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5" w:rsidRPr="004413FC" w:rsidRDefault="00C31745" w:rsidP="00C31745">
    <w:pPr>
      <w:pStyle w:val="a8"/>
      <w:jc w:val="right"/>
      <w:rPr>
        <w:rFonts w:ascii="Arial" w:hAnsi="Arial" w:cs="Arial"/>
        <w:color w:val="FFFFFF" w:themeColor="background1"/>
        <w:sz w:val="26"/>
        <w:szCs w:val="26"/>
      </w:rPr>
    </w:pPr>
    <w:r w:rsidRPr="004413FC">
      <w:rPr>
        <w:rFonts w:ascii="Arial" w:hAnsi="Arial" w:cs="Arial"/>
        <w:color w:val="FFFFFF" w:themeColor="background1"/>
        <w:sz w:val="26"/>
        <w:szCs w:val="26"/>
      </w:rPr>
      <w:t>Приложение №1</w:t>
    </w:r>
  </w:p>
  <w:p w:rsidR="00C31745" w:rsidRPr="004413FC" w:rsidRDefault="00C31745" w:rsidP="00C31745">
    <w:pPr>
      <w:pStyle w:val="a8"/>
      <w:jc w:val="center"/>
      <w:rPr>
        <w:b/>
        <w:color w:val="FFFFFF" w:themeColor="background1"/>
      </w:rPr>
    </w:pPr>
    <w:r w:rsidRPr="004413FC">
      <w:rPr>
        <w:rFonts w:ascii="Arial" w:hAnsi="Arial" w:cs="Arial"/>
        <w:b/>
        <w:color w:val="FFFFFF" w:themeColor="background1"/>
        <w:sz w:val="26"/>
        <w:szCs w:val="26"/>
      </w:rPr>
      <w:t>Тарифицированный перечень услуг и работ по управлению, содержанию и текущему ремонту общего имущества в многоквартирных домах, имеющие различные виды благоустройства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999"/>
    <w:multiLevelType w:val="multilevel"/>
    <w:tmpl w:val="4D14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31BD"/>
    <w:multiLevelType w:val="hybridMultilevel"/>
    <w:tmpl w:val="CE9E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4B68"/>
    <w:multiLevelType w:val="multilevel"/>
    <w:tmpl w:val="32A6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16D8F"/>
    <w:multiLevelType w:val="multilevel"/>
    <w:tmpl w:val="9BB8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110DB"/>
    <w:multiLevelType w:val="multilevel"/>
    <w:tmpl w:val="98AC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428EC"/>
    <w:multiLevelType w:val="multilevel"/>
    <w:tmpl w:val="4352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C65DA"/>
    <w:multiLevelType w:val="multilevel"/>
    <w:tmpl w:val="41B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F3D6B"/>
    <w:multiLevelType w:val="multilevel"/>
    <w:tmpl w:val="252A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C6C7E"/>
    <w:multiLevelType w:val="multilevel"/>
    <w:tmpl w:val="BE12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854F5"/>
    <w:multiLevelType w:val="multilevel"/>
    <w:tmpl w:val="F166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53D44"/>
    <w:multiLevelType w:val="multilevel"/>
    <w:tmpl w:val="387A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45"/>
    <w:rsid w:val="00002D71"/>
    <w:rsid w:val="00011F8C"/>
    <w:rsid w:val="000324E6"/>
    <w:rsid w:val="00043A41"/>
    <w:rsid w:val="00044889"/>
    <w:rsid w:val="00056280"/>
    <w:rsid w:val="000607BD"/>
    <w:rsid w:val="00063637"/>
    <w:rsid w:val="00066BD3"/>
    <w:rsid w:val="00075B88"/>
    <w:rsid w:val="00081A21"/>
    <w:rsid w:val="00095F2D"/>
    <w:rsid w:val="000B04B6"/>
    <w:rsid w:val="000C11EC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27E1"/>
    <w:rsid w:val="001663AD"/>
    <w:rsid w:val="00171EDA"/>
    <w:rsid w:val="00175540"/>
    <w:rsid w:val="001825A7"/>
    <w:rsid w:val="00186D3D"/>
    <w:rsid w:val="001A2A47"/>
    <w:rsid w:val="001D4040"/>
    <w:rsid w:val="001D44AE"/>
    <w:rsid w:val="001E0E3E"/>
    <w:rsid w:val="001E2EC2"/>
    <w:rsid w:val="001E5D4B"/>
    <w:rsid w:val="001F0A5D"/>
    <w:rsid w:val="00201A90"/>
    <w:rsid w:val="00211D9B"/>
    <w:rsid w:val="00242244"/>
    <w:rsid w:val="00242598"/>
    <w:rsid w:val="0024334A"/>
    <w:rsid w:val="00247B8A"/>
    <w:rsid w:val="002505D5"/>
    <w:rsid w:val="002536A9"/>
    <w:rsid w:val="002631B4"/>
    <w:rsid w:val="00265625"/>
    <w:rsid w:val="002727DA"/>
    <w:rsid w:val="002748DE"/>
    <w:rsid w:val="00275324"/>
    <w:rsid w:val="0027576F"/>
    <w:rsid w:val="0028136A"/>
    <w:rsid w:val="002A3285"/>
    <w:rsid w:val="002B603B"/>
    <w:rsid w:val="002D56CD"/>
    <w:rsid w:val="002E75AD"/>
    <w:rsid w:val="002F5075"/>
    <w:rsid w:val="0030593F"/>
    <w:rsid w:val="00321B20"/>
    <w:rsid w:val="0033634B"/>
    <w:rsid w:val="00340C2F"/>
    <w:rsid w:val="00366AF7"/>
    <w:rsid w:val="003716DC"/>
    <w:rsid w:val="00383D9C"/>
    <w:rsid w:val="0039084B"/>
    <w:rsid w:val="0039144E"/>
    <w:rsid w:val="003A65BF"/>
    <w:rsid w:val="003B073D"/>
    <w:rsid w:val="003C6B51"/>
    <w:rsid w:val="003E2DE1"/>
    <w:rsid w:val="003F4C37"/>
    <w:rsid w:val="003F6157"/>
    <w:rsid w:val="00404287"/>
    <w:rsid w:val="00413F8A"/>
    <w:rsid w:val="0042269B"/>
    <w:rsid w:val="0043345A"/>
    <w:rsid w:val="00440D85"/>
    <w:rsid w:val="004413FC"/>
    <w:rsid w:val="00462AC0"/>
    <w:rsid w:val="0047266D"/>
    <w:rsid w:val="00483EBB"/>
    <w:rsid w:val="00490EFA"/>
    <w:rsid w:val="00495007"/>
    <w:rsid w:val="00496354"/>
    <w:rsid w:val="004B1EF4"/>
    <w:rsid w:val="004B4B64"/>
    <w:rsid w:val="004C7BE2"/>
    <w:rsid w:val="004F1AB3"/>
    <w:rsid w:val="004F326F"/>
    <w:rsid w:val="00510A0E"/>
    <w:rsid w:val="00527C85"/>
    <w:rsid w:val="005333C9"/>
    <w:rsid w:val="005651BA"/>
    <w:rsid w:val="005723ED"/>
    <w:rsid w:val="00574223"/>
    <w:rsid w:val="00577C80"/>
    <w:rsid w:val="0059309C"/>
    <w:rsid w:val="005A72A0"/>
    <w:rsid w:val="005B1392"/>
    <w:rsid w:val="005B34FC"/>
    <w:rsid w:val="005D6596"/>
    <w:rsid w:val="005E686F"/>
    <w:rsid w:val="005F3E9B"/>
    <w:rsid w:val="00601ADF"/>
    <w:rsid w:val="006067C6"/>
    <w:rsid w:val="0061029D"/>
    <w:rsid w:val="0061382B"/>
    <w:rsid w:val="006175ED"/>
    <w:rsid w:val="0063588E"/>
    <w:rsid w:val="00646DC1"/>
    <w:rsid w:val="00656D19"/>
    <w:rsid w:val="0065796B"/>
    <w:rsid w:val="00665EEC"/>
    <w:rsid w:val="006838C0"/>
    <w:rsid w:val="006A5CA8"/>
    <w:rsid w:val="006B119E"/>
    <w:rsid w:val="006B214D"/>
    <w:rsid w:val="006E351D"/>
    <w:rsid w:val="006E6927"/>
    <w:rsid w:val="006F3B13"/>
    <w:rsid w:val="006F53C8"/>
    <w:rsid w:val="00724A92"/>
    <w:rsid w:val="00726131"/>
    <w:rsid w:val="0073664B"/>
    <w:rsid w:val="00740898"/>
    <w:rsid w:val="007435CC"/>
    <w:rsid w:val="00743A90"/>
    <w:rsid w:val="00762C8D"/>
    <w:rsid w:val="00777C27"/>
    <w:rsid w:val="00780891"/>
    <w:rsid w:val="007B485F"/>
    <w:rsid w:val="007C443B"/>
    <w:rsid w:val="007D311D"/>
    <w:rsid w:val="007E049D"/>
    <w:rsid w:val="00822E32"/>
    <w:rsid w:val="00824779"/>
    <w:rsid w:val="008316AF"/>
    <w:rsid w:val="00833CB9"/>
    <w:rsid w:val="00845279"/>
    <w:rsid w:val="00862CE4"/>
    <w:rsid w:val="008660AC"/>
    <w:rsid w:val="00875226"/>
    <w:rsid w:val="008B7CC0"/>
    <w:rsid w:val="008E0493"/>
    <w:rsid w:val="008E305D"/>
    <w:rsid w:val="008F0B0C"/>
    <w:rsid w:val="008F6BAD"/>
    <w:rsid w:val="00947971"/>
    <w:rsid w:val="00951327"/>
    <w:rsid w:val="00952C19"/>
    <w:rsid w:val="00964F30"/>
    <w:rsid w:val="00971BBA"/>
    <w:rsid w:val="00975ED9"/>
    <w:rsid w:val="0098280D"/>
    <w:rsid w:val="0098440E"/>
    <w:rsid w:val="009A49F6"/>
    <w:rsid w:val="009A7700"/>
    <w:rsid w:val="009B3B68"/>
    <w:rsid w:val="009B64D2"/>
    <w:rsid w:val="009D3D5D"/>
    <w:rsid w:val="009D7F72"/>
    <w:rsid w:val="009E1BA8"/>
    <w:rsid w:val="00A238EC"/>
    <w:rsid w:val="00A32D7A"/>
    <w:rsid w:val="00A477F9"/>
    <w:rsid w:val="00A559CE"/>
    <w:rsid w:val="00A63DB4"/>
    <w:rsid w:val="00A66360"/>
    <w:rsid w:val="00A81510"/>
    <w:rsid w:val="00A96695"/>
    <w:rsid w:val="00AA276C"/>
    <w:rsid w:val="00AA513B"/>
    <w:rsid w:val="00AB4FBC"/>
    <w:rsid w:val="00AF5C13"/>
    <w:rsid w:val="00B134D2"/>
    <w:rsid w:val="00B23867"/>
    <w:rsid w:val="00B42EB3"/>
    <w:rsid w:val="00B43A80"/>
    <w:rsid w:val="00B6142D"/>
    <w:rsid w:val="00B6320D"/>
    <w:rsid w:val="00B7052C"/>
    <w:rsid w:val="00B738C2"/>
    <w:rsid w:val="00B8554C"/>
    <w:rsid w:val="00BD4EEF"/>
    <w:rsid w:val="00BD5389"/>
    <w:rsid w:val="00BF5425"/>
    <w:rsid w:val="00C100C8"/>
    <w:rsid w:val="00C214AF"/>
    <w:rsid w:val="00C31745"/>
    <w:rsid w:val="00C377FB"/>
    <w:rsid w:val="00C417CA"/>
    <w:rsid w:val="00C43578"/>
    <w:rsid w:val="00C6283B"/>
    <w:rsid w:val="00C80BCA"/>
    <w:rsid w:val="00C902CE"/>
    <w:rsid w:val="00C9185D"/>
    <w:rsid w:val="00CA00D0"/>
    <w:rsid w:val="00CA5C36"/>
    <w:rsid w:val="00CB1F81"/>
    <w:rsid w:val="00CB51C3"/>
    <w:rsid w:val="00CD4B42"/>
    <w:rsid w:val="00CF7D84"/>
    <w:rsid w:val="00D01E2B"/>
    <w:rsid w:val="00D01F83"/>
    <w:rsid w:val="00D14756"/>
    <w:rsid w:val="00D2122C"/>
    <w:rsid w:val="00D27979"/>
    <w:rsid w:val="00D37650"/>
    <w:rsid w:val="00D4260E"/>
    <w:rsid w:val="00D52F98"/>
    <w:rsid w:val="00D63DB0"/>
    <w:rsid w:val="00D77155"/>
    <w:rsid w:val="00D92F58"/>
    <w:rsid w:val="00DC7B4D"/>
    <w:rsid w:val="00DF0413"/>
    <w:rsid w:val="00DF79F2"/>
    <w:rsid w:val="00E10FFF"/>
    <w:rsid w:val="00E123BE"/>
    <w:rsid w:val="00E41306"/>
    <w:rsid w:val="00E46FB1"/>
    <w:rsid w:val="00E55AD3"/>
    <w:rsid w:val="00E577D8"/>
    <w:rsid w:val="00E62A47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24C7C"/>
    <w:rsid w:val="00F334F7"/>
    <w:rsid w:val="00F812E3"/>
    <w:rsid w:val="00F827DA"/>
    <w:rsid w:val="00F83E16"/>
    <w:rsid w:val="00F95646"/>
    <w:rsid w:val="00FA41C9"/>
    <w:rsid w:val="00FB24BA"/>
    <w:rsid w:val="00FB60C6"/>
    <w:rsid w:val="00FD7D63"/>
    <w:rsid w:val="00FE1915"/>
    <w:rsid w:val="00FE22E2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7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7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C31745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C31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17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31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31745"/>
  </w:style>
  <w:style w:type="paragraph" w:styleId="aa">
    <w:name w:val="footer"/>
    <w:basedOn w:val="a"/>
    <w:link w:val="ab"/>
    <w:uiPriority w:val="99"/>
    <w:unhideWhenUsed/>
    <w:rsid w:val="00C31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31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7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7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C31745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C31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17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31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31745"/>
  </w:style>
  <w:style w:type="paragraph" w:styleId="aa">
    <w:name w:val="footer"/>
    <w:basedOn w:val="a"/>
    <w:link w:val="ab"/>
    <w:uiPriority w:val="99"/>
    <w:unhideWhenUsed/>
    <w:rsid w:val="00C31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3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3285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2012-03-05T08:00:00Z</dcterms:created>
  <dcterms:modified xsi:type="dcterms:W3CDTF">2012-03-05T08:13:00Z</dcterms:modified>
</cp:coreProperties>
</file>