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EC" w:rsidRPr="00E941F8" w:rsidRDefault="00A72EEC" w:rsidP="00A72EEC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941F8">
        <w:rPr>
          <w:rFonts w:ascii="Times New Roman" w:hAnsi="Times New Roman" w:cs="Times New Roman"/>
          <w:noProof/>
          <w:color w:val="auto"/>
          <w:sz w:val="22"/>
          <w:szCs w:val="22"/>
          <w:lang w:eastAsia="ru-RU"/>
        </w:rPr>
        <w:drawing>
          <wp:inline distT="0" distB="0" distL="0" distR="0" wp14:anchorId="0BAEB8A3" wp14:editId="48EDF7B7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EEC" w:rsidRPr="00E941F8" w:rsidRDefault="00A72EEC" w:rsidP="00A72EEC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12"/>
          <w:szCs w:val="12"/>
        </w:rPr>
      </w:pPr>
    </w:p>
    <w:p w:rsidR="00A72EEC" w:rsidRPr="00E941F8" w:rsidRDefault="00A72EEC" w:rsidP="00A72EEC">
      <w:pPr>
        <w:tabs>
          <w:tab w:val="left" w:pos="542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941F8">
        <w:rPr>
          <w:rFonts w:ascii="Times New Roman" w:hAnsi="Times New Roman" w:cs="Times New Roman"/>
          <w:b/>
          <w:caps/>
          <w:color w:val="auto"/>
          <w:sz w:val="28"/>
          <w:szCs w:val="28"/>
        </w:rPr>
        <w:t>Боровская  поселковая  Дума</w:t>
      </w:r>
    </w:p>
    <w:p w:rsidR="00A72EEC" w:rsidRPr="00E941F8" w:rsidRDefault="00A72EEC" w:rsidP="00A72EEC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72EEC" w:rsidRPr="00E941F8" w:rsidRDefault="00A72EEC" w:rsidP="00A72EEC">
      <w:pPr>
        <w:tabs>
          <w:tab w:val="left" w:pos="542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E941F8">
        <w:rPr>
          <w:rFonts w:ascii="Times New Roman" w:hAnsi="Times New Roman" w:cs="Times New Roman"/>
          <w:b/>
          <w:caps/>
          <w:color w:val="auto"/>
          <w:sz w:val="28"/>
          <w:szCs w:val="28"/>
        </w:rPr>
        <w:t>РЕШЕНИЕ</w:t>
      </w:r>
    </w:p>
    <w:p w:rsidR="00A72EEC" w:rsidRPr="00E941F8" w:rsidRDefault="00A72EEC" w:rsidP="00A72EEC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72EEC" w:rsidRPr="00E941F8" w:rsidRDefault="00C6453F" w:rsidP="00A72EEC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25 декабря</w:t>
      </w:r>
      <w:r w:rsidR="00A72EEC">
        <w:rPr>
          <w:rFonts w:ascii="Times New Roman" w:hAnsi="Times New Roman" w:cs="Times New Roman"/>
          <w:color w:val="auto"/>
          <w:sz w:val="28"/>
          <w:szCs w:val="28"/>
        </w:rPr>
        <w:t xml:space="preserve"> 2019 г.</w:t>
      </w:r>
      <w:r w:rsidR="00A72EE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72EE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72EEC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</w:t>
      </w:r>
      <w:r w:rsidR="00A72EE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72EE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72EEC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</w:t>
      </w:r>
      <w:r w:rsidR="00A72EEC" w:rsidRPr="00E941F8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A72EEC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9B31F2">
        <w:rPr>
          <w:rFonts w:ascii="Times New Roman" w:hAnsi="Times New Roman" w:cs="Times New Roman"/>
          <w:color w:val="auto"/>
          <w:sz w:val="28"/>
          <w:szCs w:val="28"/>
        </w:rPr>
        <w:t xml:space="preserve"> 671</w:t>
      </w:r>
    </w:p>
    <w:p w:rsidR="00A72EEC" w:rsidRPr="00E941F8" w:rsidRDefault="00A72EEC" w:rsidP="00A72EEC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р</w:t>
      </w:r>
      <w:r w:rsidRPr="00E941F8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Start"/>
      <w:r w:rsidRPr="00E941F8">
        <w:rPr>
          <w:rFonts w:ascii="Times New Roman" w:hAnsi="Times New Roman" w:cs="Times New Roman"/>
          <w:color w:val="auto"/>
          <w:sz w:val="22"/>
          <w:szCs w:val="22"/>
        </w:rPr>
        <w:t>.Б</w:t>
      </w:r>
      <w:proofErr w:type="gramEnd"/>
      <w:r w:rsidRPr="00E941F8">
        <w:rPr>
          <w:rFonts w:ascii="Times New Roman" w:hAnsi="Times New Roman" w:cs="Times New Roman"/>
          <w:color w:val="auto"/>
          <w:sz w:val="22"/>
          <w:szCs w:val="22"/>
        </w:rPr>
        <w:t>оровский</w:t>
      </w:r>
      <w:proofErr w:type="spellEnd"/>
    </w:p>
    <w:p w:rsidR="00A72EEC" w:rsidRPr="00E941F8" w:rsidRDefault="00A72EEC" w:rsidP="00A72EEC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941F8">
        <w:rPr>
          <w:rFonts w:ascii="Times New Roman" w:hAnsi="Times New Roman" w:cs="Times New Roman"/>
          <w:color w:val="auto"/>
          <w:sz w:val="22"/>
          <w:szCs w:val="22"/>
        </w:rPr>
        <w:t>Тюменского муниципального района</w:t>
      </w:r>
    </w:p>
    <w:p w:rsidR="00A72EEC" w:rsidRDefault="00A72EEC" w:rsidP="00A72EEC">
      <w:p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CD3D4D">
        <w:rPr>
          <w:rFonts w:ascii="Arial" w:hAnsi="Arial" w:cs="Arial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511A7" wp14:editId="30C31C45">
                <wp:simplePos x="0" y="0"/>
                <wp:positionH relativeFrom="column">
                  <wp:posOffset>17145</wp:posOffset>
                </wp:positionH>
                <wp:positionV relativeFrom="paragraph">
                  <wp:posOffset>93870</wp:posOffset>
                </wp:positionV>
                <wp:extent cx="3411220" cy="1296062"/>
                <wp:effectExtent l="0" t="0" r="17780" b="184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220" cy="12960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EEC" w:rsidRPr="00CD3D4D" w:rsidRDefault="00A72EEC" w:rsidP="00A72EEC">
                            <w:pPr>
                              <w:shd w:val="clear" w:color="auto" w:fill="FFFFFF"/>
                              <w:tabs>
                                <w:tab w:val="left" w:pos="326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6"/>
                                <w:szCs w:val="26"/>
                                <w:lang w:eastAsia="ru-RU"/>
                              </w:rPr>
                              <w:t xml:space="preserve">Об установлении размера стоимости движимого имущества, подлежащего </w:t>
                            </w:r>
                            <w:r w:rsidR="002C0D9A">
                              <w:rPr>
                                <w:rFonts w:ascii="Arial" w:eastAsia="Times New Roman" w:hAnsi="Arial" w:cs="Arial"/>
                                <w:color w:val="auto"/>
                                <w:sz w:val="26"/>
                                <w:szCs w:val="26"/>
                                <w:lang w:eastAsia="ru-RU"/>
                              </w:rPr>
                              <w:t>учету</w:t>
                            </w:r>
                            <w:r w:rsidR="002A5BCA">
                              <w:rPr>
                                <w:rFonts w:ascii="Arial" w:eastAsia="Times New Roman" w:hAnsi="Arial" w:cs="Arial"/>
                                <w:color w:val="auto"/>
                                <w:sz w:val="26"/>
                                <w:szCs w:val="26"/>
                                <w:lang w:eastAsia="ru-RU"/>
                              </w:rPr>
                              <w:t xml:space="preserve"> в реестре муниципа</w:t>
                            </w:r>
                            <w:r w:rsidR="002C0D9A">
                              <w:rPr>
                                <w:rFonts w:ascii="Arial" w:eastAsia="Times New Roman" w:hAnsi="Arial" w:cs="Arial"/>
                                <w:color w:val="auto"/>
                                <w:sz w:val="26"/>
                                <w:szCs w:val="26"/>
                                <w:lang w:eastAsia="ru-RU"/>
                              </w:rPr>
                              <w:t>льного имущества</w:t>
                            </w:r>
                            <w:r w:rsidR="009B2029">
                              <w:rPr>
                                <w:rFonts w:ascii="Arial" w:eastAsia="Times New Roman" w:hAnsi="Arial" w:cs="Arial"/>
                                <w:color w:val="auto"/>
                                <w:sz w:val="26"/>
                                <w:szCs w:val="26"/>
                                <w:lang w:eastAsia="ru-RU"/>
                              </w:rPr>
                              <w:t xml:space="preserve"> муниципального образования поселок Боровский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.35pt;margin-top:7.4pt;width:268.6pt;height:10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" strokecolor="white [3212]">
                <v:textbox>
                  <w:txbxContent>
                    <w:p w:rsidR="00A72EEC" w:rsidRPr="00CD3D4D" w:rsidRDefault="00A72EEC" w:rsidP="00A72EEC">
                      <w:pPr>
                        <w:shd w:val="clear" w:color="auto" w:fill="FFFFFF"/>
                        <w:tabs>
                          <w:tab w:val="left" w:pos="326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auto"/>
                          <w:sz w:val="26"/>
                          <w:szCs w:val="26"/>
                          <w:lang w:eastAsia="ru-RU"/>
                        </w:rPr>
                        <w:t xml:space="preserve">Об установлении размера стоимости движимого имущества, подлежащего </w:t>
                      </w:r>
                      <w:r w:rsidR="002C0D9A">
                        <w:rPr>
                          <w:rFonts w:ascii="Arial" w:eastAsia="Times New Roman" w:hAnsi="Arial" w:cs="Arial"/>
                          <w:color w:val="auto"/>
                          <w:sz w:val="26"/>
                          <w:szCs w:val="26"/>
                          <w:lang w:eastAsia="ru-RU"/>
                        </w:rPr>
                        <w:t>учету</w:t>
                      </w:r>
                      <w:r w:rsidR="002A5BCA">
                        <w:rPr>
                          <w:rFonts w:ascii="Arial" w:eastAsia="Times New Roman" w:hAnsi="Arial" w:cs="Arial"/>
                          <w:color w:val="auto"/>
                          <w:sz w:val="26"/>
                          <w:szCs w:val="26"/>
                          <w:lang w:eastAsia="ru-RU"/>
                        </w:rPr>
                        <w:t xml:space="preserve"> в реестре муниципа</w:t>
                      </w:r>
                      <w:r w:rsidR="002C0D9A">
                        <w:rPr>
                          <w:rFonts w:ascii="Arial" w:eastAsia="Times New Roman" w:hAnsi="Arial" w:cs="Arial"/>
                          <w:color w:val="auto"/>
                          <w:sz w:val="26"/>
                          <w:szCs w:val="26"/>
                          <w:lang w:eastAsia="ru-RU"/>
                        </w:rPr>
                        <w:t>льного имущества</w:t>
                      </w:r>
                      <w:r w:rsidR="009B2029">
                        <w:rPr>
                          <w:rFonts w:ascii="Arial" w:eastAsia="Times New Roman" w:hAnsi="Arial" w:cs="Arial"/>
                          <w:color w:val="auto"/>
                          <w:sz w:val="26"/>
                          <w:szCs w:val="26"/>
                          <w:lang w:eastAsia="ru-RU"/>
                        </w:rPr>
                        <w:t xml:space="preserve"> муниципального образования поселок Боровский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A72EEC" w:rsidRDefault="00A72EEC" w:rsidP="00A72EEC">
      <w:p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A72EEC" w:rsidRDefault="00A72EEC" w:rsidP="00A72EEC">
      <w:p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A72EEC" w:rsidRPr="00E941F8" w:rsidRDefault="00A72EEC" w:rsidP="00A72EEC">
      <w:p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A72EEC" w:rsidRPr="00344E20" w:rsidRDefault="00A72EEC" w:rsidP="00A72EEC">
      <w:p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6"/>
          <w:szCs w:val="26"/>
        </w:rPr>
      </w:pPr>
    </w:p>
    <w:p w:rsidR="00A72EEC" w:rsidRPr="00344E20" w:rsidRDefault="00A72EEC" w:rsidP="00A72EEC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6"/>
          <w:szCs w:val="26"/>
        </w:rPr>
      </w:pPr>
    </w:p>
    <w:p w:rsidR="00A72EEC" w:rsidRDefault="00A72EEC" w:rsidP="00A72EEC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6"/>
          <w:szCs w:val="26"/>
        </w:rPr>
      </w:pPr>
    </w:p>
    <w:p w:rsidR="00A72EEC" w:rsidRDefault="00A72EEC" w:rsidP="00687984">
      <w:pPr>
        <w:ind w:left="0"/>
        <w:jc w:val="both"/>
      </w:pPr>
      <w:bookmarkStart w:id="0" w:name="_GoBack"/>
      <w:bookmarkEnd w:id="0"/>
    </w:p>
    <w:p w:rsidR="00A72EEC" w:rsidRDefault="009B2029" w:rsidP="00412A43">
      <w:pPr>
        <w:ind w:left="0" w:firstLine="709"/>
        <w:jc w:val="both"/>
        <w:rPr>
          <w:rFonts w:ascii="Arial" w:hAnsi="Arial" w:cs="Arial"/>
          <w:color w:val="auto"/>
          <w:sz w:val="26"/>
          <w:szCs w:val="26"/>
        </w:rPr>
      </w:pPr>
      <w:proofErr w:type="gramStart"/>
      <w:r w:rsidRPr="009B2029">
        <w:rPr>
          <w:rFonts w:ascii="Arial" w:hAnsi="Arial" w:cs="Arial"/>
          <w:color w:val="auto"/>
          <w:sz w:val="26"/>
          <w:szCs w:val="26"/>
        </w:rPr>
        <w:t>В соответствии с частью 5 статьи 51 Федерального закона от 06.10.2003 №131 –ФЗ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color w:val="auto"/>
          <w:sz w:val="26"/>
          <w:szCs w:val="26"/>
        </w:rPr>
        <w:t xml:space="preserve">, пунктом 2 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№424, руководствуясь Уставом муниципального </w:t>
      </w:r>
      <w:r w:rsidR="002A5C0A">
        <w:rPr>
          <w:rFonts w:ascii="Arial" w:hAnsi="Arial" w:cs="Arial"/>
          <w:color w:val="auto"/>
          <w:sz w:val="26"/>
          <w:szCs w:val="26"/>
        </w:rPr>
        <w:t xml:space="preserve"> образования поселок Боровский, </w:t>
      </w:r>
      <w:proofErr w:type="spellStart"/>
      <w:r w:rsidR="002A5C0A">
        <w:rPr>
          <w:rFonts w:ascii="Arial" w:hAnsi="Arial" w:cs="Arial"/>
          <w:color w:val="auto"/>
          <w:sz w:val="26"/>
          <w:szCs w:val="26"/>
        </w:rPr>
        <w:t>Боровская</w:t>
      </w:r>
      <w:proofErr w:type="spellEnd"/>
      <w:r w:rsidR="002A5C0A">
        <w:rPr>
          <w:rFonts w:ascii="Arial" w:hAnsi="Arial" w:cs="Arial"/>
          <w:color w:val="auto"/>
          <w:sz w:val="26"/>
          <w:szCs w:val="26"/>
        </w:rPr>
        <w:t xml:space="preserve"> поселковая Дума</w:t>
      </w:r>
      <w:proofErr w:type="gramEnd"/>
    </w:p>
    <w:p w:rsidR="002A5C0A" w:rsidRDefault="000E7E25" w:rsidP="00687984">
      <w:pPr>
        <w:ind w:left="0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РЕШ</w:t>
      </w:r>
      <w:r w:rsidR="002A5C0A">
        <w:rPr>
          <w:rFonts w:ascii="Arial" w:hAnsi="Arial" w:cs="Arial"/>
          <w:color w:val="auto"/>
          <w:sz w:val="26"/>
          <w:szCs w:val="26"/>
        </w:rPr>
        <w:t>ИЛА:</w:t>
      </w:r>
    </w:p>
    <w:p w:rsidR="002A5C0A" w:rsidRDefault="002A5C0A" w:rsidP="009B31F2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 xml:space="preserve">Установить, что включению в реестр муниципального имущества муниципального образования поселок Боровский подлежит, находящееся в собственности муниципального образования поселок Боровский движимое имущество, стоимость которого превышает 3000 </w:t>
      </w:r>
      <w:r w:rsidR="00687984">
        <w:rPr>
          <w:rFonts w:ascii="Arial" w:hAnsi="Arial" w:cs="Arial"/>
          <w:color w:val="auto"/>
          <w:sz w:val="26"/>
          <w:szCs w:val="26"/>
        </w:rPr>
        <w:t>рублей.</w:t>
      </w:r>
    </w:p>
    <w:p w:rsidR="00687984" w:rsidRDefault="00687984" w:rsidP="009B31F2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 xml:space="preserve">Установить, что находящиеся в собственности муниципального образования поселок Боровский акции, доли (вклады) в уставном (складочном) капитале хозяйственного общества или товарищества подлежат включению в реестр </w:t>
      </w:r>
      <w:r w:rsidR="001F0EA5">
        <w:rPr>
          <w:rFonts w:ascii="Arial" w:hAnsi="Arial" w:cs="Arial"/>
          <w:color w:val="auto"/>
          <w:sz w:val="26"/>
          <w:szCs w:val="26"/>
        </w:rPr>
        <w:t xml:space="preserve">муниципального имущества </w:t>
      </w:r>
      <w:r>
        <w:rPr>
          <w:rFonts w:ascii="Arial" w:hAnsi="Arial" w:cs="Arial"/>
          <w:color w:val="auto"/>
          <w:sz w:val="26"/>
          <w:szCs w:val="26"/>
        </w:rPr>
        <w:t>муниципального образования поселок Боровский независимо от их стоимости.</w:t>
      </w:r>
    </w:p>
    <w:p w:rsidR="00687984" w:rsidRDefault="00687984" w:rsidP="009B31F2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color w:val="auto"/>
          <w:sz w:val="26"/>
          <w:szCs w:val="26"/>
        </w:rPr>
      </w:pPr>
      <w:proofErr w:type="gramStart"/>
      <w:r>
        <w:rPr>
          <w:rFonts w:ascii="Arial" w:hAnsi="Arial" w:cs="Arial"/>
          <w:color w:val="auto"/>
          <w:sz w:val="26"/>
          <w:szCs w:val="26"/>
        </w:rPr>
        <w:t>Установить, что включению в реестр муниципального имущества муниципального образования поселок Боровский подлежат принятые к бухгалтерскому учету подарки, стоимость которых превышает три тысячи рублей, полученные лицами, замещающими муниципальные должности, муниципальными служащим муниципального образования поселок Боровский, в связи с протокольными мероприятиями, со служебными командировками и с другими официальными мероприятиями.</w:t>
      </w:r>
      <w:proofErr w:type="gramEnd"/>
    </w:p>
    <w:p w:rsidR="00A72EEC" w:rsidRPr="00687984" w:rsidRDefault="00687984" w:rsidP="00687984">
      <w:pPr>
        <w:pStyle w:val="a5"/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ind w:left="0" w:firstLine="360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eastAsia="Times New Roman" w:hAnsi="Arial" w:cs="Arial"/>
          <w:color w:val="auto"/>
          <w:sz w:val="26"/>
          <w:szCs w:val="26"/>
          <w:lang w:eastAsia="ru-RU"/>
        </w:rPr>
        <w:lastRenderedPageBreak/>
        <w:t>Признать утратившим силу решение</w:t>
      </w:r>
      <w:r w:rsidR="00A72EEC" w:rsidRPr="00687984">
        <w:rPr>
          <w:rFonts w:ascii="Arial" w:eastAsia="Times New Roman" w:hAnsi="Arial" w:cs="Arial"/>
          <w:color w:val="auto"/>
          <w:sz w:val="26"/>
          <w:szCs w:val="26"/>
          <w:lang w:eastAsia="ru-RU"/>
        </w:rPr>
        <w:t xml:space="preserve"> </w:t>
      </w:r>
      <w:proofErr w:type="spellStart"/>
      <w:r w:rsidR="00A72EEC" w:rsidRPr="00687984">
        <w:rPr>
          <w:rFonts w:ascii="Arial" w:eastAsia="Times New Roman" w:hAnsi="Arial" w:cs="Arial"/>
          <w:color w:val="auto"/>
          <w:sz w:val="26"/>
          <w:szCs w:val="26"/>
          <w:lang w:eastAsia="ru-RU"/>
        </w:rPr>
        <w:t>Боровской</w:t>
      </w:r>
      <w:proofErr w:type="spellEnd"/>
      <w:r w:rsidR="00A72EEC" w:rsidRPr="00687984">
        <w:rPr>
          <w:rFonts w:ascii="Arial" w:eastAsia="Times New Roman" w:hAnsi="Arial" w:cs="Arial"/>
          <w:color w:val="auto"/>
          <w:sz w:val="26"/>
          <w:szCs w:val="26"/>
          <w:lang w:eastAsia="ru-RU"/>
        </w:rPr>
        <w:t xml:space="preserve"> поселковой Думы от </w:t>
      </w:r>
      <w:r>
        <w:rPr>
          <w:rFonts w:ascii="Arial" w:eastAsia="Times New Roman" w:hAnsi="Arial" w:cs="Arial"/>
          <w:color w:val="auto"/>
          <w:sz w:val="26"/>
          <w:szCs w:val="26"/>
          <w:lang w:eastAsia="ru-RU"/>
        </w:rPr>
        <w:t>24</w:t>
      </w:r>
      <w:r w:rsidR="00A72EEC" w:rsidRPr="00687984">
        <w:rPr>
          <w:rFonts w:ascii="Arial" w:eastAsia="Times New Roman" w:hAnsi="Arial" w:cs="Arial"/>
          <w:color w:val="auto"/>
          <w:sz w:val="26"/>
          <w:szCs w:val="26"/>
          <w:lang w:eastAsia="ru-RU"/>
        </w:rPr>
        <w:t>.0</w:t>
      </w:r>
      <w:r>
        <w:rPr>
          <w:rFonts w:ascii="Arial" w:eastAsia="Times New Roman" w:hAnsi="Arial" w:cs="Arial"/>
          <w:color w:val="auto"/>
          <w:sz w:val="26"/>
          <w:szCs w:val="26"/>
          <w:lang w:eastAsia="ru-RU"/>
        </w:rPr>
        <w:t>4</w:t>
      </w:r>
      <w:r w:rsidR="00A72EEC" w:rsidRPr="00687984">
        <w:rPr>
          <w:rFonts w:ascii="Arial" w:eastAsia="Times New Roman" w:hAnsi="Arial" w:cs="Arial"/>
          <w:color w:val="auto"/>
          <w:sz w:val="26"/>
          <w:szCs w:val="26"/>
          <w:lang w:eastAsia="ru-RU"/>
        </w:rPr>
        <w:t>.20</w:t>
      </w:r>
      <w:r>
        <w:rPr>
          <w:rFonts w:ascii="Arial" w:eastAsia="Times New Roman" w:hAnsi="Arial" w:cs="Arial"/>
          <w:color w:val="auto"/>
          <w:sz w:val="26"/>
          <w:szCs w:val="26"/>
          <w:lang w:eastAsia="ru-RU"/>
        </w:rPr>
        <w:t>13</w:t>
      </w:r>
      <w:r w:rsidR="00A72EEC" w:rsidRPr="00687984">
        <w:rPr>
          <w:rFonts w:ascii="Arial" w:eastAsia="Times New Roman" w:hAnsi="Arial" w:cs="Arial"/>
          <w:color w:val="auto"/>
          <w:sz w:val="26"/>
          <w:szCs w:val="26"/>
          <w:lang w:eastAsia="ru-RU"/>
        </w:rPr>
        <w:t xml:space="preserve">  № </w:t>
      </w:r>
      <w:r>
        <w:rPr>
          <w:rFonts w:ascii="Arial" w:eastAsia="Times New Roman" w:hAnsi="Arial" w:cs="Arial"/>
          <w:color w:val="auto"/>
          <w:sz w:val="26"/>
          <w:szCs w:val="26"/>
          <w:lang w:eastAsia="ru-RU"/>
        </w:rPr>
        <w:t>347</w:t>
      </w:r>
      <w:r w:rsidR="00A72EEC" w:rsidRPr="00687984">
        <w:rPr>
          <w:rFonts w:ascii="Arial" w:eastAsia="Times New Roman" w:hAnsi="Arial" w:cs="Arial"/>
          <w:color w:val="auto"/>
          <w:sz w:val="26"/>
          <w:szCs w:val="26"/>
          <w:lang w:eastAsia="ru-RU"/>
        </w:rPr>
        <w:t xml:space="preserve"> «</w:t>
      </w:r>
      <w:r>
        <w:rPr>
          <w:rFonts w:ascii="Arial" w:hAnsi="Arial" w:cs="Arial"/>
          <w:color w:val="auto"/>
          <w:spacing w:val="-2"/>
          <w:sz w:val="26"/>
          <w:szCs w:val="26"/>
        </w:rPr>
        <w:t>Об учете движимого имущества в Реестре муниципального имущества муниципального образования поселок Боровский»</w:t>
      </w:r>
      <w:r w:rsidR="00A72EEC" w:rsidRPr="00687984">
        <w:rPr>
          <w:rFonts w:ascii="Arial" w:eastAsia="Times New Roman" w:hAnsi="Arial" w:cs="Arial"/>
          <w:color w:val="auto"/>
          <w:sz w:val="26"/>
          <w:szCs w:val="26"/>
          <w:lang w:eastAsia="ru-RU"/>
        </w:rPr>
        <w:t>»</w:t>
      </w:r>
    </w:p>
    <w:p w:rsidR="00687984" w:rsidRDefault="00687984" w:rsidP="00BD38CF">
      <w:pPr>
        <w:pStyle w:val="ConsPlusNormal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Arial" w:hAnsi="Arial" w:cs="Arial"/>
          <w:sz w:val="26"/>
          <w:szCs w:val="26"/>
        </w:rPr>
      </w:pPr>
      <w:r w:rsidRPr="00A65B5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Н</w:t>
      </w:r>
      <w:r w:rsidRPr="00A65B54">
        <w:rPr>
          <w:rFonts w:ascii="Arial" w:hAnsi="Arial" w:cs="Arial"/>
          <w:sz w:val="26"/>
          <w:szCs w:val="26"/>
        </w:rPr>
        <w:t>астоящее решение разместить на официальном сайте Администрации Тюменского муниципального района  и администрации муниципального образования поселок Боровский.</w:t>
      </w:r>
    </w:p>
    <w:p w:rsidR="00BD38CF" w:rsidRPr="00A65B54" w:rsidRDefault="00BD38CF" w:rsidP="00BD38CF">
      <w:pPr>
        <w:pStyle w:val="ConsPlusNormal"/>
        <w:tabs>
          <w:tab w:val="left" w:pos="0"/>
        </w:tabs>
        <w:jc w:val="both"/>
        <w:rPr>
          <w:rFonts w:ascii="Arial" w:hAnsi="Arial" w:cs="Arial"/>
          <w:sz w:val="26"/>
          <w:szCs w:val="26"/>
        </w:rPr>
      </w:pPr>
    </w:p>
    <w:p w:rsidR="00A72EEC" w:rsidRDefault="00A72EEC" w:rsidP="00687984">
      <w:pPr>
        <w:spacing w:after="0" w:line="240" w:lineRule="auto"/>
        <w:rPr>
          <w:rFonts w:ascii="Arial" w:hAnsi="Arial" w:cs="Arial"/>
          <w:color w:val="auto"/>
          <w:sz w:val="26"/>
          <w:szCs w:val="26"/>
        </w:rPr>
      </w:pPr>
    </w:p>
    <w:p w:rsidR="00BD38CF" w:rsidRDefault="00BD38CF" w:rsidP="00BD38CF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auto"/>
          <w:sz w:val="26"/>
          <w:szCs w:val="26"/>
        </w:rPr>
      </w:pPr>
      <w:r w:rsidRPr="00344E20">
        <w:rPr>
          <w:rFonts w:ascii="Arial" w:hAnsi="Arial" w:cs="Arial"/>
          <w:color w:val="auto"/>
          <w:sz w:val="26"/>
          <w:szCs w:val="26"/>
        </w:rPr>
        <w:t>Глава муниципального образования</w:t>
      </w:r>
      <w:r w:rsidRPr="00344E20">
        <w:rPr>
          <w:rFonts w:ascii="Arial" w:hAnsi="Arial" w:cs="Arial"/>
          <w:color w:val="auto"/>
          <w:sz w:val="26"/>
          <w:szCs w:val="26"/>
        </w:rPr>
        <w:tab/>
      </w:r>
      <w:r w:rsidRPr="00344E20">
        <w:rPr>
          <w:rFonts w:ascii="Arial" w:hAnsi="Arial" w:cs="Arial"/>
          <w:color w:val="auto"/>
          <w:sz w:val="26"/>
          <w:szCs w:val="26"/>
        </w:rPr>
        <w:tab/>
      </w:r>
      <w:r w:rsidRPr="00344E20">
        <w:rPr>
          <w:rFonts w:ascii="Arial" w:hAnsi="Arial" w:cs="Arial"/>
          <w:color w:val="auto"/>
          <w:sz w:val="26"/>
          <w:szCs w:val="26"/>
        </w:rPr>
        <w:tab/>
        <w:t xml:space="preserve">                        С.В. Сычева</w:t>
      </w:r>
    </w:p>
    <w:p w:rsidR="00761AC7" w:rsidRPr="00344E20" w:rsidRDefault="00761AC7" w:rsidP="00BD38CF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auto"/>
          <w:sz w:val="26"/>
          <w:szCs w:val="26"/>
        </w:rPr>
      </w:pPr>
    </w:p>
    <w:p w:rsidR="00BD38CF" w:rsidRPr="00344E20" w:rsidRDefault="00BD38CF" w:rsidP="00BD38CF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6"/>
          <w:szCs w:val="26"/>
        </w:rPr>
      </w:pPr>
    </w:p>
    <w:p w:rsidR="00BD38CF" w:rsidRPr="00344E20" w:rsidRDefault="00BD38CF" w:rsidP="00BD38CF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6"/>
          <w:szCs w:val="26"/>
        </w:rPr>
      </w:pPr>
      <w:r w:rsidRPr="00344E20">
        <w:rPr>
          <w:rFonts w:ascii="Arial" w:hAnsi="Arial" w:cs="Arial"/>
          <w:color w:val="auto"/>
          <w:sz w:val="26"/>
          <w:szCs w:val="26"/>
        </w:rPr>
        <w:t>Председатель Думы                                                                              А.А. Квинт</w:t>
      </w:r>
    </w:p>
    <w:p w:rsidR="00BD38CF" w:rsidRPr="009B2029" w:rsidRDefault="00BD38CF" w:rsidP="00687984">
      <w:pPr>
        <w:spacing w:after="0" w:line="240" w:lineRule="auto"/>
        <w:rPr>
          <w:rFonts w:ascii="Arial" w:hAnsi="Arial" w:cs="Arial"/>
          <w:color w:val="auto"/>
          <w:sz w:val="26"/>
          <w:szCs w:val="26"/>
        </w:rPr>
      </w:pPr>
    </w:p>
    <w:sectPr w:rsidR="00BD38CF" w:rsidRPr="009B2029" w:rsidSect="00A72E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83792"/>
    <w:multiLevelType w:val="hybridMultilevel"/>
    <w:tmpl w:val="F8CE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EC"/>
    <w:rsid w:val="000E7E25"/>
    <w:rsid w:val="001F0EA5"/>
    <w:rsid w:val="002A5BCA"/>
    <w:rsid w:val="002A5C0A"/>
    <w:rsid w:val="002C0D9A"/>
    <w:rsid w:val="00412A43"/>
    <w:rsid w:val="00676D0B"/>
    <w:rsid w:val="00687984"/>
    <w:rsid w:val="00761AC7"/>
    <w:rsid w:val="009B2029"/>
    <w:rsid w:val="009B31F2"/>
    <w:rsid w:val="00A72EEC"/>
    <w:rsid w:val="00BD38CF"/>
    <w:rsid w:val="00C6453F"/>
    <w:rsid w:val="00F0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EC"/>
    <w:pPr>
      <w:spacing w:after="160" w:line="288" w:lineRule="auto"/>
      <w:ind w:left="2160"/>
    </w:pPr>
    <w:rPr>
      <w:color w:val="5A5A5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EEC"/>
    <w:rPr>
      <w:rFonts w:ascii="Tahoma" w:hAnsi="Tahoma" w:cs="Tahoma"/>
      <w:color w:val="5A5A5A"/>
      <w:sz w:val="16"/>
      <w:szCs w:val="16"/>
    </w:rPr>
  </w:style>
  <w:style w:type="paragraph" w:styleId="a5">
    <w:name w:val="List Paragraph"/>
    <w:basedOn w:val="a"/>
    <w:uiPriority w:val="34"/>
    <w:qFormat/>
    <w:rsid w:val="002A5C0A"/>
    <w:pPr>
      <w:ind w:left="720"/>
      <w:contextualSpacing/>
    </w:pPr>
  </w:style>
  <w:style w:type="paragraph" w:customStyle="1" w:styleId="ConsPlusNormal">
    <w:name w:val="ConsPlusNormal"/>
    <w:rsid w:val="006879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EC"/>
    <w:pPr>
      <w:spacing w:after="160" w:line="288" w:lineRule="auto"/>
      <w:ind w:left="2160"/>
    </w:pPr>
    <w:rPr>
      <w:color w:val="5A5A5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EEC"/>
    <w:rPr>
      <w:rFonts w:ascii="Tahoma" w:hAnsi="Tahoma" w:cs="Tahoma"/>
      <w:color w:val="5A5A5A"/>
      <w:sz w:val="16"/>
      <w:szCs w:val="16"/>
    </w:rPr>
  </w:style>
  <w:style w:type="paragraph" w:styleId="a5">
    <w:name w:val="List Paragraph"/>
    <w:basedOn w:val="a"/>
    <w:uiPriority w:val="34"/>
    <w:qFormat/>
    <w:rsid w:val="002A5C0A"/>
    <w:pPr>
      <w:ind w:left="720"/>
      <w:contextualSpacing/>
    </w:pPr>
  </w:style>
  <w:style w:type="paragraph" w:customStyle="1" w:styleId="ConsPlusNormal">
    <w:name w:val="ConsPlusNormal"/>
    <w:rsid w:val="006879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2019-12-30T08:35:00Z</cp:lastPrinted>
  <dcterms:created xsi:type="dcterms:W3CDTF">2019-12-12T05:20:00Z</dcterms:created>
  <dcterms:modified xsi:type="dcterms:W3CDTF">2019-12-30T08:39:00Z</dcterms:modified>
</cp:coreProperties>
</file>