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866F79" w:rsidP="00513164">
      <w:pPr>
        <w:jc w:val="both"/>
        <w:rPr>
          <w:rFonts w:cs="Times New Roman"/>
          <w:szCs w:val="28"/>
        </w:rPr>
      </w:pPr>
      <w:r w:rsidRPr="008170E4">
        <w:rPr>
          <w:rFonts w:cs="Times New Roman"/>
          <w:szCs w:val="28"/>
        </w:rPr>
        <w:t>______________ 201</w:t>
      </w:r>
      <w:r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№ ____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97594A" w:rsidRDefault="000E7360" w:rsidP="000E7360">
      <w:pPr>
        <w:jc w:val="left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58CC" w:rsidRPr="0097594A" w:rsidTr="006E58CC">
        <w:tc>
          <w:tcPr>
            <w:tcW w:w="4927" w:type="dxa"/>
          </w:tcPr>
          <w:p w:rsidR="006E58CC" w:rsidRPr="0097594A" w:rsidRDefault="00B52961" w:rsidP="00930207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97594A"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="00930207" w:rsidRPr="0097594A">
              <w:rPr>
                <w:rFonts w:ascii="Arial" w:hAnsi="Arial" w:cs="Arial"/>
                <w:sz w:val="26"/>
                <w:szCs w:val="26"/>
              </w:rPr>
              <w:t>избрании составов</w:t>
            </w:r>
            <w:r w:rsidR="00625647" w:rsidRPr="0097594A">
              <w:rPr>
                <w:rFonts w:ascii="Arial" w:hAnsi="Arial" w:cs="Arial"/>
                <w:sz w:val="26"/>
                <w:szCs w:val="26"/>
              </w:rPr>
              <w:t xml:space="preserve"> постоянн</w:t>
            </w:r>
            <w:r w:rsidR="00604B05" w:rsidRPr="0097594A">
              <w:rPr>
                <w:rFonts w:ascii="Arial" w:hAnsi="Arial" w:cs="Arial"/>
                <w:sz w:val="26"/>
                <w:szCs w:val="26"/>
              </w:rPr>
              <w:t>ых</w:t>
            </w:r>
            <w:r w:rsidR="00625647" w:rsidRPr="0097594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4B05" w:rsidRPr="0097594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25647" w:rsidRPr="0097594A">
              <w:rPr>
                <w:rFonts w:ascii="Arial" w:hAnsi="Arial" w:cs="Arial"/>
                <w:sz w:val="26"/>
                <w:szCs w:val="26"/>
              </w:rPr>
              <w:t>комиссий Боровской поселковой Думы</w:t>
            </w:r>
          </w:p>
        </w:tc>
        <w:tc>
          <w:tcPr>
            <w:tcW w:w="4927" w:type="dxa"/>
          </w:tcPr>
          <w:p w:rsidR="006E58CC" w:rsidRPr="0097594A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97594A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97594A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97594A" w:rsidRDefault="00625647" w:rsidP="000B5197">
      <w:pPr>
        <w:tabs>
          <w:tab w:val="left" w:pos="398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Заслушав информацию</w:t>
      </w:r>
      <w:r w:rsidR="00D10057"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об утверждении состава постоянн</w:t>
      </w:r>
      <w:r w:rsidR="00604B05" w:rsidRPr="0097594A">
        <w:rPr>
          <w:rFonts w:ascii="Arial" w:hAnsi="Arial" w:cs="Arial"/>
          <w:sz w:val="26"/>
          <w:szCs w:val="26"/>
        </w:rPr>
        <w:t>ых</w:t>
      </w:r>
      <w:r w:rsidRPr="0097594A">
        <w:rPr>
          <w:rFonts w:ascii="Arial" w:hAnsi="Arial" w:cs="Arial"/>
          <w:sz w:val="26"/>
          <w:szCs w:val="26"/>
        </w:rPr>
        <w:t xml:space="preserve"> комиссий Боровской поселковой Думы, р</w:t>
      </w:r>
      <w:r w:rsidR="006E58CC" w:rsidRPr="0097594A">
        <w:rPr>
          <w:rFonts w:ascii="Arial" w:hAnsi="Arial" w:cs="Arial"/>
          <w:sz w:val="26"/>
          <w:szCs w:val="26"/>
        </w:rPr>
        <w:t>уководствуясь  Уставом муниципального образования поселок</w:t>
      </w:r>
      <w:r w:rsidRPr="0097594A">
        <w:rPr>
          <w:rFonts w:ascii="Arial" w:hAnsi="Arial" w:cs="Arial"/>
          <w:sz w:val="26"/>
          <w:szCs w:val="26"/>
        </w:rPr>
        <w:t xml:space="preserve"> Боровский</w:t>
      </w:r>
      <w:r w:rsidR="006E58CC" w:rsidRPr="0097594A">
        <w:rPr>
          <w:rFonts w:ascii="Arial" w:hAnsi="Arial" w:cs="Arial"/>
          <w:sz w:val="26"/>
          <w:szCs w:val="26"/>
        </w:rPr>
        <w:t xml:space="preserve">, </w:t>
      </w:r>
      <w:r w:rsidR="004412B0" w:rsidRPr="0097594A">
        <w:rPr>
          <w:rFonts w:ascii="Arial" w:hAnsi="Arial" w:cs="Arial"/>
          <w:sz w:val="26"/>
          <w:szCs w:val="26"/>
        </w:rPr>
        <w:t xml:space="preserve">регламентом Боровской поселковой Думы, </w:t>
      </w:r>
      <w:r w:rsidRPr="0097594A">
        <w:rPr>
          <w:rFonts w:ascii="Arial" w:hAnsi="Arial" w:cs="Arial"/>
          <w:sz w:val="26"/>
          <w:szCs w:val="26"/>
        </w:rPr>
        <w:t xml:space="preserve">Положением о постоянных, временных комиссиях и рабочих группах Боровской поселковой Думы утвержденным решением Боровской поселковой Думы от </w:t>
      </w:r>
      <w:r w:rsidR="0097594A">
        <w:rPr>
          <w:rFonts w:ascii="Arial" w:hAnsi="Arial" w:cs="Arial"/>
          <w:sz w:val="26"/>
          <w:szCs w:val="26"/>
        </w:rPr>
        <w:t>30.09.2015</w:t>
      </w:r>
      <w:r w:rsidRPr="0097594A">
        <w:rPr>
          <w:rFonts w:ascii="Arial" w:hAnsi="Arial" w:cs="Arial"/>
          <w:sz w:val="26"/>
          <w:szCs w:val="26"/>
        </w:rPr>
        <w:t xml:space="preserve"> № </w:t>
      </w:r>
      <w:r w:rsidR="0097594A">
        <w:rPr>
          <w:rFonts w:ascii="Arial" w:hAnsi="Arial" w:cs="Arial"/>
          <w:sz w:val="26"/>
          <w:szCs w:val="26"/>
        </w:rPr>
        <w:t>8</w:t>
      </w:r>
      <w:r w:rsidRPr="0097594A">
        <w:rPr>
          <w:rFonts w:ascii="Arial" w:hAnsi="Arial" w:cs="Arial"/>
          <w:sz w:val="26"/>
          <w:szCs w:val="26"/>
        </w:rPr>
        <w:t xml:space="preserve">, </w:t>
      </w:r>
      <w:r w:rsidR="006E58CC" w:rsidRPr="0097594A">
        <w:rPr>
          <w:rFonts w:ascii="Arial" w:hAnsi="Arial" w:cs="Arial"/>
          <w:sz w:val="26"/>
          <w:szCs w:val="26"/>
        </w:rPr>
        <w:t>Боровская поселковая Дума, РЕШИЛА:</w:t>
      </w:r>
    </w:p>
    <w:p w:rsidR="00B52961" w:rsidRPr="0097594A" w:rsidRDefault="006E58CC" w:rsidP="008A72F4">
      <w:p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 xml:space="preserve">1. </w:t>
      </w:r>
      <w:r w:rsidR="00084C6B" w:rsidRPr="0097594A">
        <w:rPr>
          <w:rFonts w:ascii="Arial" w:hAnsi="Arial" w:cs="Arial"/>
          <w:sz w:val="26"/>
          <w:szCs w:val="26"/>
        </w:rPr>
        <w:t xml:space="preserve">Образовать в </w:t>
      </w:r>
      <w:r w:rsidR="00B52961" w:rsidRPr="0097594A">
        <w:rPr>
          <w:rFonts w:ascii="Arial" w:hAnsi="Arial" w:cs="Arial"/>
          <w:sz w:val="26"/>
          <w:szCs w:val="26"/>
        </w:rPr>
        <w:t xml:space="preserve"> </w:t>
      </w:r>
      <w:r w:rsidR="00625647" w:rsidRPr="0097594A">
        <w:rPr>
          <w:rFonts w:ascii="Arial" w:hAnsi="Arial" w:cs="Arial"/>
          <w:sz w:val="26"/>
          <w:szCs w:val="26"/>
        </w:rPr>
        <w:t>Боровской поселковой Дум</w:t>
      </w:r>
      <w:r w:rsidR="00084C6B" w:rsidRPr="0097594A">
        <w:rPr>
          <w:rFonts w:ascii="Arial" w:hAnsi="Arial" w:cs="Arial"/>
          <w:sz w:val="26"/>
          <w:szCs w:val="26"/>
        </w:rPr>
        <w:t>е</w:t>
      </w:r>
      <w:r w:rsidR="00B52961" w:rsidRPr="0097594A">
        <w:rPr>
          <w:rFonts w:ascii="Arial" w:hAnsi="Arial" w:cs="Arial"/>
          <w:sz w:val="26"/>
          <w:szCs w:val="26"/>
        </w:rPr>
        <w:t xml:space="preserve"> </w:t>
      </w:r>
      <w:r w:rsidR="00084C6B" w:rsidRPr="0097594A">
        <w:rPr>
          <w:rFonts w:ascii="Arial" w:hAnsi="Arial" w:cs="Arial"/>
          <w:sz w:val="26"/>
          <w:szCs w:val="26"/>
        </w:rPr>
        <w:t>постоянные комисси</w:t>
      </w:r>
      <w:r w:rsidR="00F91D99" w:rsidRPr="0097594A">
        <w:rPr>
          <w:rFonts w:ascii="Arial" w:hAnsi="Arial" w:cs="Arial"/>
          <w:sz w:val="26"/>
          <w:szCs w:val="26"/>
        </w:rPr>
        <w:t>и</w:t>
      </w:r>
      <w:r w:rsidR="00084C6B" w:rsidRPr="0097594A">
        <w:rPr>
          <w:rFonts w:ascii="Arial" w:hAnsi="Arial" w:cs="Arial"/>
          <w:sz w:val="26"/>
          <w:szCs w:val="26"/>
        </w:rPr>
        <w:t>:</w:t>
      </w:r>
    </w:p>
    <w:p w:rsidR="00084C6B" w:rsidRPr="0097594A" w:rsidRDefault="00F91D99" w:rsidP="008A72F4">
      <w:p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1.1.    по экономическому развитию, бюджету, финансам и налогам;</w:t>
      </w:r>
    </w:p>
    <w:p w:rsidR="00084C6B" w:rsidRPr="0097594A" w:rsidRDefault="00F91D99" w:rsidP="00F91D99">
      <w:pPr>
        <w:pStyle w:val="a7"/>
        <w:numPr>
          <w:ilvl w:val="1"/>
          <w:numId w:val="12"/>
        </w:num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по местному самоуправлению и правотворчеству</w:t>
      </w:r>
      <w:proofErr w:type="gramStart"/>
      <w:r w:rsidR="00B52961"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;</w:t>
      </w:r>
      <w:proofErr w:type="gramEnd"/>
    </w:p>
    <w:p w:rsidR="00084C6B" w:rsidRPr="0097594A" w:rsidRDefault="00084C6B" w:rsidP="00F91D99">
      <w:pPr>
        <w:pStyle w:val="a7"/>
        <w:numPr>
          <w:ilvl w:val="1"/>
          <w:numId w:val="12"/>
        </w:num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по  социальным вопроса</w:t>
      </w:r>
      <w:r w:rsidR="00F91D99" w:rsidRPr="0097594A">
        <w:rPr>
          <w:rFonts w:ascii="Arial" w:hAnsi="Arial" w:cs="Arial"/>
          <w:sz w:val="26"/>
          <w:szCs w:val="26"/>
        </w:rPr>
        <w:t>м</w:t>
      </w:r>
      <w:r w:rsidRPr="0097594A">
        <w:rPr>
          <w:rFonts w:ascii="Arial" w:hAnsi="Arial" w:cs="Arial"/>
          <w:sz w:val="26"/>
          <w:szCs w:val="26"/>
        </w:rPr>
        <w:t>;</w:t>
      </w:r>
    </w:p>
    <w:p w:rsidR="00084C6B" w:rsidRPr="0097594A" w:rsidRDefault="00084C6B" w:rsidP="00F91D99">
      <w:pPr>
        <w:pStyle w:val="a7"/>
        <w:numPr>
          <w:ilvl w:val="1"/>
          <w:numId w:val="12"/>
        </w:num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по благоустройству и жизнеобеспечению</w:t>
      </w:r>
    </w:p>
    <w:p w:rsidR="00F91D99" w:rsidRPr="0097594A" w:rsidRDefault="00F91D99" w:rsidP="00F91D9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084C6B" w:rsidRPr="0097594A" w:rsidRDefault="00084C6B" w:rsidP="00F91D99">
      <w:pPr>
        <w:pStyle w:val="a7"/>
        <w:numPr>
          <w:ilvl w:val="0"/>
          <w:numId w:val="12"/>
        </w:num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Избрать в состав постоянных комиссий Боровской поселковой Думы пятого созыва:</w:t>
      </w:r>
    </w:p>
    <w:p w:rsidR="0097594A" w:rsidRPr="0097594A" w:rsidRDefault="00F91D99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 xml:space="preserve">2.1. </w:t>
      </w:r>
      <w:r w:rsidR="0097594A" w:rsidRPr="0097594A">
        <w:rPr>
          <w:rFonts w:ascii="Arial" w:hAnsi="Arial" w:cs="Arial"/>
          <w:sz w:val="26"/>
          <w:szCs w:val="26"/>
        </w:rPr>
        <w:t>Комиссия по экономическому развитию, бюджету, финансам и налогам</w:t>
      </w:r>
      <w:r w:rsidR="0097594A">
        <w:rPr>
          <w:rFonts w:ascii="Arial" w:hAnsi="Arial" w:cs="Arial"/>
          <w:sz w:val="26"/>
          <w:szCs w:val="26"/>
        </w:rPr>
        <w:t>: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Шипунов</w:t>
      </w:r>
      <w:r w:rsidRPr="0097594A">
        <w:rPr>
          <w:rFonts w:ascii="Arial" w:hAnsi="Arial" w:cs="Arial"/>
          <w:sz w:val="26"/>
          <w:szCs w:val="26"/>
        </w:rPr>
        <w:t>у</w:t>
      </w:r>
      <w:r w:rsidRPr="0097594A">
        <w:rPr>
          <w:rFonts w:ascii="Arial" w:hAnsi="Arial" w:cs="Arial"/>
          <w:sz w:val="26"/>
          <w:szCs w:val="26"/>
        </w:rPr>
        <w:t xml:space="preserve"> Т.В.</w:t>
      </w:r>
      <w:r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11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Речкалов</w:t>
      </w:r>
      <w:r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М.Г.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6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Крупин</w:t>
      </w:r>
      <w:r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Ю.А.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13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Басыров</w:t>
      </w:r>
      <w:r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М.Г.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14</w:t>
      </w:r>
    </w:p>
    <w:p w:rsid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Кайзер Н.Э.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7</w:t>
      </w:r>
    </w:p>
    <w:p w:rsidR="008A72F4" w:rsidRPr="0097594A" w:rsidRDefault="008A72F4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</w:p>
    <w:p w:rsidR="0097594A" w:rsidRPr="0097594A" w:rsidRDefault="0097594A" w:rsidP="0097594A">
      <w:pPr>
        <w:pStyle w:val="ae"/>
        <w:numPr>
          <w:ilvl w:val="1"/>
          <w:numId w:val="12"/>
        </w:numPr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Комиссия по социальным вопросам</w:t>
      </w:r>
      <w:r>
        <w:rPr>
          <w:rFonts w:ascii="Arial" w:hAnsi="Arial" w:cs="Arial"/>
          <w:sz w:val="26"/>
          <w:szCs w:val="26"/>
        </w:rPr>
        <w:t>: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Денисенко Е.Б.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8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Рузибаев</w:t>
      </w:r>
      <w:r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О.Т.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10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Зиятдинов</w:t>
      </w:r>
      <w:r>
        <w:rPr>
          <w:rFonts w:ascii="Arial" w:hAnsi="Arial" w:cs="Arial"/>
          <w:sz w:val="26"/>
          <w:szCs w:val="26"/>
        </w:rPr>
        <w:t>у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Л.Н.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Семенов</w:t>
      </w:r>
      <w:r>
        <w:rPr>
          <w:rFonts w:ascii="Arial" w:hAnsi="Arial" w:cs="Arial"/>
          <w:sz w:val="26"/>
          <w:szCs w:val="26"/>
        </w:rPr>
        <w:t>у</w:t>
      </w:r>
      <w:r w:rsidRPr="0097594A">
        <w:rPr>
          <w:rFonts w:ascii="Arial" w:hAnsi="Arial" w:cs="Arial"/>
          <w:sz w:val="26"/>
          <w:szCs w:val="26"/>
        </w:rPr>
        <w:t xml:space="preserve"> Н.С.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2</w:t>
      </w:r>
    </w:p>
    <w:p w:rsid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Новиков</w:t>
      </w:r>
      <w:r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Д.П.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5</w:t>
      </w:r>
    </w:p>
    <w:p w:rsidR="008A72F4" w:rsidRPr="0097594A" w:rsidRDefault="008A72F4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</w:p>
    <w:p w:rsidR="0097594A" w:rsidRPr="0097594A" w:rsidRDefault="0097594A" w:rsidP="0097594A">
      <w:pPr>
        <w:pStyle w:val="ae"/>
        <w:numPr>
          <w:ilvl w:val="1"/>
          <w:numId w:val="12"/>
        </w:numPr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Комиссия по благоустройству и жизнеобеспечению</w:t>
      </w:r>
      <w:r>
        <w:rPr>
          <w:rFonts w:ascii="Arial" w:hAnsi="Arial" w:cs="Arial"/>
          <w:sz w:val="26"/>
          <w:szCs w:val="26"/>
        </w:rPr>
        <w:t>: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Крупин</w:t>
      </w:r>
      <w:r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Ю.А.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13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Герасимов</w:t>
      </w:r>
      <w:r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Э.Ю.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4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lastRenderedPageBreak/>
        <w:t>Речкалов</w:t>
      </w:r>
      <w:r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М.Г.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6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Некрасов</w:t>
      </w:r>
      <w:r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Ю.Г.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14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Самохвалов</w:t>
      </w:r>
      <w:r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В.Н.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15</w:t>
      </w:r>
    </w:p>
    <w:p w:rsidR="008A72F4" w:rsidRDefault="008A72F4" w:rsidP="0097594A">
      <w:pPr>
        <w:pStyle w:val="ae"/>
        <w:tabs>
          <w:tab w:val="left" w:pos="510"/>
          <w:tab w:val="left" w:pos="1086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</w:p>
    <w:p w:rsidR="0097594A" w:rsidRPr="0097594A" w:rsidRDefault="008A72F4" w:rsidP="0097594A">
      <w:pPr>
        <w:pStyle w:val="ae"/>
        <w:tabs>
          <w:tab w:val="left" w:pos="510"/>
          <w:tab w:val="left" w:pos="1086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97594A" w:rsidRPr="0097594A">
        <w:rPr>
          <w:rFonts w:ascii="Arial" w:hAnsi="Arial" w:cs="Arial"/>
          <w:sz w:val="26"/>
          <w:szCs w:val="26"/>
        </w:rPr>
        <w:t>4.Комиссия по местному самоуправлению и правотворчеству.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Кочмарев</w:t>
      </w:r>
      <w:r w:rsidR="008A72F4">
        <w:rPr>
          <w:rFonts w:ascii="Arial" w:hAnsi="Arial" w:cs="Arial"/>
          <w:sz w:val="26"/>
          <w:szCs w:val="26"/>
        </w:rPr>
        <w:t>у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Г.В.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9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Новиков</w:t>
      </w:r>
      <w:r w:rsidR="008A72F4">
        <w:rPr>
          <w:rFonts w:ascii="Arial" w:hAnsi="Arial" w:cs="Arial"/>
          <w:sz w:val="26"/>
          <w:szCs w:val="26"/>
        </w:rPr>
        <w:t>а</w:t>
      </w:r>
      <w:r w:rsidRPr="0097594A">
        <w:rPr>
          <w:rFonts w:ascii="Arial" w:hAnsi="Arial" w:cs="Arial"/>
          <w:sz w:val="26"/>
          <w:szCs w:val="26"/>
        </w:rPr>
        <w:t xml:space="preserve"> Д.П.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5</w:t>
      </w:r>
    </w:p>
    <w:p w:rsidR="0097594A" w:rsidRPr="0097594A" w:rsidRDefault="0097594A" w:rsidP="0097594A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>Шипунов</w:t>
      </w:r>
      <w:r w:rsidR="008A72F4">
        <w:rPr>
          <w:rFonts w:ascii="Arial" w:hAnsi="Arial" w:cs="Arial"/>
          <w:sz w:val="26"/>
          <w:szCs w:val="26"/>
        </w:rPr>
        <w:t>у</w:t>
      </w:r>
      <w:r w:rsidRPr="0097594A">
        <w:rPr>
          <w:rFonts w:ascii="Arial" w:hAnsi="Arial" w:cs="Arial"/>
          <w:sz w:val="26"/>
          <w:szCs w:val="26"/>
        </w:rPr>
        <w:t xml:space="preserve"> Т.В.</w:t>
      </w:r>
      <w:r w:rsidRPr="0097594A">
        <w:rPr>
          <w:rFonts w:ascii="Arial" w:hAnsi="Arial" w:cs="Arial"/>
          <w:sz w:val="26"/>
          <w:szCs w:val="26"/>
        </w:rPr>
        <w:t xml:space="preserve"> </w:t>
      </w:r>
      <w:r w:rsidRPr="0097594A">
        <w:rPr>
          <w:rFonts w:ascii="Arial" w:hAnsi="Arial" w:cs="Arial"/>
          <w:sz w:val="26"/>
          <w:szCs w:val="26"/>
        </w:rPr>
        <w:t>- депутата по</w:t>
      </w:r>
      <w:r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11</w:t>
      </w:r>
    </w:p>
    <w:p w:rsidR="00F91D99" w:rsidRPr="0097594A" w:rsidRDefault="0097594A" w:rsidP="008A72F4">
      <w:pPr>
        <w:pStyle w:val="ae"/>
        <w:tabs>
          <w:tab w:val="left" w:pos="0"/>
          <w:tab w:val="left" w:pos="510"/>
        </w:tabs>
        <w:spacing w:before="0" w:line="240" w:lineRule="auto"/>
        <w:ind w:right="40"/>
        <w:rPr>
          <w:rFonts w:ascii="Arial" w:hAnsi="Arial" w:cs="Arial"/>
          <w:sz w:val="26"/>
          <w:szCs w:val="26"/>
        </w:rPr>
      </w:pPr>
      <w:proofErr w:type="spellStart"/>
      <w:r w:rsidRPr="0097594A">
        <w:rPr>
          <w:rFonts w:ascii="Arial" w:hAnsi="Arial" w:cs="Arial"/>
          <w:sz w:val="26"/>
          <w:szCs w:val="26"/>
        </w:rPr>
        <w:t>Самохвалов</w:t>
      </w:r>
      <w:r w:rsidR="008A72F4">
        <w:rPr>
          <w:rFonts w:ascii="Arial" w:hAnsi="Arial" w:cs="Arial"/>
          <w:sz w:val="26"/>
          <w:szCs w:val="26"/>
        </w:rPr>
        <w:t>а</w:t>
      </w:r>
      <w:proofErr w:type="spellEnd"/>
      <w:r w:rsidRPr="0097594A">
        <w:rPr>
          <w:rFonts w:ascii="Arial" w:hAnsi="Arial" w:cs="Arial"/>
          <w:sz w:val="26"/>
          <w:szCs w:val="26"/>
        </w:rPr>
        <w:t xml:space="preserve">  В.Н.</w:t>
      </w:r>
      <w:r w:rsidR="008A72F4" w:rsidRPr="008A72F4">
        <w:rPr>
          <w:rFonts w:ascii="Arial" w:hAnsi="Arial" w:cs="Arial"/>
          <w:sz w:val="26"/>
          <w:szCs w:val="26"/>
        </w:rPr>
        <w:t xml:space="preserve"> </w:t>
      </w:r>
      <w:r w:rsidR="008A72F4" w:rsidRPr="0097594A">
        <w:rPr>
          <w:rFonts w:ascii="Arial" w:hAnsi="Arial" w:cs="Arial"/>
          <w:sz w:val="26"/>
          <w:szCs w:val="26"/>
        </w:rPr>
        <w:t>- депутата по</w:t>
      </w:r>
      <w:r w:rsidR="008A72F4">
        <w:rPr>
          <w:rFonts w:ascii="Arial" w:hAnsi="Arial" w:cs="Arial"/>
          <w:sz w:val="26"/>
          <w:szCs w:val="26"/>
        </w:rPr>
        <w:t xml:space="preserve"> избирательному округу №</w:t>
      </w:r>
      <w:r w:rsidR="008A72F4">
        <w:rPr>
          <w:rFonts w:ascii="Arial" w:hAnsi="Arial" w:cs="Arial"/>
          <w:sz w:val="26"/>
          <w:szCs w:val="26"/>
        </w:rPr>
        <w:t>15</w:t>
      </w:r>
    </w:p>
    <w:p w:rsidR="008A72F4" w:rsidRDefault="008A72F4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97594A" w:rsidRDefault="00D74270" w:rsidP="008A72F4">
      <w:pPr>
        <w:jc w:val="both"/>
        <w:rPr>
          <w:rFonts w:ascii="Arial" w:hAnsi="Arial" w:cs="Arial"/>
          <w:sz w:val="26"/>
          <w:szCs w:val="26"/>
        </w:rPr>
      </w:pPr>
      <w:r w:rsidRPr="0097594A">
        <w:rPr>
          <w:rFonts w:ascii="Arial" w:hAnsi="Arial" w:cs="Arial"/>
          <w:sz w:val="26"/>
          <w:szCs w:val="26"/>
        </w:rPr>
        <w:t xml:space="preserve">3. </w:t>
      </w:r>
      <w:r w:rsidR="006E58CC" w:rsidRPr="0097594A">
        <w:rPr>
          <w:rFonts w:ascii="Arial" w:hAnsi="Arial" w:cs="Arial"/>
          <w:sz w:val="26"/>
          <w:szCs w:val="26"/>
        </w:rPr>
        <w:t>Настоящее решение вступает в силу со дня подписания.</w:t>
      </w:r>
    </w:p>
    <w:p w:rsidR="006E58CC" w:rsidRPr="0097594A" w:rsidRDefault="00D74270" w:rsidP="008A72F4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7594A">
        <w:rPr>
          <w:rFonts w:ascii="Arial" w:hAnsi="Arial" w:cs="Arial"/>
          <w:sz w:val="26"/>
          <w:szCs w:val="26"/>
        </w:rPr>
        <w:t>4</w:t>
      </w:r>
      <w:r w:rsidR="006E58CC" w:rsidRPr="0097594A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E58CC" w:rsidRPr="0097594A">
        <w:rPr>
          <w:rFonts w:ascii="Arial" w:hAnsi="Arial" w:cs="Arial"/>
          <w:sz w:val="26"/>
          <w:szCs w:val="26"/>
        </w:rPr>
        <w:t>Контроль за</w:t>
      </w:r>
      <w:proofErr w:type="gramEnd"/>
      <w:r w:rsidR="006E58CC" w:rsidRPr="0097594A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</w:t>
      </w:r>
      <w:r w:rsidR="00F91D99" w:rsidRPr="0097594A">
        <w:rPr>
          <w:rFonts w:ascii="Arial" w:hAnsi="Arial" w:cs="Arial"/>
          <w:sz w:val="26"/>
          <w:szCs w:val="26"/>
        </w:rPr>
        <w:t>право</w:t>
      </w:r>
      <w:r w:rsidR="006E58CC" w:rsidRPr="0097594A">
        <w:rPr>
          <w:rFonts w:ascii="Arial" w:hAnsi="Arial" w:cs="Arial"/>
          <w:sz w:val="26"/>
          <w:szCs w:val="26"/>
        </w:rPr>
        <w:t>творчеству.</w:t>
      </w:r>
    </w:p>
    <w:p w:rsidR="006E58CC" w:rsidRPr="0097594A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97594A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594A" w:rsidRPr="0097594A" w:rsidTr="0097594A">
        <w:tc>
          <w:tcPr>
            <w:tcW w:w="4927" w:type="dxa"/>
            <w:hideMark/>
          </w:tcPr>
          <w:p w:rsidR="0097594A" w:rsidRPr="0097594A" w:rsidRDefault="0097594A">
            <w:pPr>
              <w:jc w:val="left"/>
              <w:rPr>
                <w:rFonts w:ascii="Arial" w:hAnsi="Arial" w:cs="Arial"/>
                <w:bCs/>
                <w:sz w:val="26"/>
                <w:szCs w:val="26"/>
              </w:rPr>
            </w:pPr>
            <w:r w:rsidRPr="0097594A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hideMark/>
          </w:tcPr>
          <w:p w:rsidR="0097594A" w:rsidRPr="0097594A" w:rsidRDefault="0097594A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97594A">
              <w:rPr>
                <w:rFonts w:ascii="Arial" w:hAnsi="Arial" w:cs="Arial"/>
                <w:bCs/>
                <w:sz w:val="26"/>
                <w:szCs w:val="26"/>
              </w:rPr>
              <w:t>А.А. Квинт</w:t>
            </w:r>
          </w:p>
        </w:tc>
      </w:tr>
    </w:tbl>
    <w:p w:rsidR="00147866" w:rsidRPr="0097594A" w:rsidRDefault="00147866" w:rsidP="00866F79">
      <w:pPr>
        <w:shd w:val="clear" w:color="auto" w:fill="FFFFFF"/>
        <w:rPr>
          <w:rFonts w:ascii="Arial" w:hAnsi="Arial" w:cs="Arial"/>
          <w:bCs/>
          <w:sz w:val="26"/>
          <w:szCs w:val="26"/>
        </w:rPr>
      </w:pPr>
    </w:p>
    <w:p w:rsidR="00147866" w:rsidRPr="0097594A" w:rsidRDefault="00147866" w:rsidP="00866F79">
      <w:pPr>
        <w:shd w:val="clear" w:color="auto" w:fill="FFFFFF"/>
        <w:rPr>
          <w:rFonts w:ascii="Arial" w:hAnsi="Arial" w:cs="Arial"/>
          <w:bCs/>
          <w:sz w:val="26"/>
          <w:szCs w:val="26"/>
        </w:rPr>
      </w:pPr>
    </w:p>
    <w:p w:rsidR="00147866" w:rsidRPr="0097594A" w:rsidRDefault="00147866" w:rsidP="006E58CC">
      <w:pPr>
        <w:shd w:val="clear" w:color="auto" w:fill="FFFFFF"/>
        <w:jc w:val="both"/>
        <w:rPr>
          <w:rFonts w:ascii="Arial" w:hAnsi="Arial" w:cs="Arial"/>
          <w:bCs/>
          <w:sz w:val="26"/>
          <w:szCs w:val="26"/>
        </w:rPr>
      </w:pPr>
    </w:p>
    <w:sectPr w:rsidR="00147866" w:rsidRPr="0097594A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74EE7"/>
    <w:multiLevelType w:val="multilevel"/>
    <w:tmpl w:val="57F0F4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41C15"/>
    <w:multiLevelType w:val="multilevel"/>
    <w:tmpl w:val="0EBED8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1">
    <w:nsid w:val="35856251"/>
    <w:multiLevelType w:val="hybridMultilevel"/>
    <w:tmpl w:val="A0649BDC"/>
    <w:lvl w:ilvl="0" w:tplc="EF14569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84C6B"/>
    <w:rsid w:val="000A2156"/>
    <w:rsid w:val="000B5197"/>
    <w:rsid w:val="000C4F9D"/>
    <w:rsid w:val="000C6EC3"/>
    <w:rsid w:val="000D6071"/>
    <w:rsid w:val="000E42D8"/>
    <w:rsid w:val="000E55CA"/>
    <w:rsid w:val="000E7360"/>
    <w:rsid w:val="000F1297"/>
    <w:rsid w:val="00113FA6"/>
    <w:rsid w:val="00117F9E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6792E"/>
    <w:rsid w:val="00271730"/>
    <w:rsid w:val="00291759"/>
    <w:rsid w:val="002C1B21"/>
    <w:rsid w:val="002E09C0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34185"/>
    <w:rsid w:val="00435AA8"/>
    <w:rsid w:val="004412B0"/>
    <w:rsid w:val="00452B4E"/>
    <w:rsid w:val="004602E8"/>
    <w:rsid w:val="0046735F"/>
    <w:rsid w:val="004735E9"/>
    <w:rsid w:val="0049170C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04B05"/>
    <w:rsid w:val="00613884"/>
    <w:rsid w:val="00625647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2F4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0207"/>
    <w:rsid w:val="00932F15"/>
    <w:rsid w:val="00943AC4"/>
    <w:rsid w:val="00945BB4"/>
    <w:rsid w:val="00946AA7"/>
    <w:rsid w:val="0095007F"/>
    <w:rsid w:val="00964556"/>
    <w:rsid w:val="00965EDA"/>
    <w:rsid w:val="0097594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2961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CF3690"/>
    <w:rsid w:val="00D02BC7"/>
    <w:rsid w:val="00D10057"/>
    <w:rsid w:val="00D15EF6"/>
    <w:rsid w:val="00D537A9"/>
    <w:rsid w:val="00D55C72"/>
    <w:rsid w:val="00D6632A"/>
    <w:rsid w:val="00D74270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D99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7594A"/>
    <w:pPr>
      <w:shd w:val="clear" w:color="auto" w:fill="FFFFFF"/>
      <w:spacing w:before="300" w:line="274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594A"/>
    <w:rPr>
      <w:rFonts w:eastAsia="Calibri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7594A"/>
    <w:pPr>
      <w:shd w:val="clear" w:color="auto" w:fill="FFFFFF"/>
      <w:spacing w:before="300" w:line="274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594A"/>
    <w:rPr>
      <w:rFonts w:eastAsia="Calibri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8AF3C-0A24-44DF-9C40-B49C6F75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6</cp:revision>
  <cp:lastPrinted>2015-10-05T05:10:00Z</cp:lastPrinted>
  <dcterms:created xsi:type="dcterms:W3CDTF">2015-09-29T04:47:00Z</dcterms:created>
  <dcterms:modified xsi:type="dcterms:W3CDTF">2015-10-05T05:11:00Z</dcterms:modified>
</cp:coreProperties>
</file>