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125713" w:rsidRDefault="007905A6" w:rsidP="007905A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25713">
        <w:rPr>
          <w:rFonts w:cs="Arial"/>
          <w:b/>
          <w:bCs/>
          <w:kern w:val="28"/>
          <w:sz w:val="32"/>
          <w:szCs w:val="32"/>
        </w:rPr>
        <w:t>(</w:t>
      </w:r>
      <w:r w:rsidRPr="00125713">
        <w:rPr>
          <w:rFonts w:cs="Arial"/>
          <w:b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125713">
          <w:rPr>
            <w:rStyle w:val="af5"/>
            <w:rFonts w:cs="Arial"/>
            <w:b/>
            <w:bCs/>
            <w:sz w:val="32"/>
            <w:szCs w:val="32"/>
          </w:rPr>
          <w:t>24.02.2021 №76</w:t>
        </w:r>
      </w:hyperlink>
      <w:r w:rsidR="000C3E4A" w:rsidRPr="00125713">
        <w:rPr>
          <w:rStyle w:val="af5"/>
          <w:rFonts w:cs="Arial"/>
          <w:b/>
          <w:bCs/>
          <w:sz w:val="32"/>
          <w:szCs w:val="32"/>
        </w:rPr>
        <w:t>,</w:t>
      </w:r>
      <w:r w:rsidR="00F92414" w:rsidRPr="00125713">
        <w:rPr>
          <w:rFonts w:cs="Arial"/>
          <w:b/>
          <w:bCs/>
          <w:color w:val="26282F"/>
          <w:sz w:val="32"/>
          <w:szCs w:val="32"/>
        </w:rPr>
        <w:t xml:space="preserve"> </w:t>
      </w:r>
      <w:bookmarkStart w:id="2" w:name="_GoBack"/>
      <w:bookmarkEnd w:id="2"/>
      <w:r w:rsidR="00412808">
        <w:fldChar w:fldCharType="begin"/>
      </w:r>
      <w:r w:rsidR="00412808">
        <w:instrText>HYPERLINK "C:\\content\\act\\5738d38e-fb57-4063-8c78-b5a23dc6cc5d.doc" \t "Logical"</w:instrText>
      </w:r>
      <w:r w:rsidR="00412808">
        <w:fldChar w:fldCharType="separate"/>
      </w:r>
      <w:r w:rsidR="00F92414" w:rsidRPr="00125713">
        <w:rPr>
          <w:rStyle w:val="af5"/>
          <w:rFonts w:cs="Arial"/>
          <w:b/>
          <w:bCs/>
          <w:sz w:val="32"/>
          <w:szCs w:val="32"/>
        </w:rPr>
        <w:t>31.03.2021 №100</w:t>
      </w:r>
      <w:r w:rsidR="00412808">
        <w:rPr>
          <w:rStyle w:val="af5"/>
          <w:rFonts w:cs="Arial"/>
          <w:b/>
          <w:bCs/>
          <w:sz w:val="32"/>
          <w:szCs w:val="32"/>
        </w:rPr>
        <w:fldChar w:fldCharType="end"/>
      </w:r>
      <w:r w:rsidRPr="00125713">
        <w:rPr>
          <w:rFonts w:cs="Arial"/>
          <w:b/>
          <w:bCs/>
          <w:color w:val="26282F"/>
          <w:sz w:val="32"/>
          <w:szCs w:val="32"/>
        </w:rPr>
        <w:t>)</w:t>
      </w:r>
    </w:p>
    <w:p w:rsidR="00354D22" w:rsidRPr="003A5720" w:rsidRDefault="00354D22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481DAC" w:rsidRPr="003A5720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3D5B05">
        <w:rPr>
          <w:rFonts w:cs="Arial"/>
          <w:sz w:val="26"/>
          <w:szCs w:val="26"/>
        </w:rPr>
        <w:t>51 262</w:t>
      </w:r>
      <w:r w:rsidR="003D5B05" w:rsidRPr="00801AE4">
        <w:rPr>
          <w:rFonts w:cs="Arial"/>
          <w:sz w:val="26"/>
          <w:szCs w:val="26"/>
        </w:rPr>
        <w:t xml:space="preserve"> 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154862" w:rsidRPr="00750E33">
        <w:rPr>
          <w:rFonts w:cs="Arial"/>
          <w:sz w:val="26"/>
          <w:szCs w:val="26"/>
        </w:rPr>
        <w:t xml:space="preserve">62 575,7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154862" w:rsidRPr="00750E33">
        <w:rPr>
          <w:rFonts w:cs="Arial"/>
          <w:sz w:val="26"/>
          <w:szCs w:val="26"/>
        </w:rPr>
        <w:t>11</w:t>
      </w:r>
      <w:r w:rsidR="00154862">
        <w:rPr>
          <w:rFonts w:cs="Arial"/>
          <w:sz w:val="26"/>
          <w:szCs w:val="26"/>
        </w:rPr>
        <w:t xml:space="preserve"> </w:t>
      </w:r>
      <w:r w:rsidR="00154862" w:rsidRPr="00750E33">
        <w:rPr>
          <w:rFonts w:cs="Arial"/>
          <w:sz w:val="26"/>
          <w:szCs w:val="26"/>
        </w:rPr>
        <w:t xml:space="preserve">313,7 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 xml:space="preserve"> тыс. рублей и дефицит (профицит) бюджета </w:t>
      </w:r>
      <w:r w:rsidRPr="003A5720">
        <w:lastRenderedPageBreak/>
        <w:t>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lastRenderedPageBreak/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>11 к 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lastRenderedPageBreak/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lastRenderedPageBreak/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  <w:r w:rsidRPr="003A5720">
        <w:rPr>
          <w:bCs/>
        </w:rPr>
        <w:lastRenderedPageBreak/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154862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C037C9" w:rsidRDefault="00154862" w:rsidP="00F75158">
            <w:r w:rsidRPr="00C037C9">
              <w:t>-11 313,7</w:t>
            </w:r>
          </w:p>
        </w:tc>
      </w:tr>
      <w:tr w:rsidR="00154862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C037C9" w:rsidRDefault="00154862" w:rsidP="00F75158">
            <w:r w:rsidRPr="00C037C9">
              <w:t>-11 313,7</w:t>
            </w:r>
          </w:p>
        </w:tc>
      </w:tr>
      <w:tr w:rsidR="00154862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C037C9" w:rsidRDefault="00154862" w:rsidP="00F75158">
            <w:r w:rsidRPr="00C037C9">
              <w:t>51 262</w:t>
            </w:r>
          </w:p>
        </w:tc>
      </w:tr>
      <w:tr w:rsidR="00154862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C037C9" w:rsidRDefault="00154862" w:rsidP="00F75158">
            <w:r w:rsidRPr="00C037C9">
              <w:t>51 262</w:t>
            </w:r>
          </w:p>
        </w:tc>
      </w:tr>
      <w:tr w:rsidR="00154862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C037C9" w:rsidRDefault="00154862" w:rsidP="00F75158">
            <w:r w:rsidRPr="00C037C9">
              <w:t>62 575,7</w:t>
            </w:r>
          </w:p>
        </w:tc>
      </w:tr>
      <w:tr w:rsidR="00154862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3A5720" w:rsidRDefault="00154862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Default="00154862" w:rsidP="00F75158">
            <w:r w:rsidRPr="00C037C9">
              <w:t>62 575,7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986411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986411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986411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986411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986411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986411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986411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986411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Arial Unicode MS" w:hAnsi="Times New Roman"/>
                <w:b/>
              </w:rPr>
            </w:pPr>
            <w:r w:rsidRPr="00986411">
              <w:rPr>
                <w:rFonts w:ascii="Times New Roman" w:eastAsia="Arial Unicode MS" w:hAnsi="Times New Roman"/>
                <w:b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986411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Arial Unicode MS" w:hAnsi="Times New Roman"/>
                <w:b/>
              </w:rPr>
            </w:pPr>
            <w:r w:rsidRPr="00986411">
              <w:rPr>
                <w:rFonts w:ascii="Times New Roman" w:eastAsia="Arial Unicode MS" w:hAnsi="Times New Roman"/>
                <w:b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986411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Arial Unicode MS" w:hAnsi="Times New Roman"/>
                <w:b/>
              </w:rPr>
            </w:pPr>
            <w:r w:rsidRPr="00986411">
              <w:rPr>
                <w:rFonts w:ascii="Times New Roman" w:eastAsia="Arial Unicode MS" w:hAnsi="Times New Roman"/>
                <w:b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3A5720" w:rsidTr="006B3120">
        <w:tc>
          <w:tcPr>
            <w:tcW w:w="4445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3A5720" w:rsidRDefault="005B0708" w:rsidP="00125713">
            <w:pPr>
              <w:pStyle w:val="Table0"/>
            </w:pPr>
            <w:r w:rsidRPr="003A5720">
              <w:t>Сумма, тыс. руб.</w:t>
            </w:r>
          </w:p>
        </w:tc>
      </w:tr>
      <w:tr w:rsidR="005B0708" w:rsidRPr="003A5720" w:rsidTr="006B3120">
        <w:tc>
          <w:tcPr>
            <w:tcW w:w="444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lastRenderedPageBreak/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3A5720" w:rsidRDefault="005B0708" w:rsidP="00125713">
            <w:pPr>
              <w:pStyle w:val="Table"/>
              <w:jc w:val="center"/>
            </w:pPr>
            <w:r w:rsidRPr="003A5720">
              <w:t>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  <w:rPr>
                <w:lang w:val="en-US"/>
              </w:rPr>
            </w:pPr>
            <w:r w:rsidRPr="003A5720">
              <w:rPr>
                <w:lang w:val="en-US"/>
              </w:rPr>
              <w:t>29262</w:t>
            </w:r>
            <w:r w:rsidRPr="003A5720">
              <w:t>,</w:t>
            </w:r>
            <w:r w:rsidRPr="003A5720">
              <w:rPr>
                <w:lang w:val="en-US"/>
              </w:rPr>
              <w:t>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5748,7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5748,7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0,5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0,5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20833,7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3205,7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17628</w:t>
            </w:r>
          </w:p>
        </w:tc>
      </w:tr>
      <w:tr w:rsidR="006B3120" w:rsidRPr="003A5720" w:rsidTr="006B3120">
        <w:tc>
          <w:tcPr>
            <w:tcW w:w="4445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3A5720" w:rsidRDefault="00DE1367" w:rsidP="00125713">
            <w:pPr>
              <w:pStyle w:val="Table"/>
              <w:jc w:val="center"/>
            </w:pPr>
            <w:r w:rsidRPr="003A5720">
              <w:t>6,4</w:t>
            </w:r>
          </w:p>
        </w:tc>
      </w:tr>
      <w:tr w:rsidR="006B3120" w:rsidRPr="003A5720" w:rsidTr="006B3120">
        <w:tc>
          <w:tcPr>
            <w:tcW w:w="4445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3A5720" w:rsidRDefault="00DE1367" w:rsidP="00125713">
            <w:pPr>
              <w:pStyle w:val="Table"/>
              <w:jc w:val="center"/>
            </w:pPr>
            <w:r w:rsidRPr="003A5720">
              <w:t>6,4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2430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2080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350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223</w:t>
            </w:r>
          </w:p>
        </w:tc>
      </w:tr>
      <w:tr w:rsidR="00F957BC" w:rsidRPr="003A5720" w:rsidTr="006B3120">
        <w:tc>
          <w:tcPr>
            <w:tcW w:w="4445" w:type="dxa"/>
            <w:shd w:val="clear" w:color="auto" w:fill="auto"/>
          </w:tcPr>
          <w:p w:rsidR="00F957BC" w:rsidRPr="003A5720" w:rsidRDefault="00F957BC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3A5720" w:rsidRDefault="00F957BC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3A5720" w:rsidRDefault="00DE1367" w:rsidP="00125713">
            <w:pPr>
              <w:pStyle w:val="Table"/>
              <w:jc w:val="center"/>
            </w:pPr>
            <w:r w:rsidRPr="003A5720">
              <w:t>23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bookmarkStart w:id="44" w:name="_Hlk496207069"/>
            <w:r w:rsidRPr="003A5720">
              <w:t xml:space="preserve">Доходы от компенсации затрат </w:t>
            </w:r>
            <w:r w:rsidRPr="003A5720">
              <w:lastRenderedPageBreak/>
              <w:t>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lastRenderedPageBreak/>
              <w:t xml:space="preserve">1 13 02000 00 0000 </w:t>
            </w:r>
            <w:r w:rsidRPr="003A5720">
              <w:lastRenderedPageBreak/>
              <w:t>130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lastRenderedPageBreak/>
              <w:t>200</w:t>
            </w:r>
          </w:p>
        </w:tc>
      </w:tr>
      <w:tr w:rsidR="009D436A" w:rsidRPr="003A5720" w:rsidTr="00684E17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lastRenderedPageBreak/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5713">
            <w:pPr>
              <w:pStyle w:val="Table"/>
              <w:jc w:val="center"/>
            </w:pPr>
            <w:r w:rsidRPr="003A5720">
              <w:t>20</w:t>
            </w:r>
          </w:p>
        </w:tc>
      </w:tr>
      <w:tr w:rsidR="009D436A" w:rsidRPr="003A5720" w:rsidTr="009D436A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9D436A" w:rsidRPr="003A5720" w:rsidRDefault="009D436A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5713">
            <w:pPr>
              <w:pStyle w:val="Table"/>
              <w:jc w:val="center"/>
            </w:pPr>
            <w:r w:rsidRPr="003A5720">
              <w:t>10</w:t>
            </w:r>
          </w:p>
        </w:tc>
      </w:tr>
      <w:tr w:rsidR="009D436A" w:rsidRPr="003A5720" w:rsidTr="009D436A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  <w:rPr>
                <w:shd w:val="clear" w:color="auto" w:fill="FFFFFF"/>
              </w:rPr>
            </w:pPr>
            <w:r w:rsidRPr="003A5720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9D436A" w:rsidRPr="003A5720" w:rsidRDefault="009D436A" w:rsidP="00122D77">
            <w:pPr>
              <w:pStyle w:val="Table"/>
            </w:pPr>
            <w:r w:rsidRPr="003A5720"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5713">
            <w:pPr>
              <w:pStyle w:val="Table"/>
              <w:jc w:val="center"/>
            </w:pPr>
            <w:r w:rsidRPr="003A5720">
              <w:t>10</w:t>
            </w:r>
          </w:p>
        </w:tc>
      </w:tr>
      <w:bookmarkEnd w:id="44"/>
    </w:tbl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 xml:space="preserve">1 06 06000 00 0000 </w:t>
            </w:r>
            <w:r w:rsidRPr="003A5720">
              <w:lastRenderedPageBreak/>
              <w:t>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lastRenderedPageBreak/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3A5720">
              <w:rPr>
                <w:shd w:val="clear" w:color="auto" w:fill="FFFFFF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lastRenderedPageBreak/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3A5720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684E17" w:rsidRPr="003A5720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066 1 11 05325 10 0000 120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</w:pPr>
            <w:r w:rsidRPr="003A5720">
              <w:lastRenderedPageBreak/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3A5720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3A5720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доходы от компенсации затрат бюджетов сельских поселений</w:t>
            </w:r>
          </w:p>
        </w:tc>
      </w:tr>
      <w:tr w:rsidR="00684E17" w:rsidRPr="003A5720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3A5720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066 1 16 02020 02 0000 140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3A5720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RPr="003A572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lastRenderedPageBreak/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1 17 15030 10 0000 150</w:t>
                  </w:r>
                </w:p>
              </w:tc>
            </w:tr>
          </w:tbl>
          <w:p w:rsidR="008D47E0" w:rsidRPr="003A5720" w:rsidRDefault="008D47E0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3A5720" w:rsidRDefault="008D47E0" w:rsidP="00122D77">
            <w:pPr>
              <w:pStyle w:val="Table"/>
            </w:pPr>
            <w:r w:rsidRPr="003A5720">
              <w:t>Инициативные платежи, зачисляемые в бюджеты сельских поселений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Невыясненные поступления, зачисляемые в бюджеты сельских поселений</w:t>
            </w:r>
          </w:p>
        </w:tc>
      </w:tr>
      <w:tr w:rsidR="00E95FEF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межбюджетные трансферты, передаваемые бюджетам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безвозмездные поступления в бюджеты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lastRenderedPageBreak/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bookmarkStart w:id="45" w:name="_Hlk496208529"/>
            <w:r w:rsidRPr="00154862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19062,7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14008,4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2850,1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1862,6</w:t>
            </w:r>
          </w:p>
        </w:tc>
      </w:tr>
      <w:tr w:rsidR="00154862" w:rsidRPr="00154862" w:rsidTr="00F75158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2289,5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</w:rPr>
            </w:pPr>
            <w:r w:rsidRPr="0015486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1862,5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13131,5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lastRenderedPageBreak/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2461,5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10579,8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eastAsia="en-US"/>
              </w:rPr>
            </w:pPr>
            <w:r w:rsidRPr="00154862">
              <w:rPr>
                <w:rFonts w:ascii="Times New Roman" w:hAnsi="Times New Roman"/>
                <w:bCs/>
                <w:kern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  <w:r w:rsidRPr="00154862">
              <w:rPr>
                <w:rFonts w:ascii="Times New Roman" w:hAnsi="Times New Roman"/>
                <w:bCs/>
                <w:kern w:val="28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  <w:r w:rsidRPr="00154862">
              <w:rPr>
                <w:rFonts w:ascii="Times New Roman" w:hAnsi="Times New Roman"/>
                <w:bCs/>
                <w:kern w:val="28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16085,2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15549,3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326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54862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54862"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54862">
              <w:rPr>
                <w:rFonts w:ascii="Times New Roman" w:hAnsi="Times New Roman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54862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154862" w:rsidRPr="00154862" w:rsidTr="00F75158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4862" w:rsidRPr="00154862" w:rsidRDefault="00154862" w:rsidP="00154862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54862">
              <w:rPr>
                <w:rFonts w:ascii="Times New Roman" w:hAnsi="Times New Roman"/>
                <w:b/>
                <w:bCs/>
                <w:kern w:val="28"/>
              </w:rPr>
              <w:t>62575,7</w:t>
            </w:r>
          </w:p>
        </w:tc>
      </w:tr>
      <w:bookmarkEnd w:id="45"/>
    </w:tbl>
    <w:p w:rsidR="00154862" w:rsidRDefault="00154862" w:rsidP="00122D77">
      <w:pPr>
        <w:widowControl w:val="0"/>
        <w:autoSpaceDE w:val="0"/>
        <w:autoSpaceDN w:val="0"/>
        <w:adjustRightInd w:val="0"/>
      </w:pPr>
    </w:p>
    <w:p w:rsidR="00125713" w:rsidRDefault="00125713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 xml:space="preserve">Защита населения и территории от чрезвычайных </w:t>
            </w:r>
            <w:r w:rsidRPr="003A5720"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p w:rsidR="00986411" w:rsidRDefault="00986411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651" w:type="dxa"/>
          </w:tcPr>
          <w:p w:rsidR="00986411" w:rsidRPr="00986411" w:rsidRDefault="00412808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8" w:history="1">
              <w:r w:rsidR="00986411" w:rsidRPr="00986411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19062,7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2090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2090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 xml:space="preserve">администрацию)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2090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2090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2090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14008,4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13381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13373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</w:t>
            </w: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986411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627,4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627,4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Закупка товаров, работ и услуг для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627,4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627,4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986411">
              <w:rPr>
                <w:rFonts w:ascii="Times New Roman" w:hAnsi="Times New Roman"/>
                <w:bCs/>
                <w:kern w:val="28"/>
              </w:rPr>
              <w:t>4</w:t>
            </w: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vAlign w:val="center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2850,1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2363,2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550,8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550,8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Иные закупки товаров, работ и услуг для обеспечения государственных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550,8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1690,4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1690,4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1690,4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02 0 01 70300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02 0 01 70300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02 0 01 70300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02 0 02 70300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02 0 02 70300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02 0 02 70300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986411" w:rsidRPr="00986411" w:rsidTr="00D00B83">
        <w:trPr>
          <w:trHeight w:val="1691"/>
        </w:trPr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Муниципальная</w:t>
            </w:r>
            <w:r w:rsidRPr="00986411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986411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2289,5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Муниципальная программа «Обеспечение безопасности жизнедеятельности на территории поселка Боровский 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на 2021-2023 годы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1862,5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28,8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28,8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28,8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28,8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1083,7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1083,7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1083,7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1083,7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04 0 05 00000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Расходы на выплаты персоналу государственных (муниципальных)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9902,3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13131,5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13131,5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4991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986411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4991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185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185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986411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185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5403,8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5403,8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986411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5403,8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5403,8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16085,2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536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536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15549,2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15499,2</w:t>
            </w:r>
          </w:p>
        </w:tc>
      </w:tr>
      <w:tr w:rsidR="00986411" w:rsidRPr="00986411" w:rsidTr="00D00B83">
        <w:trPr>
          <w:trHeight w:val="493"/>
        </w:trPr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15499,2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15499,2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15499,2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15499,2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Мероприятия по благоустройству </w:t>
            </w:r>
            <w:r w:rsidRPr="00986411">
              <w:rPr>
                <w:rFonts w:ascii="Times New Roman" w:hAnsi="Times New Roman"/>
              </w:rPr>
              <w:lastRenderedPageBreak/>
              <w:t>мест массового отдыха населения.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lastRenderedPageBreak/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326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86411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320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7605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7605</w:t>
            </w:r>
          </w:p>
        </w:tc>
      </w:tr>
      <w:tr w:rsidR="00986411" w:rsidRPr="00986411" w:rsidTr="00D00B83"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7605</w:t>
            </w:r>
          </w:p>
        </w:tc>
      </w:tr>
      <w:tr w:rsidR="00986411" w:rsidRPr="00986411" w:rsidTr="00D00B83">
        <w:trPr>
          <w:trHeight w:val="72"/>
        </w:trPr>
        <w:tc>
          <w:tcPr>
            <w:tcW w:w="396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6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40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91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59 438,5</w:t>
            </w:r>
          </w:p>
        </w:tc>
      </w:tr>
    </w:tbl>
    <w:p w:rsidR="00986411" w:rsidRPr="003A5720" w:rsidRDefault="00986411" w:rsidP="00122D77">
      <w:pPr>
        <w:widowControl w:val="0"/>
        <w:autoSpaceDE w:val="0"/>
        <w:autoSpaceDN w:val="0"/>
        <w:adjustRightInd w:val="0"/>
      </w:pPr>
    </w:p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Функционирование высшего должностного лица </w:t>
            </w:r>
            <w:r w:rsidRPr="003A5720"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</w:t>
            </w:r>
            <w:r w:rsidRPr="003A5720">
              <w:lastRenderedPageBreak/>
              <w:t xml:space="preserve">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Закупка товаров, </w:t>
            </w:r>
            <w:r w:rsidRPr="003A5720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</w:t>
            </w:r>
            <w:r w:rsidR="00AC1563" w:rsidRPr="003A5720">
              <w:lastRenderedPageBreak/>
              <w:t>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 xml:space="preserve">Закупка товаров, работ и услуг для государственных (муниципальных) </w:t>
            </w:r>
            <w:r w:rsidRPr="003A5720">
              <w:lastRenderedPageBreak/>
              <w:t>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Расходы на выплаты персоналу в целях обеспечения </w:t>
            </w:r>
            <w:r w:rsidRPr="003A5720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Обеспечение безопасности людей на водных объектах, охране их жизни и </w:t>
            </w:r>
            <w:r w:rsidRPr="003A5720">
              <w:lastRenderedPageBreak/>
              <w:t>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 xml:space="preserve">Иные закупки товаров, работ и услуг для обеспечения </w:t>
            </w:r>
            <w:r w:rsidRPr="003A5720"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вопросов </w:t>
            </w:r>
            <w:r w:rsidRPr="003A5720">
              <w:lastRenderedPageBreak/>
              <w:t>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</w:t>
            </w:r>
            <w:r w:rsidRPr="003A5720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lastRenderedPageBreak/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Мероприятия по </w:t>
            </w:r>
            <w:r w:rsidRPr="003A5720">
              <w:lastRenderedPageBreak/>
              <w:t>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lastRenderedPageBreak/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lastRenderedPageBreak/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Иные межбюджетные трансферты, передаваемые органами местного самоуправления муниципального </w:t>
            </w:r>
            <w:r w:rsidRPr="003A5720"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lastRenderedPageBreak/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 xml:space="preserve">Иные межбюджетные трансферты, </w:t>
            </w:r>
            <w:r w:rsidRPr="003A5720"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Главный распорядитель</w:t>
            </w:r>
          </w:p>
        </w:tc>
        <w:tc>
          <w:tcPr>
            <w:tcW w:w="567" w:type="dxa"/>
          </w:tcPr>
          <w:p w:rsidR="00986411" w:rsidRPr="00986411" w:rsidRDefault="00412808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9" w:history="1">
              <w:r w:rsidR="00986411" w:rsidRPr="00986411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62575,7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19062,7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Функционирование высшего должностного лица субъекта Российской Федерации и 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2090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2090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2090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2090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2090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14008,4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13381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13373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</w:t>
            </w: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986411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Муниципальная программа «Повышение эффективности 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627,4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627,4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627,4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627,4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986411">
              <w:rPr>
                <w:rFonts w:ascii="Times New Roman" w:hAnsi="Times New Roman"/>
                <w:bCs/>
                <w:kern w:val="28"/>
              </w:rPr>
              <w:t>4</w:t>
            </w: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  <w:vAlign w:val="center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2850,1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2363,2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 xml:space="preserve">местного самоуправления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550,8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550,8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550,8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1690,4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1690,4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1690,4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137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Муниципальная</w:t>
            </w:r>
            <w:r w:rsidRPr="00986411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986411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2289,5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1862,5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1862,5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Обеспечение безопасности людей на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водных объектах, охране их жизни и здоровья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28,8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28,8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28,8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28,8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1083,7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1083,7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1083,7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1083,7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04 0 05 00000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Муниципальная программа «Обеспечение безопасности 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9902,3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Расходы на выплаты персоналу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13131,5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13131,5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4991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986411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4991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185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185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986411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185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5403,8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5403,8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5403,8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5403,8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16085,2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Муниципальная программа «Повышение эффективности управления и распоряжения собственностью муниципального 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образования поселок Боровский на 2021-2023 годы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536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536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15549,2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15499,2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15499,2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15499,2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15499,2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15499,2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Муниципальная программа «Основные направления развития </w:t>
            </w: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96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326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986411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864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86411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320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 xml:space="preserve">Иные межбюджетные трансферты, передаваемые органами местного </w:t>
            </w: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lastRenderedPageBreak/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7605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7605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86411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86411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</w:rPr>
            </w:pPr>
            <w:r w:rsidRPr="00986411">
              <w:rPr>
                <w:rFonts w:ascii="Times New Roman" w:hAnsi="Times New Roman"/>
              </w:rPr>
              <w:t>7605</w:t>
            </w:r>
          </w:p>
        </w:tc>
      </w:tr>
      <w:tr w:rsidR="00986411" w:rsidRPr="00986411" w:rsidTr="00D00B83">
        <w:tc>
          <w:tcPr>
            <w:tcW w:w="4112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1275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70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986411" w:rsidRPr="00986411" w:rsidRDefault="00986411" w:rsidP="00986411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986411" w:rsidRPr="00986411" w:rsidRDefault="00986411" w:rsidP="00986411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986411">
              <w:rPr>
                <w:rFonts w:ascii="Times New Roman" w:hAnsi="Times New Roman"/>
                <w:b/>
                <w:bCs/>
                <w:kern w:val="28"/>
              </w:rPr>
              <w:t>62575,7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</w:t>
            </w:r>
            <w:r w:rsidRPr="003A5720">
              <w:lastRenderedPageBreak/>
              <w:t xml:space="preserve">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Муниципальная программа «Повышение эффективности </w:t>
            </w:r>
            <w:r w:rsidRPr="003A5720">
              <w:lastRenderedPageBreak/>
              <w:t>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</w:t>
            </w:r>
            <w:r w:rsidRPr="003A5720">
              <w:lastRenderedPageBreak/>
              <w:t xml:space="preserve">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</w:t>
            </w:r>
            <w:r w:rsidRPr="003A5720">
              <w:lastRenderedPageBreak/>
              <w:t xml:space="preserve">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Обеспечение безопасности </w:t>
            </w:r>
            <w:r w:rsidRPr="003A5720">
              <w:lastRenderedPageBreak/>
              <w:t>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</w:t>
            </w:r>
            <w:r w:rsidRPr="003A5720"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Поддержка дорожного хозяйства в рамках </w:t>
            </w:r>
            <w:r w:rsidRPr="003A5720">
              <w:lastRenderedPageBreak/>
              <w:t>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</w:t>
            </w:r>
            <w:r w:rsidRPr="003A5720"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Pr="003A5720">
              <w:lastRenderedPageBreak/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</w:t>
            </w:r>
            <w:r w:rsidRPr="003A5720">
              <w:lastRenderedPageBreak/>
              <w:t>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986411" w:rsidRPr="003A5720" w:rsidRDefault="00986411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986411" w:rsidRPr="003A5720" w:rsidRDefault="00986411" w:rsidP="00986411">
      <w:pPr>
        <w:widowControl w:val="0"/>
        <w:tabs>
          <w:tab w:val="left" w:pos="6210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аммы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исполнитель</w:t>
            </w:r>
          </w:p>
        </w:tc>
        <w:tc>
          <w:tcPr>
            <w:tcW w:w="567" w:type="dxa"/>
          </w:tcPr>
          <w:p w:rsidR="00986411" w:rsidRPr="007D194A" w:rsidRDefault="00412808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986411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46767,7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16097,1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15821,1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2090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2090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13381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986411" w:rsidRPr="007D194A" w:rsidTr="00D00B83">
        <w:trPr>
          <w:trHeight w:val="1314"/>
        </w:trPr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276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276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276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276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управления и распоряжения собственностью муниципального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образования поселок Боровский на 2021-2023 годы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3526,7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2990,8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627,4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627,4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2363,4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551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center"/>
            </w:pPr>
            <w:r w:rsidRPr="007D194A">
              <w:t>551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center"/>
            </w:pPr>
            <w:r w:rsidRPr="007D194A">
              <w:t>551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jc w:val="center"/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02 0 01 00000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jc w:val="center"/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02 0 01 70300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jc w:val="center"/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02 0 01 70300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jc w:val="center"/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02 0 01 70300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986411" w:rsidRPr="007D194A" w:rsidRDefault="00986411" w:rsidP="00D00B83"/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02 0 02 00000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986411" w:rsidRPr="007D194A" w:rsidRDefault="00986411" w:rsidP="00D00B83"/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02 0 02 70300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/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02 0 02 70300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/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13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02 0 02 70300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Организация и осуществление первичного воинского учета на территории муниципального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Администрация муниципального образования поселок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rPr>
                <w:b/>
              </w:rPr>
              <w:t>1862,6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rPr>
                <w:b/>
              </w:rPr>
              <w:t>1862,6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rPr>
                <w:b/>
              </w:rPr>
              <w:t>1862,6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  <w:rPr>
                <w:b/>
              </w:rPr>
            </w:pPr>
            <w:r w:rsidRPr="007D194A">
              <w:rPr>
                <w:b/>
              </w:rPr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  <w:rPr>
                <w:b/>
              </w:rPr>
            </w:pPr>
            <w:r w:rsidRPr="007D194A">
              <w:rPr>
                <w:b/>
              </w:rPr>
              <w:t>28,8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28,8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28,8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28,8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  <w:rPr>
                <w:b/>
              </w:rPr>
            </w:pPr>
            <w:r w:rsidRPr="007D194A">
              <w:rPr>
                <w:b/>
              </w:rPr>
              <w:t>1083,7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1083,7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Закупка товаров, работ и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04 0 04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70240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108</w:t>
            </w:r>
            <w:r w:rsidRPr="007D194A">
              <w:lastRenderedPageBreak/>
              <w:t>3,7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1083,7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10579,8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rPr>
                <w:b/>
              </w:rPr>
              <w:t>10579,8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rPr>
                <w:b/>
              </w:rPr>
              <w:t>10579,8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4991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4991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 xml:space="preserve">05 0 03 00000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05 0 03 77050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05 0 03 77050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09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05 0 03 77050 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rPr>
                <w:b/>
              </w:rPr>
              <w:t>15499,2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rPr>
                <w:b/>
              </w:rPr>
              <w:t>15499,2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15499,2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15499,2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r w:rsidRPr="007D194A">
              <w:t>15499,2</w:t>
            </w:r>
          </w:p>
        </w:tc>
      </w:tr>
      <w:tr w:rsidR="00986411" w:rsidRPr="007D194A" w:rsidTr="00D00B83">
        <w:trPr>
          <w:trHeight w:val="181"/>
        </w:trPr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986411" w:rsidRPr="007D194A" w:rsidTr="00D00B83">
        <w:trPr>
          <w:trHeight w:val="181"/>
        </w:trPr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986411" w:rsidRPr="007D194A" w:rsidTr="00D00B83">
        <w:trPr>
          <w:trHeight w:val="181"/>
        </w:trPr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  <w:rPr>
                <w:b/>
              </w:rPr>
            </w:pPr>
            <w:r w:rsidRPr="007D194A">
              <w:rPr>
                <w:b/>
              </w:rPr>
              <w:t>96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  <w:rPr>
                <w:b/>
              </w:rPr>
            </w:pPr>
            <w:r w:rsidRPr="007D194A">
              <w:rPr>
                <w:b/>
              </w:rPr>
              <w:t>96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</w:pPr>
            <w:r w:rsidRPr="007D194A">
              <w:t>96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</w:pPr>
            <w:r w:rsidRPr="007D194A">
              <w:t>96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</w:pPr>
            <w:r w:rsidRPr="007D194A">
              <w:t>96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</w:pPr>
            <w:r w:rsidRPr="007D194A">
              <w:t>96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/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/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0700400000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0700470140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0700470140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0700470140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120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0700500000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0700570140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0700570140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100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04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01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>0700570140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120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rPr>
                <w:b/>
              </w:rPr>
            </w:pPr>
            <w:r w:rsidRPr="007D194A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86411" w:rsidRPr="007D194A" w:rsidRDefault="00986411" w:rsidP="00D00B83">
            <w:pPr>
              <w:ind w:firstLine="34"/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08 0 02 00000 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08 0 02 76000 </w:t>
            </w:r>
          </w:p>
        </w:tc>
        <w:tc>
          <w:tcPr>
            <w:tcW w:w="709" w:type="dxa"/>
          </w:tcPr>
          <w:p w:rsidR="00986411" w:rsidRPr="007D194A" w:rsidRDefault="00986411" w:rsidP="00D00B83"/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08 0 02 76000 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200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  <w:tr w:rsidR="00986411" w:rsidRPr="007D194A" w:rsidTr="00D00B83">
        <w:tc>
          <w:tcPr>
            <w:tcW w:w="851" w:type="dxa"/>
          </w:tcPr>
          <w:p w:rsidR="00986411" w:rsidRPr="007D194A" w:rsidRDefault="00986411" w:rsidP="00D00B8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86411" w:rsidRPr="007D194A" w:rsidRDefault="00986411" w:rsidP="00D00B83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86411" w:rsidRPr="007D194A" w:rsidRDefault="00986411" w:rsidP="00D00B8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05</w:t>
            </w:r>
          </w:p>
        </w:tc>
        <w:tc>
          <w:tcPr>
            <w:tcW w:w="567" w:type="dxa"/>
          </w:tcPr>
          <w:p w:rsidR="00986411" w:rsidRPr="007D194A" w:rsidRDefault="00986411" w:rsidP="00D00B83">
            <w:r w:rsidRPr="007D194A">
              <w:t>03</w:t>
            </w:r>
          </w:p>
        </w:tc>
        <w:tc>
          <w:tcPr>
            <w:tcW w:w="1559" w:type="dxa"/>
          </w:tcPr>
          <w:p w:rsidR="00986411" w:rsidRPr="007D194A" w:rsidRDefault="00986411" w:rsidP="00D00B83">
            <w:r w:rsidRPr="007D194A">
              <w:t xml:space="preserve">08 0 02 76000 </w:t>
            </w:r>
          </w:p>
        </w:tc>
        <w:tc>
          <w:tcPr>
            <w:tcW w:w="709" w:type="dxa"/>
          </w:tcPr>
          <w:p w:rsidR="00986411" w:rsidRPr="007D194A" w:rsidRDefault="00986411" w:rsidP="00D00B83">
            <w:r w:rsidRPr="007D194A">
              <w:t>240</w:t>
            </w:r>
          </w:p>
        </w:tc>
        <w:tc>
          <w:tcPr>
            <w:tcW w:w="1276" w:type="dxa"/>
          </w:tcPr>
          <w:p w:rsidR="00986411" w:rsidRPr="007D194A" w:rsidRDefault="00986411" w:rsidP="00D00B83">
            <w:pPr>
              <w:jc w:val="right"/>
            </w:pPr>
            <w:r w:rsidRPr="007D194A">
              <w:t>50</w:t>
            </w:r>
          </w:p>
        </w:tc>
      </w:tr>
    </w:tbl>
    <w:p w:rsidR="003D5B05" w:rsidRPr="003A5720" w:rsidRDefault="003D5B05" w:rsidP="00986411">
      <w:pPr>
        <w:widowControl w:val="0"/>
        <w:tabs>
          <w:tab w:val="left" w:pos="6210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986411">
        <w:rPr>
          <w:rFonts w:cs="Arial"/>
          <w:bCs/>
          <w:color w:val="26282F"/>
          <w:sz w:val="26"/>
          <w:szCs w:val="26"/>
        </w:rPr>
        <w:t>от 31.03.2021 №100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54CD9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4862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6A05"/>
    <w:rsid w:val="00275218"/>
    <w:rsid w:val="00285535"/>
    <w:rsid w:val="00290E87"/>
    <w:rsid w:val="00292347"/>
    <w:rsid w:val="00297BCD"/>
    <w:rsid w:val="002A4DB0"/>
    <w:rsid w:val="002A5801"/>
    <w:rsid w:val="002C03A2"/>
    <w:rsid w:val="002C4F1D"/>
    <w:rsid w:val="002C7268"/>
    <w:rsid w:val="002D1649"/>
    <w:rsid w:val="002D21F9"/>
    <w:rsid w:val="002D2985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2808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5475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2E76"/>
    <w:rsid w:val="00853396"/>
    <w:rsid w:val="008651AA"/>
    <w:rsid w:val="008708BF"/>
    <w:rsid w:val="00873C50"/>
    <w:rsid w:val="00880C33"/>
    <w:rsid w:val="00896F58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86411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E7316"/>
    <w:rsid w:val="00CF4684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C5A39"/>
    <w:rsid w:val="00EC75A8"/>
    <w:rsid w:val="00ED52FD"/>
    <w:rsid w:val="00EF1530"/>
    <w:rsid w:val="00EF4053"/>
    <w:rsid w:val="00F04B5D"/>
    <w:rsid w:val="00F05736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75158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28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8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8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8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80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41280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2808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28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41280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8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412808"/>
    <w:rPr>
      <w:color w:val="0000FF"/>
      <w:u w:val="none"/>
    </w:rPr>
  </w:style>
  <w:style w:type="paragraph" w:customStyle="1" w:styleId="Application">
    <w:name w:val="Application!Приложение"/>
    <w:rsid w:val="004128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28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28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280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986411"/>
  </w:style>
  <w:style w:type="numbering" w:customStyle="1" w:styleId="190">
    <w:name w:val="Нет списка19"/>
    <w:next w:val="a2"/>
    <w:uiPriority w:val="99"/>
    <w:semiHidden/>
    <w:unhideWhenUsed/>
    <w:rsid w:val="00986411"/>
  </w:style>
  <w:style w:type="table" w:customStyle="1" w:styleId="29">
    <w:name w:val="Сетка таблицы29"/>
    <w:basedOn w:val="a1"/>
    <w:next w:val="af2"/>
    <w:uiPriority w:val="59"/>
    <w:rsid w:val="009864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semiHidden/>
    <w:unhideWhenUsed/>
    <w:rsid w:val="00986411"/>
  </w:style>
  <w:style w:type="table" w:customStyle="1" w:styleId="119">
    <w:name w:val="Сетка таблицы119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986411"/>
  </w:style>
  <w:style w:type="numbering" w:customStyle="1" w:styleId="37">
    <w:name w:val="Нет списка37"/>
    <w:next w:val="a2"/>
    <w:semiHidden/>
    <w:unhideWhenUsed/>
    <w:rsid w:val="00986411"/>
  </w:style>
  <w:style w:type="table" w:customStyle="1" w:styleId="2100">
    <w:name w:val="Сетка таблицы210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986411"/>
  </w:style>
  <w:style w:type="numbering" w:customStyle="1" w:styleId="217">
    <w:name w:val="Нет списка217"/>
    <w:next w:val="a2"/>
    <w:semiHidden/>
    <w:unhideWhenUsed/>
    <w:rsid w:val="00986411"/>
  </w:style>
  <w:style w:type="table" w:customStyle="1" w:styleId="11100">
    <w:name w:val="Сетка таблицы1110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986411"/>
  </w:style>
  <w:style w:type="table" w:customStyle="1" w:styleId="370">
    <w:name w:val="Сетка таблицы3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986411"/>
  </w:style>
  <w:style w:type="numbering" w:customStyle="1" w:styleId="1101">
    <w:name w:val="Нет списка110"/>
    <w:next w:val="a2"/>
    <w:uiPriority w:val="99"/>
    <w:semiHidden/>
    <w:unhideWhenUsed/>
    <w:rsid w:val="00986411"/>
  </w:style>
  <w:style w:type="table" w:customStyle="1" w:styleId="300">
    <w:name w:val="Сетка таблицы30"/>
    <w:basedOn w:val="a1"/>
    <w:next w:val="af2"/>
    <w:uiPriority w:val="59"/>
    <w:rsid w:val="009864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semiHidden/>
    <w:unhideWhenUsed/>
    <w:rsid w:val="00986411"/>
  </w:style>
  <w:style w:type="table" w:customStyle="1" w:styleId="1200">
    <w:name w:val="Сетка таблицы120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2"/>
    <w:uiPriority w:val="99"/>
    <w:semiHidden/>
    <w:unhideWhenUsed/>
    <w:rsid w:val="00986411"/>
  </w:style>
  <w:style w:type="numbering" w:customStyle="1" w:styleId="38">
    <w:name w:val="Нет списка38"/>
    <w:next w:val="a2"/>
    <w:semiHidden/>
    <w:unhideWhenUsed/>
    <w:rsid w:val="00986411"/>
  </w:style>
  <w:style w:type="table" w:customStyle="1" w:styleId="2111">
    <w:name w:val="Сетка таблицы211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986411"/>
  </w:style>
  <w:style w:type="numbering" w:customStyle="1" w:styleId="218">
    <w:name w:val="Нет списка218"/>
    <w:next w:val="a2"/>
    <w:semiHidden/>
    <w:unhideWhenUsed/>
    <w:rsid w:val="00986411"/>
  </w:style>
  <w:style w:type="table" w:customStyle="1" w:styleId="11111">
    <w:name w:val="Сетка таблицы1111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986411"/>
  </w:style>
  <w:style w:type="table" w:customStyle="1" w:styleId="380">
    <w:name w:val="Сетка таблицы3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9864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E3A5-E07C-408E-9824-A7135CB1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66</Pages>
  <Words>18688</Words>
  <Characters>106523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124962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2021-11-10T11:00:00Z</dcterms:created>
  <dcterms:modified xsi:type="dcterms:W3CDTF">2021-11-10T11:00:00Z</dcterms:modified>
</cp:coreProperties>
</file>