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08" w:rsidRDefault="002D5408" w:rsidP="00442399">
      <w:pPr>
        <w:numPr>
          <w:ilvl w:val="12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ПАМЯТКА</w:t>
      </w:r>
    </w:p>
    <w:p w:rsidR="002D5408" w:rsidRDefault="002D5408" w:rsidP="002D5408">
      <w:pPr>
        <w:numPr>
          <w:ilvl w:val="12"/>
          <w:numId w:val="0"/>
        </w:num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D5408" w:rsidRDefault="002D5408" w:rsidP="002D5408">
      <w:pPr>
        <w:numPr>
          <w:ilvl w:val="12"/>
          <w:numId w:val="0"/>
        </w:num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D5408" w:rsidRDefault="002D5408" w:rsidP="002D5408">
      <w:pPr>
        <w:numPr>
          <w:ilvl w:val="12"/>
          <w:numId w:val="0"/>
        </w:num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D5408">
        <w:rPr>
          <w:rFonts w:ascii="Arial" w:hAnsi="Arial" w:cs="Arial"/>
          <w:b/>
          <w:sz w:val="28"/>
          <w:szCs w:val="28"/>
        </w:rPr>
        <w:t>Правила  и  порядок  поведения при угрозе и осуществлении террористического акта</w:t>
      </w:r>
    </w:p>
    <w:p w:rsidR="001F62F3" w:rsidRPr="002D5408" w:rsidRDefault="001F62F3" w:rsidP="002D5408">
      <w:pPr>
        <w:numPr>
          <w:ilvl w:val="12"/>
          <w:numId w:val="0"/>
        </w:num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45035" w:rsidRDefault="002D5408" w:rsidP="00886149">
      <w:pPr>
        <w:numPr>
          <w:ilvl w:val="12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Взрывное устройство</w:t>
      </w:r>
      <w:r w:rsidR="00C45035">
        <w:rPr>
          <w:rFonts w:ascii="Arial" w:hAnsi="Arial" w:cs="Arial"/>
          <w:sz w:val="24"/>
          <w:szCs w:val="24"/>
        </w:rPr>
        <w:t xml:space="preserve"> </w:t>
      </w:r>
      <w:r w:rsidRPr="00886149">
        <w:rPr>
          <w:rFonts w:ascii="Arial" w:hAnsi="Arial" w:cs="Arial"/>
          <w:sz w:val="24"/>
          <w:szCs w:val="24"/>
        </w:rPr>
        <w:t>может быть у</w:t>
      </w:r>
      <w:r>
        <w:rPr>
          <w:rFonts w:ascii="Arial" w:hAnsi="Arial" w:cs="Arial"/>
          <w:sz w:val="24"/>
          <w:szCs w:val="24"/>
        </w:rPr>
        <w:t>становлено</w:t>
      </w:r>
      <w:r w:rsidR="001F62F3">
        <w:rPr>
          <w:rFonts w:ascii="Arial" w:hAnsi="Arial" w:cs="Arial"/>
          <w:sz w:val="24"/>
          <w:szCs w:val="24"/>
        </w:rPr>
        <w:t xml:space="preserve"> в</w:t>
      </w:r>
      <w:r w:rsidR="00886149" w:rsidRPr="00886149">
        <w:rPr>
          <w:rFonts w:ascii="Arial" w:hAnsi="Arial" w:cs="Arial"/>
          <w:sz w:val="24"/>
          <w:szCs w:val="24"/>
        </w:rPr>
        <w:t xml:space="preserve"> местах</w:t>
      </w:r>
      <w:r w:rsidR="00C45035">
        <w:rPr>
          <w:rFonts w:ascii="Arial" w:hAnsi="Arial" w:cs="Arial"/>
          <w:sz w:val="24"/>
          <w:szCs w:val="24"/>
        </w:rPr>
        <w:t>:</w:t>
      </w:r>
    </w:p>
    <w:p w:rsidR="00C45035" w:rsidRDefault="00C45035" w:rsidP="00886149">
      <w:pPr>
        <w:numPr>
          <w:ilvl w:val="12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886149" w:rsidRPr="00886149">
        <w:rPr>
          <w:rFonts w:ascii="Arial" w:hAnsi="Arial" w:cs="Arial"/>
          <w:sz w:val="24"/>
          <w:szCs w:val="24"/>
        </w:rPr>
        <w:t xml:space="preserve"> скопления людей, базары, площади, оживленные улицы; в общественном транспорте, междугородних автобусах, в поездах, а также на автостоян</w:t>
      </w:r>
      <w:r>
        <w:rPr>
          <w:rFonts w:ascii="Arial" w:hAnsi="Arial" w:cs="Arial"/>
          <w:sz w:val="24"/>
          <w:szCs w:val="24"/>
        </w:rPr>
        <w:t>ках, вокзалах, у билетных касс;</w:t>
      </w:r>
      <w:proofErr w:type="gramEnd"/>
    </w:p>
    <w:p w:rsidR="00C45035" w:rsidRDefault="00C45035" w:rsidP="00886149">
      <w:pPr>
        <w:numPr>
          <w:ilvl w:val="12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6149" w:rsidRPr="00886149">
        <w:rPr>
          <w:rFonts w:ascii="Arial" w:hAnsi="Arial" w:cs="Arial"/>
          <w:sz w:val="24"/>
          <w:szCs w:val="24"/>
        </w:rPr>
        <w:t>в жилых домах и административных зданиях, подъездах, подвалах, чердаках, мусоропроводах, лифтах, под лестницами;</w:t>
      </w:r>
    </w:p>
    <w:p w:rsidR="00C45035" w:rsidRDefault="00C45035" w:rsidP="00886149">
      <w:pPr>
        <w:numPr>
          <w:ilvl w:val="12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6149" w:rsidRPr="00886149">
        <w:rPr>
          <w:rFonts w:ascii="Arial" w:hAnsi="Arial" w:cs="Arial"/>
          <w:sz w:val="24"/>
          <w:szCs w:val="24"/>
        </w:rPr>
        <w:t xml:space="preserve">на объектах жизнеобеспечения, крупные узлы </w:t>
      </w:r>
      <w:proofErr w:type="spellStart"/>
      <w:r w:rsidR="00886149" w:rsidRPr="00886149">
        <w:rPr>
          <w:rFonts w:ascii="Arial" w:hAnsi="Arial" w:cs="Arial"/>
          <w:sz w:val="24"/>
          <w:szCs w:val="24"/>
        </w:rPr>
        <w:t>электро</w:t>
      </w:r>
      <w:proofErr w:type="spellEnd"/>
      <w:r w:rsidR="00886149" w:rsidRPr="0088614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6149" w:rsidRPr="00886149">
        <w:rPr>
          <w:rFonts w:ascii="Arial" w:hAnsi="Arial" w:cs="Arial"/>
          <w:sz w:val="24"/>
          <w:szCs w:val="24"/>
        </w:rPr>
        <w:t>газо</w:t>
      </w:r>
      <w:proofErr w:type="spellEnd"/>
      <w:r w:rsidR="00886149" w:rsidRPr="00886149">
        <w:rPr>
          <w:rFonts w:ascii="Arial" w:hAnsi="Arial" w:cs="Arial"/>
          <w:sz w:val="24"/>
          <w:szCs w:val="24"/>
        </w:rPr>
        <w:t>, тепло, водоснабжения и связи;</w:t>
      </w:r>
    </w:p>
    <w:p w:rsidR="00C45035" w:rsidRDefault="00886149" w:rsidP="00886149">
      <w:pPr>
        <w:numPr>
          <w:ilvl w:val="12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886149">
        <w:rPr>
          <w:rFonts w:ascii="Arial" w:hAnsi="Arial" w:cs="Arial"/>
          <w:sz w:val="24"/>
          <w:szCs w:val="24"/>
        </w:rPr>
        <w:t xml:space="preserve">на потенциально опасных объектах, химически, </w:t>
      </w:r>
      <w:proofErr w:type="spellStart"/>
      <w:r w:rsidRPr="00886149">
        <w:rPr>
          <w:rFonts w:ascii="Arial" w:hAnsi="Arial" w:cs="Arial"/>
          <w:sz w:val="24"/>
          <w:szCs w:val="24"/>
        </w:rPr>
        <w:t>взрыво</w:t>
      </w:r>
      <w:proofErr w:type="spellEnd"/>
      <w:r w:rsidRPr="00886149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86149">
        <w:rPr>
          <w:rFonts w:ascii="Arial" w:hAnsi="Arial" w:cs="Arial"/>
          <w:sz w:val="24"/>
          <w:szCs w:val="24"/>
        </w:rPr>
        <w:t>пожаро</w:t>
      </w:r>
      <w:proofErr w:type="spellEnd"/>
      <w:r w:rsidRPr="00886149">
        <w:rPr>
          <w:rFonts w:ascii="Arial" w:hAnsi="Arial" w:cs="Arial"/>
          <w:sz w:val="24"/>
          <w:szCs w:val="24"/>
        </w:rPr>
        <w:t xml:space="preserve"> опасные</w:t>
      </w:r>
      <w:proofErr w:type="gramEnd"/>
      <w:r w:rsidRPr="00886149">
        <w:rPr>
          <w:rFonts w:ascii="Arial" w:hAnsi="Arial" w:cs="Arial"/>
          <w:sz w:val="24"/>
          <w:szCs w:val="24"/>
        </w:rPr>
        <w:t xml:space="preserve"> производства;</w:t>
      </w:r>
    </w:p>
    <w:p w:rsidR="001F62F3" w:rsidRDefault="00C45035" w:rsidP="00886149">
      <w:pPr>
        <w:numPr>
          <w:ilvl w:val="12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6149" w:rsidRPr="00886149">
        <w:rPr>
          <w:rFonts w:ascii="Arial" w:hAnsi="Arial" w:cs="Arial"/>
          <w:sz w:val="24"/>
          <w:szCs w:val="24"/>
        </w:rPr>
        <w:t>в местах пересечения улиц, концентрации автотранспорта, слабой защищенности инженерн</w:t>
      </w:r>
      <w:r w:rsidR="007D6B00">
        <w:rPr>
          <w:rFonts w:ascii="Arial" w:hAnsi="Arial" w:cs="Arial"/>
          <w:sz w:val="24"/>
          <w:szCs w:val="24"/>
        </w:rPr>
        <w:t>ых и транспортных коммуникаций.</w:t>
      </w:r>
    </w:p>
    <w:p w:rsidR="00C45035" w:rsidRPr="00C45035" w:rsidRDefault="00C45035" w:rsidP="00886149">
      <w:pPr>
        <w:numPr>
          <w:ilvl w:val="12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886149" w:rsidRPr="00886149" w:rsidRDefault="001F62F3" w:rsidP="001F62F3">
      <w:pPr>
        <w:numPr>
          <w:ilvl w:val="12"/>
          <w:numId w:val="0"/>
        </w:num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45035">
        <w:rPr>
          <w:rFonts w:ascii="Arial" w:hAnsi="Arial" w:cs="Arial"/>
          <w:sz w:val="24"/>
          <w:szCs w:val="24"/>
        </w:rPr>
        <w:t>Е</w:t>
      </w:r>
      <w:r w:rsidR="00886149" w:rsidRPr="00C45035">
        <w:rPr>
          <w:rFonts w:ascii="Arial" w:hAnsi="Arial" w:cs="Arial"/>
          <w:sz w:val="24"/>
          <w:szCs w:val="24"/>
        </w:rPr>
        <w:t>сли вы обнаружили подозрительный предмет</w:t>
      </w:r>
      <w:r w:rsidRPr="00C45035">
        <w:rPr>
          <w:rFonts w:ascii="Arial" w:hAnsi="Arial" w:cs="Arial"/>
          <w:sz w:val="24"/>
          <w:szCs w:val="24"/>
        </w:rPr>
        <w:t xml:space="preserve">, </w:t>
      </w:r>
      <w:r w:rsidR="00886149" w:rsidRPr="00C45035">
        <w:rPr>
          <w:rFonts w:ascii="Arial" w:hAnsi="Arial" w:cs="Arial"/>
          <w:sz w:val="24"/>
          <w:szCs w:val="24"/>
        </w:rPr>
        <w:t xml:space="preserve">заметив взрывоопасный предмет (гранату, снаряд, бомбу и т.п.), а также подозрительные предметы (оставленный пакет, коробку) не подходите близко к ним, позовите людей и попросите немедленно сообщить о находке в </w:t>
      </w:r>
      <w:r w:rsidR="00AF0C93" w:rsidRPr="00C45035">
        <w:rPr>
          <w:rFonts w:ascii="Arial" w:hAnsi="Arial" w:cs="Arial"/>
          <w:sz w:val="24"/>
          <w:szCs w:val="24"/>
        </w:rPr>
        <w:t>полицию</w:t>
      </w:r>
      <w:r w:rsidR="00C45035" w:rsidRPr="00C45035">
        <w:rPr>
          <w:rFonts w:ascii="Arial" w:hAnsi="Arial" w:cs="Arial"/>
          <w:sz w:val="24"/>
          <w:szCs w:val="24"/>
        </w:rPr>
        <w:t>,</w:t>
      </w:r>
      <w:r w:rsidR="00C45035">
        <w:rPr>
          <w:rFonts w:ascii="Arial" w:hAnsi="Arial" w:cs="Arial"/>
          <w:b/>
          <w:sz w:val="24"/>
          <w:szCs w:val="24"/>
        </w:rPr>
        <w:t xml:space="preserve"> </w:t>
      </w:r>
      <w:r w:rsidR="00886149">
        <w:rPr>
          <w:rFonts w:ascii="Arial" w:hAnsi="Arial" w:cs="Arial"/>
          <w:sz w:val="24"/>
          <w:szCs w:val="24"/>
        </w:rPr>
        <w:t>о</w:t>
      </w:r>
      <w:r w:rsidR="00886149" w:rsidRPr="00886149">
        <w:rPr>
          <w:rFonts w:ascii="Arial" w:hAnsi="Arial" w:cs="Arial"/>
          <w:sz w:val="24"/>
          <w:szCs w:val="24"/>
        </w:rPr>
        <w:t>рганизуйте охрану, оцепление этого предмета, не допускайте людей, не позволяйте им прикасаться к опасному предмету или пытаться обезвредить его.</w:t>
      </w:r>
      <w:proofErr w:type="gramEnd"/>
      <w:r>
        <w:rPr>
          <w:rFonts w:ascii="Arial" w:hAnsi="Arial" w:cs="Arial"/>
          <w:sz w:val="24"/>
          <w:szCs w:val="24"/>
        </w:rPr>
        <w:t xml:space="preserve">  С</w:t>
      </w:r>
      <w:r w:rsidR="00886149" w:rsidRPr="00886149">
        <w:rPr>
          <w:rFonts w:ascii="Arial" w:hAnsi="Arial" w:cs="Arial"/>
          <w:sz w:val="24"/>
          <w:szCs w:val="24"/>
        </w:rPr>
        <w:t xml:space="preserve">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взрывные устройства. Немедленно сообщите водителю, машинисту, любому работнику </w:t>
      </w:r>
      <w:r w:rsidR="00AF0C93">
        <w:rPr>
          <w:rFonts w:ascii="Arial" w:hAnsi="Arial" w:cs="Arial"/>
          <w:sz w:val="24"/>
          <w:szCs w:val="24"/>
        </w:rPr>
        <w:t>полиции</w:t>
      </w:r>
      <w:proofErr w:type="gramStart"/>
      <w:r w:rsidR="00886149" w:rsidRPr="00886149">
        <w:rPr>
          <w:rFonts w:ascii="Arial" w:hAnsi="Arial" w:cs="Arial"/>
          <w:sz w:val="24"/>
          <w:szCs w:val="24"/>
        </w:rPr>
        <w:t>.</w:t>
      </w:r>
      <w:r w:rsidR="00886149">
        <w:rPr>
          <w:rFonts w:ascii="Arial" w:hAnsi="Arial" w:cs="Arial"/>
          <w:sz w:val="24"/>
          <w:szCs w:val="24"/>
        </w:rPr>
        <w:t>н</w:t>
      </w:r>
      <w:proofErr w:type="gramEnd"/>
      <w:r w:rsidR="00886149" w:rsidRPr="00886149">
        <w:rPr>
          <w:rFonts w:ascii="Arial" w:hAnsi="Arial" w:cs="Arial"/>
          <w:sz w:val="24"/>
          <w:szCs w:val="24"/>
        </w:rPr>
        <w:t>е открывайте, не трогайте руками предупредите находящихся рядом людей  о возможной опасности.</w:t>
      </w:r>
    </w:p>
    <w:p w:rsidR="00886149" w:rsidRDefault="001F62F3" w:rsidP="001F62F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886149" w:rsidRPr="00886149">
        <w:rPr>
          <w:rFonts w:ascii="Arial" w:hAnsi="Arial" w:cs="Arial"/>
          <w:sz w:val="24"/>
          <w:szCs w:val="24"/>
        </w:rPr>
        <w:t xml:space="preserve">аходя в подъезд, обращайте внимание на посторонних людей и не знакомые </w:t>
      </w:r>
      <w:proofErr w:type="gramStart"/>
      <w:r w:rsidR="00886149" w:rsidRPr="00886149">
        <w:rPr>
          <w:rFonts w:ascii="Arial" w:hAnsi="Arial" w:cs="Arial"/>
          <w:sz w:val="24"/>
          <w:szCs w:val="24"/>
        </w:rPr>
        <w:t>предметы</w:t>
      </w:r>
      <w:proofErr w:type="gramEnd"/>
      <w:r w:rsidR="00C45035">
        <w:rPr>
          <w:rFonts w:ascii="Arial" w:hAnsi="Arial" w:cs="Arial"/>
          <w:sz w:val="24"/>
          <w:szCs w:val="24"/>
        </w:rPr>
        <w:t xml:space="preserve"> </w:t>
      </w:r>
      <w:r w:rsidR="00886149">
        <w:rPr>
          <w:rFonts w:ascii="Arial" w:hAnsi="Arial" w:cs="Arial"/>
          <w:sz w:val="24"/>
          <w:szCs w:val="24"/>
        </w:rPr>
        <w:t>к</w:t>
      </w:r>
      <w:r w:rsidR="00886149" w:rsidRPr="00886149">
        <w:rPr>
          <w:rFonts w:ascii="Arial" w:hAnsi="Arial" w:cs="Arial"/>
          <w:sz w:val="24"/>
          <w:szCs w:val="24"/>
        </w:rPr>
        <w:t>ак правило взрывные устройства в здании закл</w:t>
      </w:r>
      <w:r w:rsidR="00886149">
        <w:rPr>
          <w:rFonts w:ascii="Arial" w:hAnsi="Arial" w:cs="Arial"/>
          <w:sz w:val="24"/>
          <w:szCs w:val="24"/>
        </w:rPr>
        <w:t xml:space="preserve">адываются в подвалах, чердаках </w:t>
      </w:r>
      <w:r w:rsidR="00886149" w:rsidRPr="00886149">
        <w:rPr>
          <w:rFonts w:ascii="Arial" w:hAnsi="Arial" w:cs="Arial"/>
          <w:sz w:val="24"/>
          <w:szCs w:val="24"/>
        </w:rPr>
        <w:t>мусоропроводах, лифтах, под лестницами.</w:t>
      </w:r>
    </w:p>
    <w:p w:rsidR="00F302D7" w:rsidRPr="00886149" w:rsidRDefault="00F302D7" w:rsidP="001F62F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559D" w:rsidRDefault="00AE559D" w:rsidP="00AE559D">
      <w:pPr>
        <w:shd w:val="clear" w:color="auto" w:fill="FFFFFF"/>
        <w:ind w:left="53" w:firstLine="682"/>
        <w:jc w:val="center"/>
        <w:rPr>
          <w:b/>
          <w:spacing w:val="-9"/>
          <w:sz w:val="32"/>
          <w:szCs w:val="32"/>
        </w:rPr>
      </w:pPr>
      <w:r w:rsidRPr="00AE559D">
        <w:rPr>
          <w:b/>
          <w:spacing w:val="-9"/>
          <w:sz w:val="32"/>
          <w:szCs w:val="32"/>
        </w:rPr>
        <w:t>телефоны экстренных служб</w:t>
      </w:r>
    </w:p>
    <w:p w:rsidR="00AE559D" w:rsidRPr="00AE559D" w:rsidRDefault="00AE559D" w:rsidP="00AE559D">
      <w:pPr>
        <w:shd w:val="clear" w:color="auto" w:fill="FFFFFF"/>
        <w:ind w:left="53" w:firstLine="682"/>
        <w:jc w:val="center"/>
        <w:rPr>
          <w:b/>
          <w:spacing w:val="-9"/>
          <w:sz w:val="32"/>
          <w:szCs w:val="32"/>
        </w:rPr>
      </w:pPr>
    </w:p>
    <w:p w:rsidR="00AE559D" w:rsidRPr="00B70390" w:rsidRDefault="00AE559D" w:rsidP="00AE559D">
      <w:pPr>
        <w:jc w:val="both"/>
        <w:rPr>
          <w:b/>
          <w:sz w:val="24"/>
          <w:szCs w:val="24"/>
        </w:rPr>
      </w:pPr>
      <w:r w:rsidRPr="00B70390">
        <w:rPr>
          <w:b/>
          <w:sz w:val="24"/>
          <w:szCs w:val="24"/>
        </w:rPr>
        <w:t>т. 590-462</w:t>
      </w:r>
      <w:r>
        <w:rPr>
          <w:b/>
          <w:sz w:val="24"/>
          <w:szCs w:val="24"/>
        </w:rPr>
        <w:t xml:space="preserve"> - </w:t>
      </w:r>
      <w:r w:rsidRPr="00B70390">
        <w:rPr>
          <w:b/>
          <w:sz w:val="24"/>
          <w:szCs w:val="24"/>
        </w:rPr>
        <w:t xml:space="preserve">ЦУКС ГУ МЧС России по Тюменской области </w:t>
      </w:r>
    </w:p>
    <w:p w:rsidR="00AE559D" w:rsidRDefault="00AE559D" w:rsidP="00AE559D">
      <w:pPr>
        <w:jc w:val="both"/>
        <w:rPr>
          <w:b/>
          <w:sz w:val="24"/>
          <w:szCs w:val="24"/>
        </w:rPr>
      </w:pPr>
    </w:p>
    <w:p w:rsidR="00AE559D" w:rsidRPr="00B70390" w:rsidRDefault="00AE559D" w:rsidP="00AE55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т. 30-37-19 - ЕДДС Тюменского района</w:t>
      </w:r>
    </w:p>
    <w:p w:rsidR="00AE559D" w:rsidRDefault="00AE559D" w:rsidP="00AE559D">
      <w:pPr>
        <w:jc w:val="both"/>
        <w:rPr>
          <w:rFonts w:eastAsia="BatangChe"/>
          <w:b/>
          <w:sz w:val="24"/>
          <w:szCs w:val="24"/>
        </w:rPr>
      </w:pPr>
    </w:p>
    <w:p w:rsidR="00AE559D" w:rsidRPr="00B70390" w:rsidRDefault="00AE559D" w:rsidP="00AE559D">
      <w:pPr>
        <w:jc w:val="both"/>
        <w:rPr>
          <w:b/>
          <w:sz w:val="24"/>
          <w:szCs w:val="24"/>
        </w:rPr>
      </w:pPr>
      <w:r w:rsidRPr="00B70390">
        <w:rPr>
          <w:rFonts w:eastAsia="BatangChe"/>
          <w:b/>
          <w:sz w:val="24"/>
          <w:szCs w:val="24"/>
        </w:rPr>
        <w:t xml:space="preserve">т. 41-44-30 – ОАО «СУЭНКО» диспетчер </w:t>
      </w:r>
    </w:p>
    <w:p w:rsidR="00AE559D" w:rsidRDefault="00AE559D" w:rsidP="00AE559D">
      <w:pPr>
        <w:jc w:val="both"/>
        <w:rPr>
          <w:b/>
          <w:color w:val="030000"/>
          <w:sz w:val="24"/>
          <w:szCs w:val="24"/>
        </w:rPr>
      </w:pPr>
    </w:p>
    <w:p w:rsidR="00AE559D" w:rsidRPr="00B70390" w:rsidRDefault="00AE559D" w:rsidP="00AE559D">
      <w:pPr>
        <w:jc w:val="both"/>
        <w:rPr>
          <w:rFonts w:eastAsia="BatangChe"/>
          <w:b/>
          <w:sz w:val="24"/>
          <w:szCs w:val="24"/>
        </w:rPr>
      </w:pPr>
      <w:r w:rsidRPr="00C33A19">
        <w:rPr>
          <w:rStyle w:val="a4"/>
          <w:color w:val="030000"/>
          <w:sz w:val="24"/>
          <w:szCs w:val="24"/>
        </w:rPr>
        <w:t xml:space="preserve">8 (3452) 46-86-68 </w:t>
      </w:r>
      <w:r w:rsidRPr="00C33A19">
        <w:rPr>
          <w:rFonts w:eastAsia="BatangChe"/>
          <w:sz w:val="24"/>
          <w:szCs w:val="24"/>
        </w:rPr>
        <w:t xml:space="preserve">– </w:t>
      </w:r>
      <w:r w:rsidRPr="00C33A19">
        <w:rPr>
          <w:color w:val="030000"/>
          <w:sz w:val="24"/>
          <w:szCs w:val="24"/>
        </w:rPr>
        <w:t>АО</w:t>
      </w:r>
      <w:r w:rsidRPr="00B70390">
        <w:rPr>
          <w:b/>
          <w:color w:val="030000"/>
          <w:sz w:val="24"/>
          <w:szCs w:val="24"/>
        </w:rPr>
        <w:t xml:space="preserve"> «</w:t>
      </w:r>
      <w:proofErr w:type="spellStart"/>
      <w:r w:rsidRPr="00B70390">
        <w:rPr>
          <w:b/>
          <w:color w:val="030000"/>
          <w:sz w:val="24"/>
          <w:szCs w:val="24"/>
        </w:rPr>
        <w:t>Тюменьэнерго</w:t>
      </w:r>
      <w:proofErr w:type="spellEnd"/>
      <w:r w:rsidRPr="00B70390">
        <w:rPr>
          <w:b/>
          <w:color w:val="030000"/>
          <w:sz w:val="24"/>
          <w:szCs w:val="24"/>
        </w:rPr>
        <w:t xml:space="preserve">» </w:t>
      </w:r>
      <w:r w:rsidRPr="00B70390">
        <w:rPr>
          <w:rFonts w:eastAsia="BatangChe"/>
          <w:b/>
          <w:sz w:val="24"/>
          <w:szCs w:val="24"/>
        </w:rPr>
        <w:t xml:space="preserve">диспетчер </w:t>
      </w:r>
    </w:p>
    <w:p w:rsidR="00AE559D" w:rsidRDefault="00AE559D" w:rsidP="00AE559D">
      <w:pPr>
        <w:jc w:val="both"/>
        <w:rPr>
          <w:b/>
          <w:sz w:val="24"/>
          <w:szCs w:val="24"/>
        </w:rPr>
      </w:pPr>
    </w:p>
    <w:p w:rsidR="00AE559D" w:rsidRPr="00B70390" w:rsidRDefault="00AE559D" w:rsidP="00AE559D">
      <w:pPr>
        <w:jc w:val="both"/>
        <w:rPr>
          <w:b/>
          <w:sz w:val="24"/>
          <w:szCs w:val="24"/>
        </w:rPr>
      </w:pPr>
      <w:r w:rsidRPr="00B70390">
        <w:rPr>
          <w:b/>
          <w:sz w:val="24"/>
          <w:szCs w:val="24"/>
        </w:rPr>
        <w:t>т. 728-001</w:t>
      </w:r>
      <w:r>
        <w:rPr>
          <w:b/>
          <w:sz w:val="24"/>
          <w:szCs w:val="24"/>
        </w:rPr>
        <w:t xml:space="preserve"> </w:t>
      </w:r>
      <w:r w:rsidRPr="00B70390">
        <w:rPr>
          <w:b/>
          <w:sz w:val="24"/>
          <w:szCs w:val="24"/>
        </w:rPr>
        <w:t xml:space="preserve">– ФГКУ 19 ОФПС МЧС РФ по Тюменской области диспетчер </w:t>
      </w:r>
    </w:p>
    <w:p w:rsidR="00AE559D" w:rsidRPr="00B70390" w:rsidRDefault="00AE559D" w:rsidP="00AE559D">
      <w:pPr>
        <w:jc w:val="both"/>
        <w:rPr>
          <w:b/>
          <w:sz w:val="24"/>
          <w:szCs w:val="24"/>
        </w:rPr>
      </w:pPr>
      <w:r w:rsidRPr="00B70390">
        <w:rPr>
          <w:b/>
          <w:sz w:val="24"/>
          <w:szCs w:val="24"/>
        </w:rPr>
        <w:t>43-12-67</w:t>
      </w:r>
      <w:r>
        <w:rPr>
          <w:b/>
          <w:sz w:val="24"/>
          <w:szCs w:val="24"/>
        </w:rPr>
        <w:t xml:space="preserve"> </w:t>
      </w:r>
      <w:r w:rsidRPr="00B70390">
        <w:rPr>
          <w:b/>
          <w:sz w:val="24"/>
          <w:szCs w:val="24"/>
        </w:rPr>
        <w:t xml:space="preserve">– неотложная скорая </w:t>
      </w:r>
    </w:p>
    <w:p w:rsidR="00AE559D" w:rsidRPr="00B70390" w:rsidRDefault="00AE559D" w:rsidP="00AE559D">
      <w:pPr>
        <w:jc w:val="both"/>
        <w:rPr>
          <w:b/>
          <w:sz w:val="24"/>
          <w:szCs w:val="24"/>
        </w:rPr>
      </w:pPr>
    </w:p>
    <w:p w:rsidR="00AE559D" w:rsidRPr="00B70390" w:rsidRDefault="00AE559D" w:rsidP="00AE559D">
      <w:pPr>
        <w:tabs>
          <w:tab w:val="left" w:pos="960"/>
        </w:tabs>
        <w:jc w:val="both"/>
        <w:rPr>
          <w:b/>
          <w:sz w:val="24"/>
          <w:szCs w:val="24"/>
        </w:rPr>
      </w:pPr>
      <w:r w:rsidRPr="00B70390">
        <w:rPr>
          <w:b/>
          <w:sz w:val="24"/>
          <w:szCs w:val="24"/>
        </w:rPr>
        <w:t>т. 30-02-02 (телефон доверия</w:t>
      </w:r>
      <w:r>
        <w:rPr>
          <w:b/>
          <w:sz w:val="24"/>
          <w:szCs w:val="24"/>
        </w:rPr>
        <w:t xml:space="preserve"> т. 30-02-42</w:t>
      </w:r>
      <w:r w:rsidRPr="00B7039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B7039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B70390">
        <w:rPr>
          <w:b/>
          <w:sz w:val="24"/>
          <w:szCs w:val="24"/>
        </w:rPr>
        <w:t xml:space="preserve">МО МВД Росси «Тюменский» дежурный </w:t>
      </w:r>
    </w:p>
    <w:p w:rsidR="00AE559D" w:rsidRPr="00383826" w:rsidRDefault="00AE559D" w:rsidP="00AE559D">
      <w:pPr>
        <w:rPr>
          <w:b/>
          <w:sz w:val="24"/>
          <w:szCs w:val="24"/>
        </w:rPr>
      </w:pPr>
    </w:p>
    <w:p w:rsidR="00AE559D" w:rsidRPr="00383826" w:rsidRDefault="00AE559D" w:rsidP="00AE559D">
      <w:pPr>
        <w:ind w:right="62"/>
        <w:jc w:val="both"/>
        <w:rPr>
          <w:b/>
          <w:color w:val="000000"/>
          <w:sz w:val="24"/>
          <w:szCs w:val="24"/>
        </w:rPr>
      </w:pPr>
      <w:r w:rsidRPr="00383826">
        <w:rPr>
          <w:b/>
          <w:color w:val="000000"/>
          <w:sz w:val="24"/>
          <w:szCs w:val="24"/>
        </w:rPr>
        <w:t xml:space="preserve">т. </w:t>
      </w:r>
      <w:r w:rsidRPr="00383826">
        <w:rPr>
          <w:b/>
          <w:color w:val="404040"/>
          <w:sz w:val="24"/>
          <w:szCs w:val="24"/>
        </w:rPr>
        <w:t>28-60-83, 27-39-38</w:t>
      </w:r>
      <w:r>
        <w:rPr>
          <w:b/>
          <w:color w:val="404040"/>
          <w:sz w:val="24"/>
          <w:szCs w:val="24"/>
        </w:rPr>
        <w:t xml:space="preserve"> - </w:t>
      </w:r>
      <w:r w:rsidRPr="00383826">
        <w:rPr>
          <w:b/>
          <w:sz w:val="24"/>
          <w:szCs w:val="24"/>
        </w:rPr>
        <w:t>ООО «</w:t>
      </w:r>
      <w:r w:rsidRPr="00383826">
        <w:rPr>
          <w:b/>
          <w:bCs/>
          <w:sz w:val="24"/>
          <w:szCs w:val="24"/>
        </w:rPr>
        <w:t>Газпром</w:t>
      </w:r>
      <w:r w:rsidRPr="00383826">
        <w:rPr>
          <w:b/>
          <w:sz w:val="24"/>
          <w:szCs w:val="24"/>
        </w:rPr>
        <w:t xml:space="preserve"> </w:t>
      </w:r>
      <w:proofErr w:type="spellStart"/>
      <w:r w:rsidRPr="00383826">
        <w:rPr>
          <w:b/>
          <w:bCs/>
          <w:sz w:val="24"/>
          <w:szCs w:val="24"/>
        </w:rPr>
        <w:t>межрегионгаз</w:t>
      </w:r>
      <w:proofErr w:type="spellEnd"/>
      <w:r w:rsidRPr="00383826">
        <w:rPr>
          <w:b/>
          <w:sz w:val="24"/>
          <w:szCs w:val="24"/>
        </w:rPr>
        <w:t xml:space="preserve"> </w:t>
      </w:r>
      <w:r w:rsidRPr="00383826">
        <w:rPr>
          <w:b/>
          <w:bCs/>
          <w:sz w:val="24"/>
          <w:szCs w:val="24"/>
        </w:rPr>
        <w:t>Север</w:t>
      </w:r>
      <w:r w:rsidRPr="00383826">
        <w:rPr>
          <w:b/>
          <w:sz w:val="24"/>
          <w:szCs w:val="24"/>
        </w:rPr>
        <w:t>»</w:t>
      </w:r>
      <w:r w:rsidRPr="00383826">
        <w:rPr>
          <w:b/>
          <w:color w:val="000000"/>
          <w:sz w:val="24"/>
          <w:szCs w:val="24"/>
        </w:rPr>
        <w:t xml:space="preserve"> центральный диспетчер </w:t>
      </w:r>
    </w:p>
    <w:p w:rsidR="00AE559D" w:rsidRPr="00383826" w:rsidRDefault="00AE559D" w:rsidP="00AE559D">
      <w:pPr>
        <w:ind w:right="62"/>
        <w:jc w:val="both"/>
        <w:rPr>
          <w:b/>
          <w:sz w:val="24"/>
          <w:szCs w:val="24"/>
        </w:rPr>
      </w:pPr>
      <w:r w:rsidRPr="00383826">
        <w:rPr>
          <w:b/>
          <w:color w:val="000000"/>
          <w:sz w:val="24"/>
          <w:szCs w:val="24"/>
        </w:rPr>
        <w:t xml:space="preserve">т. 723-135 </w:t>
      </w:r>
      <w:r w:rsidRPr="00383826">
        <w:rPr>
          <w:b/>
          <w:sz w:val="24"/>
          <w:szCs w:val="24"/>
        </w:rPr>
        <w:t>– диспетчер</w:t>
      </w:r>
      <w:r w:rsidRPr="00383826">
        <w:rPr>
          <w:b/>
          <w:color w:val="000000"/>
          <w:sz w:val="24"/>
          <w:szCs w:val="24"/>
        </w:rPr>
        <w:t xml:space="preserve"> ОАО «ВДГО «ТМРГ» </w:t>
      </w:r>
    </w:p>
    <w:p w:rsidR="00AE559D" w:rsidRPr="00383826" w:rsidRDefault="00AE559D" w:rsidP="00AE559D">
      <w:pPr>
        <w:ind w:right="62"/>
        <w:jc w:val="both"/>
        <w:rPr>
          <w:b/>
          <w:sz w:val="24"/>
          <w:szCs w:val="24"/>
        </w:rPr>
      </w:pPr>
      <w:r w:rsidRPr="00383826">
        <w:rPr>
          <w:b/>
          <w:color w:val="000000"/>
          <w:sz w:val="24"/>
          <w:szCs w:val="24"/>
        </w:rPr>
        <w:t>т.</w:t>
      </w:r>
      <w:r w:rsidRPr="00383826">
        <w:rPr>
          <w:b/>
          <w:color w:val="404040"/>
          <w:sz w:val="24"/>
          <w:szCs w:val="24"/>
        </w:rPr>
        <w:t xml:space="preserve"> 76-33-39 </w:t>
      </w:r>
      <w:r w:rsidRPr="00383826">
        <w:rPr>
          <w:b/>
          <w:sz w:val="24"/>
          <w:szCs w:val="24"/>
        </w:rPr>
        <w:t>– диспетчер</w:t>
      </w:r>
      <w:r w:rsidRPr="00383826">
        <w:rPr>
          <w:b/>
          <w:color w:val="000000"/>
          <w:sz w:val="24"/>
          <w:szCs w:val="24"/>
        </w:rPr>
        <w:t xml:space="preserve"> ОАО «СУГ «ТМРГ» </w:t>
      </w:r>
    </w:p>
    <w:p w:rsidR="00AE559D" w:rsidRPr="00B70390" w:rsidRDefault="00AE559D" w:rsidP="00AE559D">
      <w:pPr>
        <w:rPr>
          <w:b/>
          <w:sz w:val="24"/>
          <w:szCs w:val="24"/>
        </w:rPr>
      </w:pPr>
    </w:p>
    <w:p w:rsidR="00C33A19" w:rsidRDefault="00C33A19" w:rsidP="00C33A19">
      <w:pPr>
        <w:rPr>
          <w:b/>
          <w:sz w:val="24"/>
          <w:szCs w:val="24"/>
        </w:rPr>
      </w:pPr>
      <w:r w:rsidRPr="00B70390">
        <w:rPr>
          <w:b/>
          <w:sz w:val="24"/>
          <w:szCs w:val="24"/>
        </w:rPr>
        <w:t>т. 723-890</w:t>
      </w:r>
      <w:r>
        <w:rPr>
          <w:b/>
          <w:sz w:val="24"/>
          <w:szCs w:val="24"/>
        </w:rPr>
        <w:t xml:space="preserve"> </w:t>
      </w:r>
      <w:r w:rsidRPr="00B70390">
        <w:rPr>
          <w:b/>
          <w:sz w:val="24"/>
          <w:szCs w:val="24"/>
        </w:rPr>
        <w:t xml:space="preserve">- администрация муниципального образования поселок Боровский </w:t>
      </w:r>
    </w:p>
    <w:p w:rsidR="0003566B" w:rsidRDefault="0003566B"/>
    <w:sectPr w:rsidR="0003566B" w:rsidSect="00886149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EA26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1B56C0A"/>
    <w:multiLevelType w:val="hybridMultilevel"/>
    <w:tmpl w:val="23364832"/>
    <w:lvl w:ilvl="0" w:tplc="3E6ADABC">
      <w:numFmt w:val="none"/>
      <w:lvlText w:val="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49"/>
    <w:rsid w:val="0003566B"/>
    <w:rsid w:val="000C2235"/>
    <w:rsid w:val="001E04E3"/>
    <w:rsid w:val="001F62F3"/>
    <w:rsid w:val="00225A56"/>
    <w:rsid w:val="002D5408"/>
    <w:rsid w:val="00442399"/>
    <w:rsid w:val="00480564"/>
    <w:rsid w:val="0048527F"/>
    <w:rsid w:val="007D6B00"/>
    <w:rsid w:val="00886149"/>
    <w:rsid w:val="008A49A9"/>
    <w:rsid w:val="00A74C69"/>
    <w:rsid w:val="00AE559D"/>
    <w:rsid w:val="00AF0C93"/>
    <w:rsid w:val="00B47DF6"/>
    <w:rsid w:val="00C33A19"/>
    <w:rsid w:val="00C45035"/>
    <w:rsid w:val="00C52A1B"/>
    <w:rsid w:val="00C87B58"/>
    <w:rsid w:val="00F302D7"/>
    <w:rsid w:val="00F813A6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1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E55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1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2015-11-20T06:46:00Z</cp:lastPrinted>
  <dcterms:created xsi:type="dcterms:W3CDTF">2015-11-20T04:02:00Z</dcterms:created>
  <dcterms:modified xsi:type="dcterms:W3CDTF">2015-12-01T02:21:00Z</dcterms:modified>
</cp:coreProperties>
</file>