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947FAD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12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>
        <w:rPr>
          <w:b/>
          <w:sz w:val="28"/>
          <w:szCs w:val="28"/>
        </w:rPr>
        <w:t>азования поселок Боровский от 25.08</w:t>
      </w:r>
      <w:r w:rsidR="00BC5451" w:rsidRPr="00BC5451">
        <w:rPr>
          <w:b/>
          <w:sz w:val="28"/>
          <w:szCs w:val="28"/>
        </w:rPr>
        <w:t>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FB15BD" w:rsidRPr="001F64D2" w:rsidTr="00FB15BD">
        <w:tc>
          <w:tcPr>
            <w:tcW w:w="1384" w:type="dxa"/>
          </w:tcPr>
          <w:p w:rsidR="00FB15B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FB15BD" w:rsidRPr="00BC5451" w:rsidRDefault="00947FAD" w:rsidP="00947F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FB15B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142)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142)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 xml:space="preserve">Об утверждении </w:t>
            </w:r>
            <w:proofErr w:type="gramStart"/>
            <w:r w:rsidRPr="00F21EBB">
              <w:rPr>
                <w:rFonts w:cs="Arial"/>
                <w:sz w:val="28"/>
                <w:szCs w:val="28"/>
              </w:rPr>
              <w:t>Порядка поощрения органов местного самоуправления муниципального образования</w:t>
            </w:r>
            <w:proofErr w:type="gramEnd"/>
            <w:r w:rsidRPr="00F21EBB">
              <w:rPr>
                <w:rFonts w:cs="Arial"/>
                <w:sz w:val="28"/>
                <w:szCs w:val="28"/>
              </w:rPr>
              <w:t xml:space="preserve"> поселок Боровский за достижение Тюменской областью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04.02.2021 № 68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F21EBB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>О премирован</w:t>
            </w:r>
            <w:r>
              <w:rPr>
                <w:rFonts w:cs="Arial"/>
                <w:sz w:val="28"/>
                <w:szCs w:val="28"/>
              </w:rPr>
              <w:t xml:space="preserve">ии Главы </w:t>
            </w:r>
            <w:r w:rsidRPr="00F21EBB">
              <w:rPr>
                <w:rFonts w:cs="Arial"/>
                <w:sz w:val="28"/>
                <w:szCs w:val="28"/>
              </w:rPr>
              <w:t>муниципального образования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>Об исполнении бюджета муниципального образования      поселок Боровский      за  1 полугодие   2021    года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>О проекте решения</w:t>
            </w:r>
            <w:r>
              <w:rPr>
                <w:rFonts w:cs="Arial"/>
                <w:sz w:val="28"/>
                <w:szCs w:val="28"/>
              </w:rPr>
              <w:t xml:space="preserve"> «</w:t>
            </w:r>
            <w:r w:rsidRPr="00F21EBB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F21EB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F21EBB">
              <w:rPr>
                <w:rFonts w:cs="Arial"/>
                <w:sz w:val="28"/>
                <w:szCs w:val="28"/>
              </w:rPr>
              <w:t xml:space="preserve"> поселковой Думы от 26.11.2014 № 556 «Об утверждении Положения о муниципальной службе в муниципальном образовании поселок Боровский» (с изменениями от 28.10.2015 №24,  11.11.2015 №36,  25.11.2015 №41,  </w:t>
            </w:r>
            <w:r w:rsidRPr="00F21EBB">
              <w:rPr>
                <w:rFonts w:cs="Arial"/>
                <w:sz w:val="28"/>
                <w:szCs w:val="28"/>
              </w:rPr>
              <w:lastRenderedPageBreak/>
              <w:t>24.02.2016 № 93, 26.10.2016 № 191, 14.12.2016 №223, 30.08.2017 №296, 22.11.2017 №348, 24.10.2018 № 497)</w:t>
            </w:r>
            <w:r>
              <w:rPr>
                <w:rFonts w:cs="Arial"/>
                <w:sz w:val="28"/>
                <w:szCs w:val="28"/>
              </w:rPr>
              <w:t>»</w:t>
            </w:r>
          </w:p>
        </w:tc>
      </w:tr>
      <w:tr w:rsidR="00947FAD" w:rsidRPr="001F64D2" w:rsidTr="00FB15BD">
        <w:tc>
          <w:tcPr>
            <w:tcW w:w="1384" w:type="dxa"/>
          </w:tcPr>
          <w:p w:rsidR="00947FAD" w:rsidRPr="00947FAD" w:rsidRDefault="00947FAD" w:rsidP="00947F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1843" w:type="dxa"/>
          </w:tcPr>
          <w:p w:rsidR="00947FAD" w:rsidRDefault="00947FAD">
            <w:r w:rsidRPr="000F2EF6">
              <w:rPr>
                <w:sz w:val="28"/>
                <w:szCs w:val="28"/>
              </w:rPr>
              <w:t>25.08.2021</w:t>
            </w:r>
          </w:p>
        </w:tc>
        <w:tc>
          <w:tcPr>
            <w:tcW w:w="6485" w:type="dxa"/>
          </w:tcPr>
          <w:p w:rsidR="00947FAD" w:rsidRPr="001F64D2" w:rsidRDefault="00F21EBB" w:rsidP="00947FAD">
            <w:pPr>
              <w:jc w:val="both"/>
              <w:rPr>
                <w:rFonts w:cs="Arial"/>
                <w:sz w:val="28"/>
                <w:szCs w:val="28"/>
              </w:rPr>
            </w:pPr>
            <w:r w:rsidRPr="00F21EBB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F21EB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F21EBB">
              <w:rPr>
                <w:rFonts w:cs="Arial"/>
                <w:sz w:val="28"/>
                <w:szCs w:val="28"/>
              </w:rPr>
              <w:t xml:space="preserve"> поселковой Думы от 26.11.2014 № 556 «Об утверждении Положения о муниципальной службе в муниципальном образовании поселок Боровский» (с изменениями от 28.10.2015 №24,  11.11.2015 №36,  25.11.2015 №41,  24.02.2016 № 93, 26.10.2016 № 191, 14.12.2016 №223, 30.08.2017 №296, 22.11.2017 №348, 24.10.2018 № 497)</w:t>
            </w:r>
          </w:p>
        </w:tc>
      </w:tr>
    </w:tbl>
    <w:p w:rsidR="00FB15BD" w:rsidRDefault="00FB15BD">
      <w:bookmarkStart w:id="0" w:name="_GoBack"/>
      <w:bookmarkEnd w:id="0"/>
    </w:p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8A31D3"/>
    <w:rsid w:val="00947FAD"/>
    <w:rsid w:val="00BC5451"/>
    <w:rsid w:val="00E425DE"/>
    <w:rsid w:val="00F21EBB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2021-07-06T15:46:00Z</dcterms:created>
  <dcterms:modified xsi:type="dcterms:W3CDTF">2021-08-31T08:52:00Z</dcterms:modified>
</cp:coreProperties>
</file>