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1F8" w:rsidRPr="00E941F8" w:rsidRDefault="00E941F8" w:rsidP="00E941F8">
      <w:pPr>
        <w:spacing w:after="0" w:line="240" w:lineRule="auto"/>
        <w:ind w:left="0"/>
        <w:jc w:val="center"/>
        <w:rPr>
          <w:rFonts w:ascii="Times New Roman" w:hAnsi="Times New Roman" w:cs="Times New Roman"/>
          <w:color w:val="auto"/>
          <w:sz w:val="22"/>
          <w:szCs w:val="22"/>
        </w:rPr>
      </w:pPr>
      <w:r w:rsidRPr="00E941F8">
        <w:rPr>
          <w:rFonts w:ascii="Times New Roman" w:hAnsi="Times New Roman" w:cs="Times New Roman"/>
          <w:noProof/>
          <w:color w:val="auto"/>
          <w:sz w:val="22"/>
          <w:szCs w:val="22"/>
          <w:lang w:eastAsia="ru-RU"/>
        </w:rPr>
        <w:drawing>
          <wp:inline distT="0" distB="0" distL="0" distR="0">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E941F8" w:rsidRPr="00E941F8" w:rsidRDefault="00E941F8" w:rsidP="00E941F8">
      <w:pPr>
        <w:spacing w:after="0" w:line="240" w:lineRule="auto"/>
        <w:ind w:left="0"/>
        <w:jc w:val="center"/>
        <w:rPr>
          <w:rFonts w:ascii="Times New Roman" w:hAnsi="Times New Roman" w:cs="Times New Roman"/>
          <w:color w:val="auto"/>
          <w:sz w:val="12"/>
          <w:szCs w:val="12"/>
        </w:rPr>
      </w:pPr>
    </w:p>
    <w:p w:rsidR="00E941F8" w:rsidRPr="00E941F8" w:rsidRDefault="00E941F8" w:rsidP="00E941F8">
      <w:pPr>
        <w:tabs>
          <w:tab w:val="left" w:pos="5425"/>
        </w:tabs>
        <w:spacing w:after="0" w:line="240" w:lineRule="auto"/>
        <w:ind w:left="0"/>
        <w:jc w:val="center"/>
        <w:rPr>
          <w:rFonts w:ascii="Times New Roman" w:hAnsi="Times New Roman" w:cs="Times New Roman"/>
          <w:b/>
          <w:color w:val="auto"/>
          <w:sz w:val="28"/>
          <w:szCs w:val="28"/>
        </w:rPr>
      </w:pPr>
      <w:r w:rsidRPr="00E941F8">
        <w:rPr>
          <w:rFonts w:ascii="Times New Roman" w:hAnsi="Times New Roman" w:cs="Times New Roman"/>
          <w:b/>
          <w:caps/>
          <w:color w:val="auto"/>
          <w:sz w:val="28"/>
          <w:szCs w:val="28"/>
        </w:rPr>
        <w:t>Боровская  поселковая  Дума</w:t>
      </w:r>
    </w:p>
    <w:p w:rsidR="00E941F8" w:rsidRPr="00E941F8" w:rsidRDefault="00E941F8" w:rsidP="00E941F8">
      <w:pPr>
        <w:spacing w:after="0" w:line="240" w:lineRule="auto"/>
        <w:ind w:left="0"/>
        <w:jc w:val="center"/>
        <w:rPr>
          <w:rFonts w:ascii="Times New Roman" w:hAnsi="Times New Roman" w:cs="Times New Roman"/>
          <w:b/>
          <w:color w:val="auto"/>
          <w:sz w:val="28"/>
          <w:szCs w:val="28"/>
        </w:rPr>
      </w:pPr>
    </w:p>
    <w:p w:rsidR="00E941F8" w:rsidRPr="00E941F8" w:rsidRDefault="00E941F8" w:rsidP="00E941F8">
      <w:pPr>
        <w:tabs>
          <w:tab w:val="left" w:pos="5425"/>
        </w:tabs>
        <w:spacing w:after="0" w:line="240" w:lineRule="auto"/>
        <w:ind w:left="0"/>
        <w:jc w:val="center"/>
        <w:rPr>
          <w:rFonts w:ascii="Times New Roman" w:hAnsi="Times New Roman" w:cs="Times New Roman"/>
          <w:b/>
          <w:caps/>
          <w:color w:val="auto"/>
          <w:sz w:val="28"/>
          <w:szCs w:val="28"/>
        </w:rPr>
      </w:pPr>
      <w:proofErr w:type="gramStart"/>
      <w:r w:rsidRPr="00E941F8">
        <w:rPr>
          <w:rFonts w:ascii="Times New Roman" w:hAnsi="Times New Roman" w:cs="Times New Roman"/>
          <w:b/>
          <w:caps/>
          <w:color w:val="auto"/>
          <w:sz w:val="28"/>
          <w:szCs w:val="28"/>
        </w:rPr>
        <w:t>Р</w:t>
      </w:r>
      <w:proofErr w:type="gramEnd"/>
      <w:r w:rsidRPr="00E941F8">
        <w:rPr>
          <w:rFonts w:ascii="Times New Roman" w:hAnsi="Times New Roman" w:cs="Times New Roman"/>
          <w:b/>
          <w:caps/>
          <w:color w:val="auto"/>
          <w:sz w:val="28"/>
          <w:szCs w:val="28"/>
        </w:rPr>
        <w:t xml:space="preserve"> Е Ш Е Н И Е</w:t>
      </w:r>
    </w:p>
    <w:p w:rsidR="00E941F8" w:rsidRPr="00E941F8" w:rsidRDefault="00E941F8" w:rsidP="00E941F8">
      <w:pPr>
        <w:spacing w:after="0" w:line="240" w:lineRule="auto"/>
        <w:ind w:left="0"/>
        <w:jc w:val="center"/>
        <w:rPr>
          <w:rFonts w:ascii="Times New Roman" w:hAnsi="Times New Roman" w:cs="Times New Roman"/>
          <w:b/>
          <w:color w:val="auto"/>
          <w:sz w:val="28"/>
          <w:szCs w:val="28"/>
        </w:rPr>
      </w:pPr>
    </w:p>
    <w:p w:rsidR="00E941F8" w:rsidRPr="00E941F8" w:rsidRDefault="0023437C" w:rsidP="00E941F8">
      <w:pPr>
        <w:spacing w:after="0" w:line="240"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23 мая</w:t>
      </w:r>
      <w:r w:rsidR="007F6AB0">
        <w:rPr>
          <w:rFonts w:ascii="Times New Roman" w:hAnsi="Times New Roman" w:cs="Times New Roman"/>
          <w:color w:val="auto"/>
          <w:sz w:val="28"/>
          <w:szCs w:val="28"/>
        </w:rPr>
        <w:t xml:space="preserve"> </w:t>
      </w:r>
      <w:r w:rsidR="00DA386E">
        <w:rPr>
          <w:rFonts w:ascii="Times New Roman" w:hAnsi="Times New Roman" w:cs="Times New Roman"/>
          <w:color w:val="auto"/>
          <w:sz w:val="28"/>
          <w:szCs w:val="28"/>
        </w:rPr>
        <w:t>2018</w:t>
      </w:r>
      <w:r w:rsidR="00E941F8" w:rsidRPr="00E941F8">
        <w:rPr>
          <w:rFonts w:ascii="Times New Roman" w:hAnsi="Times New Roman" w:cs="Times New Roman"/>
          <w:color w:val="auto"/>
          <w:sz w:val="28"/>
          <w:szCs w:val="28"/>
        </w:rPr>
        <w:t xml:space="preserve"> г.</w:t>
      </w:r>
      <w:r w:rsidR="00E941F8" w:rsidRPr="00E941F8">
        <w:rPr>
          <w:rFonts w:ascii="Times New Roman" w:hAnsi="Times New Roman" w:cs="Times New Roman"/>
          <w:color w:val="auto"/>
          <w:sz w:val="28"/>
          <w:szCs w:val="28"/>
        </w:rPr>
        <w:tab/>
      </w:r>
      <w:r w:rsidR="00E941F8" w:rsidRPr="00E941F8">
        <w:rPr>
          <w:rFonts w:ascii="Times New Roman" w:hAnsi="Times New Roman" w:cs="Times New Roman"/>
          <w:color w:val="auto"/>
          <w:sz w:val="28"/>
          <w:szCs w:val="28"/>
        </w:rPr>
        <w:tab/>
      </w:r>
      <w:r w:rsidR="00E941F8" w:rsidRPr="00E941F8">
        <w:rPr>
          <w:rFonts w:ascii="Times New Roman" w:hAnsi="Times New Roman" w:cs="Times New Roman"/>
          <w:color w:val="auto"/>
          <w:sz w:val="28"/>
          <w:szCs w:val="28"/>
        </w:rPr>
        <w:tab/>
      </w:r>
      <w:r w:rsidR="00E941F8" w:rsidRPr="00E941F8">
        <w:rPr>
          <w:rFonts w:ascii="Times New Roman" w:hAnsi="Times New Roman" w:cs="Times New Roman"/>
          <w:color w:val="auto"/>
          <w:sz w:val="28"/>
          <w:szCs w:val="28"/>
        </w:rPr>
        <w:tab/>
        <w:t xml:space="preserve">          </w:t>
      </w:r>
      <w:r w:rsidR="00E941F8" w:rsidRPr="00E941F8">
        <w:rPr>
          <w:rFonts w:ascii="Times New Roman" w:hAnsi="Times New Roman" w:cs="Times New Roman"/>
          <w:color w:val="auto"/>
          <w:sz w:val="28"/>
          <w:szCs w:val="28"/>
        </w:rPr>
        <w:tab/>
      </w:r>
      <w:r w:rsidR="00E941F8" w:rsidRPr="00E941F8">
        <w:rPr>
          <w:rFonts w:ascii="Times New Roman" w:hAnsi="Times New Roman" w:cs="Times New Roman"/>
          <w:color w:val="auto"/>
          <w:sz w:val="28"/>
          <w:szCs w:val="28"/>
        </w:rPr>
        <w:tab/>
      </w:r>
      <w:r w:rsidR="00E941F8" w:rsidRPr="00E941F8">
        <w:rPr>
          <w:rFonts w:ascii="Times New Roman" w:hAnsi="Times New Roman" w:cs="Times New Roman"/>
          <w:color w:val="auto"/>
          <w:sz w:val="28"/>
          <w:szCs w:val="28"/>
        </w:rPr>
        <w:tab/>
        <w:t xml:space="preserve">    </w:t>
      </w:r>
      <w:r w:rsidR="007F6AB0">
        <w:rPr>
          <w:rFonts w:ascii="Times New Roman" w:hAnsi="Times New Roman" w:cs="Times New Roman"/>
          <w:color w:val="auto"/>
          <w:sz w:val="28"/>
          <w:szCs w:val="28"/>
        </w:rPr>
        <w:t xml:space="preserve"> </w:t>
      </w:r>
      <w:r w:rsidR="00E941F8" w:rsidRPr="00E941F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E941F8" w:rsidRPr="00E941F8">
        <w:rPr>
          <w:rFonts w:ascii="Times New Roman" w:hAnsi="Times New Roman" w:cs="Times New Roman"/>
          <w:color w:val="auto"/>
          <w:sz w:val="28"/>
          <w:szCs w:val="28"/>
        </w:rPr>
        <w:t xml:space="preserve"> № </w:t>
      </w:r>
      <w:r w:rsidR="009A59D4">
        <w:rPr>
          <w:rFonts w:ascii="Times New Roman" w:hAnsi="Times New Roman" w:cs="Times New Roman"/>
          <w:color w:val="auto"/>
          <w:sz w:val="28"/>
          <w:szCs w:val="28"/>
        </w:rPr>
        <w:t>438</w:t>
      </w:r>
    </w:p>
    <w:p w:rsidR="00E941F8" w:rsidRPr="00E941F8" w:rsidRDefault="00E941F8" w:rsidP="00E941F8">
      <w:pPr>
        <w:spacing w:after="0" w:line="240" w:lineRule="auto"/>
        <w:ind w:left="0"/>
        <w:jc w:val="center"/>
        <w:rPr>
          <w:rFonts w:ascii="Times New Roman" w:hAnsi="Times New Roman" w:cs="Times New Roman"/>
          <w:color w:val="auto"/>
          <w:sz w:val="22"/>
          <w:szCs w:val="22"/>
        </w:rPr>
      </w:pPr>
      <w:r w:rsidRPr="00E941F8">
        <w:rPr>
          <w:rFonts w:ascii="Times New Roman" w:hAnsi="Times New Roman" w:cs="Times New Roman"/>
          <w:color w:val="auto"/>
          <w:sz w:val="22"/>
          <w:szCs w:val="22"/>
        </w:rPr>
        <w:t>п.</w:t>
      </w:r>
      <w:r w:rsidR="00187423">
        <w:rPr>
          <w:rFonts w:ascii="Times New Roman" w:hAnsi="Times New Roman" w:cs="Times New Roman"/>
          <w:color w:val="auto"/>
          <w:sz w:val="22"/>
          <w:szCs w:val="22"/>
        </w:rPr>
        <w:t xml:space="preserve"> </w:t>
      </w:r>
      <w:r w:rsidRPr="00E941F8">
        <w:rPr>
          <w:rFonts w:ascii="Times New Roman" w:hAnsi="Times New Roman" w:cs="Times New Roman"/>
          <w:color w:val="auto"/>
          <w:sz w:val="22"/>
          <w:szCs w:val="22"/>
        </w:rPr>
        <w:t>Боровский</w:t>
      </w:r>
    </w:p>
    <w:p w:rsidR="00E941F8" w:rsidRPr="00E941F8" w:rsidRDefault="00E941F8" w:rsidP="00E941F8">
      <w:pPr>
        <w:spacing w:after="0" w:line="240" w:lineRule="auto"/>
        <w:ind w:left="0"/>
        <w:jc w:val="center"/>
        <w:rPr>
          <w:rFonts w:ascii="Times New Roman" w:hAnsi="Times New Roman" w:cs="Times New Roman"/>
          <w:color w:val="auto"/>
          <w:sz w:val="22"/>
          <w:szCs w:val="22"/>
        </w:rPr>
      </w:pPr>
      <w:r w:rsidRPr="00E941F8">
        <w:rPr>
          <w:rFonts w:ascii="Times New Roman" w:hAnsi="Times New Roman" w:cs="Times New Roman"/>
          <w:color w:val="auto"/>
          <w:sz w:val="22"/>
          <w:szCs w:val="22"/>
        </w:rPr>
        <w:t>Тюменского муниципального района</w:t>
      </w:r>
    </w:p>
    <w:p w:rsidR="00E941F8" w:rsidRPr="00E941F8" w:rsidRDefault="00E941F8" w:rsidP="00E941F8">
      <w:pPr>
        <w:autoSpaceDE w:val="0"/>
        <w:autoSpaceDN w:val="0"/>
        <w:adjustRightInd w:val="0"/>
        <w:spacing w:after="0" w:line="240" w:lineRule="auto"/>
        <w:ind w:left="0" w:firstLine="720"/>
        <w:jc w:val="both"/>
        <w:rPr>
          <w:rFonts w:ascii="Arial" w:hAnsi="Arial" w:cs="Arial"/>
          <w:color w:val="auto"/>
          <w:sz w:val="24"/>
          <w:szCs w:val="24"/>
        </w:rPr>
      </w:pPr>
    </w:p>
    <w:p w:rsidR="00E941F8" w:rsidRPr="00187423" w:rsidRDefault="00E941F8" w:rsidP="00E941F8">
      <w:pPr>
        <w:autoSpaceDE w:val="0"/>
        <w:autoSpaceDN w:val="0"/>
        <w:adjustRightInd w:val="0"/>
        <w:spacing w:after="0" w:line="240" w:lineRule="auto"/>
        <w:ind w:left="0" w:right="5180"/>
        <w:jc w:val="both"/>
        <w:outlineLvl w:val="0"/>
        <w:rPr>
          <w:rFonts w:ascii="Arial" w:hAnsi="Arial" w:cs="Arial"/>
          <w:color w:val="auto"/>
          <w:sz w:val="26"/>
          <w:szCs w:val="26"/>
        </w:rPr>
      </w:pPr>
      <w:r w:rsidRPr="00187423">
        <w:rPr>
          <w:rFonts w:ascii="Arial" w:eastAsia="Times New Roman" w:hAnsi="Arial" w:cs="Arial"/>
          <w:color w:val="auto"/>
          <w:sz w:val="26"/>
          <w:szCs w:val="26"/>
          <w:lang w:eastAsia="ru-RU"/>
        </w:rPr>
        <w:t>О</w:t>
      </w:r>
      <w:r w:rsidR="0080375F" w:rsidRPr="00187423">
        <w:rPr>
          <w:rFonts w:ascii="Arial" w:eastAsia="Times New Roman" w:hAnsi="Arial" w:cs="Arial"/>
          <w:color w:val="auto"/>
          <w:sz w:val="26"/>
          <w:szCs w:val="26"/>
          <w:lang w:eastAsia="ru-RU"/>
        </w:rPr>
        <w:t xml:space="preserve">б утверждении положения о порядке организации и проведения публичных слушаний </w:t>
      </w:r>
      <w:r w:rsidRPr="00187423">
        <w:rPr>
          <w:rFonts w:ascii="Arial" w:eastAsia="Times New Roman" w:hAnsi="Arial" w:cs="Arial"/>
          <w:color w:val="auto"/>
          <w:sz w:val="26"/>
          <w:szCs w:val="26"/>
          <w:lang w:eastAsia="ru-RU"/>
        </w:rPr>
        <w:t>в муниципальном образовании поселок Боровский</w:t>
      </w:r>
      <w:bookmarkStart w:id="0" w:name="_GoBack"/>
      <w:bookmarkEnd w:id="0"/>
      <w:r w:rsidRPr="00187423">
        <w:rPr>
          <w:rFonts w:ascii="Arial" w:eastAsia="Times New Roman" w:hAnsi="Arial" w:cs="Arial"/>
          <w:color w:val="auto"/>
          <w:sz w:val="26"/>
          <w:szCs w:val="26"/>
          <w:lang w:eastAsia="ru-RU"/>
        </w:rPr>
        <w:t xml:space="preserve"> </w:t>
      </w:r>
    </w:p>
    <w:p w:rsidR="0080375F" w:rsidRPr="00187423" w:rsidRDefault="0080375F" w:rsidP="0080375F">
      <w:pPr>
        <w:autoSpaceDE w:val="0"/>
        <w:autoSpaceDN w:val="0"/>
        <w:adjustRightInd w:val="0"/>
        <w:spacing w:after="0" w:line="240" w:lineRule="auto"/>
        <w:ind w:left="0" w:firstLine="567"/>
        <w:jc w:val="both"/>
        <w:rPr>
          <w:rFonts w:ascii="Arial" w:hAnsi="Arial" w:cs="Arial"/>
          <w:color w:val="auto"/>
          <w:sz w:val="26"/>
          <w:szCs w:val="26"/>
        </w:rPr>
      </w:pPr>
    </w:p>
    <w:p w:rsidR="004C56CC" w:rsidRPr="00187423" w:rsidRDefault="0080375F" w:rsidP="00187423">
      <w:pPr>
        <w:autoSpaceDE w:val="0"/>
        <w:autoSpaceDN w:val="0"/>
        <w:adjustRightInd w:val="0"/>
        <w:spacing w:after="0" w:line="240" w:lineRule="auto"/>
        <w:ind w:left="0" w:firstLine="709"/>
        <w:jc w:val="both"/>
        <w:rPr>
          <w:rFonts w:ascii="Arial" w:hAnsi="Arial" w:cs="Arial"/>
          <w:color w:val="auto"/>
          <w:sz w:val="26"/>
          <w:szCs w:val="26"/>
        </w:rPr>
      </w:pPr>
      <w:r w:rsidRPr="00187423">
        <w:rPr>
          <w:rFonts w:ascii="Arial" w:hAnsi="Arial" w:cs="Arial"/>
          <w:color w:val="auto"/>
          <w:sz w:val="26"/>
          <w:szCs w:val="26"/>
        </w:rPr>
        <w:t xml:space="preserve">В соответствии со ст. 28 Федерального закона от 06.10.2003 № 131-ФЗ «Об общих принципах организации местного самоуправления в Российской Федерации», статьей 16 Устава муниципального образования поселок Боровский Боровская поселковая Дума </w:t>
      </w:r>
    </w:p>
    <w:p w:rsidR="0080375F" w:rsidRPr="00187423" w:rsidRDefault="004C56CC" w:rsidP="00187423">
      <w:pPr>
        <w:autoSpaceDE w:val="0"/>
        <w:autoSpaceDN w:val="0"/>
        <w:adjustRightInd w:val="0"/>
        <w:spacing w:after="0" w:line="240" w:lineRule="auto"/>
        <w:ind w:left="0" w:firstLine="709"/>
        <w:jc w:val="both"/>
        <w:rPr>
          <w:rFonts w:ascii="Arial" w:hAnsi="Arial" w:cs="Arial"/>
          <w:color w:val="auto"/>
          <w:sz w:val="26"/>
          <w:szCs w:val="26"/>
        </w:rPr>
      </w:pPr>
      <w:r w:rsidRPr="00187423">
        <w:rPr>
          <w:rFonts w:ascii="Arial" w:hAnsi="Arial" w:cs="Arial"/>
          <w:color w:val="auto"/>
          <w:sz w:val="26"/>
          <w:szCs w:val="26"/>
        </w:rPr>
        <w:t>РЕШИЛА</w:t>
      </w:r>
      <w:r w:rsidR="0080375F" w:rsidRPr="00187423">
        <w:rPr>
          <w:rFonts w:ascii="Arial" w:hAnsi="Arial" w:cs="Arial"/>
          <w:color w:val="auto"/>
          <w:sz w:val="26"/>
          <w:szCs w:val="26"/>
        </w:rPr>
        <w:t>:</w:t>
      </w:r>
    </w:p>
    <w:p w:rsidR="0080375F" w:rsidRPr="00187423" w:rsidRDefault="0080375F" w:rsidP="00187423">
      <w:pPr>
        <w:autoSpaceDE w:val="0"/>
        <w:autoSpaceDN w:val="0"/>
        <w:adjustRightInd w:val="0"/>
        <w:spacing w:after="0" w:line="240" w:lineRule="auto"/>
        <w:ind w:left="0" w:firstLine="709"/>
        <w:jc w:val="both"/>
        <w:rPr>
          <w:rFonts w:ascii="Arial" w:hAnsi="Arial" w:cs="Arial"/>
          <w:color w:val="auto"/>
          <w:sz w:val="26"/>
          <w:szCs w:val="26"/>
        </w:rPr>
      </w:pPr>
      <w:r w:rsidRPr="00187423">
        <w:rPr>
          <w:rFonts w:ascii="Arial" w:hAnsi="Arial" w:cs="Arial"/>
          <w:color w:val="auto"/>
          <w:sz w:val="26"/>
          <w:szCs w:val="26"/>
        </w:rPr>
        <w:t>1. Утвердить положение о порядке организации и проведения публичных слушаний в муниципальном образовании поселок Боровский (далее – Положение) согласно приложению.</w:t>
      </w:r>
    </w:p>
    <w:p w:rsidR="0080375F" w:rsidRPr="00187423" w:rsidRDefault="0080375F" w:rsidP="00187423">
      <w:pPr>
        <w:autoSpaceDE w:val="0"/>
        <w:autoSpaceDN w:val="0"/>
        <w:adjustRightInd w:val="0"/>
        <w:spacing w:after="0" w:line="240" w:lineRule="auto"/>
        <w:ind w:left="0" w:firstLine="709"/>
        <w:jc w:val="both"/>
        <w:rPr>
          <w:rFonts w:ascii="Arial" w:hAnsi="Arial" w:cs="Arial"/>
          <w:color w:val="auto"/>
          <w:sz w:val="26"/>
          <w:szCs w:val="26"/>
        </w:rPr>
      </w:pPr>
      <w:r w:rsidRPr="00187423">
        <w:rPr>
          <w:rFonts w:ascii="Arial" w:hAnsi="Arial" w:cs="Arial"/>
          <w:color w:val="auto"/>
          <w:sz w:val="26"/>
          <w:szCs w:val="26"/>
        </w:rPr>
        <w:t xml:space="preserve">2. Опубликовать настоящее решение в средствах массовой информации и разместить его на официальном сайте </w:t>
      </w:r>
      <w:proofErr w:type="gramStart"/>
      <w:r w:rsidRPr="00187423">
        <w:rPr>
          <w:rFonts w:ascii="Arial" w:hAnsi="Arial" w:cs="Arial"/>
          <w:color w:val="auto"/>
          <w:sz w:val="26"/>
          <w:szCs w:val="26"/>
        </w:rPr>
        <w:t>в</w:t>
      </w:r>
      <w:proofErr w:type="gramEnd"/>
      <w:r w:rsidRPr="00187423">
        <w:rPr>
          <w:rFonts w:ascii="Arial" w:hAnsi="Arial" w:cs="Arial"/>
          <w:color w:val="auto"/>
          <w:sz w:val="26"/>
          <w:szCs w:val="26"/>
        </w:rPr>
        <w:t xml:space="preserve"> информационно</w:t>
      </w:r>
      <w:r w:rsidR="00E95F46" w:rsidRPr="00187423">
        <w:rPr>
          <w:rFonts w:ascii="Arial" w:hAnsi="Arial" w:cs="Arial"/>
          <w:color w:val="auto"/>
          <w:sz w:val="26"/>
          <w:szCs w:val="26"/>
        </w:rPr>
        <w:t>-</w:t>
      </w:r>
      <w:r w:rsidRPr="00187423">
        <w:rPr>
          <w:rFonts w:ascii="Arial" w:hAnsi="Arial" w:cs="Arial"/>
          <w:color w:val="auto"/>
          <w:sz w:val="26"/>
          <w:szCs w:val="26"/>
        </w:rPr>
        <w:t xml:space="preserve"> телекоммуникационной сети </w:t>
      </w:r>
      <w:r w:rsidR="00E95F46" w:rsidRPr="00187423">
        <w:rPr>
          <w:rFonts w:ascii="Arial" w:hAnsi="Arial" w:cs="Arial"/>
          <w:color w:val="auto"/>
          <w:sz w:val="26"/>
          <w:szCs w:val="26"/>
        </w:rPr>
        <w:t>«</w:t>
      </w:r>
      <w:r w:rsidRPr="00187423">
        <w:rPr>
          <w:rFonts w:ascii="Arial" w:hAnsi="Arial" w:cs="Arial"/>
          <w:color w:val="auto"/>
          <w:sz w:val="26"/>
          <w:szCs w:val="26"/>
        </w:rPr>
        <w:t>интернет</w:t>
      </w:r>
      <w:r w:rsidR="00E95F46" w:rsidRPr="00187423">
        <w:rPr>
          <w:rFonts w:ascii="Arial" w:hAnsi="Arial" w:cs="Arial"/>
          <w:color w:val="auto"/>
          <w:sz w:val="26"/>
          <w:szCs w:val="26"/>
        </w:rPr>
        <w:t>»</w:t>
      </w:r>
      <w:r w:rsidRPr="00187423">
        <w:rPr>
          <w:rFonts w:ascii="Arial" w:hAnsi="Arial" w:cs="Arial"/>
          <w:color w:val="auto"/>
          <w:sz w:val="26"/>
          <w:szCs w:val="26"/>
        </w:rPr>
        <w:t>.</w:t>
      </w:r>
    </w:p>
    <w:p w:rsidR="0080375F" w:rsidRPr="00187423" w:rsidRDefault="0080375F" w:rsidP="00187423">
      <w:pPr>
        <w:autoSpaceDE w:val="0"/>
        <w:autoSpaceDN w:val="0"/>
        <w:adjustRightInd w:val="0"/>
        <w:spacing w:after="0" w:line="240" w:lineRule="auto"/>
        <w:ind w:left="0" w:firstLine="709"/>
        <w:jc w:val="both"/>
        <w:rPr>
          <w:rFonts w:ascii="Arial" w:hAnsi="Arial" w:cs="Arial"/>
          <w:color w:val="auto"/>
          <w:sz w:val="26"/>
          <w:szCs w:val="26"/>
        </w:rPr>
      </w:pPr>
      <w:r w:rsidRPr="00187423">
        <w:rPr>
          <w:rFonts w:ascii="Arial" w:hAnsi="Arial" w:cs="Arial"/>
          <w:color w:val="auto"/>
          <w:sz w:val="26"/>
          <w:szCs w:val="26"/>
        </w:rPr>
        <w:t xml:space="preserve">3. </w:t>
      </w:r>
      <w:r w:rsidR="009D199E" w:rsidRPr="00187423">
        <w:rPr>
          <w:rFonts w:ascii="Arial" w:hAnsi="Arial" w:cs="Arial"/>
          <w:color w:val="auto"/>
          <w:sz w:val="26"/>
          <w:szCs w:val="26"/>
        </w:rPr>
        <w:t>Признать утратившим силу решение Боровской поселковой Думы от 25.09.2008 №65 «Об утверждении положения о порядке организации и проведения публичных слушаний в муниципальном образовании поселок Боровский»</w:t>
      </w:r>
      <w:r w:rsidRPr="00187423">
        <w:rPr>
          <w:rFonts w:ascii="Arial" w:hAnsi="Arial" w:cs="Arial"/>
          <w:color w:val="auto"/>
          <w:sz w:val="26"/>
          <w:szCs w:val="26"/>
        </w:rPr>
        <w:t>.</w:t>
      </w:r>
    </w:p>
    <w:p w:rsidR="00187423" w:rsidRPr="00187423" w:rsidRDefault="00187423" w:rsidP="00187423">
      <w:pPr>
        <w:autoSpaceDE w:val="0"/>
        <w:autoSpaceDN w:val="0"/>
        <w:adjustRightInd w:val="0"/>
        <w:spacing w:after="0" w:line="240" w:lineRule="auto"/>
        <w:ind w:left="0" w:firstLine="709"/>
        <w:jc w:val="both"/>
        <w:rPr>
          <w:rFonts w:ascii="Arial" w:hAnsi="Arial" w:cs="Arial"/>
          <w:color w:val="auto"/>
          <w:sz w:val="26"/>
          <w:szCs w:val="26"/>
        </w:rPr>
      </w:pPr>
      <w:r w:rsidRPr="00187423">
        <w:rPr>
          <w:rFonts w:ascii="Arial" w:hAnsi="Arial" w:cs="Arial"/>
          <w:color w:val="auto"/>
          <w:sz w:val="26"/>
          <w:szCs w:val="26"/>
        </w:rPr>
        <w:t>4. Признать утратившим силу решение Боровской поселковой Думы от 30.08.2017 № 293 «О внесении изменений в решение Боровской поселковой Думы от 25.09.2008 № 65 «Об утверждении Положения о порядке организации и проведения публичных слушаний в муниципальном образовании поселок Боровский»</w:t>
      </w:r>
    </w:p>
    <w:p w:rsidR="00187423" w:rsidRPr="00187423" w:rsidRDefault="00187423" w:rsidP="00187423">
      <w:pPr>
        <w:autoSpaceDE w:val="0"/>
        <w:autoSpaceDN w:val="0"/>
        <w:adjustRightInd w:val="0"/>
        <w:spacing w:after="0" w:line="240" w:lineRule="auto"/>
        <w:ind w:left="0" w:firstLine="709"/>
        <w:jc w:val="both"/>
        <w:rPr>
          <w:rFonts w:ascii="Arial" w:hAnsi="Arial" w:cs="Arial"/>
          <w:color w:val="auto"/>
          <w:sz w:val="26"/>
          <w:szCs w:val="26"/>
        </w:rPr>
      </w:pPr>
      <w:r w:rsidRPr="00187423">
        <w:rPr>
          <w:rFonts w:ascii="Arial" w:hAnsi="Arial" w:cs="Arial"/>
          <w:color w:val="auto"/>
          <w:sz w:val="26"/>
          <w:szCs w:val="26"/>
        </w:rPr>
        <w:t>5.</w:t>
      </w:r>
      <w:r w:rsidRPr="00187423">
        <w:rPr>
          <w:rFonts w:ascii="Arial" w:hAnsi="Arial" w:cs="Arial"/>
          <w:sz w:val="26"/>
          <w:szCs w:val="26"/>
        </w:rPr>
        <w:t xml:space="preserve"> </w:t>
      </w:r>
      <w:r w:rsidRPr="00187423">
        <w:rPr>
          <w:rFonts w:ascii="Arial" w:hAnsi="Arial" w:cs="Arial"/>
          <w:color w:val="auto"/>
          <w:sz w:val="26"/>
          <w:szCs w:val="26"/>
        </w:rPr>
        <w:t>Признать утратившим силу решение Боровской поселковой Думы от 22.11.2017 № 346 «О внесении изменений в решение Боровской поселковой Думы от 25.09.2008 № 65 «Об утверждении Положения о порядке организации и проведения публичных слушаний в муниципальном образовании поселок Боровский (с изменениями 30.08.2017 № 293)».</w:t>
      </w:r>
    </w:p>
    <w:p w:rsidR="0080375F" w:rsidRPr="00187423" w:rsidRDefault="00187423" w:rsidP="00187423">
      <w:pPr>
        <w:autoSpaceDE w:val="0"/>
        <w:autoSpaceDN w:val="0"/>
        <w:adjustRightInd w:val="0"/>
        <w:spacing w:after="0" w:line="240" w:lineRule="auto"/>
        <w:ind w:left="0" w:firstLine="709"/>
        <w:jc w:val="both"/>
        <w:rPr>
          <w:rFonts w:ascii="Arial" w:hAnsi="Arial" w:cs="Arial"/>
          <w:color w:val="auto"/>
          <w:sz w:val="26"/>
          <w:szCs w:val="26"/>
        </w:rPr>
      </w:pPr>
      <w:r w:rsidRPr="00187423">
        <w:rPr>
          <w:rFonts w:ascii="Arial" w:hAnsi="Arial" w:cs="Arial"/>
          <w:color w:val="auto"/>
          <w:sz w:val="26"/>
          <w:szCs w:val="26"/>
        </w:rPr>
        <w:t>6</w:t>
      </w:r>
      <w:r w:rsidR="0080375F" w:rsidRPr="00187423">
        <w:rPr>
          <w:rFonts w:ascii="Arial" w:hAnsi="Arial" w:cs="Arial"/>
          <w:color w:val="auto"/>
          <w:sz w:val="26"/>
          <w:szCs w:val="26"/>
        </w:rPr>
        <w:t xml:space="preserve">. </w:t>
      </w:r>
      <w:proofErr w:type="gramStart"/>
      <w:r w:rsidR="0080375F" w:rsidRPr="00187423">
        <w:rPr>
          <w:rFonts w:ascii="Arial" w:hAnsi="Arial" w:cs="Arial"/>
          <w:color w:val="auto"/>
          <w:sz w:val="26"/>
          <w:szCs w:val="26"/>
        </w:rPr>
        <w:t>Контроль за</w:t>
      </w:r>
      <w:proofErr w:type="gramEnd"/>
      <w:r w:rsidR="0080375F" w:rsidRPr="00187423">
        <w:rPr>
          <w:rFonts w:ascii="Arial" w:hAnsi="Arial" w:cs="Arial"/>
          <w:color w:val="auto"/>
          <w:sz w:val="26"/>
          <w:szCs w:val="26"/>
        </w:rPr>
        <w:t xml:space="preserve"> исполнением наст</w:t>
      </w:r>
      <w:r w:rsidR="009D199E" w:rsidRPr="00187423">
        <w:rPr>
          <w:rFonts w:ascii="Arial" w:hAnsi="Arial" w:cs="Arial"/>
          <w:color w:val="auto"/>
          <w:sz w:val="26"/>
          <w:szCs w:val="26"/>
        </w:rPr>
        <w:t>оящего решения возложить на комиссию по местному самоуправлению и правотворчеству Боровской поселковой Думы</w:t>
      </w:r>
      <w:r w:rsidR="0080375F" w:rsidRPr="00187423">
        <w:rPr>
          <w:rFonts w:ascii="Arial" w:hAnsi="Arial" w:cs="Arial"/>
          <w:color w:val="auto"/>
          <w:sz w:val="26"/>
          <w:szCs w:val="26"/>
        </w:rPr>
        <w:t>.</w:t>
      </w:r>
    </w:p>
    <w:p w:rsidR="009D199E" w:rsidRPr="00187423" w:rsidRDefault="009D199E" w:rsidP="009D199E">
      <w:pPr>
        <w:autoSpaceDE w:val="0"/>
        <w:autoSpaceDN w:val="0"/>
        <w:adjustRightInd w:val="0"/>
        <w:spacing w:after="0" w:line="240" w:lineRule="auto"/>
        <w:ind w:left="0"/>
        <w:jc w:val="both"/>
        <w:rPr>
          <w:rFonts w:ascii="Arial" w:hAnsi="Arial" w:cs="Arial"/>
          <w:color w:val="auto"/>
          <w:sz w:val="26"/>
          <w:szCs w:val="26"/>
        </w:rPr>
      </w:pPr>
    </w:p>
    <w:p w:rsidR="0080375F" w:rsidRPr="00187423" w:rsidRDefault="0080375F" w:rsidP="0080375F">
      <w:pPr>
        <w:autoSpaceDE w:val="0"/>
        <w:autoSpaceDN w:val="0"/>
        <w:adjustRightInd w:val="0"/>
        <w:spacing w:after="0" w:line="240" w:lineRule="auto"/>
        <w:ind w:left="0"/>
        <w:rPr>
          <w:rFonts w:ascii="Arial" w:hAnsi="Arial" w:cs="Arial"/>
          <w:color w:val="auto"/>
          <w:sz w:val="26"/>
          <w:szCs w:val="26"/>
        </w:rPr>
      </w:pPr>
      <w:r w:rsidRPr="00187423">
        <w:rPr>
          <w:rFonts w:ascii="Arial" w:hAnsi="Arial" w:cs="Arial"/>
          <w:color w:val="auto"/>
          <w:sz w:val="26"/>
          <w:szCs w:val="26"/>
        </w:rPr>
        <w:t>Глава муниципальн</w:t>
      </w:r>
      <w:r w:rsidR="009D199E" w:rsidRPr="00187423">
        <w:rPr>
          <w:rFonts w:ascii="Arial" w:hAnsi="Arial" w:cs="Arial"/>
          <w:color w:val="auto"/>
          <w:sz w:val="26"/>
          <w:szCs w:val="26"/>
        </w:rPr>
        <w:t>ого образования                                                   С.В. Сычева</w:t>
      </w:r>
    </w:p>
    <w:p w:rsidR="009D199E" w:rsidRPr="00187423" w:rsidRDefault="009D199E" w:rsidP="0080375F">
      <w:pPr>
        <w:autoSpaceDE w:val="0"/>
        <w:autoSpaceDN w:val="0"/>
        <w:adjustRightInd w:val="0"/>
        <w:spacing w:after="0" w:line="240" w:lineRule="auto"/>
        <w:ind w:left="0"/>
        <w:rPr>
          <w:rFonts w:ascii="Arial" w:hAnsi="Arial" w:cs="Arial"/>
          <w:color w:val="auto"/>
          <w:sz w:val="26"/>
          <w:szCs w:val="26"/>
        </w:rPr>
      </w:pPr>
      <w:r w:rsidRPr="00187423">
        <w:rPr>
          <w:rFonts w:ascii="Arial" w:hAnsi="Arial" w:cs="Arial"/>
          <w:color w:val="auto"/>
          <w:sz w:val="26"/>
          <w:szCs w:val="26"/>
        </w:rPr>
        <w:t>Председатель Думы                                                                                А.А. Квинт</w:t>
      </w:r>
    </w:p>
    <w:p w:rsidR="00187423" w:rsidRDefault="0080375F" w:rsidP="0080375F">
      <w:pPr>
        <w:autoSpaceDE w:val="0"/>
        <w:autoSpaceDN w:val="0"/>
        <w:adjustRightInd w:val="0"/>
        <w:spacing w:after="0" w:line="240" w:lineRule="auto"/>
        <w:ind w:left="0" w:firstLine="567"/>
        <w:jc w:val="right"/>
        <w:rPr>
          <w:rFonts w:ascii="Arial CYR" w:hAnsi="Arial CYR" w:cs="Arial CYR"/>
          <w:color w:val="auto"/>
          <w:sz w:val="26"/>
          <w:szCs w:val="26"/>
        </w:rPr>
      </w:pPr>
      <w:r>
        <w:rPr>
          <w:rFonts w:ascii="Arial CYR" w:hAnsi="Arial CYR" w:cs="Arial CYR"/>
          <w:color w:val="auto"/>
          <w:sz w:val="26"/>
          <w:szCs w:val="26"/>
        </w:rPr>
        <w:lastRenderedPageBreak/>
        <w:t xml:space="preserve">Приложение </w:t>
      </w:r>
    </w:p>
    <w:p w:rsidR="0080375F" w:rsidRDefault="0080375F" w:rsidP="0080375F">
      <w:pPr>
        <w:autoSpaceDE w:val="0"/>
        <w:autoSpaceDN w:val="0"/>
        <w:adjustRightInd w:val="0"/>
        <w:spacing w:after="0" w:line="240" w:lineRule="auto"/>
        <w:ind w:left="0" w:firstLine="567"/>
        <w:jc w:val="right"/>
        <w:rPr>
          <w:rFonts w:ascii="Arial CYR" w:hAnsi="Arial CYR" w:cs="Arial CYR"/>
          <w:color w:val="auto"/>
          <w:sz w:val="26"/>
          <w:szCs w:val="26"/>
        </w:rPr>
      </w:pPr>
      <w:r>
        <w:rPr>
          <w:rFonts w:ascii="Arial CYR" w:hAnsi="Arial CYR" w:cs="Arial CYR"/>
          <w:color w:val="auto"/>
          <w:sz w:val="26"/>
          <w:szCs w:val="26"/>
        </w:rPr>
        <w:t>к решению</w:t>
      </w:r>
    </w:p>
    <w:p w:rsidR="003B3689" w:rsidRDefault="003B3689" w:rsidP="003B3689">
      <w:pPr>
        <w:autoSpaceDE w:val="0"/>
        <w:autoSpaceDN w:val="0"/>
        <w:adjustRightInd w:val="0"/>
        <w:spacing w:after="0" w:line="240" w:lineRule="auto"/>
        <w:ind w:left="0" w:firstLine="567"/>
        <w:jc w:val="right"/>
        <w:rPr>
          <w:rFonts w:ascii="Arial CYR" w:hAnsi="Arial CYR" w:cs="Arial CYR"/>
          <w:color w:val="auto"/>
          <w:sz w:val="26"/>
          <w:szCs w:val="26"/>
        </w:rPr>
      </w:pPr>
      <w:r>
        <w:rPr>
          <w:rFonts w:ascii="Arial CYR" w:hAnsi="Arial CYR" w:cs="Arial CYR"/>
          <w:color w:val="auto"/>
          <w:sz w:val="26"/>
          <w:szCs w:val="26"/>
        </w:rPr>
        <w:t xml:space="preserve">Боровской поселковой </w:t>
      </w:r>
      <w:r w:rsidR="0080375F">
        <w:rPr>
          <w:rFonts w:ascii="Arial CYR" w:hAnsi="Arial CYR" w:cs="Arial CYR"/>
          <w:color w:val="auto"/>
          <w:sz w:val="26"/>
          <w:szCs w:val="26"/>
        </w:rPr>
        <w:t xml:space="preserve">Думы </w:t>
      </w:r>
    </w:p>
    <w:p w:rsidR="0080375F" w:rsidRDefault="0080375F" w:rsidP="003B3689">
      <w:pPr>
        <w:autoSpaceDE w:val="0"/>
        <w:autoSpaceDN w:val="0"/>
        <w:adjustRightInd w:val="0"/>
        <w:spacing w:after="0" w:line="240" w:lineRule="auto"/>
        <w:ind w:left="0" w:firstLine="567"/>
        <w:jc w:val="right"/>
        <w:rPr>
          <w:rFonts w:ascii="Arial CYR" w:hAnsi="Arial CYR" w:cs="Arial CYR"/>
          <w:color w:val="auto"/>
          <w:sz w:val="26"/>
          <w:szCs w:val="26"/>
        </w:rPr>
      </w:pPr>
      <w:r>
        <w:rPr>
          <w:rFonts w:ascii="Arial CYR" w:hAnsi="Arial CYR" w:cs="Arial CYR"/>
          <w:color w:val="auto"/>
          <w:sz w:val="26"/>
          <w:szCs w:val="26"/>
        </w:rPr>
        <w:t xml:space="preserve"> от </w:t>
      </w:r>
      <w:r w:rsidR="00187423">
        <w:rPr>
          <w:rFonts w:ascii="Arial CYR" w:hAnsi="Arial CYR" w:cs="Arial CYR"/>
          <w:color w:val="auto"/>
          <w:sz w:val="26"/>
          <w:szCs w:val="26"/>
        </w:rPr>
        <w:t xml:space="preserve">23.05.2018 </w:t>
      </w:r>
      <w:r>
        <w:rPr>
          <w:rFonts w:ascii="Arial CYR" w:hAnsi="Arial CYR" w:cs="Arial CYR"/>
          <w:color w:val="auto"/>
          <w:sz w:val="26"/>
          <w:szCs w:val="26"/>
        </w:rPr>
        <w:t xml:space="preserve">№ </w:t>
      </w:r>
      <w:r w:rsidR="00187423">
        <w:rPr>
          <w:rFonts w:ascii="Arial CYR" w:hAnsi="Arial CYR" w:cs="Arial CYR"/>
          <w:color w:val="auto"/>
          <w:sz w:val="26"/>
          <w:szCs w:val="26"/>
        </w:rPr>
        <w:t>438</w:t>
      </w:r>
    </w:p>
    <w:p w:rsidR="0080375F" w:rsidRPr="0023437C" w:rsidRDefault="0080375F" w:rsidP="0080375F">
      <w:pPr>
        <w:autoSpaceDE w:val="0"/>
        <w:autoSpaceDN w:val="0"/>
        <w:adjustRightInd w:val="0"/>
        <w:spacing w:after="0" w:line="240" w:lineRule="auto"/>
        <w:ind w:left="0" w:firstLine="567"/>
        <w:jc w:val="both"/>
        <w:rPr>
          <w:rFonts w:ascii="Calibri" w:hAnsi="Calibri" w:cs="Calibri"/>
          <w:color w:val="auto"/>
          <w:sz w:val="22"/>
          <w:szCs w:val="22"/>
        </w:rPr>
      </w:pPr>
    </w:p>
    <w:p w:rsidR="0080375F" w:rsidRPr="0023437C" w:rsidRDefault="0080375F" w:rsidP="0080375F">
      <w:pPr>
        <w:autoSpaceDE w:val="0"/>
        <w:autoSpaceDN w:val="0"/>
        <w:adjustRightInd w:val="0"/>
        <w:spacing w:after="0" w:line="240" w:lineRule="auto"/>
        <w:ind w:left="0" w:firstLine="567"/>
        <w:jc w:val="center"/>
        <w:rPr>
          <w:rFonts w:ascii="Calibri" w:hAnsi="Calibri" w:cs="Calibri"/>
          <w:color w:val="auto"/>
          <w:sz w:val="22"/>
          <w:szCs w:val="22"/>
        </w:rPr>
      </w:pPr>
    </w:p>
    <w:p w:rsidR="0080375F" w:rsidRDefault="0080375F" w:rsidP="0080375F">
      <w:pPr>
        <w:autoSpaceDE w:val="0"/>
        <w:autoSpaceDN w:val="0"/>
        <w:adjustRightInd w:val="0"/>
        <w:spacing w:after="0" w:line="240" w:lineRule="auto"/>
        <w:ind w:left="0" w:firstLine="567"/>
        <w:jc w:val="center"/>
        <w:rPr>
          <w:rFonts w:ascii="Arial CYR" w:hAnsi="Arial CYR" w:cs="Arial CYR"/>
          <w:b/>
          <w:bCs/>
          <w:color w:val="auto"/>
          <w:sz w:val="26"/>
          <w:szCs w:val="26"/>
        </w:rPr>
      </w:pPr>
      <w:r>
        <w:rPr>
          <w:rFonts w:ascii="Arial CYR" w:hAnsi="Arial CYR" w:cs="Arial CYR"/>
          <w:b/>
          <w:bCs/>
          <w:color w:val="auto"/>
          <w:sz w:val="26"/>
          <w:szCs w:val="26"/>
        </w:rPr>
        <w:t xml:space="preserve">ПОЛОЖЕНИЕ О ПОРЯДКЕ </w:t>
      </w:r>
    </w:p>
    <w:p w:rsidR="00584AFF" w:rsidRDefault="0080375F" w:rsidP="0080375F">
      <w:pPr>
        <w:autoSpaceDE w:val="0"/>
        <w:autoSpaceDN w:val="0"/>
        <w:adjustRightInd w:val="0"/>
        <w:spacing w:after="0" w:line="240" w:lineRule="auto"/>
        <w:ind w:left="0" w:firstLine="567"/>
        <w:jc w:val="center"/>
        <w:rPr>
          <w:rFonts w:ascii="Arial CYR" w:hAnsi="Arial CYR" w:cs="Arial CYR"/>
          <w:b/>
          <w:bCs/>
          <w:color w:val="auto"/>
          <w:sz w:val="26"/>
          <w:szCs w:val="26"/>
        </w:rPr>
      </w:pPr>
      <w:r>
        <w:rPr>
          <w:rFonts w:ascii="Arial CYR" w:hAnsi="Arial CYR" w:cs="Arial CYR"/>
          <w:b/>
          <w:bCs/>
          <w:color w:val="auto"/>
          <w:sz w:val="26"/>
          <w:szCs w:val="26"/>
        </w:rPr>
        <w:t>ОРГАНИЗАЦИИ И ПР</w:t>
      </w:r>
      <w:r w:rsidR="003B3689">
        <w:rPr>
          <w:rFonts w:ascii="Arial CYR" w:hAnsi="Arial CYR" w:cs="Arial CYR"/>
          <w:b/>
          <w:bCs/>
          <w:color w:val="auto"/>
          <w:sz w:val="26"/>
          <w:szCs w:val="26"/>
        </w:rPr>
        <w:t xml:space="preserve">ОВЕДЕНИЯ ПУБЛИЧНЫХ СЛУШАНИЙ В      МУНИЦИПАЛЬНОМ ОБРАЗОВАНИИ </w:t>
      </w:r>
    </w:p>
    <w:p w:rsidR="0080375F" w:rsidRDefault="003B3689" w:rsidP="0080375F">
      <w:pPr>
        <w:autoSpaceDE w:val="0"/>
        <w:autoSpaceDN w:val="0"/>
        <w:adjustRightInd w:val="0"/>
        <w:spacing w:after="0" w:line="240" w:lineRule="auto"/>
        <w:ind w:left="0" w:firstLine="567"/>
        <w:jc w:val="center"/>
        <w:rPr>
          <w:rFonts w:ascii="Arial CYR" w:hAnsi="Arial CYR" w:cs="Arial CYR"/>
          <w:b/>
          <w:bCs/>
          <w:color w:val="auto"/>
          <w:sz w:val="26"/>
          <w:szCs w:val="26"/>
        </w:rPr>
      </w:pPr>
      <w:r>
        <w:rPr>
          <w:rFonts w:ascii="Arial CYR" w:hAnsi="Arial CYR" w:cs="Arial CYR"/>
          <w:b/>
          <w:bCs/>
          <w:color w:val="auto"/>
          <w:sz w:val="26"/>
          <w:szCs w:val="26"/>
        </w:rPr>
        <w:t>ПОСЕЛОК БОРОВСКИЙ</w:t>
      </w:r>
    </w:p>
    <w:p w:rsidR="0080375F" w:rsidRPr="0023437C" w:rsidRDefault="0080375F" w:rsidP="0080375F">
      <w:pPr>
        <w:autoSpaceDE w:val="0"/>
        <w:autoSpaceDN w:val="0"/>
        <w:adjustRightInd w:val="0"/>
        <w:spacing w:after="0" w:line="240" w:lineRule="auto"/>
        <w:ind w:left="0" w:firstLine="567"/>
        <w:jc w:val="center"/>
        <w:rPr>
          <w:rFonts w:ascii="Calibri" w:hAnsi="Calibri" w:cs="Calibri"/>
          <w:color w:val="auto"/>
          <w:sz w:val="22"/>
          <w:szCs w:val="22"/>
        </w:rPr>
      </w:pPr>
    </w:p>
    <w:p w:rsidR="0080375F" w:rsidRDefault="0080375F" w:rsidP="0080375F">
      <w:pPr>
        <w:autoSpaceDE w:val="0"/>
        <w:autoSpaceDN w:val="0"/>
        <w:adjustRightInd w:val="0"/>
        <w:spacing w:after="0" w:line="240" w:lineRule="auto"/>
        <w:ind w:left="0" w:firstLine="567"/>
        <w:jc w:val="center"/>
        <w:rPr>
          <w:rFonts w:ascii="Arial CYR" w:hAnsi="Arial CYR" w:cs="Arial CYR"/>
          <w:color w:val="auto"/>
          <w:sz w:val="26"/>
          <w:szCs w:val="26"/>
        </w:rPr>
      </w:pPr>
      <w:r>
        <w:rPr>
          <w:rFonts w:ascii="Arial CYR" w:hAnsi="Arial CYR" w:cs="Arial CYR"/>
          <w:color w:val="auto"/>
          <w:sz w:val="26"/>
          <w:szCs w:val="26"/>
        </w:rPr>
        <w:t>Статья 1. Общие положения</w:t>
      </w:r>
    </w:p>
    <w:p w:rsidR="0080375F" w:rsidRPr="0023437C" w:rsidRDefault="0080375F" w:rsidP="0080375F">
      <w:pPr>
        <w:autoSpaceDE w:val="0"/>
        <w:autoSpaceDN w:val="0"/>
        <w:adjustRightInd w:val="0"/>
        <w:spacing w:after="0" w:line="240" w:lineRule="auto"/>
        <w:ind w:left="0" w:firstLine="567"/>
        <w:jc w:val="both"/>
        <w:rPr>
          <w:rFonts w:ascii="Calibri" w:hAnsi="Calibri" w:cs="Calibri"/>
          <w:color w:val="auto"/>
          <w:sz w:val="22"/>
          <w:szCs w:val="22"/>
        </w:rPr>
      </w:pP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1.1. </w:t>
      </w:r>
      <w:r>
        <w:rPr>
          <w:rFonts w:ascii="Arial CYR" w:hAnsi="Arial CYR" w:cs="Arial CYR"/>
          <w:color w:val="auto"/>
          <w:sz w:val="26"/>
          <w:szCs w:val="26"/>
        </w:rPr>
        <w:t>Настоящее Положение устанавливает порядок организации и проведения публичных слуша</w:t>
      </w:r>
      <w:r w:rsidR="003B3689">
        <w:rPr>
          <w:rFonts w:ascii="Arial CYR" w:hAnsi="Arial CYR" w:cs="Arial CYR"/>
          <w:color w:val="auto"/>
          <w:sz w:val="26"/>
          <w:szCs w:val="26"/>
        </w:rPr>
        <w:t>ний в муниципально</w:t>
      </w:r>
      <w:r w:rsidR="00584AFF">
        <w:rPr>
          <w:rFonts w:ascii="Arial CYR" w:hAnsi="Arial CYR" w:cs="Arial CYR"/>
          <w:color w:val="auto"/>
          <w:sz w:val="26"/>
          <w:szCs w:val="26"/>
        </w:rPr>
        <w:t>м образовании поселок Боровский</w:t>
      </w:r>
      <w:r>
        <w:rPr>
          <w:rFonts w:ascii="Arial CYR" w:hAnsi="Arial CYR" w:cs="Arial CYR"/>
          <w:color w:val="auto"/>
          <w:sz w:val="26"/>
          <w:szCs w:val="26"/>
        </w:rPr>
        <w:t>.</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1.2. </w:t>
      </w:r>
      <w:r>
        <w:rPr>
          <w:rFonts w:ascii="Arial CYR" w:hAnsi="Arial CYR" w:cs="Arial CYR"/>
          <w:color w:val="auto"/>
          <w:sz w:val="26"/>
          <w:szCs w:val="26"/>
        </w:rPr>
        <w:t>Публичные слушания - форма реализации прав населения,</w:t>
      </w:r>
      <w:r w:rsidR="003B3689">
        <w:rPr>
          <w:rFonts w:ascii="Arial CYR" w:hAnsi="Arial CYR" w:cs="Arial CYR"/>
          <w:color w:val="auto"/>
          <w:sz w:val="26"/>
          <w:szCs w:val="26"/>
        </w:rPr>
        <w:t xml:space="preserve"> проживающего на территории муниципального образования поселок Боровский</w:t>
      </w:r>
      <w:r>
        <w:rPr>
          <w:rFonts w:ascii="Arial CYR" w:hAnsi="Arial CYR" w:cs="Arial CYR"/>
          <w:color w:val="auto"/>
          <w:sz w:val="26"/>
          <w:szCs w:val="26"/>
        </w:rPr>
        <w:t>,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1.3. </w:t>
      </w:r>
      <w:r>
        <w:rPr>
          <w:rFonts w:ascii="Arial CYR" w:hAnsi="Arial CYR" w:cs="Arial CYR"/>
          <w:color w:val="auto"/>
          <w:sz w:val="26"/>
          <w:szCs w:val="26"/>
        </w:rPr>
        <w:t>Участники публичных слушаний - жители муниципального образования, достигшие восемнадцатилетнего возраста, зарегистрированные на территории муниципального образования, представители органов государственной власти Тюменской области, федеральных органов государственной власти, органов местного самоуправления, представители общественности.</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1.4. </w:t>
      </w:r>
      <w:r>
        <w:rPr>
          <w:rFonts w:ascii="Arial CYR" w:hAnsi="Arial CYR" w:cs="Arial CYR"/>
          <w:color w:val="auto"/>
          <w:sz w:val="26"/>
          <w:szCs w:val="26"/>
        </w:rPr>
        <w:t>На публичные слушания должны выноситься:</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proofErr w:type="gramStart"/>
      <w:r w:rsidRPr="0023437C">
        <w:rPr>
          <w:rFonts w:ascii="Arial" w:hAnsi="Arial" w:cs="Arial"/>
          <w:color w:val="auto"/>
          <w:sz w:val="26"/>
          <w:szCs w:val="26"/>
        </w:rPr>
        <w:t xml:space="preserve">1) </w:t>
      </w:r>
      <w:r w:rsidR="003B3689">
        <w:rPr>
          <w:rFonts w:ascii="Arial CYR" w:hAnsi="Arial CYR" w:cs="Arial CYR"/>
          <w:color w:val="auto"/>
          <w:sz w:val="26"/>
          <w:szCs w:val="26"/>
        </w:rPr>
        <w:t>проект устава</w:t>
      </w:r>
      <w:r>
        <w:rPr>
          <w:rFonts w:ascii="Arial CYR" w:hAnsi="Arial CYR" w:cs="Arial CYR"/>
          <w:color w:val="auto"/>
          <w:sz w:val="26"/>
          <w:szCs w:val="26"/>
        </w:rPr>
        <w:t xml:space="preserve"> муниципального образования</w:t>
      </w:r>
      <w:r w:rsidR="003B3689">
        <w:rPr>
          <w:rFonts w:ascii="Arial CYR" w:hAnsi="Arial CYR" w:cs="Arial CYR"/>
          <w:color w:val="auto"/>
          <w:sz w:val="26"/>
          <w:szCs w:val="26"/>
        </w:rPr>
        <w:t xml:space="preserve"> поселок Боровский</w:t>
      </w:r>
      <w:r>
        <w:rPr>
          <w:rFonts w:ascii="Arial CYR" w:hAnsi="Arial CYR" w:cs="Arial CYR"/>
          <w:color w:val="auto"/>
          <w:sz w:val="26"/>
          <w:szCs w:val="26"/>
        </w:rPr>
        <w:t xml:space="preserve"> (далее – Устав),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Тюменской области или законов Тюменской области в целях приведения данного устава в соответствие с этими нормативными правовыми актами;</w:t>
      </w:r>
      <w:proofErr w:type="gramEnd"/>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2) </w:t>
      </w:r>
      <w:r>
        <w:rPr>
          <w:rFonts w:ascii="Arial CYR" w:hAnsi="Arial CYR" w:cs="Arial CYR"/>
          <w:color w:val="auto"/>
          <w:sz w:val="26"/>
          <w:szCs w:val="26"/>
        </w:rPr>
        <w:t>проект местного бюджета и отчет о его исполнении;</w:t>
      </w:r>
    </w:p>
    <w:p w:rsidR="0080375F" w:rsidRDefault="003B3689"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3)</w:t>
      </w:r>
      <w:r w:rsidR="0080375F" w:rsidRPr="0023437C">
        <w:rPr>
          <w:rFonts w:ascii="Arial" w:hAnsi="Arial" w:cs="Arial"/>
          <w:color w:val="auto"/>
          <w:sz w:val="26"/>
          <w:szCs w:val="26"/>
        </w:rPr>
        <w:t xml:space="preserve"> </w:t>
      </w:r>
      <w:r>
        <w:rPr>
          <w:rFonts w:ascii="Arial CYR" w:hAnsi="Arial CYR" w:cs="Arial CYR"/>
          <w:color w:val="auto"/>
          <w:sz w:val="26"/>
          <w:szCs w:val="26"/>
        </w:rPr>
        <w:t>прое</w:t>
      </w:r>
      <w:proofErr w:type="gramStart"/>
      <w:r>
        <w:rPr>
          <w:rFonts w:ascii="Arial CYR" w:hAnsi="Arial CYR" w:cs="Arial CYR"/>
          <w:color w:val="auto"/>
          <w:sz w:val="26"/>
          <w:szCs w:val="26"/>
        </w:rPr>
        <w:t>кт стр</w:t>
      </w:r>
      <w:proofErr w:type="gramEnd"/>
      <w:r>
        <w:rPr>
          <w:rFonts w:ascii="Arial CYR" w:hAnsi="Arial CYR" w:cs="Arial CYR"/>
          <w:color w:val="auto"/>
          <w:sz w:val="26"/>
          <w:szCs w:val="26"/>
        </w:rPr>
        <w:t>атегии социально-экономического развития муниципального образования</w:t>
      </w:r>
      <w:r w:rsidR="0080375F">
        <w:rPr>
          <w:rFonts w:ascii="Arial CYR" w:hAnsi="Arial CYR" w:cs="Arial CYR"/>
          <w:color w:val="auto"/>
          <w:sz w:val="26"/>
          <w:szCs w:val="26"/>
        </w:rPr>
        <w:t>;</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4) </w:t>
      </w:r>
      <w:r>
        <w:rPr>
          <w:rFonts w:ascii="Arial CYR" w:hAnsi="Arial CYR" w:cs="Arial CYR"/>
          <w:color w:val="auto"/>
          <w:sz w:val="26"/>
          <w:szCs w:val="26"/>
        </w:rPr>
        <w:t xml:space="preserve">вопросы о преобразовании муниципального образования, за исключением случаев, если в соответствии со ст. 13 Федерального закона от 06.10.2003 № 131-ФЗ </w:t>
      </w:r>
      <w:r w:rsidRPr="0023437C">
        <w:rPr>
          <w:rFonts w:ascii="Arial" w:hAnsi="Arial" w:cs="Arial"/>
          <w:color w:val="auto"/>
          <w:sz w:val="26"/>
          <w:szCs w:val="26"/>
        </w:rPr>
        <w:t>«</w:t>
      </w:r>
      <w:r>
        <w:rPr>
          <w:rFonts w:ascii="Arial CYR" w:hAnsi="Arial CYR" w:cs="Arial CYR"/>
          <w:color w:val="auto"/>
          <w:sz w:val="26"/>
          <w:szCs w:val="26"/>
        </w:rPr>
        <w:t>Об общих принципах организации местного самоуправления в Российской Федерации</w:t>
      </w:r>
      <w:r w:rsidRPr="0023437C">
        <w:rPr>
          <w:rFonts w:ascii="Arial" w:hAnsi="Arial" w:cs="Arial"/>
          <w:color w:val="auto"/>
          <w:sz w:val="26"/>
          <w:szCs w:val="26"/>
        </w:rPr>
        <w:t xml:space="preserve">» </w:t>
      </w:r>
      <w:r>
        <w:rPr>
          <w:rFonts w:ascii="Arial CYR" w:hAnsi="Arial CYR" w:cs="Arial CYR"/>
          <w:color w:val="auto"/>
          <w:sz w:val="26"/>
          <w:szCs w:val="26"/>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1.5. </w:t>
      </w:r>
      <w:r>
        <w:rPr>
          <w:rFonts w:ascii="Arial CYR" w:hAnsi="Arial CYR" w:cs="Arial CYR"/>
          <w:color w:val="auto"/>
          <w:sz w:val="26"/>
          <w:szCs w:val="26"/>
        </w:rPr>
        <w:t>Действие настоящего Положения не распространяется на организацию и проведение публичных слушаний, проводимых</w:t>
      </w:r>
      <w:r w:rsidR="003B3689">
        <w:rPr>
          <w:rFonts w:ascii="Arial CYR" w:hAnsi="Arial CYR" w:cs="Arial CYR"/>
          <w:color w:val="auto"/>
          <w:sz w:val="26"/>
          <w:szCs w:val="26"/>
        </w:rPr>
        <w:t xml:space="preserve"> по проекту правил благоустройства территорий муниципального образования, и проектам, предусматривающим</w:t>
      </w:r>
      <w:r w:rsidR="00E95F46">
        <w:rPr>
          <w:rFonts w:ascii="Arial CYR" w:hAnsi="Arial CYR" w:cs="Arial CYR"/>
          <w:color w:val="auto"/>
          <w:sz w:val="26"/>
          <w:szCs w:val="26"/>
        </w:rPr>
        <w:t xml:space="preserve"> внесение изменений в утвержденные правила благоустройства территории муниципального образования, а также</w:t>
      </w:r>
      <w:r>
        <w:rPr>
          <w:rFonts w:ascii="Arial CYR" w:hAnsi="Arial CYR" w:cs="Arial CYR"/>
          <w:color w:val="auto"/>
          <w:sz w:val="26"/>
          <w:szCs w:val="26"/>
        </w:rPr>
        <w:t xml:space="preserve"> по </w:t>
      </w:r>
      <w:r>
        <w:rPr>
          <w:rFonts w:ascii="Arial CYR" w:hAnsi="Arial CYR" w:cs="Arial CYR"/>
          <w:color w:val="auto"/>
          <w:sz w:val="26"/>
          <w:szCs w:val="26"/>
        </w:rPr>
        <w:lastRenderedPageBreak/>
        <w:t>вопросам, регулирующим отношения в сфере градостроительной деятельности.</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1.6. </w:t>
      </w:r>
      <w:r>
        <w:rPr>
          <w:rFonts w:ascii="Arial CYR" w:hAnsi="Arial CYR" w:cs="Arial CYR"/>
          <w:color w:val="auto"/>
          <w:sz w:val="26"/>
          <w:szCs w:val="26"/>
        </w:rPr>
        <w:t>Источником финансирования расходов на проведение публичных слушаний</w:t>
      </w:r>
      <w:r w:rsidR="00E95F46">
        <w:rPr>
          <w:rFonts w:ascii="Arial CYR" w:hAnsi="Arial CYR" w:cs="Arial CYR"/>
          <w:color w:val="auto"/>
          <w:sz w:val="26"/>
          <w:szCs w:val="26"/>
        </w:rPr>
        <w:t xml:space="preserve"> являются средства бюджета муниципального образования поселок Боровский</w:t>
      </w:r>
      <w:r>
        <w:rPr>
          <w:rFonts w:ascii="Arial CYR" w:hAnsi="Arial CYR" w:cs="Arial CYR"/>
          <w:color w:val="auto"/>
          <w:sz w:val="26"/>
          <w:szCs w:val="26"/>
        </w:rPr>
        <w:t>.</w:t>
      </w:r>
    </w:p>
    <w:p w:rsidR="0080375F" w:rsidRPr="0023437C" w:rsidRDefault="0080375F" w:rsidP="00187423">
      <w:pPr>
        <w:autoSpaceDE w:val="0"/>
        <w:autoSpaceDN w:val="0"/>
        <w:adjustRightInd w:val="0"/>
        <w:spacing w:after="0" w:line="240" w:lineRule="auto"/>
        <w:ind w:left="0" w:firstLine="709"/>
        <w:jc w:val="both"/>
        <w:rPr>
          <w:rFonts w:ascii="Calibri" w:hAnsi="Calibri" w:cs="Calibri"/>
          <w:color w:val="auto"/>
          <w:sz w:val="22"/>
          <w:szCs w:val="22"/>
        </w:rPr>
      </w:pPr>
    </w:p>
    <w:p w:rsidR="0080375F" w:rsidRDefault="0080375F" w:rsidP="00187423">
      <w:pPr>
        <w:autoSpaceDE w:val="0"/>
        <w:autoSpaceDN w:val="0"/>
        <w:adjustRightInd w:val="0"/>
        <w:spacing w:after="0" w:line="240" w:lineRule="auto"/>
        <w:ind w:left="0" w:firstLine="709"/>
        <w:jc w:val="center"/>
        <w:rPr>
          <w:rFonts w:ascii="Arial CYR" w:hAnsi="Arial CYR" w:cs="Arial CYR"/>
          <w:color w:val="auto"/>
          <w:sz w:val="26"/>
          <w:szCs w:val="26"/>
        </w:rPr>
      </w:pPr>
      <w:r>
        <w:rPr>
          <w:rFonts w:ascii="Arial CYR" w:hAnsi="Arial CYR" w:cs="Arial CYR"/>
          <w:color w:val="auto"/>
          <w:sz w:val="26"/>
          <w:szCs w:val="26"/>
        </w:rPr>
        <w:t>Статья 2. Инициаторы проведения публичных слушаний</w:t>
      </w:r>
    </w:p>
    <w:p w:rsidR="0080375F" w:rsidRPr="0023437C" w:rsidRDefault="0080375F" w:rsidP="00187423">
      <w:pPr>
        <w:autoSpaceDE w:val="0"/>
        <w:autoSpaceDN w:val="0"/>
        <w:adjustRightInd w:val="0"/>
        <w:spacing w:after="0" w:line="240" w:lineRule="auto"/>
        <w:ind w:left="0" w:firstLine="709"/>
        <w:jc w:val="both"/>
        <w:rPr>
          <w:rFonts w:ascii="Calibri" w:hAnsi="Calibri" w:cs="Calibri"/>
          <w:color w:val="auto"/>
          <w:sz w:val="22"/>
          <w:szCs w:val="22"/>
        </w:rPr>
      </w:pP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2.1. </w:t>
      </w:r>
      <w:r>
        <w:rPr>
          <w:rFonts w:ascii="Arial CYR" w:hAnsi="Arial CYR" w:cs="Arial CYR"/>
          <w:color w:val="auto"/>
          <w:sz w:val="26"/>
          <w:szCs w:val="26"/>
        </w:rPr>
        <w:t xml:space="preserve">Публичные слушания проводятся по инициативе населения, </w:t>
      </w:r>
      <w:r w:rsidR="00E95F46">
        <w:rPr>
          <w:rFonts w:ascii="Arial CYR" w:hAnsi="Arial CYR" w:cs="Arial CYR"/>
          <w:color w:val="auto"/>
          <w:sz w:val="26"/>
          <w:szCs w:val="26"/>
        </w:rPr>
        <w:t>Боровской поселковой Думы</w:t>
      </w:r>
      <w:r>
        <w:rPr>
          <w:rFonts w:ascii="Arial CYR" w:hAnsi="Arial CYR" w:cs="Arial CYR"/>
          <w:color w:val="auto"/>
          <w:sz w:val="26"/>
          <w:szCs w:val="26"/>
        </w:rPr>
        <w:t xml:space="preserve"> (далее –</w:t>
      </w:r>
      <w:r w:rsidR="00E95F46">
        <w:rPr>
          <w:rFonts w:ascii="Arial CYR" w:hAnsi="Arial CYR" w:cs="Arial CYR"/>
          <w:color w:val="auto"/>
          <w:sz w:val="26"/>
          <w:szCs w:val="26"/>
        </w:rPr>
        <w:t xml:space="preserve"> Дума</w:t>
      </w:r>
      <w:r>
        <w:rPr>
          <w:rFonts w:ascii="Arial CYR" w:hAnsi="Arial CYR" w:cs="Arial CYR"/>
          <w:color w:val="auto"/>
          <w:sz w:val="26"/>
          <w:szCs w:val="26"/>
        </w:rPr>
        <w:t>), главы муниципального образования.</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2.2. </w:t>
      </w:r>
      <w:r>
        <w:rPr>
          <w:rFonts w:ascii="Arial CYR" w:hAnsi="Arial CYR" w:cs="Arial CYR"/>
          <w:color w:val="auto"/>
          <w:sz w:val="26"/>
          <w:szCs w:val="26"/>
        </w:rPr>
        <w:t>Инициатива населения муниципального образования о проведении публичных слушаний осуществляется посредством создания инициативной группы из числа жителей муниципального образования, обладающих избирательным п</w:t>
      </w:r>
      <w:r w:rsidR="00E95F46">
        <w:rPr>
          <w:rFonts w:ascii="Arial CYR" w:hAnsi="Arial CYR" w:cs="Arial CYR"/>
          <w:color w:val="auto"/>
          <w:sz w:val="26"/>
          <w:szCs w:val="26"/>
        </w:rPr>
        <w:t>равом, численностью не менее 50</w:t>
      </w:r>
      <w:r>
        <w:rPr>
          <w:rFonts w:ascii="Arial CYR" w:hAnsi="Arial CYR" w:cs="Arial CYR"/>
          <w:color w:val="auto"/>
          <w:sz w:val="26"/>
          <w:szCs w:val="26"/>
        </w:rPr>
        <w:t xml:space="preserve"> человек (далее - инициативная группа).</w:t>
      </w:r>
    </w:p>
    <w:p w:rsidR="0080375F" w:rsidRPr="0023437C" w:rsidRDefault="0080375F" w:rsidP="00187423">
      <w:pPr>
        <w:autoSpaceDE w:val="0"/>
        <w:autoSpaceDN w:val="0"/>
        <w:adjustRightInd w:val="0"/>
        <w:spacing w:after="0" w:line="240" w:lineRule="auto"/>
        <w:ind w:left="0" w:firstLine="709"/>
        <w:jc w:val="both"/>
        <w:rPr>
          <w:rFonts w:ascii="Calibri" w:hAnsi="Calibri" w:cs="Calibri"/>
          <w:color w:val="auto"/>
          <w:sz w:val="22"/>
          <w:szCs w:val="22"/>
        </w:rPr>
      </w:pPr>
    </w:p>
    <w:p w:rsidR="0080375F" w:rsidRDefault="0080375F" w:rsidP="00187423">
      <w:pPr>
        <w:autoSpaceDE w:val="0"/>
        <w:autoSpaceDN w:val="0"/>
        <w:adjustRightInd w:val="0"/>
        <w:spacing w:after="0" w:line="240" w:lineRule="auto"/>
        <w:ind w:left="0" w:firstLine="709"/>
        <w:jc w:val="center"/>
        <w:rPr>
          <w:rFonts w:ascii="Arial CYR" w:hAnsi="Arial CYR" w:cs="Arial CYR"/>
          <w:color w:val="auto"/>
          <w:sz w:val="26"/>
          <w:szCs w:val="26"/>
        </w:rPr>
      </w:pPr>
      <w:r>
        <w:rPr>
          <w:rFonts w:ascii="Arial CYR" w:hAnsi="Arial CYR" w:cs="Arial CYR"/>
          <w:color w:val="auto"/>
          <w:sz w:val="26"/>
          <w:szCs w:val="26"/>
        </w:rPr>
        <w:t>Статья 3. Сроки проведения публичных слушаний</w:t>
      </w:r>
    </w:p>
    <w:p w:rsidR="0080375F" w:rsidRPr="0023437C" w:rsidRDefault="0080375F" w:rsidP="00187423">
      <w:pPr>
        <w:autoSpaceDE w:val="0"/>
        <w:autoSpaceDN w:val="0"/>
        <w:adjustRightInd w:val="0"/>
        <w:spacing w:after="0" w:line="240" w:lineRule="auto"/>
        <w:ind w:left="0" w:firstLine="709"/>
        <w:rPr>
          <w:rFonts w:ascii="Calibri" w:hAnsi="Calibri" w:cs="Calibri"/>
          <w:color w:val="auto"/>
          <w:sz w:val="22"/>
          <w:szCs w:val="22"/>
        </w:rPr>
      </w:pP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3.1. </w:t>
      </w:r>
      <w:r>
        <w:rPr>
          <w:rFonts w:ascii="Arial CYR" w:hAnsi="Arial CYR" w:cs="Arial CYR"/>
          <w:color w:val="auto"/>
          <w:sz w:val="26"/>
          <w:szCs w:val="26"/>
        </w:rPr>
        <w:t>Решение о проведении публичных слушаний должно приниматься не менее чем за 15 дней до даты рассмотрения Думой муниципального образования или главой муниципального образования вопроса или проекта муниципального правового акта.</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3.2. </w:t>
      </w:r>
      <w:r>
        <w:rPr>
          <w:rFonts w:ascii="Arial CYR" w:hAnsi="Arial CYR" w:cs="Arial CYR"/>
          <w:color w:val="auto"/>
          <w:sz w:val="26"/>
          <w:szCs w:val="26"/>
        </w:rPr>
        <w:t>Решение о проведении публичных слушаний и проект соответствующего муниципального правового акта, по вопросам, указанным в подпунктах 2, 3, 4 пункта 1.4 настоящего Положения, подлежат опубликованию (обнародованию) не менее чем за 10 дней до дня проведения публичных слушаний.</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3.3. </w:t>
      </w:r>
      <w:r>
        <w:rPr>
          <w:rFonts w:ascii="Arial CYR" w:hAnsi="Arial CYR" w:cs="Arial CYR"/>
          <w:color w:val="auto"/>
          <w:sz w:val="26"/>
          <w:szCs w:val="26"/>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Думой муниципального образования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w:t>
      </w:r>
    </w:p>
    <w:p w:rsidR="0080375F" w:rsidRPr="0023437C" w:rsidRDefault="0080375F" w:rsidP="00187423">
      <w:pPr>
        <w:autoSpaceDE w:val="0"/>
        <w:autoSpaceDN w:val="0"/>
        <w:adjustRightInd w:val="0"/>
        <w:spacing w:after="0" w:line="240" w:lineRule="auto"/>
        <w:ind w:left="0" w:firstLine="709"/>
        <w:jc w:val="center"/>
        <w:rPr>
          <w:rFonts w:ascii="Calibri" w:hAnsi="Calibri" w:cs="Calibri"/>
          <w:color w:val="auto"/>
          <w:sz w:val="22"/>
          <w:szCs w:val="22"/>
        </w:rPr>
      </w:pPr>
    </w:p>
    <w:p w:rsidR="0080375F" w:rsidRDefault="0080375F" w:rsidP="00187423">
      <w:pPr>
        <w:autoSpaceDE w:val="0"/>
        <w:autoSpaceDN w:val="0"/>
        <w:adjustRightInd w:val="0"/>
        <w:spacing w:after="0" w:line="240" w:lineRule="auto"/>
        <w:ind w:left="0" w:firstLine="709"/>
        <w:jc w:val="center"/>
        <w:rPr>
          <w:rFonts w:ascii="Arial CYR" w:hAnsi="Arial CYR" w:cs="Arial CYR"/>
          <w:color w:val="auto"/>
          <w:sz w:val="26"/>
          <w:szCs w:val="26"/>
        </w:rPr>
      </w:pPr>
      <w:r>
        <w:rPr>
          <w:rFonts w:ascii="Arial CYR" w:hAnsi="Arial CYR" w:cs="Arial CYR"/>
          <w:color w:val="auto"/>
          <w:sz w:val="26"/>
          <w:szCs w:val="26"/>
        </w:rPr>
        <w:t>Статья 4. Назначение публичных слушаний</w:t>
      </w:r>
    </w:p>
    <w:p w:rsidR="0080375F" w:rsidRPr="0023437C" w:rsidRDefault="0080375F" w:rsidP="00187423">
      <w:pPr>
        <w:autoSpaceDE w:val="0"/>
        <w:autoSpaceDN w:val="0"/>
        <w:adjustRightInd w:val="0"/>
        <w:spacing w:after="0" w:line="240" w:lineRule="auto"/>
        <w:ind w:left="0" w:firstLine="709"/>
        <w:jc w:val="both"/>
        <w:rPr>
          <w:rFonts w:ascii="Calibri" w:hAnsi="Calibri" w:cs="Calibri"/>
          <w:color w:val="auto"/>
          <w:sz w:val="22"/>
          <w:szCs w:val="22"/>
        </w:rPr>
      </w:pP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4.1. </w:t>
      </w:r>
      <w:r>
        <w:rPr>
          <w:rFonts w:ascii="Arial CYR" w:hAnsi="Arial CYR" w:cs="Arial CYR"/>
          <w:color w:val="auto"/>
          <w:sz w:val="26"/>
          <w:szCs w:val="26"/>
        </w:rPr>
        <w:t>Публичные слушания, проводимые по инициативе населения или</w:t>
      </w:r>
      <w:r w:rsidR="00E95F46">
        <w:rPr>
          <w:rFonts w:ascii="Arial CYR" w:hAnsi="Arial CYR" w:cs="Arial CYR"/>
          <w:color w:val="auto"/>
          <w:sz w:val="26"/>
          <w:szCs w:val="26"/>
        </w:rPr>
        <w:t xml:space="preserve"> Думы</w:t>
      </w:r>
      <w:r>
        <w:rPr>
          <w:rFonts w:ascii="Arial CYR" w:hAnsi="Arial CYR" w:cs="Arial CYR"/>
          <w:color w:val="auto"/>
          <w:sz w:val="26"/>
          <w:szCs w:val="26"/>
        </w:rPr>
        <w:t xml:space="preserve">, назначаются </w:t>
      </w:r>
      <w:r w:rsidR="00E95F46">
        <w:rPr>
          <w:rFonts w:ascii="Arial CYR" w:hAnsi="Arial CYR" w:cs="Arial CYR"/>
          <w:color w:val="auto"/>
          <w:sz w:val="26"/>
          <w:szCs w:val="26"/>
        </w:rPr>
        <w:t>Думой</w:t>
      </w:r>
      <w:r>
        <w:rPr>
          <w:rFonts w:ascii="Arial CYR" w:hAnsi="Arial CYR" w:cs="Arial CYR"/>
          <w:color w:val="auto"/>
          <w:sz w:val="26"/>
          <w:szCs w:val="26"/>
        </w:rPr>
        <w:t xml:space="preserve">. </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Pr>
          <w:rFonts w:ascii="Arial CYR" w:hAnsi="Arial CYR" w:cs="Arial CYR"/>
          <w:color w:val="auto"/>
          <w:sz w:val="26"/>
          <w:szCs w:val="26"/>
        </w:rPr>
        <w:t>Публичные слушания, проводимые по инициативе главы муниципального образования, назначаются главой муниципального образования.</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4.2. </w:t>
      </w:r>
      <w:r>
        <w:rPr>
          <w:rFonts w:ascii="Arial CYR" w:hAnsi="Arial CYR" w:cs="Arial CYR"/>
          <w:color w:val="auto"/>
          <w:sz w:val="26"/>
          <w:szCs w:val="26"/>
        </w:rPr>
        <w:t>В случае если инициатором проведения публичных слушаний является население, в Думу муниципального образования инициативной группой направляется мотивированное обращение о проведении публичных слушаний, подписанное всеми участниками инициативной группы, с наименованием проекта муниципального правового акта по вопросам местного значения, подлежащего обсуждению.</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Pr>
          <w:rFonts w:ascii="Arial CYR" w:hAnsi="Arial CYR" w:cs="Arial CYR"/>
          <w:color w:val="auto"/>
          <w:sz w:val="26"/>
          <w:szCs w:val="26"/>
        </w:rPr>
        <w:lastRenderedPageBreak/>
        <w:t>К обращению прилагается список инициативной группы, в котором указываются фамилия, имя, отчество, место жительства, дата рождения, серия и номер паспорта, подпись каждого участника инициативной группы, а также проект муниципального правового акта и пояснительная записка к нему, содержащая правовые и финансово-экономические обоснования необходимости принятия муниципального правового акта.</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Pr>
          <w:rFonts w:ascii="Arial CYR" w:hAnsi="Arial CYR" w:cs="Arial CYR"/>
          <w:color w:val="auto"/>
          <w:sz w:val="26"/>
          <w:szCs w:val="26"/>
        </w:rPr>
        <w:t>Дума муниципального образования на очередном заседании обязана назначить публичные слушания либо мотивированно отказать в их проведении в случае нарушения требований, установленных настоящим пунктом и пунктом 2.2 настоящего Положения.</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4.3. </w:t>
      </w:r>
      <w:r>
        <w:rPr>
          <w:rFonts w:ascii="Arial CYR" w:hAnsi="Arial CYR" w:cs="Arial CYR"/>
          <w:color w:val="auto"/>
          <w:sz w:val="26"/>
          <w:szCs w:val="26"/>
        </w:rPr>
        <w:t>В муниципальном правовом акте о назначении публичных слушаний указывается:</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 </w:t>
      </w:r>
      <w:r>
        <w:rPr>
          <w:rFonts w:ascii="Arial CYR" w:hAnsi="Arial CYR" w:cs="Arial CYR"/>
          <w:color w:val="auto"/>
          <w:sz w:val="26"/>
          <w:szCs w:val="26"/>
        </w:rPr>
        <w:t>тема проведения публичных слушаний наименование вопрос либо проект правового акта, выносимого на публичные слушания;</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 </w:t>
      </w:r>
      <w:r>
        <w:rPr>
          <w:rFonts w:ascii="Arial CYR" w:hAnsi="Arial CYR" w:cs="Arial CYR"/>
          <w:color w:val="auto"/>
          <w:sz w:val="26"/>
          <w:szCs w:val="26"/>
        </w:rPr>
        <w:t>дата, время и место проведения публичных слушаний;</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 </w:t>
      </w:r>
      <w:r>
        <w:rPr>
          <w:rFonts w:ascii="Arial CYR" w:hAnsi="Arial CYR" w:cs="Arial CYR"/>
          <w:color w:val="auto"/>
          <w:sz w:val="26"/>
          <w:szCs w:val="26"/>
        </w:rPr>
        <w:t>место размещения проекта муниципального правового акта;</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 </w:t>
      </w:r>
      <w:r>
        <w:rPr>
          <w:rFonts w:ascii="Arial CYR" w:hAnsi="Arial CYR" w:cs="Arial CYR"/>
          <w:color w:val="auto"/>
          <w:sz w:val="26"/>
          <w:szCs w:val="26"/>
        </w:rPr>
        <w:t>место и даты начала и окончания приема предложений и замечаний по подлежащему обсуждению вопросу или проекту муниципального правового акта;</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 </w:t>
      </w:r>
      <w:r>
        <w:rPr>
          <w:rFonts w:ascii="Arial CYR" w:hAnsi="Arial CYR" w:cs="Arial CYR"/>
          <w:color w:val="auto"/>
          <w:sz w:val="26"/>
          <w:szCs w:val="26"/>
        </w:rPr>
        <w:t xml:space="preserve">орган местного </w:t>
      </w:r>
      <w:proofErr w:type="gramStart"/>
      <w:r>
        <w:rPr>
          <w:rFonts w:ascii="Arial CYR" w:hAnsi="Arial CYR" w:cs="Arial CYR"/>
          <w:color w:val="auto"/>
          <w:sz w:val="26"/>
          <w:szCs w:val="26"/>
        </w:rPr>
        <w:t>самоуправления</w:t>
      </w:r>
      <w:proofErr w:type="gramEnd"/>
      <w:r>
        <w:rPr>
          <w:rFonts w:ascii="Arial CYR" w:hAnsi="Arial CYR" w:cs="Arial CYR"/>
          <w:color w:val="auto"/>
          <w:sz w:val="26"/>
          <w:szCs w:val="26"/>
        </w:rPr>
        <w:t xml:space="preserve"> уполномоченный на организацию и проведение публичных слушаний (далее – Уполномоченный орган) </w:t>
      </w:r>
    </w:p>
    <w:p w:rsidR="0080375F" w:rsidRPr="0023437C" w:rsidRDefault="0080375F" w:rsidP="00187423">
      <w:pPr>
        <w:autoSpaceDE w:val="0"/>
        <w:autoSpaceDN w:val="0"/>
        <w:adjustRightInd w:val="0"/>
        <w:spacing w:after="0" w:line="240" w:lineRule="auto"/>
        <w:ind w:left="0" w:firstLine="709"/>
        <w:jc w:val="both"/>
        <w:rPr>
          <w:rFonts w:ascii="Calibri" w:hAnsi="Calibri" w:cs="Calibri"/>
          <w:color w:val="auto"/>
          <w:sz w:val="22"/>
          <w:szCs w:val="22"/>
        </w:rPr>
      </w:pPr>
    </w:p>
    <w:p w:rsidR="0080375F" w:rsidRPr="0023437C" w:rsidRDefault="0080375F" w:rsidP="00187423">
      <w:pPr>
        <w:autoSpaceDE w:val="0"/>
        <w:autoSpaceDN w:val="0"/>
        <w:adjustRightInd w:val="0"/>
        <w:spacing w:after="0" w:line="240" w:lineRule="auto"/>
        <w:ind w:left="0" w:firstLine="709"/>
        <w:jc w:val="both"/>
        <w:rPr>
          <w:rFonts w:ascii="Calibri" w:hAnsi="Calibri" w:cs="Calibri"/>
          <w:color w:val="auto"/>
          <w:sz w:val="22"/>
          <w:szCs w:val="22"/>
        </w:rPr>
      </w:pPr>
    </w:p>
    <w:p w:rsidR="0080375F" w:rsidRDefault="0080375F" w:rsidP="00187423">
      <w:pPr>
        <w:autoSpaceDE w:val="0"/>
        <w:autoSpaceDN w:val="0"/>
        <w:adjustRightInd w:val="0"/>
        <w:spacing w:after="0" w:line="240" w:lineRule="auto"/>
        <w:ind w:left="0" w:firstLine="709"/>
        <w:jc w:val="center"/>
        <w:rPr>
          <w:rFonts w:ascii="Arial CYR" w:hAnsi="Arial CYR" w:cs="Arial CYR"/>
          <w:color w:val="auto"/>
          <w:sz w:val="26"/>
          <w:szCs w:val="26"/>
        </w:rPr>
      </w:pPr>
      <w:r>
        <w:rPr>
          <w:rFonts w:ascii="Arial CYR" w:hAnsi="Arial CYR" w:cs="Arial CYR"/>
          <w:color w:val="auto"/>
          <w:sz w:val="26"/>
          <w:szCs w:val="26"/>
        </w:rPr>
        <w:t>Статья 5. Организация подготовки к публичным слушаниям</w:t>
      </w:r>
    </w:p>
    <w:p w:rsidR="0080375F" w:rsidRPr="0023437C" w:rsidRDefault="0080375F" w:rsidP="00187423">
      <w:pPr>
        <w:autoSpaceDE w:val="0"/>
        <w:autoSpaceDN w:val="0"/>
        <w:adjustRightInd w:val="0"/>
        <w:spacing w:after="0" w:line="240" w:lineRule="auto"/>
        <w:ind w:left="0" w:firstLine="709"/>
        <w:jc w:val="both"/>
        <w:rPr>
          <w:rFonts w:ascii="Calibri" w:hAnsi="Calibri" w:cs="Calibri"/>
          <w:color w:val="auto"/>
          <w:sz w:val="22"/>
          <w:szCs w:val="22"/>
        </w:rPr>
      </w:pP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 </w:t>
      </w:r>
      <w:r w:rsidRPr="007F6AB0">
        <w:rPr>
          <w:rFonts w:ascii="Arial" w:hAnsi="Arial" w:cs="Arial"/>
          <w:color w:val="auto"/>
          <w:sz w:val="26"/>
          <w:szCs w:val="26"/>
        </w:rPr>
        <w:t xml:space="preserve">5.1. </w:t>
      </w:r>
      <w:r>
        <w:rPr>
          <w:rFonts w:ascii="Arial CYR" w:hAnsi="Arial CYR" w:cs="Arial CYR"/>
          <w:color w:val="auto"/>
          <w:sz w:val="26"/>
          <w:szCs w:val="26"/>
        </w:rPr>
        <w:t>Уполномоченный орган:</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 </w:t>
      </w:r>
      <w:r>
        <w:rPr>
          <w:rFonts w:ascii="Arial CYR" w:hAnsi="Arial CYR" w:cs="Arial CYR"/>
          <w:color w:val="auto"/>
          <w:sz w:val="26"/>
          <w:szCs w:val="26"/>
        </w:rPr>
        <w:t xml:space="preserve">обеспечивает размещение в информационно-телекоммуникационной сети </w:t>
      </w:r>
      <w:r w:rsidRPr="0023437C">
        <w:rPr>
          <w:rFonts w:ascii="Arial" w:hAnsi="Arial" w:cs="Arial"/>
          <w:color w:val="auto"/>
          <w:sz w:val="26"/>
          <w:szCs w:val="26"/>
        </w:rPr>
        <w:t>«</w:t>
      </w:r>
      <w:r>
        <w:rPr>
          <w:rFonts w:ascii="Arial CYR" w:hAnsi="Arial CYR" w:cs="Arial CYR"/>
          <w:color w:val="auto"/>
          <w:sz w:val="26"/>
          <w:szCs w:val="26"/>
        </w:rPr>
        <w:t>Интернет</w:t>
      </w:r>
      <w:r w:rsidRPr="0023437C">
        <w:rPr>
          <w:rFonts w:ascii="Arial" w:hAnsi="Arial" w:cs="Arial"/>
          <w:color w:val="auto"/>
          <w:sz w:val="26"/>
          <w:szCs w:val="26"/>
        </w:rPr>
        <w:t xml:space="preserve">», </w:t>
      </w:r>
      <w:r>
        <w:rPr>
          <w:rFonts w:ascii="Arial CYR" w:hAnsi="Arial CYR" w:cs="Arial CYR"/>
          <w:color w:val="auto"/>
          <w:sz w:val="26"/>
          <w:szCs w:val="26"/>
        </w:rPr>
        <w:t>а также опубликование (обнародование):</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 </w:t>
      </w:r>
      <w:r>
        <w:rPr>
          <w:rFonts w:ascii="Arial CYR" w:hAnsi="Arial CYR" w:cs="Arial CYR"/>
          <w:color w:val="auto"/>
          <w:sz w:val="26"/>
          <w:szCs w:val="26"/>
        </w:rPr>
        <w:t>муниципального правового акта о назначении публичных слушаний,</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Pr>
          <w:rFonts w:ascii="Arial CYR" w:hAnsi="Arial CYR" w:cs="Arial CYR"/>
          <w:color w:val="auto"/>
          <w:sz w:val="26"/>
          <w:szCs w:val="26"/>
        </w:rPr>
        <w:t>акта, подлежащего обсуждению на публичных слушаниях;</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 </w:t>
      </w:r>
      <w:r>
        <w:rPr>
          <w:rFonts w:ascii="Arial CYR" w:hAnsi="Arial CYR" w:cs="Arial CYR"/>
          <w:color w:val="auto"/>
          <w:sz w:val="26"/>
          <w:szCs w:val="26"/>
        </w:rPr>
        <w:t>принимает поступающие рекомендации и предложения по вопросу либо проекту правового акта, выносимого на публичные слушания;</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 </w:t>
      </w:r>
      <w:r>
        <w:rPr>
          <w:rFonts w:ascii="Arial CYR" w:hAnsi="Arial CYR" w:cs="Arial CYR"/>
          <w:color w:val="auto"/>
          <w:sz w:val="26"/>
          <w:szCs w:val="26"/>
        </w:rPr>
        <w:t>подготавливает повестку публичных слушаний с указанием времени начала публичных слушаний, времени, отведенного на обсуждение вопроса либо проекта правового акта, выносимого на публичные слушания, времени окончания публичных слушаний;</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 </w:t>
      </w:r>
      <w:r>
        <w:rPr>
          <w:rFonts w:ascii="Arial CYR" w:hAnsi="Arial CYR" w:cs="Arial CYR"/>
          <w:color w:val="auto"/>
          <w:sz w:val="26"/>
          <w:szCs w:val="26"/>
        </w:rPr>
        <w:t xml:space="preserve">определяет перечень должностных лиц органов местного самоуправления, приглашаемых к участию в публичных слушаниях, и не </w:t>
      </w:r>
      <w:proofErr w:type="gramStart"/>
      <w:r>
        <w:rPr>
          <w:rFonts w:ascii="Arial CYR" w:hAnsi="Arial CYR" w:cs="Arial CYR"/>
          <w:color w:val="auto"/>
          <w:sz w:val="26"/>
          <w:szCs w:val="26"/>
        </w:rPr>
        <w:t>позднее</w:t>
      </w:r>
      <w:proofErr w:type="gramEnd"/>
      <w:r>
        <w:rPr>
          <w:rFonts w:ascii="Arial CYR" w:hAnsi="Arial CYR" w:cs="Arial CYR"/>
          <w:color w:val="auto"/>
          <w:sz w:val="26"/>
          <w:szCs w:val="26"/>
        </w:rPr>
        <w:t xml:space="preserve"> чем за пять дней до дня проведения публичных слушаний направляет им соответствующие приглашения;</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 </w:t>
      </w:r>
      <w:r>
        <w:rPr>
          <w:rFonts w:ascii="Arial CYR" w:hAnsi="Arial CYR" w:cs="Arial CYR"/>
          <w:color w:val="auto"/>
          <w:sz w:val="26"/>
          <w:szCs w:val="26"/>
        </w:rPr>
        <w:t>обеспечивает возможность участия в публичных слушаниях представителей инициативной группы, иных жителей муниципального района (сельского поселения, городского округа);</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 </w:t>
      </w:r>
      <w:r>
        <w:rPr>
          <w:rFonts w:ascii="Arial CYR" w:hAnsi="Arial CYR" w:cs="Arial CYR"/>
          <w:color w:val="auto"/>
          <w:sz w:val="26"/>
          <w:szCs w:val="26"/>
        </w:rPr>
        <w:t>регистрирует участников публичных слушаний;</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 </w:t>
      </w:r>
      <w:r>
        <w:rPr>
          <w:rFonts w:ascii="Arial CYR" w:hAnsi="Arial CYR" w:cs="Arial CYR"/>
          <w:color w:val="auto"/>
          <w:sz w:val="26"/>
          <w:szCs w:val="26"/>
        </w:rPr>
        <w:t>оформляет протокол публичных слушаний и проект рекомендаций, принимаемых по итогам публичных слушаний;</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 </w:t>
      </w:r>
      <w:r>
        <w:rPr>
          <w:rFonts w:ascii="Arial CYR" w:hAnsi="Arial CYR" w:cs="Arial CYR"/>
          <w:color w:val="auto"/>
          <w:sz w:val="26"/>
          <w:szCs w:val="26"/>
        </w:rPr>
        <w:t>взаимодействует с инициатором публичных слушаний, представителями средств массовой информации;</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 </w:t>
      </w:r>
      <w:r>
        <w:rPr>
          <w:rFonts w:ascii="Arial CYR" w:hAnsi="Arial CYR" w:cs="Arial CYR"/>
          <w:color w:val="auto"/>
          <w:sz w:val="26"/>
          <w:szCs w:val="26"/>
        </w:rPr>
        <w:t>обеспечивает опубликование (обнародование) рекомендаций, принимаемых по результатам публичных слушаний.</w:t>
      </w:r>
    </w:p>
    <w:p w:rsidR="0080375F" w:rsidRPr="0023437C" w:rsidRDefault="0080375F" w:rsidP="00187423">
      <w:pPr>
        <w:autoSpaceDE w:val="0"/>
        <w:autoSpaceDN w:val="0"/>
        <w:adjustRightInd w:val="0"/>
        <w:spacing w:after="0" w:line="240" w:lineRule="auto"/>
        <w:ind w:left="0" w:firstLine="709"/>
        <w:jc w:val="both"/>
        <w:rPr>
          <w:rFonts w:ascii="Calibri" w:hAnsi="Calibri" w:cs="Calibri"/>
          <w:color w:val="auto"/>
          <w:sz w:val="22"/>
          <w:szCs w:val="22"/>
        </w:rPr>
      </w:pPr>
    </w:p>
    <w:p w:rsidR="0080375F" w:rsidRDefault="0080375F" w:rsidP="00187423">
      <w:pPr>
        <w:autoSpaceDE w:val="0"/>
        <w:autoSpaceDN w:val="0"/>
        <w:adjustRightInd w:val="0"/>
        <w:spacing w:after="0" w:line="240" w:lineRule="auto"/>
        <w:ind w:left="0" w:firstLine="709"/>
        <w:jc w:val="center"/>
        <w:rPr>
          <w:rFonts w:ascii="Arial CYR" w:hAnsi="Arial CYR" w:cs="Arial CYR"/>
          <w:color w:val="auto"/>
          <w:sz w:val="26"/>
          <w:szCs w:val="26"/>
        </w:rPr>
      </w:pPr>
      <w:r>
        <w:rPr>
          <w:rFonts w:ascii="Arial CYR" w:hAnsi="Arial CYR" w:cs="Arial CYR"/>
          <w:color w:val="auto"/>
          <w:sz w:val="26"/>
          <w:szCs w:val="26"/>
        </w:rPr>
        <w:lastRenderedPageBreak/>
        <w:t>Статья 6. Порядок проведения публичных слушаний</w:t>
      </w:r>
    </w:p>
    <w:p w:rsidR="0080375F" w:rsidRPr="0023437C" w:rsidRDefault="0080375F" w:rsidP="00187423">
      <w:pPr>
        <w:autoSpaceDE w:val="0"/>
        <w:autoSpaceDN w:val="0"/>
        <w:adjustRightInd w:val="0"/>
        <w:spacing w:after="0" w:line="240" w:lineRule="auto"/>
        <w:ind w:left="0" w:firstLine="709"/>
        <w:jc w:val="both"/>
        <w:rPr>
          <w:rFonts w:ascii="Calibri" w:hAnsi="Calibri" w:cs="Calibri"/>
          <w:color w:val="auto"/>
          <w:sz w:val="22"/>
          <w:szCs w:val="22"/>
        </w:rPr>
      </w:pP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6.1.</w:t>
      </w:r>
      <w:r w:rsidRPr="0023437C">
        <w:rPr>
          <w:rFonts w:ascii="Arial" w:hAnsi="Arial" w:cs="Arial"/>
          <w:color w:val="auto"/>
          <w:sz w:val="26"/>
          <w:szCs w:val="26"/>
        </w:rPr>
        <w:tab/>
      </w:r>
      <w:r>
        <w:rPr>
          <w:rFonts w:ascii="Arial CYR" w:hAnsi="Arial CYR" w:cs="Arial CYR"/>
          <w:color w:val="auto"/>
          <w:sz w:val="26"/>
          <w:szCs w:val="26"/>
        </w:rPr>
        <w:t>Прибывшие на публичные слушания участники подлежат регистрации Уполномоченным органом. Доступ жителей в помещение, в котором проводятся публичные слушания, является свободным при наличии свободных мест.</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6.2.</w:t>
      </w:r>
      <w:r w:rsidRPr="0023437C">
        <w:rPr>
          <w:rFonts w:ascii="Arial" w:hAnsi="Arial" w:cs="Arial"/>
          <w:color w:val="auto"/>
          <w:sz w:val="26"/>
          <w:szCs w:val="26"/>
        </w:rPr>
        <w:tab/>
      </w:r>
      <w:r>
        <w:rPr>
          <w:rFonts w:ascii="Arial CYR" w:hAnsi="Arial CYR" w:cs="Arial CYR"/>
          <w:color w:val="auto"/>
          <w:sz w:val="26"/>
          <w:szCs w:val="26"/>
        </w:rPr>
        <w:t>В месте проведения публичных слушаний для общего обозрения вывешивается вопрос либо проект правового акта, выносимого на публичные слушания.</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6.3. </w:t>
      </w:r>
      <w:r>
        <w:rPr>
          <w:rFonts w:ascii="Arial CYR" w:hAnsi="Arial CYR" w:cs="Arial CYR"/>
          <w:color w:val="auto"/>
          <w:sz w:val="26"/>
          <w:szCs w:val="26"/>
        </w:rPr>
        <w:t>Публичные слушания начинаются кратким вступительным словом представителя Уполномоченного органа, который представляет приглашенных на публичные слушания должностных лиц, объясняет порядок проведения публичных слушаний, кратко излагает содержание обсуждаемого вопроса или проекта муниципального правового акта.</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6.4. </w:t>
      </w:r>
      <w:r>
        <w:rPr>
          <w:rFonts w:ascii="Arial CYR" w:hAnsi="Arial CYR" w:cs="Arial CYR"/>
          <w:color w:val="auto"/>
          <w:sz w:val="26"/>
          <w:szCs w:val="26"/>
        </w:rPr>
        <w:t xml:space="preserve">Участники публичных слушаний задают вопросы по существу обсуждаемого вопроса или проекта муниципального правового акта. </w:t>
      </w:r>
      <w:proofErr w:type="gramStart"/>
      <w:r>
        <w:rPr>
          <w:rFonts w:ascii="Arial CYR" w:hAnsi="Arial CYR" w:cs="Arial CYR"/>
          <w:color w:val="auto"/>
          <w:sz w:val="26"/>
          <w:szCs w:val="26"/>
        </w:rPr>
        <w:t>Вопросы могут быть заданы как в устной, так и в письменной формах.</w:t>
      </w:r>
      <w:proofErr w:type="gramEnd"/>
      <w:r>
        <w:rPr>
          <w:rFonts w:ascii="Arial CYR" w:hAnsi="Arial CYR" w:cs="Arial CYR"/>
          <w:color w:val="auto"/>
          <w:sz w:val="26"/>
          <w:szCs w:val="26"/>
        </w:rPr>
        <w:t xml:space="preserve"> Представитель Уполномоченного органа предоставляет слово приглашенным должностным лицам (должностному лицу) для ответа на вопросы участников публичных слушаний по обсуждаемому вопросу или проекту муниципального правового акта.</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6.5. </w:t>
      </w:r>
      <w:r>
        <w:rPr>
          <w:rFonts w:ascii="Arial CYR" w:hAnsi="Arial CYR" w:cs="Arial CYR"/>
          <w:color w:val="auto"/>
          <w:sz w:val="26"/>
          <w:szCs w:val="26"/>
        </w:rPr>
        <w:t>При проведении публичных слушаний представитель Уполномоченного органа составляет протокол, в котором отражаются поступившие замечания и предложения участников слушаний.</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sidRPr="0023437C">
        <w:rPr>
          <w:rFonts w:ascii="Arial" w:hAnsi="Arial" w:cs="Arial"/>
          <w:color w:val="auto"/>
          <w:sz w:val="26"/>
          <w:szCs w:val="26"/>
        </w:rPr>
        <w:t xml:space="preserve">6.6. </w:t>
      </w:r>
      <w:r>
        <w:rPr>
          <w:rFonts w:ascii="Arial CYR" w:hAnsi="Arial CYR" w:cs="Arial CYR"/>
          <w:color w:val="auto"/>
          <w:sz w:val="26"/>
          <w:szCs w:val="26"/>
        </w:rPr>
        <w:t xml:space="preserve">По результатам публичных слушаний принимаются рекомендации, подлежащие опубликованию (обнародованию), размещению в информационно-телекоммуникационной сети </w:t>
      </w:r>
      <w:r w:rsidRPr="0023437C">
        <w:rPr>
          <w:rFonts w:ascii="Arial" w:hAnsi="Arial" w:cs="Arial"/>
          <w:color w:val="auto"/>
          <w:sz w:val="26"/>
          <w:szCs w:val="26"/>
        </w:rPr>
        <w:t>«</w:t>
      </w:r>
      <w:r>
        <w:rPr>
          <w:rFonts w:ascii="Arial CYR" w:hAnsi="Arial CYR" w:cs="Arial CYR"/>
          <w:color w:val="auto"/>
          <w:sz w:val="26"/>
          <w:szCs w:val="26"/>
        </w:rPr>
        <w:t>Интернет</w:t>
      </w:r>
      <w:r w:rsidRPr="0023437C">
        <w:rPr>
          <w:rFonts w:ascii="Arial" w:hAnsi="Arial" w:cs="Arial"/>
          <w:color w:val="auto"/>
          <w:sz w:val="26"/>
          <w:szCs w:val="26"/>
        </w:rPr>
        <w:t xml:space="preserve">», </w:t>
      </w:r>
      <w:r>
        <w:rPr>
          <w:rFonts w:ascii="Arial CYR" w:hAnsi="Arial CYR" w:cs="Arial CYR"/>
          <w:color w:val="auto"/>
          <w:sz w:val="26"/>
          <w:szCs w:val="26"/>
        </w:rPr>
        <w:t>включая мотивированное обоснование принятых решений.</w:t>
      </w:r>
    </w:p>
    <w:p w:rsidR="0080375F" w:rsidRDefault="0080375F" w:rsidP="00187423">
      <w:pPr>
        <w:autoSpaceDE w:val="0"/>
        <w:autoSpaceDN w:val="0"/>
        <w:adjustRightInd w:val="0"/>
        <w:spacing w:after="0" w:line="240" w:lineRule="auto"/>
        <w:ind w:left="0" w:firstLine="709"/>
        <w:jc w:val="both"/>
        <w:rPr>
          <w:rFonts w:ascii="Arial CYR" w:hAnsi="Arial CYR" w:cs="Arial CYR"/>
          <w:color w:val="auto"/>
          <w:sz w:val="26"/>
          <w:szCs w:val="26"/>
        </w:rPr>
      </w:pPr>
      <w:r>
        <w:rPr>
          <w:rFonts w:ascii="Arial CYR" w:hAnsi="Arial CYR" w:cs="Arial CYR"/>
          <w:color w:val="auto"/>
          <w:sz w:val="26"/>
          <w:szCs w:val="26"/>
        </w:rPr>
        <w:t>Рекомендации принимаются путем открытого голосования простым большинством голосов от числа присутствующих участников слушаний.</w:t>
      </w:r>
    </w:p>
    <w:p w:rsidR="00E941F8" w:rsidRPr="00E941F8" w:rsidRDefault="0080375F" w:rsidP="00187423">
      <w:pPr>
        <w:autoSpaceDE w:val="0"/>
        <w:autoSpaceDN w:val="0"/>
        <w:adjustRightInd w:val="0"/>
        <w:spacing w:after="0" w:line="240" w:lineRule="auto"/>
        <w:ind w:left="0" w:firstLine="709"/>
        <w:jc w:val="both"/>
        <w:rPr>
          <w:rFonts w:ascii="Arial" w:hAnsi="Arial" w:cs="Arial"/>
          <w:color w:val="auto"/>
          <w:sz w:val="26"/>
          <w:szCs w:val="26"/>
        </w:rPr>
      </w:pPr>
      <w:r w:rsidRPr="0023437C">
        <w:rPr>
          <w:rFonts w:ascii="Arial" w:hAnsi="Arial" w:cs="Arial"/>
          <w:color w:val="auto"/>
          <w:sz w:val="26"/>
          <w:szCs w:val="26"/>
        </w:rPr>
        <w:t xml:space="preserve">6.7. </w:t>
      </w:r>
      <w:r>
        <w:rPr>
          <w:rFonts w:ascii="Arial CYR" w:hAnsi="Arial CYR" w:cs="Arial CYR"/>
          <w:color w:val="auto"/>
          <w:sz w:val="26"/>
          <w:szCs w:val="26"/>
        </w:rPr>
        <w:t>Принятые на публичных слушаниях рекомендации, протокол публичных слушаний, иные необходимые материалы передаются в течение пяти дней после их проведения либо в сроки, установленные для рассмотрения муниципального правового акта, в</w:t>
      </w:r>
      <w:r w:rsidR="00584AFF">
        <w:rPr>
          <w:rFonts w:ascii="Arial CYR" w:hAnsi="Arial CYR" w:cs="Arial CYR"/>
          <w:color w:val="auto"/>
          <w:sz w:val="26"/>
          <w:szCs w:val="26"/>
        </w:rPr>
        <w:t xml:space="preserve"> Думу</w:t>
      </w:r>
      <w:r>
        <w:rPr>
          <w:rFonts w:ascii="Arial CYR" w:hAnsi="Arial CYR" w:cs="Arial CYR"/>
          <w:color w:val="auto"/>
          <w:sz w:val="26"/>
          <w:szCs w:val="26"/>
        </w:rPr>
        <w:t xml:space="preserve"> или главе муниципального образования, в компетенцию которых входит дальнейшее рассмотрение и принятие решения по обсуждаемому вопросу или проекту муниципального правового акта.</w:t>
      </w:r>
    </w:p>
    <w:p w:rsidR="003530FF" w:rsidRPr="003530FF" w:rsidRDefault="003530FF" w:rsidP="00187423">
      <w:pPr>
        <w:autoSpaceDE w:val="0"/>
        <w:autoSpaceDN w:val="0"/>
        <w:adjustRightInd w:val="0"/>
        <w:spacing w:after="0" w:line="240" w:lineRule="auto"/>
        <w:ind w:left="0" w:firstLine="709"/>
        <w:jc w:val="both"/>
        <w:rPr>
          <w:rFonts w:ascii="Arial" w:hAnsi="Arial" w:cs="Arial"/>
          <w:color w:val="auto"/>
          <w:sz w:val="26"/>
          <w:szCs w:val="26"/>
        </w:rPr>
      </w:pPr>
    </w:p>
    <w:sectPr w:rsidR="003530FF" w:rsidRPr="003530FF" w:rsidSect="00187423">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D2052"/>
    <w:multiLevelType w:val="multilevel"/>
    <w:tmpl w:val="9244A42C"/>
    <w:lvl w:ilvl="0">
      <w:start w:val="1"/>
      <w:numFmt w:val="decimal"/>
      <w:lvlText w:val="%1."/>
      <w:lvlJc w:val="left"/>
      <w:pPr>
        <w:ind w:left="1740" w:hanging="1020"/>
      </w:pPr>
      <w:rPr>
        <w:rFonts w:eastAsiaTheme="minorHAnsi" w:hint="default"/>
        <w:sz w:val="26"/>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84E29"/>
    <w:rsid w:val="00187423"/>
    <w:rsid w:val="0023437C"/>
    <w:rsid w:val="0024561B"/>
    <w:rsid w:val="00323A48"/>
    <w:rsid w:val="003530FF"/>
    <w:rsid w:val="003578E8"/>
    <w:rsid w:val="003B3689"/>
    <w:rsid w:val="004C56CC"/>
    <w:rsid w:val="00584AFF"/>
    <w:rsid w:val="005D5556"/>
    <w:rsid w:val="007F6AB0"/>
    <w:rsid w:val="0080375F"/>
    <w:rsid w:val="00815A47"/>
    <w:rsid w:val="008A6F96"/>
    <w:rsid w:val="0094104E"/>
    <w:rsid w:val="009A59D4"/>
    <w:rsid w:val="009D199E"/>
    <w:rsid w:val="00A41025"/>
    <w:rsid w:val="00AA522D"/>
    <w:rsid w:val="00D8343B"/>
    <w:rsid w:val="00DA386E"/>
    <w:rsid w:val="00DC1402"/>
    <w:rsid w:val="00E00687"/>
    <w:rsid w:val="00E82B17"/>
    <w:rsid w:val="00E941F8"/>
    <w:rsid w:val="00E95F46"/>
    <w:rsid w:val="00F84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B17"/>
    <w:rPr>
      <w:color w:val="5A5A5A"/>
    </w:rPr>
  </w:style>
  <w:style w:type="paragraph" w:styleId="1">
    <w:name w:val="heading 1"/>
    <w:basedOn w:val="a"/>
    <w:next w:val="a"/>
    <w:link w:val="10"/>
    <w:uiPriority w:val="9"/>
    <w:qFormat/>
    <w:rsid w:val="00E82B17"/>
    <w:pPr>
      <w:spacing w:before="400" w:after="60" w:line="240" w:lineRule="auto"/>
      <w:contextualSpacing/>
      <w:outlineLvl w:val="0"/>
    </w:pPr>
    <w:rPr>
      <w:rFonts w:ascii="Cambria" w:eastAsia="Times New Roman" w:hAnsi="Cambria" w:cs="Times New Roman"/>
      <w:smallCaps/>
      <w:color w:val="0F243E"/>
      <w:spacing w:val="20"/>
      <w:sz w:val="32"/>
      <w:szCs w:val="32"/>
    </w:rPr>
  </w:style>
  <w:style w:type="paragraph" w:styleId="2">
    <w:name w:val="heading 2"/>
    <w:basedOn w:val="a"/>
    <w:next w:val="a"/>
    <w:link w:val="20"/>
    <w:uiPriority w:val="9"/>
    <w:semiHidden/>
    <w:unhideWhenUsed/>
    <w:qFormat/>
    <w:rsid w:val="00E82B17"/>
    <w:pPr>
      <w:spacing w:before="120" w:after="60" w:line="240" w:lineRule="auto"/>
      <w:contextualSpacing/>
      <w:outlineLvl w:val="1"/>
    </w:pPr>
    <w:rPr>
      <w:rFonts w:ascii="Cambria" w:eastAsia="Times New Roman" w:hAnsi="Cambria" w:cs="Times New Roman"/>
      <w:smallCaps/>
      <w:color w:val="17365D"/>
      <w:spacing w:val="20"/>
      <w:sz w:val="28"/>
      <w:szCs w:val="28"/>
    </w:rPr>
  </w:style>
  <w:style w:type="paragraph" w:styleId="3">
    <w:name w:val="heading 3"/>
    <w:basedOn w:val="a"/>
    <w:next w:val="a"/>
    <w:link w:val="30"/>
    <w:uiPriority w:val="9"/>
    <w:semiHidden/>
    <w:unhideWhenUsed/>
    <w:qFormat/>
    <w:rsid w:val="00E82B17"/>
    <w:pPr>
      <w:spacing w:before="120" w:after="60" w:line="240" w:lineRule="auto"/>
      <w:contextualSpacing/>
      <w:outlineLvl w:val="2"/>
    </w:pPr>
    <w:rPr>
      <w:rFonts w:ascii="Cambria" w:eastAsia="Times New Roman" w:hAnsi="Cambria" w:cs="Times New Roman"/>
      <w:smallCaps/>
      <w:color w:val="1F497D"/>
      <w:spacing w:val="20"/>
      <w:sz w:val="24"/>
      <w:szCs w:val="24"/>
    </w:rPr>
  </w:style>
  <w:style w:type="paragraph" w:styleId="4">
    <w:name w:val="heading 4"/>
    <w:basedOn w:val="a"/>
    <w:next w:val="a"/>
    <w:link w:val="40"/>
    <w:uiPriority w:val="9"/>
    <w:semiHidden/>
    <w:unhideWhenUsed/>
    <w:qFormat/>
    <w:rsid w:val="00E82B17"/>
    <w:pPr>
      <w:pBdr>
        <w:bottom w:val="single" w:sz="4" w:space="1" w:color="71A0DC"/>
      </w:pBdr>
      <w:spacing w:before="200" w:after="100" w:line="240" w:lineRule="auto"/>
      <w:contextualSpacing/>
      <w:outlineLvl w:val="3"/>
    </w:pPr>
    <w:rPr>
      <w:rFonts w:ascii="Cambria" w:eastAsia="Times New Roman" w:hAnsi="Cambria" w:cs="Times New Roman"/>
      <w:b/>
      <w:bCs/>
      <w:smallCaps/>
      <w:color w:val="3071C3"/>
      <w:spacing w:val="20"/>
    </w:rPr>
  </w:style>
  <w:style w:type="paragraph" w:styleId="5">
    <w:name w:val="heading 5"/>
    <w:basedOn w:val="a"/>
    <w:next w:val="a"/>
    <w:link w:val="50"/>
    <w:uiPriority w:val="9"/>
    <w:semiHidden/>
    <w:unhideWhenUsed/>
    <w:qFormat/>
    <w:rsid w:val="00E82B17"/>
    <w:pPr>
      <w:pBdr>
        <w:bottom w:val="single" w:sz="4" w:space="1" w:color="548DD4"/>
      </w:pBdr>
      <w:spacing w:before="200" w:after="100" w:line="240" w:lineRule="auto"/>
      <w:contextualSpacing/>
      <w:outlineLvl w:val="4"/>
    </w:pPr>
    <w:rPr>
      <w:rFonts w:ascii="Cambria" w:eastAsia="Times New Roman" w:hAnsi="Cambria" w:cs="Times New Roman"/>
      <w:smallCaps/>
      <w:color w:val="3071C3"/>
      <w:spacing w:val="20"/>
    </w:rPr>
  </w:style>
  <w:style w:type="paragraph" w:styleId="6">
    <w:name w:val="heading 6"/>
    <w:basedOn w:val="a"/>
    <w:next w:val="a"/>
    <w:link w:val="60"/>
    <w:uiPriority w:val="9"/>
    <w:semiHidden/>
    <w:unhideWhenUsed/>
    <w:qFormat/>
    <w:rsid w:val="00E82B17"/>
    <w:pPr>
      <w:pBdr>
        <w:bottom w:val="dotted" w:sz="8" w:space="1" w:color="938953"/>
      </w:pBdr>
      <w:spacing w:before="200" w:after="100"/>
      <w:contextualSpacing/>
      <w:outlineLvl w:val="5"/>
    </w:pPr>
    <w:rPr>
      <w:rFonts w:ascii="Cambria" w:eastAsia="Times New Roman" w:hAnsi="Cambria" w:cs="Times New Roman"/>
      <w:smallCaps/>
      <w:color w:val="938953"/>
      <w:spacing w:val="20"/>
    </w:rPr>
  </w:style>
  <w:style w:type="paragraph" w:styleId="7">
    <w:name w:val="heading 7"/>
    <w:basedOn w:val="a"/>
    <w:next w:val="a"/>
    <w:link w:val="70"/>
    <w:uiPriority w:val="9"/>
    <w:semiHidden/>
    <w:unhideWhenUsed/>
    <w:qFormat/>
    <w:rsid w:val="00E82B17"/>
    <w:pPr>
      <w:pBdr>
        <w:bottom w:val="dotted" w:sz="8" w:space="1" w:color="938953"/>
      </w:pBdr>
      <w:spacing w:before="200" w:after="100" w:line="240" w:lineRule="auto"/>
      <w:contextualSpacing/>
      <w:outlineLvl w:val="6"/>
    </w:pPr>
    <w:rPr>
      <w:rFonts w:ascii="Cambria" w:eastAsia="Times New Roman" w:hAnsi="Cambria" w:cs="Times New Roman"/>
      <w:b/>
      <w:bCs/>
      <w:smallCaps/>
      <w:color w:val="938953"/>
      <w:spacing w:val="20"/>
      <w:sz w:val="16"/>
      <w:szCs w:val="16"/>
    </w:rPr>
  </w:style>
  <w:style w:type="paragraph" w:styleId="8">
    <w:name w:val="heading 8"/>
    <w:basedOn w:val="a"/>
    <w:next w:val="a"/>
    <w:link w:val="80"/>
    <w:uiPriority w:val="9"/>
    <w:semiHidden/>
    <w:unhideWhenUsed/>
    <w:qFormat/>
    <w:rsid w:val="00E82B17"/>
    <w:pPr>
      <w:spacing w:before="200" w:after="60" w:line="240" w:lineRule="auto"/>
      <w:contextualSpacing/>
      <w:outlineLvl w:val="7"/>
    </w:pPr>
    <w:rPr>
      <w:rFonts w:ascii="Cambria" w:eastAsia="Times New Roman" w:hAnsi="Cambria" w:cs="Times New Roman"/>
      <w:b/>
      <w:smallCaps/>
      <w:color w:val="938953"/>
      <w:spacing w:val="20"/>
      <w:sz w:val="16"/>
      <w:szCs w:val="16"/>
    </w:rPr>
  </w:style>
  <w:style w:type="paragraph" w:styleId="9">
    <w:name w:val="heading 9"/>
    <w:basedOn w:val="a"/>
    <w:next w:val="a"/>
    <w:link w:val="90"/>
    <w:uiPriority w:val="9"/>
    <w:semiHidden/>
    <w:unhideWhenUsed/>
    <w:qFormat/>
    <w:rsid w:val="00E82B17"/>
    <w:pPr>
      <w:spacing w:before="200" w:after="60" w:line="240" w:lineRule="auto"/>
      <w:contextualSpacing/>
      <w:outlineLvl w:val="8"/>
    </w:pPr>
    <w:rPr>
      <w:rFonts w:ascii="Cambria" w:eastAsia="Times New Roman" w:hAnsi="Cambria" w:cs="Times New Roman"/>
      <w:smallCaps/>
      <w:color w:val="938953"/>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E82B17"/>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a4">
    <w:name w:val="Выделенная цитата Знак"/>
    <w:link w:val="a3"/>
    <w:uiPriority w:val="30"/>
    <w:rsid w:val="00E82B17"/>
    <w:rPr>
      <w:rFonts w:ascii="Cambria" w:hAnsi="Cambria"/>
      <w:smallCaps/>
      <w:color w:val="365F91"/>
    </w:rPr>
  </w:style>
  <w:style w:type="character" w:styleId="a5">
    <w:name w:val="Intense Reference"/>
    <w:uiPriority w:val="32"/>
    <w:qFormat/>
    <w:rsid w:val="00E82B17"/>
    <w:rPr>
      <w:rFonts w:ascii="Cambria" w:eastAsia="Times New Roman" w:hAnsi="Cambria" w:cs="Times New Roman"/>
      <w:b/>
      <w:bCs/>
      <w:i/>
      <w:iCs/>
      <w:smallCaps/>
      <w:color w:val="17365D"/>
      <w:spacing w:val="20"/>
    </w:rPr>
  </w:style>
  <w:style w:type="character" w:customStyle="1" w:styleId="10">
    <w:name w:val="Заголовок 1 Знак"/>
    <w:link w:val="1"/>
    <w:uiPriority w:val="9"/>
    <w:rsid w:val="00E82B17"/>
    <w:rPr>
      <w:rFonts w:ascii="Cambria" w:eastAsia="Times New Roman" w:hAnsi="Cambria" w:cs="Times New Roman"/>
      <w:smallCaps/>
      <w:color w:val="0F243E"/>
      <w:spacing w:val="20"/>
      <w:sz w:val="32"/>
      <w:szCs w:val="32"/>
    </w:rPr>
  </w:style>
  <w:style w:type="character" w:customStyle="1" w:styleId="20">
    <w:name w:val="Заголовок 2 Знак"/>
    <w:link w:val="2"/>
    <w:uiPriority w:val="9"/>
    <w:semiHidden/>
    <w:rsid w:val="00E82B17"/>
    <w:rPr>
      <w:rFonts w:ascii="Cambria" w:eastAsia="Times New Roman" w:hAnsi="Cambria" w:cs="Times New Roman"/>
      <w:smallCaps/>
      <w:color w:val="17365D"/>
      <w:spacing w:val="20"/>
      <w:sz w:val="28"/>
      <w:szCs w:val="28"/>
    </w:rPr>
  </w:style>
  <w:style w:type="character" w:customStyle="1" w:styleId="30">
    <w:name w:val="Заголовок 3 Знак"/>
    <w:link w:val="3"/>
    <w:uiPriority w:val="9"/>
    <w:semiHidden/>
    <w:rsid w:val="00E82B17"/>
    <w:rPr>
      <w:rFonts w:ascii="Cambria" w:eastAsia="Times New Roman" w:hAnsi="Cambria" w:cs="Times New Roman"/>
      <w:smallCaps/>
      <w:color w:val="1F497D"/>
      <w:spacing w:val="20"/>
      <w:sz w:val="24"/>
      <w:szCs w:val="24"/>
    </w:rPr>
  </w:style>
  <w:style w:type="character" w:customStyle="1" w:styleId="40">
    <w:name w:val="Заголовок 4 Знак"/>
    <w:link w:val="4"/>
    <w:uiPriority w:val="9"/>
    <w:semiHidden/>
    <w:rsid w:val="00E82B17"/>
    <w:rPr>
      <w:rFonts w:ascii="Cambria" w:eastAsia="Times New Roman" w:hAnsi="Cambria" w:cs="Times New Roman"/>
      <w:b/>
      <w:bCs/>
      <w:smallCaps/>
      <w:color w:val="3071C3"/>
      <w:spacing w:val="20"/>
    </w:rPr>
  </w:style>
  <w:style w:type="character" w:customStyle="1" w:styleId="50">
    <w:name w:val="Заголовок 5 Знак"/>
    <w:link w:val="5"/>
    <w:uiPriority w:val="9"/>
    <w:semiHidden/>
    <w:rsid w:val="00E82B17"/>
    <w:rPr>
      <w:rFonts w:ascii="Cambria" w:eastAsia="Times New Roman" w:hAnsi="Cambria" w:cs="Times New Roman"/>
      <w:smallCaps/>
      <w:color w:val="3071C3"/>
      <w:spacing w:val="20"/>
    </w:rPr>
  </w:style>
  <w:style w:type="character" w:customStyle="1" w:styleId="60">
    <w:name w:val="Заголовок 6 Знак"/>
    <w:link w:val="6"/>
    <w:uiPriority w:val="9"/>
    <w:semiHidden/>
    <w:rsid w:val="00E82B17"/>
    <w:rPr>
      <w:rFonts w:ascii="Cambria" w:eastAsia="Times New Roman" w:hAnsi="Cambria" w:cs="Times New Roman"/>
      <w:smallCaps/>
      <w:color w:val="938953"/>
      <w:spacing w:val="20"/>
    </w:rPr>
  </w:style>
  <w:style w:type="character" w:customStyle="1" w:styleId="70">
    <w:name w:val="Заголовок 7 Знак"/>
    <w:link w:val="7"/>
    <w:uiPriority w:val="9"/>
    <w:semiHidden/>
    <w:rsid w:val="00E82B17"/>
    <w:rPr>
      <w:rFonts w:ascii="Cambria" w:eastAsia="Times New Roman" w:hAnsi="Cambria" w:cs="Times New Roman"/>
      <w:b/>
      <w:bCs/>
      <w:smallCaps/>
      <w:color w:val="938953"/>
      <w:spacing w:val="20"/>
      <w:sz w:val="16"/>
      <w:szCs w:val="16"/>
    </w:rPr>
  </w:style>
  <w:style w:type="character" w:customStyle="1" w:styleId="80">
    <w:name w:val="Заголовок 8 Знак"/>
    <w:link w:val="8"/>
    <w:uiPriority w:val="9"/>
    <w:semiHidden/>
    <w:rsid w:val="00E82B17"/>
    <w:rPr>
      <w:rFonts w:ascii="Cambria" w:eastAsia="Times New Roman" w:hAnsi="Cambria" w:cs="Times New Roman"/>
      <w:b/>
      <w:smallCaps/>
      <w:color w:val="938953"/>
      <w:spacing w:val="20"/>
      <w:sz w:val="16"/>
      <w:szCs w:val="16"/>
    </w:rPr>
  </w:style>
  <w:style w:type="character" w:customStyle="1" w:styleId="90">
    <w:name w:val="Заголовок 9 Знак"/>
    <w:link w:val="9"/>
    <w:uiPriority w:val="9"/>
    <w:semiHidden/>
    <w:rsid w:val="00E82B17"/>
    <w:rPr>
      <w:rFonts w:ascii="Cambria" w:eastAsia="Times New Roman" w:hAnsi="Cambria" w:cs="Times New Roman"/>
      <w:smallCaps/>
      <w:color w:val="938953"/>
      <w:spacing w:val="20"/>
      <w:sz w:val="16"/>
      <w:szCs w:val="16"/>
    </w:rPr>
  </w:style>
  <w:style w:type="paragraph" w:styleId="a6">
    <w:name w:val="caption"/>
    <w:basedOn w:val="a"/>
    <w:next w:val="a"/>
    <w:uiPriority w:val="35"/>
    <w:semiHidden/>
    <w:unhideWhenUsed/>
    <w:qFormat/>
    <w:rsid w:val="00E82B17"/>
    <w:rPr>
      <w:b/>
      <w:bCs/>
      <w:smallCaps/>
      <w:color w:val="1F497D"/>
      <w:spacing w:val="10"/>
      <w:sz w:val="18"/>
      <w:szCs w:val="18"/>
    </w:rPr>
  </w:style>
  <w:style w:type="paragraph" w:styleId="a7">
    <w:name w:val="Title"/>
    <w:next w:val="a"/>
    <w:link w:val="a8"/>
    <w:uiPriority w:val="10"/>
    <w:qFormat/>
    <w:rsid w:val="00E82B17"/>
    <w:pPr>
      <w:spacing w:line="240" w:lineRule="auto"/>
      <w:ind w:left="0"/>
      <w:contextualSpacing/>
    </w:pPr>
    <w:rPr>
      <w:rFonts w:ascii="Cambria" w:eastAsia="Times New Roman" w:hAnsi="Cambria" w:cs="Times New Roman"/>
      <w:smallCaps/>
      <w:color w:val="17365D"/>
      <w:spacing w:val="5"/>
      <w:sz w:val="72"/>
      <w:szCs w:val="72"/>
    </w:rPr>
  </w:style>
  <w:style w:type="character" w:customStyle="1" w:styleId="a8">
    <w:name w:val="Название Знак"/>
    <w:link w:val="a7"/>
    <w:uiPriority w:val="10"/>
    <w:rsid w:val="00E82B17"/>
    <w:rPr>
      <w:rFonts w:ascii="Cambria" w:eastAsia="Times New Roman" w:hAnsi="Cambria" w:cs="Times New Roman"/>
      <w:smallCaps/>
      <w:color w:val="17365D"/>
      <w:spacing w:val="5"/>
      <w:sz w:val="72"/>
      <w:szCs w:val="72"/>
    </w:rPr>
  </w:style>
  <w:style w:type="paragraph" w:styleId="a9">
    <w:name w:val="Subtitle"/>
    <w:next w:val="a"/>
    <w:link w:val="aa"/>
    <w:uiPriority w:val="11"/>
    <w:qFormat/>
    <w:rsid w:val="00E82B17"/>
    <w:pPr>
      <w:spacing w:after="600" w:line="240" w:lineRule="auto"/>
      <w:ind w:left="0"/>
    </w:pPr>
    <w:rPr>
      <w:smallCaps/>
      <w:color w:val="938953"/>
      <w:spacing w:val="5"/>
      <w:sz w:val="28"/>
      <w:szCs w:val="28"/>
    </w:rPr>
  </w:style>
  <w:style w:type="character" w:customStyle="1" w:styleId="aa">
    <w:name w:val="Подзаголовок Знак"/>
    <w:link w:val="a9"/>
    <w:uiPriority w:val="11"/>
    <w:rsid w:val="00E82B17"/>
    <w:rPr>
      <w:smallCaps/>
      <w:color w:val="938953"/>
      <w:spacing w:val="5"/>
      <w:sz w:val="28"/>
      <w:szCs w:val="28"/>
    </w:rPr>
  </w:style>
  <w:style w:type="character" w:styleId="ab">
    <w:name w:val="Strong"/>
    <w:uiPriority w:val="22"/>
    <w:qFormat/>
    <w:rsid w:val="00E82B17"/>
    <w:rPr>
      <w:b/>
      <w:bCs/>
      <w:spacing w:val="0"/>
    </w:rPr>
  </w:style>
  <w:style w:type="character" w:styleId="ac">
    <w:name w:val="Emphasis"/>
    <w:uiPriority w:val="20"/>
    <w:qFormat/>
    <w:rsid w:val="00E82B17"/>
    <w:rPr>
      <w:b/>
      <w:bCs/>
      <w:smallCaps/>
      <w:dstrike w:val="0"/>
      <w:color w:val="5A5A5A"/>
      <w:spacing w:val="20"/>
      <w:kern w:val="0"/>
      <w:vertAlign w:val="baseline"/>
    </w:rPr>
  </w:style>
  <w:style w:type="paragraph" w:styleId="ad">
    <w:name w:val="No Spacing"/>
    <w:basedOn w:val="a"/>
    <w:uiPriority w:val="1"/>
    <w:qFormat/>
    <w:rsid w:val="00E82B17"/>
    <w:pPr>
      <w:spacing w:after="0" w:line="240" w:lineRule="auto"/>
    </w:pPr>
  </w:style>
  <w:style w:type="paragraph" w:styleId="ae">
    <w:name w:val="List Paragraph"/>
    <w:basedOn w:val="a"/>
    <w:uiPriority w:val="34"/>
    <w:qFormat/>
    <w:rsid w:val="00E82B17"/>
    <w:pPr>
      <w:ind w:left="720"/>
      <w:contextualSpacing/>
    </w:pPr>
  </w:style>
  <w:style w:type="paragraph" w:styleId="21">
    <w:name w:val="Quote"/>
    <w:basedOn w:val="a"/>
    <w:next w:val="a"/>
    <w:link w:val="22"/>
    <w:uiPriority w:val="29"/>
    <w:qFormat/>
    <w:rsid w:val="00E82B17"/>
    <w:rPr>
      <w:i/>
      <w:iCs/>
    </w:rPr>
  </w:style>
  <w:style w:type="character" w:customStyle="1" w:styleId="22">
    <w:name w:val="Цитата 2 Знак"/>
    <w:link w:val="21"/>
    <w:uiPriority w:val="29"/>
    <w:rsid w:val="00E82B17"/>
    <w:rPr>
      <w:i/>
      <w:iCs/>
      <w:color w:val="5A5A5A"/>
    </w:rPr>
  </w:style>
  <w:style w:type="character" w:styleId="af">
    <w:name w:val="Subtle Emphasis"/>
    <w:uiPriority w:val="19"/>
    <w:qFormat/>
    <w:rsid w:val="00E82B17"/>
    <w:rPr>
      <w:smallCaps/>
      <w:dstrike w:val="0"/>
      <w:color w:val="5A5A5A"/>
      <w:vertAlign w:val="baseline"/>
    </w:rPr>
  </w:style>
  <w:style w:type="character" w:styleId="af0">
    <w:name w:val="Intense Emphasis"/>
    <w:uiPriority w:val="21"/>
    <w:qFormat/>
    <w:rsid w:val="00E82B17"/>
    <w:rPr>
      <w:b/>
      <w:bCs/>
      <w:smallCaps/>
      <w:color w:val="4F81BD"/>
      <w:spacing w:val="40"/>
    </w:rPr>
  </w:style>
  <w:style w:type="character" w:styleId="af1">
    <w:name w:val="Subtle Reference"/>
    <w:uiPriority w:val="31"/>
    <w:qFormat/>
    <w:rsid w:val="00E82B17"/>
    <w:rPr>
      <w:rFonts w:ascii="Cambria" w:eastAsia="Times New Roman" w:hAnsi="Cambria" w:cs="Times New Roman"/>
      <w:i/>
      <w:iCs/>
      <w:smallCaps/>
      <w:color w:val="5A5A5A"/>
      <w:spacing w:val="20"/>
    </w:rPr>
  </w:style>
  <w:style w:type="character" w:styleId="af2">
    <w:name w:val="Book Title"/>
    <w:uiPriority w:val="33"/>
    <w:qFormat/>
    <w:rsid w:val="00E82B17"/>
    <w:rPr>
      <w:rFonts w:ascii="Cambria" w:eastAsia="Times New Roman" w:hAnsi="Cambria" w:cs="Times New Roman"/>
      <w:b/>
      <w:bCs/>
      <w:smallCaps/>
      <w:color w:val="17365D"/>
      <w:spacing w:val="10"/>
      <w:u w:val="single"/>
    </w:rPr>
  </w:style>
  <w:style w:type="paragraph" w:styleId="af3">
    <w:name w:val="TOC Heading"/>
    <w:basedOn w:val="1"/>
    <w:next w:val="a"/>
    <w:uiPriority w:val="39"/>
    <w:semiHidden/>
    <w:unhideWhenUsed/>
    <w:qFormat/>
    <w:rsid w:val="00E82B17"/>
    <w:pPr>
      <w:outlineLvl w:val="9"/>
    </w:pPr>
    <w:rPr>
      <w:lang w:bidi="en-US"/>
    </w:rPr>
  </w:style>
  <w:style w:type="paragraph" w:styleId="af4">
    <w:name w:val="Balloon Text"/>
    <w:basedOn w:val="a"/>
    <w:link w:val="af5"/>
    <w:uiPriority w:val="99"/>
    <w:semiHidden/>
    <w:unhideWhenUsed/>
    <w:rsid w:val="00E941F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941F8"/>
    <w:rPr>
      <w:rFonts w:ascii="Tahoma" w:hAnsi="Tahoma" w:cs="Tahoma"/>
      <w:color w:val="5A5A5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1729</Words>
  <Characters>9859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Т.М.</dc:creator>
  <cp:keywords/>
  <dc:description/>
  <cp:lastModifiedBy>Т.М.</cp:lastModifiedBy>
  <cp:revision>12</cp:revision>
  <cp:lastPrinted>2018-05-29T08:08:00Z</cp:lastPrinted>
  <dcterms:created xsi:type="dcterms:W3CDTF">2017-07-20T04:38:00Z</dcterms:created>
  <dcterms:modified xsi:type="dcterms:W3CDTF">2018-05-29T08:09:00Z</dcterms:modified>
</cp:coreProperties>
</file>