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9" w:rsidRPr="00172368" w:rsidRDefault="00B56599" w:rsidP="00B56599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68325" cy="798830"/>
            <wp:effectExtent l="0" t="0" r="3175" b="127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99" w:rsidRPr="00C12BFE" w:rsidRDefault="00B56599" w:rsidP="00B56599">
      <w:pPr>
        <w:tabs>
          <w:tab w:val="left" w:pos="5425"/>
        </w:tabs>
        <w:jc w:val="center"/>
        <w:rPr>
          <w:sz w:val="12"/>
          <w:szCs w:val="12"/>
        </w:rPr>
      </w:pPr>
    </w:p>
    <w:p w:rsidR="00B56599" w:rsidRPr="00133B87" w:rsidRDefault="00B56599" w:rsidP="00B5659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56599" w:rsidRPr="00D14154" w:rsidRDefault="00B56599" w:rsidP="00B5659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B56599" w:rsidRPr="00D14154" w:rsidRDefault="00B56599" w:rsidP="00B5659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B56599" w:rsidRPr="00D14154" w:rsidRDefault="00B56599" w:rsidP="00B56599">
      <w:pPr>
        <w:tabs>
          <w:tab w:val="left" w:pos="5425"/>
        </w:tabs>
        <w:rPr>
          <w:b/>
          <w:sz w:val="28"/>
          <w:szCs w:val="28"/>
        </w:rPr>
      </w:pPr>
    </w:p>
    <w:p w:rsidR="00B56599" w:rsidRPr="00D14154" w:rsidRDefault="00B56599" w:rsidP="00B56599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B56599" w:rsidRPr="00D14154" w:rsidRDefault="00B56599" w:rsidP="00B56599">
      <w:pPr>
        <w:jc w:val="both"/>
        <w:rPr>
          <w:sz w:val="28"/>
          <w:szCs w:val="28"/>
        </w:rPr>
      </w:pPr>
    </w:p>
    <w:p w:rsidR="00B56599" w:rsidRPr="00D14154" w:rsidRDefault="00B56599" w:rsidP="00B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Pr="00D1415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14154">
          <w:rPr>
            <w:sz w:val="28"/>
            <w:szCs w:val="28"/>
          </w:rPr>
          <w:t>2012 г</w:t>
        </w:r>
      </w:smartTag>
      <w:r w:rsidRPr="00D14154">
        <w:rPr>
          <w:sz w:val="28"/>
          <w:szCs w:val="28"/>
        </w:rPr>
        <w:t>.</w:t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1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14154">
        <w:rPr>
          <w:sz w:val="28"/>
          <w:szCs w:val="28"/>
        </w:rPr>
        <w:t xml:space="preserve">     </w:t>
      </w:r>
      <w:r w:rsidR="006C7563">
        <w:rPr>
          <w:sz w:val="28"/>
          <w:szCs w:val="28"/>
        </w:rPr>
        <w:t xml:space="preserve">      </w:t>
      </w:r>
      <w:bookmarkStart w:id="0" w:name="_GoBack"/>
      <w:bookmarkEnd w:id="0"/>
      <w:r w:rsidRPr="00D14154">
        <w:rPr>
          <w:sz w:val="28"/>
          <w:szCs w:val="28"/>
        </w:rPr>
        <w:t xml:space="preserve">№ </w:t>
      </w:r>
      <w:r>
        <w:rPr>
          <w:sz w:val="28"/>
          <w:szCs w:val="28"/>
        </w:rPr>
        <w:t>210</w:t>
      </w:r>
    </w:p>
    <w:p w:rsidR="00B56599" w:rsidRPr="00D14154" w:rsidRDefault="00B56599" w:rsidP="00B56599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B56599" w:rsidRPr="00D14154" w:rsidRDefault="00B56599" w:rsidP="00B56599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2996565" cy="685800"/>
                <wp:effectExtent l="1333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99" w:rsidRPr="00C74167" w:rsidRDefault="00B56599" w:rsidP="00B56599">
                            <w:pPr>
                              <w:pStyle w:val="1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C74167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Об установление</w:t>
                            </w: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платы</w:t>
                            </w:r>
                            <w:r w:rsidRPr="00C74167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за пользование жилым помещением (платы за наем</w:t>
                            </w:r>
                            <w:r>
                              <w:rPr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pt;margin-top:2.35pt;width:235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" strokecolor="white">
                <v:textbox>
                  <w:txbxContent>
                    <w:p w:rsidR="00B56599" w:rsidRPr="00C74167" w:rsidRDefault="00B56599" w:rsidP="00B56599">
                      <w:pPr>
                        <w:pStyle w:val="1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</w:pPr>
                      <w:r w:rsidRPr="00C74167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Об установление</w:t>
                      </w: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платы</w:t>
                      </w:r>
                      <w:r w:rsidRPr="00C74167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за пользование жилым помещением (платы за наем</w:t>
                      </w:r>
                      <w:r>
                        <w:rPr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56599" w:rsidRDefault="00B56599" w:rsidP="00B56599">
      <w:pPr>
        <w:rPr>
          <w:rFonts w:ascii="Arial" w:hAnsi="Arial" w:cs="Arial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sz w:val="26"/>
          <w:szCs w:val="26"/>
        </w:rPr>
      </w:pPr>
    </w:p>
    <w:p w:rsidR="00B56599" w:rsidRPr="002A0B42" w:rsidRDefault="00B56599" w:rsidP="00B5659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 xml:space="preserve">В соответствии со статьей 156 Жилищного кодекса в соответствии </w:t>
      </w:r>
      <w:r>
        <w:rPr>
          <w:rFonts w:ascii="Arial" w:hAnsi="Arial" w:cs="Arial"/>
          <w:sz w:val="26"/>
          <w:szCs w:val="26"/>
        </w:rPr>
        <w:t>и на основании протокола тарифной комиссии муниципального образования поселок Боровский от 26.11.2012 №3:</w:t>
      </w:r>
    </w:p>
    <w:p w:rsidR="00B56599" w:rsidRDefault="00B56599" w:rsidP="00B565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Установить </w:t>
      </w:r>
      <w:r w:rsidRPr="002A0B42">
        <w:rPr>
          <w:rFonts w:ascii="Arial" w:hAnsi="Arial" w:cs="Arial"/>
          <w:sz w:val="26"/>
          <w:szCs w:val="26"/>
        </w:rPr>
        <w:t>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 согласно приложению 1 к постановлению.</w:t>
      </w:r>
    </w:p>
    <w:p w:rsidR="00B56599" w:rsidRPr="005956C8" w:rsidRDefault="00B56599" w:rsidP="00B565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2. Признать утратившим силу постановление администрации муниципального образования поселок Боровский от </w:t>
      </w:r>
      <w:r w:rsidRPr="005956C8">
        <w:rPr>
          <w:rFonts w:ascii="Arial" w:hAnsi="Arial" w:cs="Arial"/>
          <w:sz w:val="24"/>
          <w:szCs w:val="24"/>
        </w:rPr>
        <w:t>30.11.2010 №350</w:t>
      </w:r>
      <w:r>
        <w:rPr>
          <w:rFonts w:ascii="Arial" w:hAnsi="Arial" w:cs="Arial"/>
          <w:sz w:val="24"/>
          <w:szCs w:val="24"/>
        </w:rPr>
        <w:t xml:space="preserve"> (с изменениями от 26.07.2012 №132).</w:t>
      </w:r>
    </w:p>
    <w:p w:rsidR="00B56599" w:rsidRPr="002A0B42" w:rsidRDefault="00B56599" w:rsidP="00B565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2A0B42">
        <w:rPr>
          <w:rFonts w:ascii="Arial" w:hAnsi="Arial" w:cs="Arial"/>
          <w:sz w:val="26"/>
          <w:szCs w:val="26"/>
        </w:rPr>
        <w:t>Настоящее постановление вступает в силу с 01 января 201</w:t>
      </w:r>
      <w:r>
        <w:rPr>
          <w:rFonts w:ascii="Arial" w:hAnsi="Arial" w:cs="Arial"/>
          <w:sz w:val="26"/>
          <w:szCs w:val="26"/>
        </w:rPr>
        <w:t>3</w:t>
      </w:r>
      <w:r w:rsidRPr="002A0B42">
        <w:rPr>
          <w:rFonts w:ascii="Arial" w:hAnsi="Arial" w:cs="Arial"/>
          <w:sz w:val="26"/>
          <w:szCs w:val="26"/>
        </w:rPr>
        <w:t xml:space="preserve"> года.</w:t>
      </w:r>
    </w:p>
    <w:p w:rsidR="00B56599" w:rsidRPr="002A0B42" w:rsidRDefault="00B56599" w:rsidP="00B5659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2A0B42">
        <w:rPr>
          <w:rFonts w:ascii="Arial" w:hAnsi="Arial" w:cs="Arial"/>
          <w:sz w:val="26"/>
          <w:szCs w:val="26"/>
        </w:rPr>
        <w:t>Опубликовать настоящее постановление в газете "</w:t>
      </w:r>
      <w:proofErr w:type="spellStart"/>
      <w:r w:rsidRPr="002A0B42">
        <w:rPr>
          <w:rFonts w:ascii="Arial" w:hAnsi="Arial" w:cs="Arial"/>
          <w:sz w:val="26"/>
          <w:szCs w:val="26"/>
        </w:rPr>
        <w:t>Боровские</w:t>
      </w:r>
      <w:proofErr w:type="spellEnd"/>
      <w:r w:rsidRPr="002A0B42">
        <w:rPr>
          <w:rFonts w:ascii="Arial" w:hAnsi="Arial" w:cs="Arial"/>
          <w:sz w:val="26"/>
          <w:szCs w:val="26"/>
        </w:rPr>
        <w:t xml:space="preserve"> вести"</w:t>
      </w:r>
      <w:r w:rsidRPr="004D059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на официальном сайте муниципального образования поселок Боровский</w:t>
      </w:r>
      <w:r w:rsidRPr="002A0B42">
        <w:rPr>
          <w:rFonts w:ascii="Arial" w:hAnsi="Arial" w:cs="Arial"/>
          <w:sz w:val="26"/>
          <w:szCs w:val="26"/>
        </w:rPr>
        <w:t>.</w:t>
      </w:r>
    </w:p>
    <w:p w:rsidR="00B56599" w:rsidRPr="002A0B42" w:rsidRDefault="00B56599" w:rsidP="00B565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2A0B42">
        <w:rPr>
          <w:rFonts w:ascii="Arial" w:hAnsi="Arial" w:cs="Arial"/>
          <w:sz w:val="26"/>
          <w:szCs w:val="26"/>
        </w:rPr>
        <w:t>Контроль за</w:t>
      </w:r>
      <w:proofErr w:type="gramEnd"/>
      <w:r w:rsidRPr="002A0B42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B56599" w:rsidRPr="002A0B42" w:rsidRDefault="00B56599" w:rsidP="00B56599">
      <w:pPr>
        <w:ind w:left="360" w:hanging="360"/>
        <w:rPr>
          <w:rFonts w:ascii="Arial" w:hAnsi="Arial" w:cs="Arial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56599" w:rsidRDefault="00B56599" w:rsidP="00B5659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56599" w:rsidRDefault="00B56599" w:rsidP="00B5659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B56599" w:rsidRDefault="00B56599" w:rsidP="00B5659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B56599" w:rsidRPr="00955341" w:rsidRDefault="00B56599" w:rsidP="00B56599">
      <w:pPr>
        <w:ind w:firstLine="708"/>
        <w:jc w:val="right"/>
        <w:rPr>
          <w:rFonts w:ascii="Arial" w:hAnsi="Arial" w:cs="Arial"/>
          <w:sz w:val="24"/>
          <w:szCs w:val="24"/>
          <w:u w:val="single"/>
        </w:rPr>
      </w:pPr>
      <w:r w:rsidRPr="00955341">
        <w:rPr>
          <w:rFonts w:ascii="Arial" w:hAnsi="Arial" w:cs="Arial"/>
          <w:sz w:val="24"/>
          <w:szCs w:val="24"/>
          <w:u w:val="single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27.11. 2012</w:t>
      </w:r>
      <w:r w:rsidRPr="00955341">
        <w:rPr>
          <w:rFonts w:ascii="Arial" w:hAnsi="Arial" w:cs="Arial"/>
          <w:sz w:val="24"/>
          <w:szCs w:val="24"/>
          <w:u w:val="single"/>
        </w:rPr>
        <w:t>г.</w:t>
      </w:r>
      <w:r>
        <w:rPr>
          <w:rFonts w:ascii="Arial" w:hAnsi="Arial" w:cs="Arial"/>
          <w:sz w:val="24"/>
          <w:szCs w:val="24"/>
        </w:rPr>
        <w:t xml:space="preserve"> №210</w:t>
      </w:r>
    </w:p>
    <w:p w:rsidR="00B56599" w:rsidRPr="002A0B42" w:rsidRDefault="00B56599" w:rsidP="00B5659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A0B42">
        <w:rPr>
          <w:rFonts w:ascii="Arial" w:hAnsi="Arial" w:cs="Arial"/>
          <w:b/>
          <w:sz w:val="24"/>
          <w:szCs w:val="24"/>
        </w:rPr>
        <w:t>Плата за пользование жилым помещением (плат</w:t>
      </w:r>
      <w:r>
        <w:rPr>
          <w:rFonts w:ascii="Arial" w:hAnsi="Arial" w:cs="Arial"/>
          <w:b/>
          <w:sz w:val="24"/>
          <w:szCs w:val="24"/>
        </w:rPr>
        <w:t xml:space="preserve">а </w:t>
      </w:r>
      <w:r w:rsidRPr="002A0B42">
        <w:rPr>
          <w:rFonts w:ascii="Arial" w:hAnsi="Arial" w:cs="Arial"/>
          <w:b/>
          <w:sz w:val="24"/>
          <w:szCs w:val="24"/>
        </w:rPr>
        <w:t>за 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B56599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70"/>
        <w:gridCol w:w="1182"/>
        <w:gridCol w:w="2225"/>
        <w:gridCol w:w="2038"/>
        <w:gridCol w:w="1620"/>
      </w:tblGrid>
      <w:tr w:rsidR="00B56599" w:rsidRPr="002A0B42" w:rsidTr="00EC5D83">
        <w:trPr>
          <w:trHeight w:val="27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домах,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оборудованных ванными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домах,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оборудованных душевыми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r w:rsidRPr="002A0B42">
              <w:rPr>
                <w:rFonts w:ascii="Arial" w:hAnsi="Arial" w:cs="Arial"/>
                <w:sz w:val="24"/>
                <w:szCs w:val="24"/>
              </w:rPr>
              <w:t>без уборки подъездов</w:t>
            </w:r>
          </w:p>
        </w:tc>
      </w:tr>
      <w:tr w:rsidR="00B56599" w:rsidRPr="002A0B42" w:rsidTr="00EC5D83">
        <w:trPr>
          <w:trHeight w:val="870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9" w:rsidRPr="002A0B42" w:rsidRDefault="00B56599" w:rsidP="00EC5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9" w:rsidRPr="002A0B42" w:rsidRDefault="00B56599" w:rsidP="00EC5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9" w:rsidRPr="002A0B42" w:rsidRDefault="00B56599" w:rsidP="00EC5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9" w:rsidRPr="002A0B42" w:rsidRDefault="00B56599" w:rsidP="00EC5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9" w:rsidRPr="002A0B42" w:rsidRDefault="00B56599" w:rsidP="00EC5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99" w:rsidRPr="002A0B42" w:rsidTr="00EC5D83">
        <w:trPr>
          <w:trHeight w:val="7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кирпичных домах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56599" w:rsidRPr="002A0B42" w:rsidTr="00EC5D83">
        <w:trPr>
          <w:trHeight w:val="79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панельных домах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6599" w:rsidRPr="002A0B42" w:rsidTr="00EC5D83">
        <w:trPr>
          <w:trHeight w:val="69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 домах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с пониженной капитальностью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99" w:rsidRPr="002A0B42" w:rsidRDefault="00B56599" w:rsidP="00EC5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99" w:rsidRPr="002A0B42" w:rsidRDefault="00B56599" w:rsidP="00EC5D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B56599" w:rsidRPr="00433AF6" w:rsidRDefault="00B56599" w:rsidP="00B56599">
      <w:pPr>
        <w:rPr>
          <w:rFonts w:ascii="Arial" w:hAnsi="Arial" w:cs="Arial"/>
          <w:color w:val="000000"/>
          <w:sz w:val="26"/>
          <w:szCs w:val="26"/>
        </w:rPr>
      </w:pPr>
    </w:p>
    <w:p w:rsidR="00B8554C" w:rsidRDefault="00B8554C"/>
    <w:sectPr w:rsidR="00B8554C" w:rsidSect="00673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9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7563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6599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dcterms:created xsi:type="dcterms:W3CDTF">2012-11-30T08:34:00Z</dcterms:created>
  <dcterms:modified xsi:type="dcterms:W3CDTF">2012-11-30T08:48:00Z</dcterms:modified>
</cp:coreProperties>
</file>