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A4" w:rsidRPr="007C0E39" w:rsidRDefault="009D1768" w:rsidP="007C0E39">
      <w:pPr>
        <w:pStyle w:val="Normal"/>
        <w:tabs>
          <w:tab w:val="left" w:pos="5425"/>
        </w:tabs>
        <w:suppressAutoHyphens/>
        <w:ind w:firstLine="709"/>
        <w:contextualSpacing/>
        <w:jc w:val="center"/>
        <w:rPr>
          <w:rFonts w:eastAsia="Times New Roman"/>
          <w:b/>
          <w:bCs/>
          <w:kern w:val="28"/>
          <w:sz w:val="32"/>
          <w:szCs w:val="32"/>
        </w:rPr>
      </w:pPr>
      <w:r w:rsidRPr="007C0E39">
        <w:rPr>
          <w:rFonts w:eastAsia="Times New Roman"/>
          <w:b/>
          <w:bCs/>
          <w:kern w:val="28"/>
          <w:sz w:val="32"/>
          <w:szCs w:val="32"/>
        </w:rPr>
        <w:t xml:space="preserve">АДМИНИСТРАЦИЯ </w:t>
      </w:r>
    </w:p>
    <w:p w:rsidR="00170EA4" w:rsidRPr="007C0E39" w:rsidRDefault="009D1768" w:rsidP="007C0E39">
      <w:pPr>
        <w:pStyle w:val="Normal"/>
        <w:tabs>
          <w:tab w:val="left" w:pos="5425"/>
        </w:tabs>
        <w:suppressAutoHyphens/>
        <w:ind w:firstLine="709"/>
        <w:contextualSpacing/>
        <w:jc w:val="center"/>
        <w:rPr>
          <w:rFonts w:eastAsia="Times New Roman"/>
          <w:b/>
          <w:bCs/>
          <w:kern w:val="28"/>
          <w:sz w:val="32"/>
          <w:szCs w:val="32"/>
        </w:rPr>
      </w:pPr>
      <w:r w:rsidRPr="007C0E39">
        <w:rPr>
          <w:rFonts w:eastAsia="Times New Roman"/>
          <w:b/>
          <w:bCs/>
          <w:kern w:val="28"/>
          <w:sz w:val="32"/>
          <w:szCs w:val="32"/>
        </w:rPr>
        <w:t>МУНИЦИПАЛЬНОГО ОБРАЗОВАНИЯ</w:t>
      </w:r>
    </w:p>
    <w:p w:rsidR="00170EA4" w:rsidRPr="007C0E39" w:rsidRDefault="009D1768" w:rsidP="007C0E39">
      <w:pPr>
        <w:pStyle w:val="Normal"/>
        <w:tabs>
          <w:tab w:val="left" w:pos="5425"/>
        </w:tabs>
        <w:suppressAutoHyphens/>
        <w:ind w:firstLine="709"/>
        <w:contextualSpacing/>
        <w:jc w:val="center"/>
        <w:rPr>
          <w:rFonts w:eastAsia="Times New Roman"/>
          <w:b/>
          <w:bCs/>
          <w:kern w:val="28"/>
          <w:sz w:val="32"/>
          <w:szCs w:val="32"/>
        </w:rPr>
      </w:pPr>
      <w:r w:rsidRPr="007C0E39">
        <w:rPr>
          <w:rFonts w:eastAsia="Times New Roman"/>
          <w:b/>
          <w:bCs/>
          <w:kern w:val="28"/>
          <w:sz w:val="32"/>
          <w:szCs w:val="32"/>
        </w:rPr>
        <w:t>ПОСЕЛОК БОРОВСКИЙ</w:t>
      </w:r>
    </w:p>
    <w:p w:rsidR="00170EA4" w:rsidRPr="007C0E39" w:rsidRDefault="00170EA4" w:rsidP="007C0E39">
      <w:pPr>
        <w:pStyle w:val="Normal"/>
        <w:suppressAutoHyphens/>
        <w:ind w:firstLine="709"/>
        <w:contextualSpacing/>
        <w:jc w:val="center"/>
        <w:rPr>
          <w:rFonts w:eastAsia="Times New Roman"/>
          <w:b/>
          <w:bCs/>
          <w:kern w:val="28"/>
          <w:sz w:val="32"/>
          <w:szCs w:val="32"/>
        </w:rPr>
      </w:pPr>
    </w:p>
    <w:p w:rsidR="00170EA4" w:rsidRPr="007C0E39" w:rsidRDefault="009D1768" w:rsidP="007C0E39">
      <w:pPr>
        <w:pStyle w:val="Normal"/>
        <w:suppressAutoHyphens/>
        <w:ind w:firstLine="709"/>
        <w:contextualSpacing/>
        <w:jc w:val="center"/>
        <w:rPr>
          <w:rFonts w:eastAsia="Times New Roman"/>
          <w:b/>
          <w:bCs/>
          <w:kern w:val="28"/>
          <w:sz w:val="32"/>
          <w:szCs w:val="32"/>
        </w:rPr>
      </w:pPr>
      <w:r w:rsidRPr="007C0E39">
        <w:rPr>
          <w:rFonts w:eastAsia="Times New Roman"/>
          <w:b/>
          <w:bCs/>
          <w:kern w:val="28"/>
          <w:sz w:val="32"/>
          <w:szCs w:val="32"/>
        </w:rPr>
        <w:t>ПОСТАНОВЛЕНИЕ</w:t>
      </w:r>
    </w:p>
    <w:p w:rsidR="00170EA4" w:rsidRPr="007C0E39" w:rsidRDefault="00170EA4" w:rsidP="007C0E39">
      <w:pPr>
        <w:pStyle w:val="Normal"/>
        <w:suppressAutoHyphens/>
        <w:ind w:firstLine="709"/>
        <w:contextualSpacing/>
        <w:jc w:val="center"/>
        <w:rPr>
          <w:rFonts w:eastAsia="Times New Roman"/>
          <w:b/>
          <w:bCs/>
          <w:kern w:val="28"/>
          <w:sz w:val="32"/>
          <w:szCs w:val="32"/>
        </w:rPr>
      </w:pPr>
    </w:p>
    <w:p w:rsidR="00170EA4" w:rsidRPr="007C0E39" w:rsidRDefault="009D1768" w:rsidP="007C0E39">
      <w:pPr>
        <w:pStyle w:val="Normal"/>
        <w:suppressAutoHyphens/>
        <w:ind w:firstLine="709"/>
        <w:contextualSpacing/>
        <w:jc w:val="center"/>
        <w:rPr>
          <w:rFonts w:eastAsia="Times New Roman"/>
          <w:bCs/>
          <w:kern w:val="28"/>
          <w:sz w:val="32"/>
          <w:szCs w:val="32"/>
        </w:rPr>
      </w:pPr>
      <w:r w:rsidRPr="007C0E39">
        <w:rPr>
          <w:rFonts w:eastAsia="Times New Roman"/>
          <w:bCs/>
          <w:kern w:val="28"/>
          <w:sz w:val="32"/>
          <w:szCs w:val="32"/>
        </w:rPr>
        <w:t>15 июня 2022 г.</w:t>
      </w:r>
      <w:r w:rsidRPr="007C0E39">
        <w:rPr>
          <w:rFonts w:eastAsia="Times New Roman"/>
          <w:bCs/>
          <w:kern w:val="28"/>
          <w:sz w:val="32"/>
          <w:szCs w:val="32"/>
        </w:rPr>
        <w:tab/>
        <w:t>№ 23</w:t>
      </w:r>
    </w:p>
    <w:p w:rsidR="00170EA4" w:rsidRPr="007C0E39" w:rsidRDefault="00170EA4" w:rsidP="007C0E39">
      <w:pPr>
        <w:pStyle w:val="Normal"/>
        <w:suppressAutoHyphens/>
        <w:ind w:firstLine="709"/>
        <w:contextualSpacing/>
        <w:jc w:val="center"/>
        <w:rPr>
          <w:rFonts w:eastAsia="Times New Roman"/>
          <w:bCs/>
          <w:kern w:val="28"/>
          <w:sz w:val="32"/>
          <w:szCs w:val="32"/>
        </w:rPr>
      </w:pPr>
    </w:p>
    <w:p w:rsidR="00170EA4" w:rsidRDefault="009D1768" w:rsidP="007C0E39">
      <w:pPr>
        <w:pStyle w:val="Normal"/>
        <w:suppressAutoHyphens/>
        <w:ind w:firstLine="709"/>
        <w:jc w:val="center"/>
        <w:rPr>
          <w:rFonts w:eastAsia="Times New Roman"/>
          <w:b/>
          <w:bCs/>
          <w:kern w:val="28"/>
          <w:sz w:val="32"/>
          <w:szCs w:val="32"/>
        </w:rPr>
      </w:pPr>
      <w:r w:rsidRPr="007C0E39">
        <w:rPr>
          <w:rFonts w:eastAsia="Times New Roman"/>
          <w:b/>
          <w:bCs/>
          <w:kern w:val="28"/>
          <w:sz w:val="32"/>
          <w:szCs w:val="32"/>
        </w:rPr>
        <w:t xml:space="preserve">Об утверждении порядка и перечня случаев оказания </w:t>
      </w:r>
      <w:proofErr w:type="gramStart"/>
      <w:r w:rsidRPr="007C0E39">
        <w:rPr>
          <w:rFonts w:eastAsia="Times New Roman"/>
          <w:b/>
          <w:bCs/>
          <w:kern w:val="28"/>
          <w:sz w:val="32"/>
          <w:szCs w:val="32"/>
        </w:rPr>
        <w:t>на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7C0E39">
        <w:rPr>
          <w:rFonts w:eastAsia="Times New Roman"/>
          <w:b/>
          <w:bCs/>
          <w:kern w:val="28"/>
          <w:sz w:val="32"/>
          <w:szCs w:val="32"/>
        </w:rPr>
        <w:t xml:space="preserve"> </w:t>
      </w:r>
    </w:p>
    <w:p w:rsidR="00CA4AAC" w:rsidRPr="00CA4AAC" w:rsidRDefault="00CA4AAC" w:rsidP="00CA4AAC">
      <w:pPr>
        <w:pStyle w:val="Normal"/>
        <w:suppressAutoHyphens/>
        <w:ind w:firstLine="709"/>
        <w:jc w:val="center"/>
        <w:rPr>
          <w:rFonts w:eastAsia="Times New Roman" w:cs="Times New Roman"/>
          <w:kern w:val="0"/>
        </w:rPr>
      </w:pPr>
      <w:r w:rsidRPr="00CA4AAC">
        <w:rPr>
          <w:rFonts w:eastAsia="Times New Roman" w:cs="Times New Roman"/>
          <w:kern w:val="0"/>
        </w:rPr>
        <w:t xml:space="preserve">(в редакции постановления от </w:t>
      </w:r>
      <w:hyperlink r:id="rId5" w:tgtFrame="ChangingDocument" w:history="1">
        <w:r w:rsidRPr="00CA4AAC">
          <w:rPr>
            <w:rStyle w:val="af1"/>
            <w:rFonts w:eastAsia="Times New Roman" w:cs="Times New Roman"/>
            <w:kern w:val="0"/>
          </w:rPr>
          <w:t>31.01.2023 № 4</w:t>
        </w:r>
      </w:hyperlink>
      <w:r w:rsidRPr="00CA4AAC">
        <w:rPr>
          <w:rFonts w:eastAsia="Times New Roman" w:cs="Times New Roman"/>
          <w:kern w:val="0"/>
        </w:rPr>
        <w:t>)</w:t>
      </w:r>
    </w:p>
    <w:p w:rsidR="00170EA4" w:rsidRPr="00CA4AAC" w:rsidRDefault="00170EA4" w:rsidP="00CA4AAC">
      <w:pPr>
        <w:pStyle w:val="ConsPlusNormal"/>
        <w:ind w:firstLine="709"/>
        <w:jc w:val="both"/>
        <w:rPr>
          <w:rFonts w:cs="Times New Roman"/>
          <w:color w:val="000000"/>
          <w:kern w:val="0"/>
          <w:sz w:val="24"/>
          <w:highlight w:val="white"/>
        </w:rPr>
      </w:pPr>
    </w:p>
    <w:p w:rsidR="00170EA4" w:rsidRPr="007C0E39" w:rsidRDefault="009D1768" w:rsidP="007C0E39">
      <w:pPr>
        <w:suppressAutoHyphens/>
        <w:ind w:firstLine="709"/>
      </w:pPr>
      <w:proofErr w:type="gramStart"/>
      <w:r w:rsidRPr="007C0E39">
        <w:t>В соответствии с пунктом 9.3 части 1 статьи 14 Жилищного кодекса Российской Федерации,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Pr="007C0E39">
        <w:t xml:space="preserve">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C0E39">
        <w:t>утратившими</w:t>
      </w:r>
      <w:proofErr w:type="gramEnd"/>
      <w:r w:rsidRPr="007C0E39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hyperlink r:id="rId6" w:tgtFrame="Logical" w:history="1">
        <w:r w:rsidR="004237B4">
          <w:rPr>
            <w:rStyle w:val="af1"/>
            <w:rFonts w:cs="Arial"/>
          </w:rPr>
          <w:t>Уставом</w:t>
        </w:r>
      </w:hyperlink>
      <w:r w:rsidRPr="007C0E39">
        <w:t xml:space="preserve"> муниципального образования поселок Боровский.</w:t>
      </w:r>
    </w:p>
    <w:p w:rsidR="00170EA4" w:rsidRPr="007C0E39" w:rsidRDefault="009D1768" w:rsidP="007C0E39">
      <w:pPr>
        <w:pStyle w:val="a9"/>
        <w:suppressAutoHyphens/>
        <w:spacing w:after="0" w:line="240" w:lineRule="auto"/>
        <w:ind w:firstLine="709"/>
      </w:pPr>
      <w:r w:rsidRPr="007C0E39">
        <w:t xml:space="preserve">1. Утвердить порядок и перечень случаев оказания </w:t>
      </w:r>
      <w:proofErr w:type="gramStart"/>
      <w:r w:rsidRPr="007C0E39"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7C0E39">
        <w:t xml:space="preserve"> согласно приложению к настоящему постановлению.</w:t>
      </w:r>
    </w:p>
    <w:p w:rsidR="00170EA4" w:rsidRPr="007C0E39" w:rsidRDefault="009D1768" w:rsidP="007C0E39">
      <w:pPr>
        <w:suppressAutoHyphens/>
        <w:ind w:firstLine="709"/>
      </w:pPr>
      <w:r w:rsidRPr="007C0E39">
        <w:t xml:space="preserve">2. Признать утратившим силу Постановление администрации муниципального образования поселок Боровский от </w:t>
      </w:r>
      <w:hyperlink r:id="rId7" w:tgtFrame="ChangingDocument" w:history="1">
        <w:r w:rsidRPr="004237B4">
          <w:rPr>
            <w:rStyle w:val="af1"/>
          </w:rPr>
          <w:t>22.04.2019 №38</w:t>
        </w:r>
      </w:hyperlink>
      <w:r w:rsidRPr="007C0E39">
        <w:t xml:space="preserve"> 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(с изменениями от </w:t>
      </w:r>
      <w:hyperlink r:id="rId8" w:tgtFrame="ChangingDocument" w:history="1">
        <w:r w:rsidRPr="004237B4">
          <w:rPr>
            <w:rStyle w:val="af1"/>
          </w:rPr>
          <w:t>17.03.2020№21</w:t>
        </w:r>
      </w:hyperlink>
      <w:r w:rsidRPr="007C0E39">
        <w:t xml:space="preserve">,  </w:t>
      </w:r>
      <w:hyperlink r:id="rId9" w:tgtFrame="ChangingDocument" w:history="1">
        <w:r w:rsidRPr="004237B4">
          <w:rPr>
            <w:rStyle w:val="af1"/>
          </w:rPr>
          <w:t>20.07.2021 №40</w:t>
        </w:r>
      </w:hyperlink>
      <w:r w:rsidRPr="007C0E39">
        <w:t>).</w:t>
      </w:r>
    </w:p>
    <w:p w:rsidR="00170EA4" w:rsidRPr="007C0E39" w:rsidRDefault="009D1768" w:rsidP="007C0E39">
      <w:pPr>
        <w:pStyle w:val="Normal"/>
        <w:suppressAutoHyphens/>
        <w:ind w:firstLine="709"/>
        <w:rPr>
          <w:rFonts w:ascii="PT Astra Serif" w:hAnsi="PT Astra Serif"/>
        </w:rPr>
      </w:pPr>
      <w:r w:rsidRPr="007C0E39">
        <w:t>3. Опубликовать настоящее постановление в газете «</w:t>
      </w:r>
      <w:proofErr w:type="spellStart"/>
      <w:r w:rsidRPr="007C0E39">
        <w:t>Боровские</w:t>
      </w:r>
      <w:proofErr w:type="spellEnd"/>
      <w:r w:rsidRPr="007C0E39">
        <w:t xml:space="preserve"> Вести» и </w:t>
      </w:r>
      <w:proofErr w:type="gramStart"/>
      <w:r w:rsidRPr="007C0E39">
        <w:t>разместить его</w:t>
      </w:r>
      <w:proofErr w:type="gramEnd"/>
      <w:r w:rsidRPr="007C0E39">
        <w:t xml:space="preserve"> на официальном сайте администрации муниципального образования поселок Боровский.</w:t>
      </w:r>
    </w:p>
    <w:p w:rsidR="00170EA4" w:rsidRPr="007C0E39" w:rsidRDefault="009D1768" w:rsidP="007C0E39">
      <w:pPr>
        <w:pStyle w:val="Normal"/>
        <w:suppressAutoHyphens/>
        <w:ind w:firstLine="709"/>
      </w:pPr>
      <w:r w:rsidRPr="007C0E39">
        <w:t xml:space="preserve">4. </w:t>
      </w:r>
      <w:proofErr w:type="gramStart"/>
      <w:r w:rsidRPr="007C0E39">
        <w:t>Контроль за</w:t>
      </w:r>
      <w:proofErr w:type="gramEnd"/>
      <w:r w:rsidRPr="007C0E39"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170EA4" w:rsidRPr="007C0E39" w:rsidRDefault="00170EA4" w:rsidP="007C0E39">
      <w:pPr>
        <w:pStyle w:val="Normal"/>
        <w:suppressAutoHyphens/>
        <w:ind w:firstLine="709"/>
      </w:pPr>
    </w:p>
    <w:p w:rsidR="009D1768" w:rsidRPr="007C0E39" w:rsidRDefault="009D1768" w:rsidP="007C0E39">
      <w:pPr>
        <w:pStyle w:val="Normal"/>
        <w:suppressAutoHyphens/>
        <w:ind w:firstLine="709"/>
      </w:pPr>
      <w:proofErr w:type="spellStart"/>
      <w:r w:rsidRPr="007C0E39">
        <w:t>И.о</w:t>
      </w:r>
      <w:proofErr w:type="spellEnd"/>
      <w:r w:rsidRPr="007C0E39">
        <w:t xml:space="preserve">. Главы муниципального образования </w:t>
      </w:r>
    </w:p>
    <w:p w:rsidR="00170EA4" w:rsidRPr="007C0E39" w:rsidRDefault="009D1768" w:rsidP="007C0E39">
      <w:pPr>
        <w:pStyle w:val="Normal"/>
        <w:suppressAutoHyphens/>
        <w:ind w:firstLine="709"/>
      </w:pPr>
      <w:r w:rsidRPr="007C0E39">
        <w:t xml:space="preserve">О.В. </w:t>
      </w:r>
      <w:proofErr w:type="spellStart"/>
      <w:r w:rsidRPr="007C0E39">
        <w:t>Суппес</w:t>
      </w:r>
      <w:proofErr w:type="spellEnd"/>
    </w:p>
    <w:p w:rsidR="00170EA4" w:rsidRPr="007C0E39" w:rsidRDefault="00170EA4" w:rsidP="007C0E39">
      <w:pPr>
        <w:suppressAutoHyphens/>
        <w:ind w:firstLine="709"/>
      </w:pPr>
    </w:p>
    <w:p w:rsidR="00170EA4" w:rsidRPr="007C0E39" w:rsidRDefault="00170EA4" w:rsidP="007C0E39">
      <w:pPr>
        <w:pStyle w:val="a9"/>
        <w:suppressAutoHyphens/>
        <w:spacing w:after="0" w:line="240" w:lineRule="auto"/>
        <w:ind w:firstLine="709"/>
      </w:pPr>
    </w:p>
    <w:p w:rsidR="00170EA4" w:rsidRPr="007C0E39" w:rsidRDefault="009D1768" w:rsidP="007C0E39">
      <w:pPr>
        <w:pStyle w:val="a9"/>
        <w:suppressAutoHyphens/>
        <w:spacing w:after="0" w:line="240" w:lineRule="auto"/>
        <w:ind w:firstLine="709"/>
        <w:jc w:val="right"/>
      </w:pPr>
      <w:r w:rsidRPr="007C0E39">
        <w:lastRenderedPageBreak/>
        <w:t>Приложение</w:t>
      </w:r>
    </w:p>
    <w:p w:rsidR="00170EA4" w:rsidRPr="007C0E39" w:rsidRDefault="009D1768" w:rsidP="007C0E39">
      <w:pPr>
        <w:pStyle w:val="a9"/>
        <w:suppressAutoHyphens/>
        <w:spacing w:after="0" w:line="240" w:lineRule="auto"/>
        <w:ind w:firstLine="709"/>
        <w:jc w:val="right"/>
      </w:pPr>
      <w:r w:rsidRPr="007C0E39">
        <w:t xml:space="preserve">к постановлению администрации </w:t>
      </w:r>
    </w:p>
    <w:p w:rsidR="00170EA4" w:rsidRPr="007C0E39" w:rsidRDefault="009D1768" w:rsidP="007C0E39">
      <w:pPr>
        <w:pStyle w:val="a9"/>
        <w:suppressAutoHyphens/>
        <w:spacing w:after="0" w:line="240" w:lineRule="auto"/>
        <w:ind w:firstLine="709"/>
        <w:jc w:val="right"/>
      </w:pPr>
      <w:r w:rsidRPr="007C0E39">
        <w:t xml:space="preserve">муниципального образования </w:t>
      </w:r>
    </w:p>
    <w:p w:rsidR="00170EA4" w:rsidRPr="007C0E39" w:rsidRDefault="009D1768" w:rsidP="007C0E39">
      <w:pPr>
        <w:pStyle w:val="a9"/>
        <w:suppressAutoHyphens/>
        <w:spacing w:after="0" w:line="240" w:lineRule="auto"/>
        <w:ind w:firstLine="709"/>
        <w:jc w:val="right"/>
      </w:pPr>
      <w:r w:rsidRPr="007C0E39">
        <w:t>поселок Боровский</w:t>
      </w:r>
    </w:p>
    <w:p w:rsidR="00170EA4" w:rsidRDefault="009D1768" w:rsidP="007C0E39">
      <w:pPr>
        <w:pStyle w:val="a9"/>
        <w:suppressAutoHyphens/>
        <w:spacing w:after="0" w:line="240" w:lineRule="auto"/>
        <w:ind w:firstLine="709"/>
        <w:jc w:val="right"/>
      </w:pPr>
      <w:r w:rsidRPr="007C0E39">
        <w:t>от 15.06.2022 № 23</w:t>
      </w:r>
    </w:p>
    <w:p w:rsidR="00CA4AAC" w:rsidRDefault="00CA4AAC" w:rsidP="00CA4AAC">
      <w:pPr>
        <w:suppressAutoHyphens/>
        <w:ind w:firstLine="709"/>
        <w:jc w:val="right"/>
      </w:pPr>
      <w:r>
        <w:t xml:space="preserve">(в редакции постановления от </w:t>
      </w:r>
      <w:hyperlink r:id="rId10" w:tgtFrame="ChangingDocument" w:history="1">
        <w:r>
          <w:rPr>
            <w:rStyle w:val="af1"/>
          </w:rPr>
          <w:t>31.01.2023 № 4</w:t>
        </w:r>
      </w:hyperlink>
      <w:r>
        <w:t>)</w:t>
      </w:r>
    </w:p>
    <w:p w:rsidR="00CA4AAC" w:rsidRPr="007C0E39" w:rsidRDefault="00CA4AAC" w:rsidP="007C0E39">
      <w:pPr>
        <w:pStyle w:val="a9"/>
        <w:suppressAutoHyphens/>
        <w:spacing w:after="0" w:line="240" w:lineRule="auto"/>
        <w:ind w:firstLine="709"/>
        <w:jc w:val="right"/>
      </w:pPr>
    </w:p>
    <w:p w:rsidR="004237B4" w:rsidRDefault="004237B4" w:rsidP="007C0E39">
      <w:pPr>
        <w:pStyle w:val="ConsPlusNormal"/>
        <w:ind w:firstLine="709"/>
        <w:jc w:val="both"/>
        <w:rPr>
          <w:b/>
          <w:sz w:val="24"/>
        </w:rPr>
      </w:pPr>
    </w:p>
    <w:p w:rsidR="00170EA4" w:rsidRPr="007C0E39" w:rsidRDefault="009D1768" w:rsidP="007C0E39">
      <w:pPr>
        <w:pStyle w:val="ConsPlusNormal"/>
        <w:ind w:firstLine="709"/>
        <w:jc w:val="both"/>
        <w:rPr>
          <w:b/>
          <w:sz w:val="24"/>
        </w:rPr>
      </w:pPr>
      <w:r w:rsidRPr="007C0E39">
        <w:rPr>
          <w:b/>
          <w:sz w:val="24"/>
        </w:rPr>
        <w:t xml:space="preserve">ПОРЯДОК И ПЕРЕЧЕНЬ СЛУЧАЕВ ОКАЗАНИЯ </w:t>
      </w:r>
      <w:proofErr w:type="gramStart"/>
      <w:r w:rsidRPr="007C0E39">
        <w:rPr>
          <w:b/>
          <w:sz w:val="24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170EA4" w:rsidRPr="007C0E39" w:rsidRDefault="00170EA4" w:rsidP="007C0E39">
      <w:pPr>
        <w:pStyle w:val="ConsPlusNormal"/>
        <w:ind w:firstLine="709"/>
        <w:jc w:val="both"/>
        <w:rPr>
          <w:b/>
          <w:sz w:val="24"/>
        </w:rPr>
      </w:pPr>
    </w:p>
    <w:p w:rsidR="00170EA4" w:rsidRPr="007C0E39" w:rsidRDefault="009D1768" w:rsidP="007C0E39">
      <w:pPr>
        <w:suppressAutoHyphens/>
        <w:ind w:firstLine="709"/>
      </w:pPr>
      <w:r w:rsidRPr="007C0E39">
        <w:tab/>
        <w:t>1. Общие положения</w:t>
      </w:r>
    </w:p>
    <w:p w:rsidR="00170EA4" w:rsidRPr="007C0E39" w:rsidRDefault="00170EA4" w:rsidP="007C0E39">
      <w:pPr>
        <w:suppressAutoHyphens/>
        <w:ind w:firstLine="709"/>
      </w:pP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 xml:space="preserve">1.1. Настоящий Порядок устанавливает порядок и перечень случаев оказания </w:t>
      </w:r>
      <w:proofErr w:type="gramStart"/>
      <w:r>
        <w:rPr>
          <w:rStyle w:val="12"/>
          <w:rFonts w:cs="Arial"/>
          <w:color w:val="000000"/>
          <w:highlight w:val="white"/>
        </w:rPr>
        <w:t>на безвозвратной основе за счет средств бюджета муниципального образования поселок Боровский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rStyle w:val="12"/>
          <w:rFonts w:cs="Arial"/>
          <w:color w:val="000000"/>
          <w:highlight w:val="white"/>
        </w:rPr>
        <w:t xml:space="preserve"> муниципального образования поселок Боровский (далее - Порядок)</w:t>
      </w:r>
      <w:r>
        <w:rPr>
          <w:rStyle w:val="12"/>
          <w:rFonts w:cs="Arial"/>
          <w:highlight w:val="white"/>
        </w:rPr>
        <w:t>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>1.2. В случае 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средств, аккумулированных на специальном счете многоквартирного дома, и средств бюджета муниципального образования поселок Боровский.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highlight w:val="white"/>
        </w:rPr>
        <w:t>1.</w:t>
      </w:r>
      <w:r>
        <w:rPr>
          <w:rStyle w:val="12"/>
          <w:rFonts w:cs="Arial"/>
          <w:color w:val="000000"/>
          <w:highlight w:val="white"/>
        </w:rPr>
        <w:t>3. Дополнительная помощь оказывается при возникновении неотложной необходимости в проведении капитального ремонта общего имущества в многоквартирном доме и недостаточности средств на специальном счете, аккумулированных собственниками помещений в многоквартирном доме, в случаях чрезвычайной ситуации и предоставляется в форме субсидии из бюджета муниципального образования поселок Боровский (далее — субсидия).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 xml:space="preserve">1.4. </w:t>
      </w:r>
      <w:proofErr w:type="gramStart"/>
      <w:r>
        <w:rPr>
          <w:rStyle w:val="12"/>
          <w:rFonts w:cs="Arial"/>
          <w:color w:val="000000"/>
          <w:highlight w:val="white"/>
        </w:rPr>
        <w:t>Перечень услуг и (или) работ по капитальному ремонту общего имущества в многоквартирном доме, осуществляемых в соответствии с настоящим Порядком определяется статьей 166 Жилищного кодекса Российской Федерации и постановлением Правительства Тюменской области от 14.04.2014 № 156-п «Об утверждении дополнительного перечня услуг и (или) работ по капитальному ремонту общего имущества в многоквартирном доме, финансируемых за счет средств фонда капитального ремонта».</w:t>
      </w:r>
      <w:proofErr w:type="gramEnd"/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 xml:space="preserve">1.5. </w:t>
      </w:r>
      <w:r>
        <w:rPr>
          <w:rStyle w:val="12"/>
          <w:rFonts w:cs="Arial"/>
          <w:highlight w:val="white"/>
        </w:rPr>
        <w:t>Настоящий Порядок распространяется на многоквартирные дома: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  <w:highlight w:val="white"/>
        </w:rPr>
        <w:t>- не признанные в установленном порядке аварийными и подлежащими сносу или реконструкции;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>- не расположенные на земельных участках, в отношении которых в соответствии с Жилищным кодексом Российской Федерации, Земельным кодексом Российской Федерации приняты решения об изъятии для государственных или муниципальных нужд.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 xml:space="preserve">1.6. </w:t>
      </w:r>
      <w:r>
        <w:rPr>
          <w:rStyle w:val="12"/>
          <w:rFonts w:cs="Arial"/>
          <w:highlight w:val="white"/>
        </w:rPr>
        <w:t xml:space="preserve">Субсидия предоставляется </w:t>
      </w:r>
      <w:proofErr w:type="gramStart"/>
      <w:r>
        <w:rPr>
          <w:rStyle w:val="12"/>
          <w:rFonts w:cs="Arial"/>
          <w:highlight w:val="white"/>
        </w:rPr>
        <w:t>в пределах доведенных лимитов бюджетных обязательств в соответствии с решением Думы муниципального образования о бюджете муниципального образования поселок Боровский на соответствующий финансовый год</w:t>
      </w:r>
      <w:proofErr w:type="gramEnd"/>
      <w:r>
        <w:rPr>
          <w:rStyle w:val="12"/>
          <w:rFonts w:cs="Arial"/>
          <w:highlight w:val="white"/>
        </w:rPr>
        <w:t xml:space="preserve"> и на плановый период на частичное финансовое обеспечение проведения капитального ремонта общего имущества в многоквартирных домах.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highlight w:val="white"/>
        </w:rPr>
        <w:lastRenderedPageBreak/>
        <w:t xml:space="preserve">1.7. </w:t>
      </w:r>
      <w:proofErr w:type="gramStart"/>
      <w:r>
        <w:rPr>
          <w:rStyle w:val="12"/>
          <w:rFonts w:cs="Arial"/>
          <w:highlight w:val="white"/>
        </w:rPr>
        <w:t xml:space="preserve">Получателем субсидии является </w:t>
      </w:r>
      <w:r>
        <w:rPr>
          <w:rStyle w:val="12"/>
          <w:rFonts w:cs="Arial"/>
          <w:color w:val="000000"/>
          <w:highlight w:val="white"/>
        </w:rPr>
        <w:t>управляющая организация, осуществляющая управление многоквартирным домом на основании договора управления,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Жилищного кодекса Российской Федерации, осуществляющий управление многоквартирным домом жилищный, жилищно-строительный кооператив, где собственники помещений в многоквартирном доме формируют фонд</w:t>
      </w:r>
      <w:proofErr w:type="gramEnd"/>
      <w:r>
        <w:rPr>
          <w:rStyle w:val="12"/>
          <w:rFonts w:cs="Arial"/>
          <w:color w:val="000000"/>
          <w:highlight w:val="white"/>
        </w:rPr>
        <w:t xml:space="preserve"> капитального ремонта на специальном счете и выбрали управляющую организацию, товарищество собственников жилья, жилищный, жилищно-строительный кооператив в качестве владельца специального счета.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  <w:color w:val="000000"/>
          <w:highlight w:val="white"/>
        </w:rPr>
        <w:t>1.8. Уполномоченным органом по реализации Порядка,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предоставляющим субсидию, является администрация муниципального образования поселок Боровский (дале</w:t>
      </w:r>
      <w:proofErr w:type="gramStart"/>
      <w:r>
        <w:rPr>
          <w:rFonts w:cs="Arial"/>
          <w:color w:val="000000"/>
          <w:highlight w:val="white"/>
        </w:rPr>
        <w:t>е-</w:t>
      </w:r>
      <w:proofErr w:type="gramEnd"/>
      <w:r>
        <w:rPr>
          <w:rFonts w:cs="Arial"/>
          <w:color w:val="000000"/>
          <w:highlight w:val="white"/>
        </w:rPr>
        <w:t xml:space="preserve"> Администрация).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  <w:color w:val="000000"/>
        </w:rPr>
        <w:t>1.9. 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муниципального образования поселок Боровский и проекта решения о внесении изменений в решение о бюджете муниципального образования.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  <w:color w:val="000000"/>
          <w:highlight w:val="white"/>
        </w:rPr>
        <w:t>Настоящий Порядок размещается на странице на официальном сайте Администрации.</w:t>
      </w:r>
    </w:p>
    <w:p w:rsidR="00272681" w:rsidRDefault="00272681" w:rsidP="00272681">
      <w:pPr>
        <w:ind w:firstLine="709"/>
        <w:rPr>
          <w:rFonts w:cs="Arial"/>
        </w:rPr>
      </w:pPr>
    </w:p>
    <w:p w:rsidR="00272681" w:rsidRDefault="00272681" w:rsidP="00272681">
      <w:pPr>
        <w:ind w:firstLine="709"/>
        <w:jc w:val="center"/>
        <w:rPr>
          <w:rFonts w:cs="Arial"/>
        </w:rPr>
      </w:pPr>
      <w:r>
        <w:rPr>
          <w:rFonts w:cs="Arial"/>
          <w:highlight w:val="white"/>
        </w:rPr>
        <w:t>2. Условия и порядок предоставления субсидии</w:t>
      </w:r>
    </w:p>
    <w:p w:rsidR="00272681" w:rsidRDefault="00272681" w:rsidP="00272681">
      <w:pPr>
        <w:ind w:firstLine="709"/>
        <w:jc w:val="center"/>
        <w:rPr>
          <w:rFonts w:cs="Arial"/>
          <w:highlight w:val="white"/>
        </w:rPr>
      </w:pPr>
    </w:p>
    <w:p w:rsidR="00272681" w:rsidRDefault="00272681" w:rsidP="00272681">
      <w:pPr>
        <w:ind w:firstLine="709"/>
        <w:rPr>
          <w:rFonts w:cs="Arial"/>
        </w:rPr>
      </w:pPr>
      <w:bookmarkStart w:id="0" w:name="Par611"/>
      <w:bookmarkEnd w:id="0"/>
      <w:r>
        <w:rPr>
          <w:rFonts w:cs="Arial"/>
          <w:highlight w:val="white"/>
        </w:rPr>
        <w:t>2.1. Условиями предоставления субсидии являются: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  <w:highlight w:val="white"/>
        </w:rPr>
        <w:t>соответствие получателя субсидии категории и требованиям, установленным пунктами 1.7, 2.2 настоящего Порядка;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>включение многоквартирного дома в региональную программу</w:t>
      </w:r>
      <w:r>
        <w:rPr>
          <w:rStyle w:val="12"/>
          <w:rFonts w:cs="Arial"/>
          <w:highlight w:val="white"/>
        </w:rPr>
        <w:t xml:space="preserve"> капитального ремонта общего имущества в многоквартирных домах Тюменской области на 2015 - </w:t>
      </w:r>
      <w:r>
        <w:rPr>
          <w:rStyle w:val="12"/>
          <w:rFonts w:cs="Arial"/>
        </w:rPr>
        <w:t xml:space="preserve">2053 </w:t>
      </w:r>
      <w:r>
        <w:rPr>
          <w:rStyle w:val="12"/>
          <w:rFonts w:cs="Arial"/>
          <w:highlight w:val="white"/>
        </w:rPr>
        <w:t>годы, утвержденную распоряжением Правительства Тюменской области от 15.12.2014 № 2224-рп;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  <w:highlight w:val="white"/>
        </w:rPr>
        <w:t>возникновение аварии, иных чрезвычайных ситуаций природного или техногенного характера;</w:t>
      </w:r>
    </w:p>
    <w:p w:rsidR="00272681" w:rsidRDefault="00272681" w:rsidP="00272681">
      <w:pPr>
        <w:ind w:firstLine="709"/>
        <w:rPr>
          <w:rFonts w:cs="Arial"/>
        </w:rPr>
      </w:pPr>
      <w:proofErr w:type="gramStart"/>
      <w:r>
        <w:rPr>
          <w:rStyle w:val="12"/>
          <w:rFonts w:cs="Arial"/>
          <w:highlight w:val="white"/>
        </w:rPr>
        <w:t>услуги и (или) работы по капитальному ремонту общего имущества в многоквартирных домах, установленные частью 1 статьи 166 Жилищного кодекса Российской Федерации и постановлением Правительства Тюменской области от 14.04.2014 № 156-п «Об утверждении дополнительного перечня услуг и (или) работ по капитальному ремонту общего имущества в многоквартирном доме, финансируемых за счет средств фонда капитального ремонта»;</w:t>
      </w:r>
      <w:proofErr w:type="gramEnd"/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>представление достоверной информации.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</w:rPr>
        <w:t>соблюдение иных обязательных условий предоставления субсидий, подлежащих включению в соглашение о предоставлении субсидии, в соответствии с Бюджетным кодексом Российской Федерации.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highlight w:val="white"/>
        </w:rPr>
        <w:t>2.2. Требования, которым должен соответствовать получатель субсидии на первое число месяца, предшествующего месяцу, в котором представляется заявка на предоставление субсидии: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  <w:highlight w:val="white"/>
        </w:rPr>
        <w:lastRenderedPageBreak/>
        <w:t>у получателя субсидии должна отсутствовать задолженность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  <w:highlight w:val="white"/>
        </w:rPr>
        <w:t xml:space="preserve">у получателя субсидии должна отсутствовать просроченная задолженность по возврату в бюджет муниципального образования субсидий, бюджетных инвестиций, </w:t>
      </w:r>
      <w:proofErr w:type="gramStart"/>
      <w:r>
        <w:rPr>
          <w:rFonts w:cs="Arial"/>
          <w:highlight w:val="white"/>
        </w:rPr>
        <w:t>предоставленных</w:t>
      </w:r>
      <w:proofErr w:type="gramEnd"/>
      <w:r>
        <w:rPr>
          <w:rFonts w:cs="Arial"/>
          <w:highlight w:val="white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  <w:highlight w:val="white"/>
        </w:rPr>
        <w:t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приостановлена, прекращена в порядке, предусмотренном законодательством Российской Федерации;</w:t>
      </w:r>
    </w:p>
    <w:p w:rsidR="00272681" w:rsidRDefault="00272681" w:rsidP="00272681">
      <w:pPr>
        <w:ind w:firstLine="709"/>
        <w:rPr>
          <w:rFonts w:cs="Arial"/>
        </w:rPr>
      </w:pPr>
      <w:proofErr w:type="gramStart"/>
      <w:r>
        <w:rPr>
          <w:rFonts w:cs="Arial"/>
          <w:highlight w:val="whit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272681" w:rsidRDefault="00272681" w:rsidP="00272681">
      <w:pPr>
        <w:ind w:firstLine="709"/>
        <w:rPr>
          <w:rFonts w:cs="Arial"/>
        </w:rPr>
      </w:pPr>
      <w:proofErr w:type="gramStart"/>
      <w:r>
        <w:rPr>
          <w:rStyle w:val="12"/>
          <w:rFonts w:cs="Arial"/>
          <w:color w:val="000000"/>
          <w:highlight w:val="white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Style w:val="12"/>
          <w:rFonts w:cs="Arial"/>
          <w:color w:val="000000"/>
          <w:highlight w:val="white"/>
        </w:rPr>
        <w:t>) в отношении таких юридических лиц, в совокупности превышает 50 процентов;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highlight w:val="white"/>
        </w:rPr>
        <w:t xml:space="preserve">получатель субсидии не должен получать средства из бюджета муниципального образования в соответствии с иными нормативными правовыми актами на цели, указанные в </w:t>
      </w:r>
      <w:r>
        <w:rPr>
          <w:rStyle w:val="12"/>
          <w:rFonts w:cs="Arial"/>
        </w:rPr>
        <w:t>пунктах 1.2 и 1.3 настоящего Порядка;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</w:rPr>
        <w:t xml:space="preserve"> </w:t>
      </w:r>
      <w:proofErr w:type="gramStart"/>
      <w:r>
        <w:rPr>
          <w:rFonts w:cs="Arial"/>
          <w:color w:val="111111"/>
        </w:rPr>
        <w:t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highlight w:val="white"/>
        </w:rPr>
        <w:t xml:space="preserve">2.3. Расчет размера </w:t>
      </w:r>
      <w:r>
        <w:rPr>
          <w:rStyle w:val="12"/>
          <w:rFonts w:eastAsia="Calibri" w:cs="Arial"/>
          <w:highlight w:val="white"/>
        </w:rPr>
        <w:t>субсидии</w:t>
      </w:r>
      <w:r>
        <w:rPr>
          <w:rStyle w:val="12"/>
          <w:rFonts w:cs="Arial"/>
          <w:highlight w:val="white"/>
        </w:rPr>
        <w:t xml:space="preserve"> за счет средств бюджета (V) производится по формуле: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rmal"/>
        <w:ind w:firstLine="709"/>
        <w:jc w:val="center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>V = С</w:t>
      </w:r>
      <w:r>
        <w:rPr>
          <w:rStyle w:val="12"/>
          <w:rFonts w:cs="Arial"/>
          <w:color w:val="000000"/>
          <w:position w:val="-27"/>
          <w:sz w:val="24"/>
          <w:highlight w:val="white"/>
        </w:rPr>
        <w:t>работ</w:t>
      </w:r>
      <w:r>
        <w:rPr>
          <w:rStyle w:val="12"/>
          <w:rFonts w:cs="Arial"/>
          <w:color w:val="000000"/>
          <w:sz w:val="24"/>
          <w:highlight w:val="white"/>
        </w:rPr>
        <w:t xml:space="preserve"> - Р</w:t>
      </w:r>
      <w:proofErr w:type="spellStart"/>
      <w:r>
        <w:rPr>
          <w:rStyle w:val="12"/>
          <w:rFonts w:cs="Arial"/>
          <w:color w:val="000000"/>
          <w:position w:val="-27"/>
          <w:sz w:val="24"/>
          <w:highlight w:val="white"/>
        </w:rPr>
        <w:t>сч</w:t>
      </w:r>
      <w:proofErr w:type="spellEnd"/>
      <w:r>
        <w:rPr>
          <w:rStyle w:val="12"/>
          <w:rFonts w:cs="Arial"/>
          <w:color w:val="000000"/>
          <w:sz w:val="24"/>
          <w:highlight w:val="white"/>
        </w:rPr>
        <w:t>, где: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>С</w:t>
      </w:r>
      <w:r>
        <w:rPr>
          <w:rStyle w:val="12"/>
          <w:rFonts w:cs="Arial"/>
          <w:color w:val="000000"/>
          <w:position w:val="-25"/>
          <w:sz w:val="24"/>
          <w:highlight w:val="white"/>
        </w:rPr>
        <w:t>работ</w:t>
      </w:r>
      <w:r>
        <w:rPr>
          <w:rStyle w:val="12"/>
          <w:rFonts w:cs="Arial"/>
          <w:color w:val="000000"/>
          <w:sz w:val="24"/>
          <w:highlight w:val="white"/>
        </w:rPr>
        <w:t xml:space="preserve"> - стоимость услуг и (или) работ по капитальному ремонту общего имущества в многоквартирном доме, указанная в сметах</w:t>
      </w:r>
      <w:r>
        <w:rPr>
          <w:rStyle w:val="12"/>
          <w:rFonts w:cs="Arial"/>
          <w:color w:val="000000"/>
          <w:spacing w:val="2"/>
          <w:sz w:val="24"/>
          <w:highlight w:val="white"/>
        </w:rPr>
        <w:t xml:space="preserve"> на проведение </w:t>
      </w:r>
      <w:r>
        <w:rPr>
          <w:rStyle w:val="12"/>
          <w:rFonts w:cs="Arial"/>
          <w:color w:val="000000"/>
          <w:sz w:val="24"/>
          <w:highlight w:val="white"/>
        </w:rPr>
        <w:t xml:space="preserve">капитального ремонта многоквартирного дома </w:t>
      </w:r>
      <w:r>
        <w:rPr>
          <w:rStyle w:val="12"/>
          <w:rFonts w:eastAsia="Calibri" w:cs="Arial"/>
          <w:color w:val="000000"/>
          <w:spacing w:val="2"/>
          <w:sz w:val="24"/>
          <w:highlight w:val="white"/>
        </w:rPr>
        <w:t>на устранение последствий, возникших вследствие чрезвычайной ситуации</w:t>
      </w:r>
      <w:r>
        <w:rPr>
          <w:rStyle w:val="12"/>
          <w:rFonts w:cs="Arial"/>
          <w:color w:val="000000"/>
          <w:sz w:val="24"/>
          <w:highlight w:val="white"/>
        </w:rPr>
        <w:t>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>Р</w:t>
      </w:r>
      <w:proofErr w:type="spellStart"/>
      <w:r>
        <w:rPr>
          <w:rStyle w:val="12"/>
          <w:rFonts w:cs="Arial"/>
          <w:color w:val="000000"/>
          <w:position w:val="-25"/>
          <w:highlight w:val="white"/>
        </w:rPr>
        <w:t>сч</w:t>
      </w:r>
      <w:proofErr w:type="spellEnd"/>
      <w:r>
        <w:rPr>
          <w:rStyle w:val="12"/>
          <w:rFonts w:cs="Arial"/>
          <w:color w:val="000000"/>
          <w:highlight w:val="white"/>
        </w:rPr>
        <w:t xml:space="preserve"> - размер </w:t>
      </w:r>
      <w:r>
        <w:rPr>
          <w:rStyle w:val="12"/>
          <w:rFonts w:eastAsia="Calibri" w:cs="Arial"/>
          <w:color w:val="000000"/>
          <w:spacing w:val="2"/>
          <w:highlight w:val="white"/>
        </w:rPr>
        <w:t>на специальном счете денежных средств на капитальный ремонт общего имущества в таком многоквартирном доме</w:t>
      </w:r>
      <w:r>
        <w:rPr>
          <w:rStyle w:val="12"/>
          <w:rFonts w:cs="Arial"/>
          <w:color w:val="000000"/>
          <w:highlight w:val="white"/>
        </w:rPr>
        <w:t>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eastAsia="Calibri" w:cs="Arial"/>
          <w:color w:val="000000"/>
          <w:highlight w:val="white"/>
        </w:rPr>
        <w:t>2.4. Для получения субсидии получатель субсидии представляет в уполномоченный орган следующие документы:</w:t>
      </w:r>
    </w:p>
    <w:p w:rsidR="00272681" w:rsidRDefault="00272681" w:rsidP="00272681">
      <w:pPr>
        <w:ind w:firstLine="709"/>
        <w:rPr>
          <w:rFonts w:cs="Arial"/>
        </w:rPr>
      </w:pPr>
      <w:bookmarkStart w:id="1" w:name="Par88"/>
      <w:bookmarkEnd w:id="1"/>
      <w:proofErr w:type="gramStart"/>
      <w:r>
        <w:rPr>
          <w:rStyle w:val="12"/>
          <w:rFonts w:eastAsia="Calibri" w:cs="Arial"/>
          <w:color w:val="000000"/>
          <w:highlight w:val="white"/>
        </w:rPr>
        <w:lastRenderedPageBreak/>
        <w:t>1) заявку на предоставление субсидии (далее - заявка) по форме согласно приложению к настоящему Порядку;</w:t>
      </w:r>
      <w:proofErr w:type="gramEnd"/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eastAsia="Calibri" w:cs="Arial"/>
          <w:color w:val="000000"/>
          <w:highlight w:val="white"/>
        </w:rPr>
        <w:t>2) копию справки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полученной не ранее 30 календарных дней до даты подачи заявки;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highlight w:val="white"/>
        </w:rPr>
        <w:t xml:space="preserve">3) </w:t>
      </w:r>
      <w:r>
        <w:rPr>
          <w:rStyle w:val="12"/>
          <w:rFonts w:cs="Arial"/>
          <w:spacing w:val="2"/>
          <w:highlight w:val="white"/>
        </w:rPr>
        <w:t>локальные сметные расчеты на устранение последствий, возникших вследствие чрезвычайной ситуации, составленные органом местного самоуправления в объемах, необходимых для ликвидации таких последствий;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spacing w:val="2"/>
          <w:highlight w:val="white"/>
        </w:rPr>
        <w:t xml:space="preserve">4) справку банка о размере средств, собранных собственниками помещений в многоквартирном доме, </w:t>
      </w:r>
      <w:r>
        <w:rPr>
          <w:rStyle w:val="12"/>
          <w:rFonts w:cs="Arial"/>
          <w:spacing w:val="2"/>
          <w:highlight w:val="white"/>
        </w:rPr>
        <w:t>для финансирования капитального ремонта общего имущества в таком многоквартирном доме.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spacing w:val="2"/>
          <w:highlight w:val="white"/>
        </w:rPr>
        <w:t>2.5. К</w:t>
      </w:r>
      <w:r>
        <w:rPr>
          <w:rStyle w:val="12"/>
          <w:rFonts w:cs="Arial"/>
          <w:color w:val="000000"/>
          <w:spacing w:val="2"/>
          <w:highlight w:val="white"/>
        </w:rPr>
        <w:t>опии документов, указанных в пункте 2.4 настоящего Порядка, заверяются подписью лица, уполномоченного действовать от имени получателя. Документы, указанные в пункте 2.4 настоящего Порядка, прошиваются, нумеруются, скрепляются печатью (при наличии печати).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cs="Arial"/>
          <w:color w:val="000000"/>
          <w:spacing w:val="2"/>
          <w:highlight w:val="white"/>
        </w:rPr>
        <w:t>2.6. Получатель субсидии несет ответственность за нецелевое использование субсидии и за недостоверность предоставляемой информации в соответствии с действующим законодательством Российской Федерации.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>Под недостоверной информацией понимается наличие в содержании представленных документов информации, не соответствующей действительности.</w:t>
      </w:r>
      <w:r>
        <w:rPr>
          <w:rStyle w:val="12"/>
          <w:rFonts w:cs="Arial"/>
          <w:color w:val="000000"/>
          <w:sz w:val="24"/>
          <w:highlight w:val="white"/>
        </w:rPr>
        <w:tab/>
        <w:t>Документы не должны иметь подчисток либо приписок, зачеркнутых слов по тексту, а также повреждения бумаги,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>2.7. Уполномоченный орган регистрирует поступившие документы не позднее следующего рабочего дня со дня их поступления.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proofErr w:type="gramStart"/>
      <w:r>
        <w:rPr>
          <w:rStyle w:val="12"/>
          <w:rFonts w:cs="Arial"/>
          <w:color w:val="000000"/>
          <w:sz w:val="24"/>
          <w:highlight w:val="white"/>
        </w:rPr>
        <w:t>В течение 10 рабочих дней со дня регистрации документов, указанных в пункте 2.4 настоящего Порядка, уполномоченный орган осуществляет их проверку на соответствие получателя субсидии требованиям, установленным пунктами 1.7, 2.2 настоящего Порядка, а также проверку соблюдения условий предоставления субсидии, установленных пунктом 2.1 настоящего Порядка, и принимает решение о предоставлении субсидии либо об отказе в предоставлении субсидии.</w:t>
      </w:r>
      <w:proofErr w:type="gramEnd"/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ab/>
        <w:t>2.8. Решение об отказе в предоставлении субсидии принимается в форме распоряжения уполномоченного органа.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>В случае отсутствия оснований для отказа предоставления субсидии, установленных пунктом 2.9 настоящего Порядка, уполномоченный орган принимает решение о предоставлении субсидии.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>2.9. Основаниями для отказа в предоставлении субсидии являются: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bookmarkStart w:id="2" w:name="Par125"/>
      <w:bookmarkEnd w:id="2"/>
      <w:r>
        <w:rPr>
          <w:rStyle w:val="12"/>
          <w:rFonts w:cs="Arial"/>
          <w:color w:val="000000"/>
          <w:sz w:val="24"/>
          <w:highlight w:val="white"/>
        </w:rPr>
        <w:tab/>
        <w:t>а) несоблюдение условий предоставления субсидии, установленных пунктом 2.1 настоящего Порядка;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ab/>
        <w:t>б) непредставление (предоставление не в полном объеме) документов указанных пункте 2.4 настоящего Порядка;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ab/>
        <w:t>в) несоответствие представленных документов требованиям, установленным пунктами 2.5, 2.6 настоящего Порядка;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ab/>
        <w:t>г) установление факта недостоверности представленной получателем субсидии информации;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ab/>
        <w:t>д) отсутствие средств бюджета муниципального образования в текущем финансовом году на предоставление субсидий.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ab/>
        <w:t>Письменное уведомление об отказе в предоставлении субсидии уполномоченный орган готовит и направляет получателю субсидии в течение 3 рабочих дней со дня принятия решения посредством почтовой связи.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lastRenderedPageBreak/>
        <w:tab/>
        <w:t>Принятие решения об отказе в предоставлении субсидии по основаниям, указанным в подпунктах «а» - «в» настоящего пункта, не препятствует повторной подаче документов при устранении причин, по которым принято такое решение.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ab/>
        <w:t xml:space="preserve">Получатель субсидии вправе обратиться с письменным заявлением о </w:t>
      </w:r>
      <w:proofErr w:type="spellStart"/>
      <w:r>
        <w:rPr>
          <w:rStyle w:val="12"/>
          <w:rFonts w:cs="Arial"/>
          <w:color w:val="000000"/>
          <w:sz w:val="24"/>
          <w:highlight w:val="white"/>
        </w:rPr>
        <w:t>нерассмотрении</w:t>
      </w:r>
      <w:proofErr w:type="spellEnd"/>
      <w:r>
        <w:rPr>
          <w:rStyle w:val="12"/>
          <w:rFonts w:cs="Arial"/>
          <w:color w:val="000000"/>
          <w:sz w:val="24"/>
          <w:highlight w:val="white"/>
        </w:rPr>
        <w:t xml:space="preserve"> ранее предоставленных документов на предоставление субсидии в любое время до принятия решения уполномоченным органом. Регистрация заявления осуществляется по правилам, предусмотренным пунктом 2.7 настоящего Порядка. Документы получателю субсидии не возвращаются.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ab/>
        <w:t>Отказ в предоставлении субсидии может быть обжалован получателем субсидии в порядке, предусмотренном действующим законодательством.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>2.10. В случае принятия решения о предоставлении субсидии уполномоченный орган, в течение 7 рабочих дней со дня принятия такого решения готовит проект распоряжения Администрации о выделении средств получателю субсидии с пояснительной запиской, направляет его на согласование в порядке, предусмотренном муниципальным правовым актом, и уведомляет об этом получателя субсидии.</w:t>
      </w:r>
    </w:p>
    <w:p w:rsidR="00272681" w:rsidRDefault="00272681" w:rsidP="00272681">
      <w:pPr>
        <w:ind w:firstLine="709"/>
        <w:rPr>
          <w:rFonts w:cs="Arial"/>
        </w:rPr>
      </w:pPr>
      <w:bookmarkStart w:id="3" w:name="_GoBack"/>
      <w:bookmarkEnd w:id="3"/>
      <w:r>
        <w:rPr>
          <w:rStyle w:val="12"/>
          <w:rFonts w:cs="Arial"/>
          <w:color w:val="000000"/>
          <w:highlight w:val="white"/>
        </w:rPr>
        <w:t xml:space="preserve">2.11. Уполномоченный орган в течение 5 рабочих дней со дня принятия распоряжения Администрации готовит проект соглашения о предоставлении субсидий из бюджета муниципального образования </w:t>
      </w:r>
      <w:r>
        <w:rPr>
          <w:rStyle w:val="12"/>
          <w:rFonts w:cs="Arial"/>
          <w:highlight w:val="white"/>
        </w:rPr>
        <w:t xml:space="preserve">юридическому лицу (за исключением субсидий муниципальным учреждениям), индивидуальному предпринимателю, физическому лицу - производителю товаров, работ, услуг </w:t>
      </w:r>
      <w:r>
        <w:rPr>
          <w:rStyle w:val="12"/>
          <w:rFonts w:cs="Arial"/>
          <w:color w:val="000000"/>
          <w:highlight w:val="white"/>
        </w:rPr>
        <w:t>(далее - Соглашение), в соответствии с типовой формой, утвержденной Администрацией: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 xml:space="preserve"> в двух экземплярах, подписывает со своей стороны и направляет проект Соглашения получателю субсидии для подписания. Получатель субсидии в течение 2 рабочих дней со дня получения от уполномоченного органа проекта Соглашения подписывает и направляет в уполномоченный орган для регистрации. В течение 2 рабочих дней со дня регистрации уполномоченный орган направляет один экземпляр Соглашения получателю субсидии.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>В Соглашение включаются следующие условия: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>о целевом использовании субсидии;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согласие получателя субсидии, а также лиц, получающих средства на основании договоров, заключенных с получателем субсидии, на осуществление в отношении них уполномоченным органом </w:t>
      </w:r>
      <w:r>
        <w:rPr>
          <w:rFonts w:cs="Arial"/>
          <w:sz w:val="24"/>
        </w:rPr>
        <w:t xml:space="preserve">бюджетных средств, предоставляющим субсидии </w:t>
      </w:r>
      <w:r>
        <w:rPr>
          <w:rFonts w:cs="Arial"/>
          <w:color w:val="000000"/>
          <w:sz w:val="24"/>
        </w:rPr>
        <w:t xml:space="preserve">и органами государственного (муниципального) финансового контроля проверок, предусмотренных </w:t>
      </w:r>
      <w:proofErr w:type="spellStart"/>
      <w:r>
        <w:rPr>
          <w:rFonts w:cs="Arial"/>
          <w:color w:val="000000"/>
          <w:sz w:val="24"/>
        </w:rPr>
        <w:t>пп</w:t>
      </w:r>
      <w:proofErr w:type="spellEnd"/>
      <w:r>
        <w:rPr>
          <w:rFonts w:cs="Arial"/>
          <w:color w:val="000000"/>
          <w:sz w:val="24"/>
        </w:rPr>
        <w:t>. 5 п. 3 ст. 78 Бюджетного кодекса Российской Федерации;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>о запрете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о согласовании новых условий Соглашения или о расторжении Соглашения при </w:t>
      </w:r>
      <w:proofErr w:type="spellStart"/>
      <w:r>
        <w:rPr>
          <w:rStyle w:val="12"/>
          <w:rFonts w:cs="Arial"/>
          <w:color w:val="000000"/>
          <w:sz w:val="24"/>
          <w:highlight w:val="white"/>
        </w:rPr>
        <w:t>недостижении</w:t>
      </w:r>
      <w:proofErr w:type="spellEnd"/>
      <w:r>
        <w:rPr>
          <w:rStyle w:val="12"/>
          <w:rFonts w:cs="Arial"/>
          <w:color w:val="000000"/>
          <w:sz w:val="24"/>
          <w:highlight w:val="white"/>
        </w:rPr>
        <w:t xml:space="preserve"> согласия по новым условиям в случае уменьшения уполномоченному органу ранее доведенных лимитов бюджетных обязательств на предоставление субсидий на соответствующий финансовый год и плановый период, приводящего к невозможности предоставления субсидии в размере, определенном в Соглашении.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2.12. </w:t>
      </w:r>
      <w:r>
        <w:rPr>
          <w:rStyle w:val="12"/>
          <w:rFonts w:cs="Arial"/>
          <w:color w:val="000000"/>
          <w:sz w:val="24"/>
          <w:highlight w:val="white"/>
        </w:rPr>
        <w:tab/>
        <w:t xml:space="preserve">Субсидия перечисляется в течение 10 рабочих дней со дня заключения Соглашения на расчетный счет, открытый получателем субсидии в учреждениях Центрального банка Российской Федерации или кредитных организациях для </w:t>
      </w:r>
      <w:r>
        <w:rPr>
          <w:rStyle w:val="12"/>
          <w:rFonts w:cs="Arial"/>
          <w:color w:val="000000"/>
          <w:sz w:val="24"/>
          <w:highlight w:val="white"/>
        </w:rPr>
        <w:lastRenderedPageBreak/>
        <w:t>формирования фонда капитального ремонта по реквизитам, указанным в заявке по форме согласно приложению к настоящему Порядку.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2.13. В случае нарушения получателем </w:t>
      </w:r>
      <w:r>
        <w:rPr>
          <w:rStyle w:val="12"/>
          <w:rFonts w:eastAsia="Calibri" w:cs="Arial"/>
          <w:color w:val="000000"/>
          <w:sz w:val="24"/>
          <w:highlight w:val="white"/>
        </w:rPr>
        <w:t>субсидии</w:t>
      </w:r>
      <w:r>
        <w:rPr>
          <w:rStyle w:val="12"/>
          <w:rFonts w:cs="Arial"/>
          <w:color w:val="000000"/>
          <w:sz w:val="24"/>
          <w:highlight w:val="white"/>
        </w:rPr>
        <w:t xml:space="preserve"> условий, установленных </w:t>
      </w:r>
      <w:r>
        <w:rPr>
          <w:rStyle w:val="12"/>
          <w:rFonts w:cs="Arial"/>
          <w:color w:val="111111"/>
          <w:sz w:val="24"/>
          <w:highlight w:val="white"/>
        </w:rPr>
        <w:t>пунктом 2.1. на</w:t>
      </w:r>
      <w:r>
        <w:rPr>
          <w:rStyle w:val="12"/>
          <w:rFonts w:cs="Arial"/>
          <w:color w:val="000000"/>
          <w:sz w:val="24"/>
          <w:highlight w:val="white"/>
        </w:rPr>
        <w:t xml:space="preserve">стоящего Порядка, полученная </w:t>
      </w:r>
      <w:r>
        <w:rPr>
          <w:rStyle w:val="12"/>
          <w:rFonts w:eastAsia="Calibri" w:cs="Arial"/>
          <w:color w:val="000000"/>
          <w:sz w:val="24"/>
          <w:highlight w:val="white"/>
        </w:rPr>
        <w:t>субсидия</w:t>
      </w:r>
      <w:r>
        <w:rPr>
          <w:rStyle w:val="12"/>
          <w:rFonts w:cs="Arial"/>
          <w:color w:val="000000"/>
          <w:sz w:val="24"/>
          <w:highlight w:val="white"/>
        </w:rPr>
        <w:t xml:space="preserve"> подлежит возврату в бюджет муниципального образования, согласно пункту 4.3 настоящего Порядка.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2.14. Остаток </w:t>
      </w:r>
      <w:r>
        <w:rPr>
          <w:rStyle w:val="12"/>
          <w:rFonts w:eastAsia="Calibri" w:cs="Arial"/>
          <w:color w:val="000000"/>
          <w:sz w:val="24"/>
          <w:highlight w:val="white"/>
        </w:rPr>
        <w:t>субсидии</w:t>
      </w:r>
      <w:r>
        <w:rPr>
          <w:rStyle w:val="12"/>
          <w:rFonts w:cs="Arial"/>
          <w:color w:val="000000"/>
          <w:sz w:val="24"/>
          <w:highlight w:val="white"/>
        </w:rPr>
        <w:t xml:space="preserve">, предоставленной получателю </w:t>
      </w:r>
      <w:r>
        <w:rPr>
          <w:rStyle w:val="12"/>
          <w:rFonts w:eastAsia="Calibri" w:cs="Arial"/>
          <w:color w:val="000000"/>
          <w:sz w:val="24"/>
          <w:highlight w:val="white"/>
        </w:rPr>
        <w:t>субсидии</w:t>
      </w:r>
      <w:r>
        <w:rPr>
          <w:rStyle w:val="12"/>
          <w:rFonts w:cs="Arial"/>
          <w:color w:val="000000"/>
          <w:sz w:val="24"/>
          <w:highlight w:val="white"/>
        </w:rPr>
        <w:t>, в случаях, предусмотренных Соглашением, подлежит возврату в бюджет муниципального образования.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>2.15.</w:t>
      </w:r>
      <w:r>
        <w:rPr>
          <w:rStyle w:val="12"/>
          <w:rFonts w:cs="Arial"/>
          <w:sz w:val="24"/>
          <w:highlight w:val="white"/>
        </w:rPr>
        <w:t xml:space="preserve"> </w:t>
      </w:r>
      <w:r>
        <w:rPr>
          <w:rStyle w:val="12"/>
          <w:rFonts w:cs="Arial"/>
          <w:color w:val="000000"/>
          <w:sz w:val="24"/>
          <w:highlight w:val="white"/>
        </w:rPr>
        <w:t>Результатом предоставления субсидии является устранение последствий, возникших вследствие чрезвычайной ситуации, путем проведения капитального ремонта общего имущества в многоквартирном доме, в котором оказана услуга и (или) выполнена работа по капитальному ремонту для устранения таких последствий.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Значение результата предоставления субсидии устанавливается в Соглашении. 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color w:val="000000"/>
          <w:sz w:val="24"/>
          <w:highlight w:val="white"/>
        </w:rPr>
      </w:pPr>
    </w:p>
    <w:p w:rsidR="00272681" w:rsidRDefault="00272681" w:rsidP="00272681">
      <w:pPr>
        <w:ind w:firstLine="709"/>
        <w:jc w:val="center"/>
        <w:rPr>
          <w:rFonts w:cs="Arial"/>
        </w:rPr>
      </w:pPr>
      <w:r>
        <w:rPr>
          <w:rFonts w:eastAsia="Arial" w:cs="Arial"/>
          <w:color w:val="000000"/>
          <w:highlight w:val="white"/>
        </w:rPr>
        <w:t>3. Требования к отчетности</w:t>
      </w:r>
    </w:p>
    <w:p w:rsidR="00272681" w:rsidRDefault="00272681" w:rsidP="00272681">
      <w:pPr>
        <w:ind w:firstLine="709"/>
        <w:jc w:val="center"/>
        <w:rPr>
          <w:rFonts w:eastAsia="Arial" w:cs="Arial"/>
          <w:color w:val="000000"/>
          <w:highlight w:val="white"/>
        </w:rPr>
      </w:pPr>
    </w:p>
    <w:p w:rsidR="00272681" w:rsidRDefault="00272681" w:rsidP="00272681">
      <w:pPr>
        <w:ind w:firstLine="709"/>
        <w:rPr>
          <w:rFonts w:cs="Arial"/>
        </w:rPr>
      </w:pPr>
      <w:r>
        <w:rPr>
          <w:rFonts w:eastAsia="Arial" w:cs="Arial"/>
          <w:color w:val="000000"/>
          <w:highlight w:val="white"/>
        </w:rPr>
        <w:t xml:space="preserve">3.1. Сроки и формы предоставления получателем субсидии отчетности о достижении результатов предоставления субсидии, об осуществлении расходов, источником финансового обеспечения которых </w:t>
      </w:r>
      <w:proofErr w:type="gramStart"/>
      <w:r>
        <w:rPr>
          <w:rFonts w:eastAsia="Arial" w:cs="Arial"/>
          <w:color w:val="000000"/>
          <w:highlight w:val="white"/>
        </w:rPr>
        <w:t>является субсидия устанавливаются</w:t>
      </w:r>
      <w:proofErr w:type="gramEnd"/>
      <w:r>
        <w:rPr>
          <w:rFonts w:eastAsia="Arial" w:cs="Arial"/>
          <w:color w:val="000000"/>
          <w:highlight w:val="white"/>
        </w:rPr>
        <w:t xml:space="preserve"> Соглашением.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Style w:val="12"/>
          <w:rFonts w:eastAsia="Arial" w:cs="Arial"/>
          <w:color w:val="000000"/>
          <w:highlight w:val="white"/>
        </w:rPr>
        <w:t>3.2. Ответственность за достоверность информации, указанной в отчетах, несет получатель субсидии.</w:t>
      </w:r>
    </w:p>
    <w:p w:rsidR="00272681" w:rsidRDefault="00272681" w:rsidP="00272681">
      <w:pPr>
        <w:ind w:firstLine="709"/>
        <w:rPr>
          <w:rFonts w:cs="Arial"/>
          <w:strike/>
          <w:color w:val="000000"/>
          <w:highlight w:val="white"/>
        </w:rPr>
      </w:pPr>
    </w:p>
    <w:p w:rsidR="00272681" w:rsidRDefault="00272681" w:rsidP="00272681">
      <w:pPr>
        <w:pStyle w:val="ConsPlusNormal"/>
        <w:ind w:firstLine="709"/>
        <w:jc w:val="center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 xml:space="preserve">4. Требования </w:t>
      </w:r>
      <w:r>
        <w:rPr>
          <w:rFonts w:cs="Arial"/>
          <w:color w:val="000000"/>
          <w:sz w:val="24"/>
        </w:rPr>
        <w:t xml:space="preserve">об осуществлении </w:t>
      </w:r>
      <w:r>
        <w:rPr>
          <w:rFonts w:cs="Arial"/>
          <w:color w:val="000000"/>
          <w:sz w:val="24"/>
          <w:highlight w:val="white"/>
        </w:rPr>
        <w:t xml:space="preserve">контроля </w:t>
      </w:r>
      <w:r>
        <w:rPr>
          <w:rFonts w:cs="Arial"/>
          <w:color w:val="000000"/>
          <w:sz w:val="24"/>
        </w:rPr>
        <w:t xml:space="preserve">(мониторинга) </w:t>
      </w:r>
      <w:r>
        <w:rPr>
          <w:rFonts w:cs="Arial"/>
          <w:color w:val="000000"/>
          <w:sz w:val="24"/>
          <w:highlight w:val="white"/>
        </w:rPr>
        <w:t>за соблюдением</w:t>
      </w:r>
    </w:p>
    <w:p w:rsidR="00272681" w:rsidRDefault="00272681" w:rsidP="00272681">
      <w:pPr>
        <w:pStyle w:val="ConsPlusNormal"/>
        <w:ind w:firstLine="709"/>
        <w:jc w:val="center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условий и порядка предоставления </w:t>
      </w:r>
      <w:r>
        <w:rPr>
          <w:rStyle w:val="12"/>
          <w:rFonts w:eastAsia="Calibri" w:cs="Arial"/>
          <w:color w:val="000000"/>
          <w:sz w:val="24"/>
          <w:highlight w:val="white"/>
        </w:rPr>
        <w:t>субсидии</w:t>
      </w:r>
    </w:p>
    <w:p w:rsidR="00272681" w:rsidRDefault="00272681" w:rsidP="00272681">
      <w:pPr>
        <w:pStyle w:val="ConsPlusNormal"/>
        <w:ind w:firstLine="709"/>
        <w:jc w:val="center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>и ответственности за их нарушение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trike/>
          <w:sz w:val="24"/>
          <w:highlight w:val="white"/>
        </w:rPr>
      </w:pP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4.1 Уполномоченный орган осуществляет проверку в отношении получателя субсидии и лиц, являющиеся поставщикам (подрядчиками, исполнителями) по договорам, соглашениям, заключенными в целях исполнения обязательств по договорам (соглашениям) о предоставлении субсидий, за соблюдением ими условий и порядка предоставления субсидий, в том числе в части достижения результатов их предоставления. 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</w:rPr>
        <w:t>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о муниципальном финансовом контроле.</w:t>
      </w:r>
    </w:p>
    <w:p w:rsidR="00272681" w:rsidRDefault="00272681" w:rsidP="00272681">
      <w:pPr>
        <w:ind w:firstLine="709"/>
        <w:rPr>
          <w:rFonts w:cs="Arial"/>
        </w:rPr>
      </w:pPr>
      <w:r>
        <w:rPr>
          <w:rFonts w:cs="Arial"/>
        </w:rPr>
        <w:t xml:space="preserve"> В случае самостоятельного выявления получателем субсидии нарушений порядка, условий предоставления субсидии, получатель субсидии обеспечивает возврат субсидии в бюджет Тюменского муниципального района.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</w:rPr>
        <w:t xml:space="preserve">4.3. </w:t>
      </w:r>
      <w:proofErr w:type="gramStart"/>
      <w:r>
        <w:rPr>
          <w:rStyle w:val="12"/>
          <w:rFonts w:cs="Arial"/>
          <w:color w:val="000000"/>
          <w:sz w:val="24"/>
        </w:rPr>
        <w:t xml:space="preserve">В случае нарушения получателем </w:t>
      </w:r>
      <w:r>
        <w:rPr>
          <w:rStyle w:val="12"/>
          <w:rFonts w:eastAsia="Calibri" w:cs="Arial"/>
          <w:color w:val="000000"/>
          <w:sz w:val="24"/>
        </w:rPr>
        <w:t>субсидии</w:t>
      </w:r>
      <w:r>
        <w:rPr>
          <w:rStyle w:val="12"/>
          <w:rFonts w:cs="Arial"/>
          <w:color w:val="000000"/>
          <w:sz w:val="24"/>
        </w:rPr>
        <w:t xml:space="preserve"> условий, установленных при предоставлении субсидии, а также нецелевого использования субсидии, уполномоченный орган не позднее чем в течение 10 рабочих дней со дня выявления такого нарушения направляет в адрес получателя уведомление о возврате </w:t>
      </w:r>
      <w:r>
        <w:rPr>
          <w:rStyle w:val="12"/>
          <w:rFonts w:eastAsia="Calibri" w:cs="Arial"/>
          <w:color w:val="000000"/>
          <w:sz w:val="24"/>
        </w:rPr>
        <w:t>субсидии</w:t>
      </w:r>
      <w:r>
        <w:rPr>
          <w:rStyle w:val="12"/>
          <w:rFonts w:cs="Arial"/>
          <w:color w:val="000000"/>
          <w:sz w:val="24"/>
        </w:rPr>
        <w:t xml:space="preserve"> в бюджет муниципального образования в части, направленной на оплату невыполненных и (или) завышенных объемов услуг и (или) работ пропорционально предоставленной субсидии.</w:t>
      </w:r>
      <w:proofErr w:type="gramEnd"/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</w:rPr>
        <w:t xml:space="preserve">4.4 Субсидия, </w:t>
      </w:r>
      <w:r>
        <w:rPr>
          <w:rFonts w:cs="Arial"/>
          <w:sz w:val="24"/>
        </w:rPr>
        <w:t xml:space="preserve">перечисленная получателю субсидии, подлежит возврату в бюджет муниципального образования, из которого предоставлена субсидия, в случае нарушения получателем субсидий установленных при их предоставлении, </w:t>
      </w:r>
      <w:proofErr w:type="gramStart"/>
      <w:r>
        <w:rPr>
          <w:rFonts w:cs="Arial"/>
          <w:sz w:val="24"/>
        </w:rPr>
        <w:t>выявленного</w:t>
      </w:r>
      <w:proofErr w:type="gramEnd"/>
      <w:r>
        <w:rPr>
          <w:rFonts w:cs="Arial"/>
          <w:sz w:val="24"/>
        </w:rPr>
        <w:t xml:space="preserve"> в том числе по фактам проверок, проведенными Уполномоченным </w:t>
      </w:r>
      <w:r>
        <w:rPr>
          <w:rFonts w:cs="Arial"/>
          <w:sz w:val="24"/>
        </w:rPr>
        <w:lastRenderedPageBreak/>
        <w:t xml:space="preserve">органом и органами государственного (муниципального) финансового контроля, а также в случае не достижения результата предоставления субсидий. 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proofErr w:type="gramStart"/>
      <w:r>
        <w:rPr>
          <w:rStyle w:val="12"/>
          <w:rFonts w:cs="Arial"/>
          <w:color w:val="000000"/>
          <w:sz w:val="24"/>
          <w:highlight w:val="white"/>
        </w:rPr>
        <w:t>Датой выявления нарушения условий предоставления субсидии, установленных настоящим Порядком, является дата составления акта о выявлении нарушения, оформленного в соответствии с требованиями, установленными муниципальными правовыми актами муниципального образования поселок Боровский, устанавливающими порядок осуществления финансового контроля.</w:t>
      </w:r>
      <w:proofErr w:type="gramEnd"/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Получатель в течение 10 календарных дней со дня получения уведомления производит возврат </w:t>
      </w:r>
      <w:r>
        <w:rPr>
          <w:rStyle w:val="12"/>
          <w:rFonts w:eastAsia="Calibri" w:cs="Arial"/>
          <w:color w:val="000000"/>
          <w:sz w:val="24"/>
          <w:highlight w:val="white"/>
        </w:rPr>
        <w:t>субсидии</w:t>
      </w:r>
      <w:r>
        <w:rPr>
          <w:rStyle w:val="12"/>
          <w:rFonts w:cs="Arial"/>
          <w:color w:val="000000"/>
          <w:sz w:val="24"/>
          <w:highlight w:val="white"/>
        </w:rPr>
        <w:t xml:space="preserve"> в бюджет муниципального образования по платежным реквизитам, указанным в уведомлении о возврате </w:t>
      </w:r>
      <w:r>
        <w:rPr>
          <w:rStyle w:val="12"/>
          <w:rFonts w:eastAsia="Calibri" w:cs="Arial"/>
          <w:color w:val="000000"/>
          <w:sz w:val="24"/>
          <w:highlight w:val="white"/>
        </w:rPr>
        <w:t>субсидии</w:t>
      </w:r>
      <w:r>
        <w:rPr>
          <w:rStyle w:val="12"/>
          <w:rFonts w:cs="Arial"/>
          <w:color w:val="000000"/>
          <w:sz w:val="24"/>
          <w:highlight w:val="white"/>
        </w:rPr>
        <w:t>.</w:t>
      </w:r>
    </w:p>
    <w:p w:rsidR="00272681" w:rsidRDefault="00272681" w:rsidP="00272681">
      <w:pPr>
        <w:pStyle w:val="ConsPlusNormal"/>
        <w:ind w:firstLine="709"/>
        <w:jc w:val="both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В случае невозврата </w:t>
      </w:r>
      <w:r>
        <w:rPr>
          <w:rStyle w:val="12"/>
          <w:rFonts w:eastAsia="Calibri" w:cs="Arial"/>
          <w:color w:val="000000"/>
          <w:sz w:val="24"/>
          <w:highlight w:val="white"/>
        </w:rPr>
        <w:t>субсидии</w:t>
      </w:r>
      <w:r>
        <w:rPr>
          <w:rStyle w:val="12"/>
          <w:rFonts w:cs="Arial"/>
          <w:color w:val="000000"/>
          <w:sz w:val="24"/>
          <w:highlight w:val="white"/>
        </w:rPr>
        <w:t xml:space="preserve"> взыскание денежных сре</w:t>
      </w:r>
      <w:proofErr w:type="gramStart"/>
      <w:r>
        <w:rPr>
          <w:rStyle w:val="12"/>
          <w:rFonts w:cs="Arial"/>
          <w:color w:val="000000"/>
          <w:sz w:val="24"/>
          <w:highlight w:val="white"/>
        </w:rPr>
        <w:t>дств пр</w:t>
      </w:r>
      <w:proofErr w:type="gramEnd"/>
      <w:r>
        <w:rPr>
          <w:rStyle w:val="12"/>
          <w:rFonts w:cs="Arial"/>
          <w:color w:val="000000"/>
          <w:sz w:val="24"/>
          <w:highlight w:val="white"/>
        </w:rPr>
        <w:t>оизводится в судебном порядке в соответствии с законодательством Российской Федерации.</w:t>
      </w:r>
    </w:p>
    <w:p w:rsidR="00272681" w:rsidRDefault="00272681" w:rsidP="00272681">
      <w:pPr>
        <w:pStyle w:val="ConsPlusNormal"/>
        <w:jc w:val="right"/>
        <w:rPr>
          <w:rFonts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rmal"/>
        <w:jc w:val="right"/>
        <w:rPr>
          <w:rFonts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rmal"/>
        <w:jc w:val="right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>Приложение</w:t>
      </w:r>
    </w:p>
    <w:p w:rsidR="00272681" w:rsidRDefault="00272681" w:rsidP="00272681">
      <w:pPr>
        <w:pStyle w:val="ConsPlusNormal"/>
        <w:jc w:val="right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к Порядку и </w:t>
      </w:r>
      <w:r>
        <w:rPr>
          <w:rStyle w:val="21"/>
          <w:rFonts w:cs="Arial"/>
          <w:sz w:val="24"/>
          <w:szCs w:val="24"/>
          <w:highlight w:val="none"/>
        </w:rPr>
        <w:t xml:space="preserve">перечню случаев </w:t>
      </w:r>
      <w:r>
        <w:rPr>
          <w:rStyle w:val="12"/>
          <w:rFonts w:cs="Arial"/>
          <w:color w:val="000000"/>
          <w:sz w:val="24"/>
          <w:highlight w:val="white"/>
        </w:rPr>
        <w:t xml:space="preserve">оказания на </w:t>
      </w:r>
      <w:proofErr w:type="gramStart"/>
      <w:r>
        <w:rPr>
          <w:rStyle w:val="12"/>
          <w:rFonts w:cs="Arial"/>
          <w:color w:val="000000"/>
          <w:sz w:val="24"/>
          <w:highlight w:val="white"/>
        </w:rPr>
        <w:t>безвозвратной</w:t>
      </w:r>
      <w:proofErr w:type="gramEnd"/>
      <w:r>
        <w:rPr>
          <w:rStyle w:val="12"/>
          <w:rFonts w:cs="Arial"/>
          <w:color w:val="000000"/>
          <w:sz w:val="24"/>
          <w:highlight w:val="white"/>
        </w:rPr>
        <w:t xml:space="preserve"> </w:t>
      </w:r>
    </w:p>
    <w:p w:rsidR="00272681" w:rsidRDefault="00272681" w:rsidP="00272681">
      <w:pPr>
        <w:pStyle w:val="ConsPlusNormal"/>
        <w:jc w:val="right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>основе дополнительной помощи при возникновении</w:t>
      </w:r>
    </w:p>
    <w:p w:rsidR="00272681" w:rsidRDefault="00272681" w:rsidP="00272681">
      <w:pPr>
        <w:pStyle w:val="ConsPlusNormal"/>
        <w:jc w:val="right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 xml:space="preserve"> неотложной необходимости в проведении</w:t>
      </w:r>
    </w:p>
    <w:p w:rsidR="00272681" w:rsidRDefault="00272681" w:rsidP="00272681">
      <w:pPr>
        <w:pStyle w:val="ConsPlusNormal"/>
        <w:jc w:val="right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 xml:space="preserve"> капитального ремонта общего имущества</w:t>
      </w:r>
    </w:p>
    <w:p w:rsidR="00272681" w:rsidRDefault="00272681" w:rsidP="00272681">
      <w:pPr>
        <w:pStyle w:val="ConsPlusNormal"/>
        <w:jc w:val="right"/>
        <w:rPr>
          <w:rFonts w:cs="Arial"/>
          <w:sz w:val="24"/>
        </w:rPr>
      </w:pPr>
      <w:r>
        <w:rPr>
          <w:rFonts w:cs="Arial"/>
          <w:color w:val="000000"/>
          <w:sz w:val="24"/>
          <w:highlight w:val="white"/>
        </w:rPr>
        <w:t xml:space="preserve"> в многоквартирных домах</w:t>
      </w:r>
    </w:p>
    <w:p w:rsidR="00272681" w:rsidRDefault="00272681" w:rsidP="00272681">
      <w:pPr>
        <w:pStyle w:val="ConsPlusNormal"/>
        <w:jc w:val="both"/>
        <w:rPr>
          <w:rFonts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rmal"/>
        <w:jc w:val="center"/>
        <w:rPr>
          <w:rFonts w:cs="Arial"/>
          <w:sz w:val="24"/>
        </w:rPr>
      </w:pPr>
      <w:bookmarkStart w:id="4" w:name="Par1961"/>
      <w:bookmarkEnd w:id="4"/>
      <w:r>
        <w:rPr>
          <w:rFonts w:cs="Arial"/>
          <w:color w:val="000000"/>
          <w:sz w:val="24"/>
          <w:highlight w:val="white"/>
        </w:rPr>
        <w:t>ФОРМА</w:t>
      </w:r>
    </w:p>
    <w:p w:rsidR="00272681" w:rsidRDefault="00272681" w:rsidP="00272681">
      <w:pPr>
        <w:pStyle w:val="ConsPlusNormal"/>
        <w:jc w:val="center"/>
        <w:rPr>
          <w:rFonts w:cs="Arial"/>
          <w:sz w:val="24"/>
        </w:rPr>
      </w:pPr>
      <w:r>
        <w:rPr>
          <w:rStyle w:val="12"/>
          <w:rFonts w:cs="Arial"/>
          <w:color w:val="000000"/>
          <w:sz w:val="24"/>
          <w:highlight w:val="white"/>
        </w:rPr>
        <w:t xml:space="preserve">ЗАЯВКИ </w:t>
      </w:r>
      <w:proofErr w:type="gramStart"/>
      <w:r>
        <w:rPr>
          <w:rStyle w:val="12"/>
          <w:rFonts w:cs="Arial"/>
          <w:color w:val="000000"/>
          <w:sz w:val="24"/>
          <w:highlight w:val="white"/>
        </w:rPr>
        <w:t>НА 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 В ФОРМЕ</w:t>
      </w:r>
      <w:proofErr w:type="gramEnd"/>
      <w:r>
        <w:rPr>
          <w:rStyle w:val="12"/>
          <w:rFonts w:cs="Arial"/>
          <w:color w:val="000000"/>
          <w:sz w:val="24"/>
          <w:highlight w:val="white"/>
        </w:rPr>
        <w:t xml:space="preserve"> СУБСИДИЙ ИЗ МЕСТНОГО БЮДЖЕТА</w:t>
      </w:r>
    </w:p>
    <w:p w:rsidR="00272681" w:rsidRDefault="00272681" w:rsidP="00272681">
      <w:pPr>
        <w:pStyle w:val="ConsPlusNormal"/>
        <w:jc w:val="center"/>
        <w:rPr>
          <w:rFonts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rmal"/>
        <w:rPr>
          <w:rFonts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В______________________________</w:t>
      </w:r>
    </w:p>
    <w:p w:rsidR="00272681" w:rsidRDefault="00272681" w:rsidP="00272681">
      <w:pPr>
        <w:pStyle w:val="ConsPlusNonformat"/>
        <w:jc w:val="right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>(наименование уполномоченного органа)</w:t>
      </w:r>
    </w:p>
    <w:p w:rsidR="00272681" w:rsidRDefault="00272681" w:rsidP="00272681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 xml:space="preserve"> ______________________________</w:t>
      </w:r>
    </w:p>
    <w:p w:rsidR="00272681" w:rsidRDefault="00272681" w:rsidP="00272681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__________________________________</w:t>
      </w:r>
    </w:p>
    <w:p w:rsidR="00272681" w:rsidRDefault="00272681" w:rsidP="0027268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 xml:space="preserve"> (от кого)</w:t>
      </w:r>
    </w:p>
    <w:p w:rsidR="00272681" w:rsidRDefault="00272681" w:rsidP="00272681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Адрес: ___________________________</w:t>
      </w:r>
    </w:p>
    <w:p w:rsidR="00272681" w:rsidRDefault="00272681" w:rsidP="00272681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Телефон: _________________________</w:t>
      </w:r>
    </w:p>
    <w:p w:rsidR="00272681" w:rsidRDefault="00272681" w:rsidP="00272681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E-</w:t>
      </w:r>
      <w:proofErr w:type="spellStart"/>
      <w:r>
        <w:rPr>
          <w:rFonts w:ascii="Arial" w:hAnsi="Arial" w:cs="Arial"/>
          <w:color w:val="000000"/>
          <w:sz w:val="24"/>
          <w:highlight w:val="white"/>
        </w:rPr>
        <w:t>mail</w:t>
      </w:r>
      <w:proofErr w:type="spellEnd"/>
      <w:r>
        <w:rPr>
          <w:rFonts w:ascii="Arial" w:hAnsi="Arial" w:cs="Arial"/>
          <w:color w:val="000000"/>
          <w:sz w:val="24"/>
          <w:highlight w:val="white"/>
        </w:rPr>
        <w:t>: __________________________</w:t>
      </w:r>
    </w:p>
    <w:p w:rsidR="00272681" w:rsidRDefault="00272681" w:rsidP="00272681">
      <w:pPr>
        <w:pStyle w:val="ConsPlusNonformat"/>
        <w:jc w:val="center"/>
        <w:rPr>
          <w:rFonts w:ascii="Arial" w:hAnsi="Arial"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Заявка</w:t>
      </w:r>
    </w:p>
    <w:p w:rsidR="00272681" w:rsidRDefault="00272681" w:rsidP="0027268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 xml:space="preserve">на предоставление </w:t>
      </w:r>
      <w:r>
        <w:rPr>
          <w:rStyle w:val="12"/>
          <w:rFonts w:ascii="Arial" w:eastAsia="Calibri" w:hAnsi="Arial" w:cs="Arial"/>
          <w:color w:val="000000"/>
          <w:sz w:val="24"/>
          <w:highlight w:val="white"/>
        </w:rPr>
        <w:t>субсидии из бюджета ______________________________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Прошу предоставить дополнительную помощь в форме субсидии из бюджета ___________________________ в сумме ____________________ рублей на частичное финансовое обеспечение оказания услуг и (или) выполнение работ по проведению капитального ремонта общего имущества в многоквартирны</w:t>
      </w:r>
      <w:proofErr w:type="gramStart"/>
      <w:r>
        <w:rPr>
          <w:rFonts w:ascii="Arial" w:hAnsi="Arial" w:cs="Arial"/>
          <w:color w:val="000000"/>
          <w:sz w:val="24"/>
          <w:highlight w:val="white"/>
        </w:rPr>
        <w:t>х(</w:t>
      </w:r>
      <w:proofErr w:type="gramEnd"/>
      <w:r>
        <w:rPr>
          <w:rFonts w:ascii="Arial" w:hAnsi="Arial" w:cs="Arial"/>
          <w:color w:val="000000"/>
          <w:sz w:val="24"/>
          <w:highlight w:val="white"/>
        </w:rPr>
        <w:t>ом) домах(е), расположенных(ом) по адресам(у): ________________________________________________________________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________________________________________________________________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 xml:space="preserve">для ликвидации последствий </w:t>
      </w:r>
      <w:r>
        <w:rPr>
          <w:rStyle w:val="12"/>
          <w:rFonts w:ascii="Arial" w:eastAsia="Calibri" w:hAnsi="Arial" w:cs="Arial"/>
          <w:color w:val="000000"/>
          <w:sz w:val="24"/>
          <w:highlight w:val="white"/>
        </w:rPr>
        <w:t xml:space="preserve">чрезвычайной ситуации (акт комиссионного обследования многоквартирного дома </w:t>
      </w:r>
      <w:proofErr w:type="gramStart"/>
      <w:r>
        <w:rPr>
          <w:rStyle w:val="12"/>
          <w:rFonts w:ascii="Arial" w:eastAsia="Calibri" w:hAnsi="Arial" w:cs="Arial"/>
          <w:color w:val="000000"/>
          <w:sz w:val="24"/>
          <w:highlight w:val="white"/>
        </w:rPr>
        <w:t>от</w:t>
      </w:r>
      <w:proofErr w:type="gramEnd"/>
      <w:r>
        <w:rPr>
          <w:rStyle w:val="12"/>
          <w:rFonts w:ascii="Arial" w:eastAsia="Calibri" w:hAnsi="Arial" w:cs="Arial"/>
          <w:color w:val="000000"/>
          <w:sz w:val="24"/>
          <w:highlight w:val="white"/>
        </w:rPr>
        <w:t xml:space="preserve"> __________ №____</w:t>
      </w:r>
      <w:r>
        <w:rPr>
          <w:rStyle w:val="12"/>
          <w:rFonts w:ascii="Arial" w:eastAsia="Calibri" w:hAnsi="Arial" w:cs="Arial"/>
          <w:i/>
          <w:iCs/>
          <w:color w:val="000000"/>
          <w:sz w:val="24"/>
          <w:highlight w:val="white"/>
        </w:rPr>
        <w:t xml:space="preserve"> (</w:t>
      </w:r>
      <w:proofErr w:type="gramStart"/>
      <w:r>
        <w:rPr>
          <w:rStyle w:val="12"/>
          <w:rFonts w:ascii="Arial" w:eastAsia="Calibri" w:hAnsi="Arial" w:cs="Arial"/>
          <w:i/>
          <w:iCs/>
          <w:color w:val="000000"/>
          <w:sz w:val="24"/>
          <w:highlight w:val="white"/>
        </w:rPr>
        <w:t>акт</w:t>
      </w:r>
      <w:proofErr w:type="gramEnd"/>
      <w:r>
        <w:rPr>
          <w:rStyle w:val="12"/>
          <w:rFonts w:ascii="Arial" w:eastAsia="Calibri" w:hAnsi="Arial" w:cs="Arial"/>
          <w:i/>
          <w:iCs/>
          <w:color w:val="000000"/>
          <w:sz w:val="24"/>
          <w:highlight w:val="white"/>
        </w:rPr>
        <w:t xml:space="preserve"> подписывается представителями органа местного самоуправления и лицом, осуществляющим управление многоквартирным домом или оказание услуг и (или) выполнение работ по содержанию и ремонту многоквартирного дома</w:t>
      </w:r>
      <w:r>
        <w:rPr>
          <w:rStyle w:val="12"/>
          <w:rFonts w:ascii="Arial" w:eastAsia="Calibri" w:hAnsi="Arial" w:cs="Arial"/>
          <w:color w:val="000000"/>
          <w:sz w:val="24"/>
          <w:highlight w:val="white"/>
        </w:rPr>
        <w:t>))</w:t>
      </w:r>
      <w:r>
        <w:rPr>
          <w:rStyle w:val="12"/>
          <w:rFonts w:ascii="Arial" w:hAnsi="Arial" w:cs="Arial"/>
          <w:color w:val="000000"/>
          <w:sz w:val="24"/>
          <w:highlight w:val="white"/>
        </w:rPr>
        <w:t>.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lastRenderedPageBreak/>
        <w:tab/>
        <w:t xml:space="preserve">Достоверность предоставляемой информации и целевое использование дополнительной помощи </w:t>
      </w:r>
      <w:r>
        <w:rPr>
          <w:rStyle w:val="12"/>
          <w:rFonts w:ascii="Arial" w:eastAsia="Calibri" w:hAnsi="Arial" w:cs="Arial"/>
          <w:color w:val="000000"/>
          <w:sz w:val="24"/>
          <w:highlight w:val="white"/>
        </w:rPr>
        <w:t>в форме субсидии из бюджета ______________________________</w:t>
      </w:r>
      <w:r>
        <w:rPr>
          <w:rStyle w:val="12"/>
          <w:rFonts w:ascii="Arial" w:hAnsi="Arial" w:cs="Arial"/>
          <w:color w:val="000000"/>
          <w:sz w:val="24"/>
          <w:highlight w:val="white"/>
        </w:rPr>
        <w:t xml:space="preserve"> в случае ее предоставления гарантирую.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ab/>
        <w:t>Подтверждаю: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ab/>
        <w:t xml:space="preserve">отсутствие просроченной задолженности по возврату в местный бюджет субсидий, бюджетных инвестиций, </w:t>
      </w:r>
      <w:proofErr w:type="gramStart"/>
      <w:r>
        <w:rPr>
          <w:rStyle w:val="12"/>
          <w:rFonts w:ascii="Arial" w:hAnsi="Arial" w:cs="Arial"/>
          <w:color w:val="000000"/>
          <w:sz w:val="24"/>
          <w:highlight w:val="white"/>
        </w:rPr>
        <w:t>предоставленных</w:t>
      </w:r>
      <w:proofErr w:type="gramEnd"/>
      <w:r>
        <w:rPr>
          <w:rStyle w:val="12"/>
          <w:rFonts w:ascii="Arial" w:hAnsi="Arial" w:cs="Arial"/>
          <w:color w:val="000000"/>
          <w:sz w:val="24"/>
          <w:highlight w:val="white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местным бюджетом;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ab/>
        <w:t>не нахождение в процессе реорганизации, ликвидации, отсутствие введения процедуры банкротства, не приостановление, прекращение деятельности в порядке, предусмотренном законодательством Российской Федерации;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ab/>
        <w:t xml:space="preserve"> отсутствие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ab/>
      </w:r>
      <w:proofErr w:type="gramStart"/>
      <w:r>
        <w:rPr>
          <w:rStyle w:val="12"/>
          <w:rFonts w:ascii="Arial" w:hAnsi="Arial" w:cs="Arial"/>
          <w:color w:val="000000"/>
          <w:sz w:val="24"/>
          <w:highlight w:val="white"/>
        </w:rPr>
        <w:t>что _____________ (наименование получателя)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Style w:val="12"/>
          <w:rFonts w:ascii="Arial" w:hAnsi="Arial" w:cs="Arial"/>
          <w:color w:val="000000"/>
          <w:sz w:val="24"/>
          <w:highlight w:val="white"/>
        </w:rPr>
        <w:t>) в отношении таких юридических лиц, в совокупности превышает 50 процентов;</w:t>
      </w:r>
    </w:p>
    <w:p w:rsidR="00272681" w:rsidRDefault="00272681" w:rsidP="00272681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 xml:space="preserve">что _________________ (наименование получателя) не получает средства из бюджета _______________ в соответствии с иными нормативными правовыми актами на частичное финансовое обеспечение проведения капитального ремонта общего имущества в многоквартирных домах для ликвидации последствий </w:t>
      </w:r>
      <w:r>
        <w:rPr>
          <w:rStyle w:val="12"/>
          <w:rFonts w:ascii="Arial" w:eastAsia="Calibri" w:hAnsi="Arial" w:cs="Arial"/>
          <w:color w:val="000000"/>
          <w:sz w:val="24"/>
          <w:highlight w:val="white"/>
        </w:rPr>
        <w:t>чрезвычайной ситуации;</w:t>
      </w:r>
    </w:p>
    <w:p w:rsidR="00272681" w:rsidRDefault="00272681" w:rsidP="00272681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>
        <w:rPr>
          <w:rStyle w:val="12"/>
          <w:rFonts w:ascii="Arial" w:eastAsia="Calibri" w:hAnsi="Arial" w:cs="Arial"/>
          <w:color w:val="111111"/>
          <w:sz w:val="24"/>
        </w:rPr>
        <w:t>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ab/>
        <w:t>Даю согласие на осуществление органами муниципального (государственного) финансового контроля проверок соблюдения условий</w:t>
      </w:r>
      <w:r>
        <w:rPr>
          <w:rStyle w:val="12"/>
          <w:rFonts w:ascii="Arial" w:hAnsi="Arial" w:cs="Arial"/>
          <w:color w:val="000000"/>
          <w:sz w:val="24"/>
        </w:rPr>
        <w:t xml:space="preserve">, целей и порядка предоставления субсидии, предусмотренных </w:t>
      </w:r>
      <w:proofErr w:type="spellStart"/>
      <w:r>
        <w:rPr>
          <w:rStyle w:val="12"/>
          <w:rFonts w:ascii="Arial" w:hAnsi="Arial" w:cs="Arial"/>
          <w:color w:val="000000"/>
          <w:sz w:val="24"/>
        </w:rPr>
        <w:t>пп</w:t>
      </w:r>
      <w:proofErr w:type="spellEnd"/>
      <w:r>
        <w:rPr>
          <w:rStyle w:val="12"/>
          <w:rFonts w:ascii="Arial" w:hAnsi="Arial" w:cs="Arial"/>
          <w:color w:val="000000"/>
          <w:sz w:val="24"/>
        </w:rPr>
        <w:t>. 5 п. 3 ст. 78 Бюджетного кодекса Российской Федерации.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Денежные средства перечислить на следующие реквизиты: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________________________________________________________________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________________________________________________________________</w:t>
      </w:r>
    </w:p>
    <w:p w:rsidR="00272681" w:rsidRDefault="00272681" w:rsidP="0027268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 xml:space="preserve">(указывается наименование получателя, ИНН/КПП, </w:t>
      </w:r>
      <w:proofErr w:type="gramStart"/>
      <w:r>
        <w:rPr>
          <w:rFonts w:ascii="Arial" w:hAnsi="Arial" w:cs="Arial"/>
          <w:color w:val="000000"/>
          <w:sz w:val="24"/>
          <w:highlight w:val="white"/>
        </w:rPr>
        <w:t>р</w:t>
      </w:r>
      <w:proofErr w:type="gramEnd"/>
      <w:r>
        <w:rPr>
          <w:rFonts w:ascii="Arial" w:hAnsi="Arial" w:cs="Arial"/>
          <w:color w:val="000000"/>
          <w:sz w:val="24"/>
          <w:highlight w:val="white"/>
        </w:rPr>
        <w:t>/с плательщика, наименование банка, БИК)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Приложения: _______________________________________________________________</w:t>
      </w:r>
    </w:p>
    <w:p w:rsidR="00272681" w:rsidRDefault="00272681" w:rsidP="00272681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Style w:val="12"/>
          <w:rFonts w:ascii="Arial" w:hAnsi="Arial" w:cs="Arial"/>
          <w:color w:val="000000"/>
          <w:sz w:val="24"/>
          <w:highlight w:val="white"/>
        </w:rPr>
        <w:t xml:space="preserve"> (указывается наименование документа, количество листов)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color w:val="000000"/>
          <w:sz w:val="24"/>
          <w:highlight w:val="white"/>
        </w:rPr>
      </w:pP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_______________ __________________________ ___________________</w:t>
      </w:r>
    </w:p>
    <w:p w:rsidR="00272681" w:rsidRDefault="00272681" w:rsidP="00272681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 xml:space="preserve"> (должность) </w:t>
      </w:r>
      <w:r>
        <w:rPr>
          <w:rFonts w:ascii="Arial" w:hAnsi="Arial" w:cs="Arial"/>
          <w:color w:val="000000"/>
          <w:sz w:val="24"/>
          <w:highlight w:val="white"/>
        </w:rPr>
        <w:tab/>
      </w:r>
      <w:r>
        <w:rPr>
          <w:rFonts w:ascii="Arial" w:hAnsi="Arial" w:cs="Arial"/>
          <w:color w:val="000000"/>
          <w:sz w:val="24"/>
          <w:highlight w:val="white"/>
        </w:rPr>
        <w:tab/>
      </w:r>
      <w:r>
        <w:rPr>
          <w:rFonts w:ascii="Arial" w:hAnsi="Arial" w:cs="Arial"/>
          <w:color w:val="000000"/>
          <w:sz w:val="24"/>
          <w:highlight w:val="white"/>
        </w:rPr>
        <w:tab/>
        <w:t xml:space="preserve">(подпись) </w:t>
      </w:r>
      <w:r>
        <w:rPr>
          <w:rFonts w:ascii="Arial" w:hAnsi="Arial" w:cs="Arial"/>
          <w:color w:val="000000"/>
          <w:sz w:val="24"/>
          <w:highlight w:val="white"/>
        </w:rPr>
        <w:tab/>
      </w:r>
      <w:r>
        <w:rPr>
          <w:rFonts w:ascii="Arial" w:hAnsi="Arial" w:cs="Arial"/>
          <w:color w:val="000000"/>
          <w:sz w:val="24"/>
          <w:highlight w:val="white"/>
        </w:rPr>
        <w:tab/>
      </w:r>
      <w:r>
        <w:rPr>
          <w:rFonts w:ascii="Arial" w:hAnsi="Arial" w:cs="Arial"/>
          <w:color w:val="000000"/>
          <w:sz w:val="24"/>
          <w:highlight w:val="white"/>
        </w:rPr>
        <w:tab/>
        <w:t>(Ф.И.О.)</w:t>
      </w:r>
    </w:p>
    <w:p w:rsidR="00170EA4" w:rsidRPr="007C0E39" w:rsidRDefault="00170EA4" w:rsidP="00272681">
      <w:pPr>
        <w:suppressAutoHyphens/>
        <w:ind w:firstLine="709"/>
      </w:pPr>
    </w:p>
    <w:sectPr w:rsidR="00170EA4" w:rsidRPr="007C0E39">
      <w:pgSz w:w="11906" w:h="16838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4"/>
    <w:rsid w:val="000958DC"/>
    <w:rsid w:val="00170EA4"/>
    <w:rsid w:val="00272681"/>
    <w:rsid w:val="004237B4"/>
    <w:rsid w:val="00436CC6"/>
    <w:rsid w:val="004B6150"/>
    <w:rsid w:val="00600657"/>
    <w:rsid w:val="006D76F4"/>
    <w:rsid w:val="007C0E39"/>
    <w:rsid w:val="009D1768"/>
    <w:rsid w:val="00A26EE9"/>
    <w:rsid w:val="00A76A50"/>
    <w:rsid w:val="00CA4AAC"/>
    <w:rsid w:val="00D63999"/>
    <w:rsid w:val="00D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0657"/>
    <w:pPr>
      <w:ind w:firstLine="567"/>
      <w:jc w:val="both"/>
      <w:textAlignment w:val="auto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6006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06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06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06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0065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00657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position w:val="24"/>
      <w:sz w:val="16"/>
    </w:rPr>
  </w:style>
  <w:style w:type="character" w:customStyle="1" w:styleId="a5">
    <w:name w:val="Основной текст_"/>
    <w:basedOn w:val="a0"/>
    <w:qFormat/>
    <w:rPr>
      <w:sz w:val="27"/>
      <w:szCs w:val="27"/>
      <w:highlight w:val="white"/>
    </w:rPr>
  </w:style>
  <w:style w:type="character" w:customStyle="1" w:styleId="21">
    <w:name w:val="Основной текст2"/>
    <w:basedOn w:val="a5"/>
    <w:qFormat/>
    <w:rPr>
      <w:sz w:val="27"/>
      <w:szCs w:val="27"/>
      <w:highlight w:val="white"/>
    </w:rPr>
  </w:style>
  <w:style w:type="character" w:styleId="a6">
    <w:name w:val="footnote reference"/>
    <w:basedOn w:val="a0"/>
    <w:qFormat/>
    <w:rPr>
      <w:position w:val="24"/>
      <w:sz w:val="16"/>
    </w:rPr>
  </w:style>
  <w:style w:type="character" w:customStyle="1" w:styleId="a7">
    <w:name w:val="Текст выноски Знак"/>
    <w:basedOn w:val="a0"/>
    <w:qFormat/>
    <w:rPr>
      <w:rFonts w:ascii="Segoe UI" w:hAnsi="Segoe UI"/>
      <w:sz w:val="18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pPr>
      <w:suppressAutoHyphens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pPr>
      <w:suppressAutoHyphens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suppressAutoHyphens/>
    </w:pPr>
    <w:rPr>
      <w:rFonts w:ascii="Tahoma" w:eastAsia="Arial" w:hAnsi="Tahoma" w:cs="Courier New"/>
      <w:sz w:val="26"/>
    </w:rPr>
  </w:style>
  <w:style w:type="paragraph" w:customStyle="1" w:styleId="ConsPlusTextList">
    <w:name w:val="ConsPlusTextList"/>
    <w:qFormat/>
    <w:pPr>
      <w:suppressAutoHyphens/>
    </w:pPr>
    <w:rPr>
      <w:rFonts w:ascii="Arial" w:eastAsia="Arial" w:hAnsi="Arial" w:cs="Courier New"/>
      <w:sz w:val="20"/>
    </w:rPr>
  </w:style>
  <w:style w:type="paragraph" w:styleId="a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e">
    <w:name w:val="Balloon Text"/>
    <w:basedOn w:val="a"/>
    <w:qFormat/>
    <w:rPr>
      <w:rFonts w:ascii="Segoe UI" w:hAnsi="Segoe UI"/>
      <w:sz w:val="18"/>
      <w:szCs w:val="16"/>
    </w:rPr>
  </w:style>
  <w:style w:type="paragraph" w:customStyle="1" w:styleId="11">
    <w:name w:val="Обычная таблица1"/>
    <w:qFormat/>
    <w:pPr>
      <w:spacing w:after="160" w:line="25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Normal">
    <w:name w:val="Normal;!Обычный текст документа"/>
    <w:qFormat/>
    <w:pPr>
      <w:ind w:firstLine="567"/>
      <w:jc w:val="both"/>
      <w:textAlignment w:val="auto"/>
    </w:pPr>
    <w:rPr>
      <w:rFonts w:ascii="Arial" w:eastAsia="Calibri" w:hAnsi="Arial" w:cs="Arial"/>
      <w:lang w:eastAsia="ru-RU" w:bidi="ar-SA"/>
    </w:rPr>
  </w:style>
  <w:style w:type="paragraph" w:customStyle="1" w:styleId="DocumentMap">
    <w:name w:val="DocumentMap"/>
    <w:qFormat/>
    <w:pPr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C0E39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C0E39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C0E39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C0E39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6006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0065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C0E39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600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600657"/>
    <w:rPr>
      <w:color w:val="0000FF"/>
      <w:u w:val="none"/>
    </w:rPr>
  </w:style>
  <w:style w:type="paragraph" w:customStyle="1" w:styleId="Application">
    <w:name w:val="Application!Приложение"/>
    <w:rsid w:val="00600657"/>
    <w:pPr>
      <w:spacing w:before="120" w:after="120"/>
      <w:jc w:val="right"/>
      <w:textAlignment w:val="auto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600657"/>
    <w:pPr>
      <w:textAlignment w:val="auto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600657"/>
    <w:pPr>
      <w:jc w:val="center"/>
      <w:textAlignment w:val="auto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600657"/>
    <w:pPr>
      <w:jc w:val="center"/>
      <w:textAlignment w:val="auto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600657"/>
    <w:rPr>
      <w:sz w:val="28"/>
    </w:rPr>
  </w:style>
  <w:style w:type="character" w:customStyle="1" w:styleId="12">
    <w:name w:val="Основной шрифт абзаца1"/>
    <w:rsid w:val="00272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0657"/>
    <w:pPr>
      <w:ind w:firstLine="567"/>
      <w:jc w:val="both"/>
      <w:textAlignment w:val="auto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6006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06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06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06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0065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00657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position w:val="24"/>
      <w:sz w:val="16"/>
    </w:rPr>
  </w:style>
  <w:style w:type="character" w:customStyle="1" w:styleId="a5">
    <w:name w:val="Основной текст_"/>
    <w:basedOn w:val="a0"/>
    <w:qFormat/>
    <w:rPr>
      <w:sz w:val="27"/>
      <w:szCs w:val="27"/>
      <w:highlight w:val="white"/>
    </w:rPr>
  </w:style>
  <w:style w:type="character" w:customStyle="1" w:styleId="21">
    <w:name w:val="Основной текст2"/>
    <w:basedOn w:val="a5"/>
    <w:qFormat/>
    <w:rPr>
      <w:sz w:val="27"/>
      <w:szCs w:val="27"/>
      <w:highlight w:val="white"/>
    </w:rPr>
  </w:style>
  <w:style w:type="character" w:styleId="a6">
    <w:name w:val="footnote reference"/>
    <w:basedOn w:val="a0"/>
    <w:qFormat/>
    <w:rPr>
      <w:position w:val="24"/>
      <w:sz w:val="16"/>
    </w:rPr>
  </w:style>
  <w:style w:type="character" w:customStyle="1" w:styleId="a7">
    <w:name w:val="Текст выноски Знак"/>
    <w:basedOn w:val="a0"/>
    <w:qFormat/>
    <w:rPr>
      <w:rFonts w:ascii="Segoe UI" w:hAnsi="Segoe UI"/>
      <w:sz w:val="18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pPr>
      <w:suppressAutoHyphens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pPr>
      <w:suppressAutoHyphens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suppressAutoHyphens/>
    </w:pPr>
    <w:rPr>
      <w:rFonts w:ascii="Tahoma" w:eastAsia="Arial" w:hAnsi="Tahoma" w:cs="Courier New"/>
      <w:sz w:val="26"/>
    </w:rPr>
  </w:style>
  <w:style w:type="paragraph" w:customStyle="1" w:styleId="ConsPlusTextList">
    <w:name w:val="ConsPlusTextList"/>
    <w:qFormat/>
    <w:pPr>
      <w:suppressAutoHyphens/>
    </w:pPr>
    <w:rPr>
      <w:rFonts w:ascii="Arial" w:eastAsia="Arial" w:hAnsi="Arial" w:cs="Courier New"/>
      <w:sz w:val="20"/>
    </w:rPr>
  </w:style>
  <w:style w:type="paragraph" w:styleId="a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e">
    <w:name w:val="Balloon Text"/>
    <w:basedOn w:val="a"/>
    <w:qFormat/>
    <w:rPr>
      <w:rFonts w:ascii="Segoe UI" w:hAnsi="Segoe UI"/>
      <w:sz w:val="18"/>
      <w:szCs w:val="16"/>
    </w:rPr>
  </w:style>
  <w:style w:type="paragraph" w:customStyle="1" w:styleId="11">
    <w:name w:val="Обычная таблица1"/>
    <w:qFormat/>
    <w:pPr>
      <w:spacing w:after="160" w:line="25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Normal">
    <w:name w:val="Normal;!Обычный текст документа"/>
    <w:qFormat/>
    <w:pPr>
      <w:ind w:firstLine="567"/>
      <w:jc w:val="both"/>
      <w:textAlignment w:val="auto"/>
    </w:pPr>
    <w:rPr>
      <w:rFonts w:ascii="Arial" w:eastAsia="Calibri" w:hAnsi="Arial" w:cs="Arial"/>
      <w:lang w:eastAsia="ru-RU" w:bidi="ar-SA"/>
    </w:rPr>
  </w:style>
  <w:style w:type="paragraph" w:customStyle="1" w:styleId="DocumentMap">
    <w:name w:val="DocumentMap"/>
    <w:qFormat/>
    <w:pPr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C0E39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C0E39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C0E39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C0E39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6006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0065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C0E39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600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600657"/>
    <w:rPr>
      <w:color w:val="0000FF"/>
      <w:u w:val="none"/>
    </w:rPr>
  </w:style>
  <w:style w:type="paragraph" w:customStyle="1" w:styleId="Application">
    <w:name w:val="Application!Приложение"/>
    <w:rsid w:val="00600657"/>
    <w:pPr>
      <w:spacing w:before="120" w:after="120"/>
      <w:jc w:val="right"/>
      <w:textAlignment w:val="auto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600657"/>
    <w:pPr>
      <w:textAlignment w:val="auto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600657"/>
    <w:pPr>
      <w:jc w:val="center"/>
      <w:textAlignment w:val="auto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600657"/>
    <w:pPr>
      <w:jc w:val="center"/>
      <w:textAlignment w:val="auto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600657"/>
    <w:rPr>
      <w:sz w:val="28"/>
    </w:rPr>
  </w:style>
  <w:style w:type="character" w:customStyle="1" w:styleId="12">
    <w:name w:val="Основной шрифт абзаца1"/>
    <w:rsid w:val="002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2df01506-b576-41ea-8dfd-d38bf288125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9.233.229.53:8080/content/act/b9fca7bc-dbd2-41aa-93f3-04a3a3046cb5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9.233.229.53:8080/content/act/801942ca-ec22-4866-b4ba-95a17e448449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9.233.229.53:8080/content/act/2e01d02f-bf22-4967-84bc-a0ffd44cd3b3.doc" TargetMode="External"/><Relationship Id="rId10" Type="http://schemas.openxmlformats.org/officeDocument/2006/relationships/hyperlink" Target="http://109.233.229.53:8080/content/act/2e01d02f-bf22-4967-84bc-a0ffd44cd3b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9.53:8080/content/act/f6994100-a23a-45c0-9cfa-94bc12cf1b2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26.03.2022)</vt:lpstr>
    </vt:vector>
  </TitlesOfParts>
  <Company>КонсультантПлюс Версия 4021.00.31</Company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26.03.2022)</dc:title>
  <dc:creator>admin</dc:creator>
  <cp:lastModifiedBy>admin</cp:lastModifiedBy>
  <cp:revision>2</cp:revision>
  <cp:lastPrinted>2022-06-15T13:01:00Z</cp:lastPrinted>
  <dcterms:created xsi:type="dcterms:W3CDTF">2023-02-02T10:50:00Z</dcterms:created>
  <dcterms:modified xsi:type="dcterms:W3CDTF">2023-02-02T10:50:00Z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