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5A" w:rsidRDefault="00591B5A" w:rsidP="00591B5A">
      <w:pPr>
        <w:tabs>
          <w:tab w:val="left" w:pos="5425"/>
        </w:tabs>
        <w:ind w:firstLine="0"/>
        <w:jc w:val="center"/>
      </w:pPr>
      <w:r>
        <w:rPr>
          <w:noProof/>
        </w:rPr>
        <w:drawing>
          <wp:inline distT="0" distB="0" distL="0" distR="0" wp14:anchorId="12282172" wp14:editId="2897D28E">
            <wp:extent cx="571500" cy="800100"/>
            <wp:effectExtent l="0" t="0" r="0" b="0"/>
            <wp:docPr id="3" name="Рисунок 3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B5A" w:rsidRPr="005A1107" w:rsidRDefault="00591B5A" w:rsidP="00591B5A">
      <w:pPr>
        <w:tabs>
          <w:tab w:val="left" w:pos="5425"/>
        </w:tabs>
        <w:ind w:firstLine="0"/>
        <w:jc w:val="center"/>
        <w:rPr>
          <w:sz w:val="12"/>
          <w:szCs w:val="12"/>
        </w:rPr>
      </w:pPr>
    </w:p>
    <w:p w:rsidR="00591B5A" w:rsidRPr="00E0144A" w:rsidRDefault="00591B5A" w:rsidP="00591B5A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4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91B5A" w:rsidRPr="00E0144A" w:rsidRDefault="00591B5A" w:rsidP="00591B5A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4A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591B5A" w:rsidRPr="00E0144A" w:rsidRDefault="00591B5A" w:rsidP="00591B5A">
      <w:pPr>
        <w:tabs>
          <w:tab w:val="left" w:pos="542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144A">
        <w:rPr>
          <w:rFonts w:ascii="Times New Roman" w:hAnsi="Times New Roman" w:cs="Times New Roman"/>
          <w:b/>
          <w:sz w:val="28"/>
          <w:szCs w:val="28"/>
        </w:rPr>
        <w:t xml:space="preserve"> ПОСЕЛОК БОРОВСКИЙ</w:t>
      </w:r>
    </w:p>
    <w:p w:rsidR="00591B5A" w:rsidRPr="00E0144A" w:rsidRDefault="00591B5A" w:rsidP="00591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5A" w:rsidRPr="00E0144A" w:rsidRDefault="00591B5A" w:rsidP="00591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91B5A" w:rsidRPr="00E0144A" w:rsidRDefault="00591B5A" w:rsidP="00591B5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B5A" w:rsidRPr="00E0144A" w:rsidRDefault="00591B5A" w:rsidP="00591B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июня </w:t>
      </w:r>
      <w:r w:rsidRPr="00E0144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E0144A">
        <w:rPr>
          <w:rFonts w:ascii="Times New Roman" w:hAnsi="Times New Roman" w:cs="Times New Roman"/>
          <w:sz w:val="28"/>
          <w:szCs w:val="28"/>
        </w:rPr>
        <w:t>г.</w:t>
      </w:r>
      <w:r w:rsidRPr="00E0144A">
        <w:rPr>
          <w:rFonts w:ascii="Times New Roman" w:hAnsi="Times New Roman" w:cs="Times New Roman"/>
          <w:sz w:val="28"/>
          <w:szCs w:val="28"/>
        </w:rPr>
        <w:tab/>
      </w:r>
      <w:r w:rsidRPr="00E0144A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01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144A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37</w:t>
      </w:r>
    </w:p>
    <w:p w:rsidR="00591B5A" w:rsidRPr="00E0144A" w:rsidRDefault="00591B5A" w:rsidP="00591B5A">
      <w:pPr>
        <w:ind w:firstLine="709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р</w:t>
      </w:r>
      <w:r w:rsidRPr="00E0144A">
        <w:rPr>
          <w:rFonts w:ascii="Times New Roman" w:hAnsi="Times New Roman" w:cs="Times New Roman"/>
        </w:rPr>
        <w:t>п</w:t>
      </w:r>
      <w:proofErr w:type="spellEnd"/>
      <w:r w:rsidRPr="00E0144A">
        <w:rPr>
          <w:rFonts w:ascii="Times New Roman" w:hAnsi="Times New Roman" w:cs="Times New Roman"/>
        </w:rPr>
        <w:t>. Боровский</w:t>
      </w:r>
    </w:p>
    <w:p w:rsidR="00591B5A" w:rsidRDefault="00591B5A" w:rsidP="00591B5A">
      <w:pPr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Тюменского муниципального района</w:t>
      </w:r>
    </w:p>
    <w:p w:rsidR="00591B5A" w:rsidRPr="00E0144A" w:rsidRDefault="00591B5A" w:rsidP="00591B5A">
      <w:pPr>
        <w:jc w:val="center"/>
        <w:rPr>
          <w:rFonts w:ascii="Times New Roman" w:hAnsi="Times New Roman" w:cs="Times New Roman"/>
        </w:rPr>
      </w:pPr>
    </w:p>
    <w:tbl>
      <w:tblPr>
        <w:tblStyle w:val="a6"/>
        <w:tblW w:w="107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24"/>
      </w:tblGrid>
      <w:tr w:rsidR="00591B5A" w:rsidTr="00C1677C">
        <w:tc>
          <w:tcPr>
            <w:tcW w:w="5778" w:type="dxa"/>
          </w:tcPr>
          <w:p w:rsidR="00591B5A" w:rsidRPr="00E0144A" w:rsidRDefault="00591B5A" w:rsidP="00C1677C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 внесении изменений в постановление администрации от </w:t>
            </w:r>
            <w:r w:rsidRPr="002A3160">
              <w:rPr>
                <w:sz w:val="26"/>
                <w:szCs w:val="26"/>
              </w:rPr>
              <w:t xml:space="preserve">07.12.2018 г. № 140 </w:t>
            </w:r>
            <w:r>
              <w:rPr>
                <w:sz w:val="26"/>
                <w:szCs w:val="26"/>
              </w:rPr>
              <w:t xml:space="preserve"> «</w:t>
            </w:r>
            <w:r w:rsidRPr="00E0144A">
              <w:rPr>
                <w:sz w:val="26"/>
                <w:szCs w:val="26"/>
              </w:rPr>
              <w:t>Об утверждении Положения о порядке и сроках применения взысканий, предусмотренных статьями 14.1, 15 и 27 Федераль</w:t>
            </w:r>
            <w:bookmarkStart w:id="0" w:name="_GoBack"/>
            <w:bookmarkEnd w:id="0"/>
            <w:r w:rsidRPr="00E0144A">
              <w:rPr>
                <w:sz w:val="26"/>
                <w:szCs w:val="26"/>
              </w:rPr>
              <w:t xml:space="preserve">ного закона от 02.03.2007 N 25-ФЗ </w:t>
            </w:r>
            <w:r>
              <w:rPr>
                <w:sz w:val="26"/>
                <w:szCs w:val="26"/>
              </w:rPr>
              <w:t>«</w:t>
            </w:r>
            <w:r w:rsidRPr="00E0144A">
              <w:rPr>
                <w:sz w:val="26"/>
                <w:szCs w:val="26"/>
              </w:rPr>
              <w:t>О муниципальной службе в Российской Федерации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924" w:type="dxa"/>
          </w:tcPr>
          <w:p w:rsidR="00591B5A" w:rsidRDefault="00591B5A" w:rsidP="00C1677C">
            <w:pPr>
              <w:ind w:firstLine="0"/>
            </w:pPr>
          </w:p>
        </w:tc>
      </w:tr>
    </w:tbl>
    <w:p w:rsidR="00591B5A" w:rsidRDefault="00591B5A" w:rsidP="00591B5A"/>
    <w:p w:rsidR="00591B5A" w:rsidRPr="000A5EF3" w:rsidRDefault="00591B5A" w:rsidP="00591B5A">
      <w:pPr>
        <w:pStyle w:val="a7"/>
        <w:shd w:val="clear" w:color="auto" w:fill="auto"/>
        <w:spacing w:before="0" w:after="0"/>
        <w:ind w:right="0" w:firstLine="709"/>
        <w:rPr>
          <w:rFonts w:ascii="Arial" w:hAnsi="Arial" w:cs="Arial"/>
          <w:sz w:val="26"/>
          <w:szCs w:val="26"/>
        </w:rPr>
      </w:pPr>
      <w:r w:rsidRPr="00B56F22">
        <w:rPr>
          <w:rFonts w:ascii="Arial" w:hAnsi="Arial" w:cs="Arial"/>
          <w:color w:val="00000A"/>
          <w:sz w:val="26"/>
          <w:szCs w:val="26"/>
        </w:rPr>
        <w:t>В соответствии с Законом Тюменской области от 06.05.2020 № 33 «О внесении изменений в некоторые законы Тюменской области», руководствуясь Уставом</w:t>
      </w:r>
      <w:r w:rsidRPr="000A5EF3">
        <w:rPr>
          <w:rFonts w:ascii="Arial" w:hAnsi="Arial" w:cs="Arial"/>
          <w:color w:val="00000A"/>
          <w:sz w:val="26"/>
          <w:szCs w:val="26"/>
        </w:rPr>
        <w:t xml:space="preserve"> муниципального образования поселок Боровский:</w:t>
      </w:r>
    </w:p>
    <w:p w:rsidR="00591B5A" w:rsidRPr="000A5EF3" w:rsidRDefault="00591B5A" w:rsidP="00591B5A">
      <w:pPr>
        <w:pStyle w:val="a7"/>
        <w:shd w:val="clear" w:color="auto" w:fill="auto"/>
        <w:spacing w:before="0" w:after="0"/>
        <w:ind w:right="0"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В</w:t>
      </w:r>
      <w:r w:rsidRPr="000A5EF3">
        <w:rPr>
          <w:rFonts w:ascii="Arial" w:hAnsi="Arial" w:cs="Arial"/>
          <w:sz w:val="26"/>
          <w:szCs w:val="26"/>
        </w:rPr>
        <w:t>нести в постановление администрации от 07.12.2018 г. № 140  «Об утверждении Положения о порядке и сроках применения взысканий, предусмотренных статьями 14.1, 15 и 27 Федерального закона от 02.03.2007 N 25-ФЗ «О муниципальной службе в Российской Федерации»» (далее – по</w:t>
      </w:r>
      <w:r>
        <w:rPr>
          <w:rFonts w:ascii="Arial" w:hAnsi="Arial" w:cs="Arial"/>
          <w:sz w:val="26"/>
          <w:szCs w:val="26"/>
        </w:rPr>
        <w:t>становление</w:t>
      </w:r>
      <w:r w:rsidRPr="000A5EF3">
        <w:rPr>
          <w:rFonts w:ascii="Arial" w:hAnsi="Arial" w:cs="Arial"/>
          <w:sz w:val="26"/>
          <w:szCs w:val="26"/>
        </w:rPr>
        <w:t>) следующие изменения:</w:t>
      </w:r>
    </w:p>
    <w:p w:rsidR="00591B5A" w:rsidRPr="00B56F22" w:rsidRDefault="00591B5A" w:rsidP="00591B5A">
      <w:pPr>
        <w:pStyle w:val="a7"/>
        <w:spacing w:before="0" w:after="0"/>
        <w:ind w:right="0" w:firstLine="709"/>
        <w:rPr>
          <w:rFonts w:ascii="Arial" w:hAnsi="Arial" w:cs="Arial"/>
          <w:sz w:val="26"/>
          <w:szCs w:val="26"/>
        </w:rPr>
      </w:pPr>
      <w:r w:rsidRPr="00B56F22">
        <w:rPr>
          <w:rFonts w:ascii="Arial" w:hAnsi="Arial" w:cs="Arial"/>
          <w:sz w:val="26"/>
          <w:szCs w:val="26"/>
        </w:rPr>
        <w:t xml:space="preserve">пункт 12 приложения к </w:t>
      </w:r>
      <w:r>
        <w:rPr>
          <w:rFonts w:ascii="Arial" w:hAnsi="Arial" w:cs="Arial"/>
          <w:sz w:val="26"/>
          <w:szCs w:val="26"/>
        </w:rPr>
        <w:t>постановлению</w:t>
      </w:r>
      <w:r w:rsidRPr="00B56F22">
        <w:rPr>
          <w:rFonts w:ascii="Arial" w:hAnsi="Arial" w:cs="Arial"/>
          <w:sz w:val="26"/>
          <w:szCs w:val="26"/>
        </w:rPr>
        <w:t xml:space="preserve"> изложить в следующей редакции:</w:t>
      </w:r>
    </w:p>
    <w:p w:rsidR="00591B5A" w:rsidRPr="000A5EF3" w:rsidRDefault="00591B5A" w:rsidP="00591B5A">
      <w:pPr>
        <w:pStyle w:val="a7"/>
        <w:spacing w:before="0" w:after="0"/>
        <w:ind w:right="0"/>
        <w:rPr>
          <w:rFonts w:ascii="Arial" w:hAnsi="Arial" w:cs="Arial"/>
          <w:sz w:val="26"/>
          <w:szCs w:val="26"/>
        </w:rPr>
      </w:pPr>
      <w:r w:rsidRPr="00B56F22">
        <w:rPr>
          <w:rFonts w:ascii="Arial" w:hAnsi="Arial" w:cs="Arial"/>
          <w:sz w:val="26"/>
          <w:szCs w:val="26"/>
        </w:rPr>
        <w:tab/>
        <w:t>«12. Взыскания, предусмотренные статьями 14.1, 15 и 27 Федерального закона от 02.03.2007 № 25-ФЗ «О муниципальной службе в Российской Федерации», применяются в сроки, установленные Федеральным законом от 02.03.2007 № 25-ФЗ «О муниципальной службе в Российской Федерации».».</w:t>
      </w:r>
    </w:p>
    <w:p w:rsidR="00591B5A" w:rsidRPr="000A2F31" w:rsidRDefault="00591B5A" w:rsidP="00591B5A">
      <w:pPr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Pr="000A2F31">
        <w:rPr>
          <w:sz w:val="26"/>
          <w:szCs w:val="26"/>
        </w:rPr>
        <w:t xml:space="preserve">. Опубликовать настоящее постановление на </w:t>
      </w:r>
      <w:r w:rsidRPr="00591B5A">
        <w:rPr>
          <w:rStyle w:val="a3"/>
          <w:b w:val="0"/>
          <w:color w:val="auto"/>
          <w:sz w:val="26"/>
          <w:szCs w:val="26"/>
        </w:rPr>
        <w:t>официальном сайте</w:t>
      </w:r>
      <w:r w:rsidRPr="00591B5A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0A2F31">
        <w:rPr>
          <w:sz w:val="26"/>
          <w:szCs w:val="26"/>
        </w:rPr>
        <w:t>дминистрации муниципального образования посёлок Боровский в информационно-телекоммуникационной сети "Интернет".</w:t>
      </w:r>
    </w:p>
    <w:p w:rsidR="00591B5A" w:rsidRDefault="00591B5A" w:rsidP="00591B5A">
      <w:pPr>
        <w:ind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Pr="000A2F31">
        <w:rPr>
          <w:sz w:val="26"/>
          <w:szCs w:val="26"/>
        </w:rPr>
        <w:t xml:space="preserve">. </w:t>
      </w:r>
      <w:proofErr w:type="gramStart"/>
      <w:r w:rsidRPr="000A2F31">
        <w:rPr>
          <w:sz w:val="26"/>
          <w:szCs w:val="26"/>
        </w:rPr>
        <w:t>Контроль за</w:t>
      </w:r>
      <w:proofErr w:type="gramEnd"/>
      <w:r w:rsidRPr="000A2F31">
        <w:rPr>
          <w:sz w:val="26"/>
          <w:szCs w:val="26"/>
        </w:rPr>
        <w:t xml:space="preserve"> исполнением настоящего постановления возложить на заместителя главы </w:t>
      </w:r>
      <w:r>
        <w:rPr>
          <w:sz w:val="26"/>
          <w:szCs w:val="26"/>
        </w:rPr>
        <w:t xml:space="preserve">сельского поселения по правовым и кадровым вопросам администрации </w:t>
      </w:r>
      <w:r w:rsidRPr="000A2F31">
        <w:rPr>
          <w:sz w:val="26"/>
          <w:szCs w:val="26"/>
        </w:rPr>
        <w:t>муниципального образования посёлок Боровский.</w:t>
      </w:r>
    </w:p>
    <w:p w:rsidR="00591B5A" w:rsidRDefault="00591B5A" w:rsidP="00591B5A">
      <w:pPr>
        <w:ind w:firstLine="709"/>
        <w:rPr>
          <w:sz w:val="26"/>
          <w:szCs w:val="26"/>
        </w:rPr>
      </w:pPr>
    </w:p>
    <w:p w:rsidR="00591B5A" w:rsidRPr="000A2F31" w:rsidRDefault="00591B5A" w:rsidP="00591B5A">
      <w:pPr>
        <w:ind w:firstLine="709"/>
        <w:rPr>
          <w:sz w:val="26"/>
          <w:szCs w:val="2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92"/>
        <w:gridCol w:w="3248"/>
      </w:tblGrid>
      <w:tr w:rsidR="00591B5A" w:rsidRPr="000A2F31" w:rsidTr="00C1677C">
        <w:tc>
          <w:tcPr>
            <w:tcW w:w="6492" w:type="dxa"/>
            <w:tcBorders>
              <w:top w:val="nil"/>
              <w:left w:val="nil"/>
              <w:bottom w:val="nil"/>
              <w:right w:val="nil"/>
            </w:tcBorders>
          </w:tcPr>
          <w:p w:rsidR="00591B5A" w:rsidRPr="000A2F31" w:rsidRDefault="00591B5A" w:rsidP="00C1677C">
            <w:pPr>
              <w:pStyle w:val="a5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г</w:t>
            </w:r>
            <w:r w:rsidRPr="000A2F31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Pr="000A2F3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0A2F31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</w:tcPr>
          <w:p w:rsidR="00591B5A" w:rsidRPr="000A2F31" w:rsidRDefault="00591B5A" w:rsidP="00C1677C">
            <w:pPr>
              <w:pStyle w:val="a4"/>
              <w:ind w:firstLine="70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0A2F31">
              <w:rPr>
                <w:sz w:val="26"/>
                <w:szCs w:val="26"/>
              </w:rPr>
              <w:t xml:space="preserve">.В. </w:t>
            </w:r>
            <w:proofErr w:type="spellStart"/>
            <w:r w:rsidRPr="000A2F31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уппес</w:t>
            </w:r>
            <w:proofErr w:type="spellEnd"/>
          </w:p>
        </w:tc>
      </w:tr>
    </w:tbl>
    <w:p w:rsidR="00591B5A" w:rsidRPr="00E0144A" w:rsidRDefault="00591B5A" w:rsidP="00591B5A">
      <w:pPr>
        <w:ind w:firstLine="709"/>
        <w:rPr>
          <w:sz w:val="26"/>
          <w:szCs w:val="26"/>
        </w:rPr>
      </w:pPr>
    </w:p>
    <w:p w:rsidR="003F5028" w:rsidRDefault="003F5028"/>
    <w:sectPr w:rsidR="003F5028" w:rsidSect="000A5EF3">
      <w:pgSz w:w="11900" w:h="16800"/>
      <w:pgMar w:top="851" w:right="567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5A"/>
    <w:rsid w:val="003F5028"/>
    <w:rsid w:val="0059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91B5A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91B5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91B5A"/>
    <w:pPr>
      <w:ind w:firstLine="0"/>
      <w:jc w:val="left"/>
    </w:pPr>
  </w:style>
  <w:style w:type="table" w:styleId="a6">
    <w:name w:val="Table Grid"/>
    <w:basedOn w:val="a1"/>
    <w:uiPriority w:val="59"/>
    <w:rsid w:val="00591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1B5A"/>
    <w:pPr>
      <w:widowControl/>
      <w:shd w:val="clear" w:color="auto" w:fill="FFFFFF"/>
      <w:autoSpaceDE/>
      <w:autoSpaceDN/>
      <w:adjustRightInd/>
      <w:spacing w:before="6" w:after="198"/>
      <w:ind w:right="11" w:firstLine="0"/>
    </w:pPr>
    <w:rPr>
      <w:rFonts w:ascii="Times New Roman" w:eastAsia="Times New Roman" w:hAnsi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1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B5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B5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591B5A"/>
    <w:rPr>
      <w:b/>
      <w:bCs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591B5A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591B5A"/>
    <w:pPr>
      <w:ind w:firstLine="0"/>
      <w:jc w:val="left"/>
    </w:pPr>
  </w:style>
  <w:style w:type="table" w:styleId="a6">
    <w:name w:val="Table Grid"/>
    <w:basedOn w:val="a1"/>
    <w:uiPriority w:val="59"/>
    <w:rsid w:val="00591B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1B5A"/>
    <w:pPr>
      <w:widowControl/>
      <w:shd w:val="clear" w:color="auto" w:fill="FFFFFF"/>
      <w:autoSpaceDE/>
      <w:autoSpaceDN/>
      <w:adjustRightInd/>
      <w:spacing w:before="6" w:after="198"/>
      <w:ind w:right="11" w:firstLine="0"/>
    </w:pPr>
    <w:rPr>
      <w:rFonts w:ascii="Times New Roman" w:eastAsia="Times New Roman" w:hAnsi="Times New Roman" w:cs="Times New Roman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591B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B5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2020-06-25T09:13:00Z</dcterms:created>
  <dcterms:modified xsi:type="dcterms:W3CDTF">2020-06-25T09:17:00Z</dcterms:modified>
</cp:coreProperties>
</file>