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ED6" w:rsidRDefault="00D95ED6" w:rsidP="00D95ED6">
      <w:pPr>
        <w:tabs>
          <w:tab w:val="left" w:pos="5425"/>
        </w:tabs>
        <w:spacing w:after="0" w:line="240" w:lineRule="auto"/>
        <w:jc w:val="right"/>
      </w:pPr>
    </w:p>
    <w:p w:rsidR="00D95ED6" w:rsidRPr="00172368" w:rsidRDefault="00D95ED6" w:rsidP="00D95ED6">
      <w:pPr>
        <w:tabs>
          <w:tab w:val="left" w:pos="5425"/>
        </w:tabs>
        <w:spacing w:after="0" w:line="240" w:lineRule="auto"/>
        <w:jc w:val="center"/>
      </w:pPr>
      <w:r>
        <w:rPr>
          <w:noProof/>
          <w:lang w:eastAsia="ru-RU"/>
        </w:rPr>
        <w:drawing>
          <wp:inline distT="0" distB="0" distL="0" distR="0" wp14:anchorId="639E09CB" wp14:editId="40EAA077">
            <wp:extent cx="571500" cy="800100"/>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D95ED6" w:rsidRPr="00C12BFE" w:rsidRDefault="00D95ED6" w:rsidP="00D95ED6">
      <w:pPr>
        <w:tabs>
          <w:tab w:val="left" w:pos="5425"/>
        </w:tabs>
        <w:spacing w:after="0" w:line="240" w:lineRule="auto"/>
        <w:jc w:val="center"/>
        <w:rPr>
          <w:sz w:val="12"/>
          <w:szCs w:val="12"/>
        </w:rPr>
      </w:pPr>
    </w:p>
    <w:p w:rsidR="00D95ED6" w:rsidRPr="00D14154" w:rsidRDefault="00D95ED6" w:rsidP="00D95ED6">
      <w:pPr>
        <w:pStyle w:val="1"/>
        <w:spacing w:before="0" w:after="0"/>
        <w:rPr>
          <w:rFonts w:ascii="Times New Roman" w:hAnsi="Times New Roman" w:cs="Times New Roman"/>
          <w:sz w:val="28"/>
          <w:szCs w:val="28"/>
        </w:rPr>
      </w:pPr>
      <w:r w:rsidRPr="00D14154">
        <w:rPr>
          <w:rFonts w:ascii="Times New Roman" w:hAnsi="Times New Roman" w:cs="Times New Roman"/>
          <w:sz w:val="28"/>
          <w:szCs w:val="28"/>
        </w:rPr>
        <w:t xml:space="preserve">АДМИНИСТРАЦИЯ </w:t>
      </w:r>
    </w:p>
    <w:p w:rsidR="00D95ED6" w:rsidRPr="00D14154" w:rsidRDefault="00D95ED6" w:rsidP="00D95ED6">
      <w:pPr>
        <w:tabs>
          <w:tab w:val="left" w:pos="5425"/>
        </w:tabs>
        <w:spacing w:after="0" w:line="240" w:lineRule="auto"/>
        <w:jc w:val="center"/>
        <w:rPr>
          <w:rFonts w:ascii="Times New Roman" w:hAnsi="Times New Roman" w:cs="Times New Roman"/>
          <w:b/>
          <w:caps/>
          <w:sz w:val="28"/>
          <w:szCs w:val="28"/>
        </w:rPr>
      </w:pPr>
      <w:r w:rsidRPr="00D14154">
        <w:rPr>
          <w:rFonts w:ascii="Times New Roman" w:hAnsi="Times New Roman" w:cs="Times New Roman"/>
          <w:b/>
          <w:caps/>
          <w:sz w:val="28"/>
          <w:szCs w:val="28"/>
        </w:rPr>
        <w:t xml:space="preserve">Муниципального  образования </w:t>
      </w:r>
    </w:p>
    <w:p w:rsidR="00D95ED6" w:rsidRPr="00D14154" w:rsidRDefault="00D95ED6" w:rsidP="00D95ED6">
      <w:pPr>
        <w:tabs>
          <w:tab w:val="left" w:pos="5425"/>
        </w:tabs>
        <w:spacing w:after="0" w:line="240" w:lineRule="auto"/>
        <w:jc w:val="center"/>
        <w:rPr>
          <w:rFonts w:ascii="Times New Roman" w:hAnsi="Times New Roman" w:cs="Times New Roman"/>
          <w:b/>
          <w:caps/>
          <w:sz w:val="28"/>
          <w:szCs w:val="28"/>
        </w:rPr>
      </w:pPr>
      <w:r w:rsidRPr="00D14154">
        <w:rPr>
          <w:rFonts w:ascii="Times New Roman" w:hAnsi="Times New Roman" w:cs="Times New Roman"/>
          <w:b/>
          <w:caps/>
          <w:sz w:val="28"/>
          <w:szCs w:val="28"/>
        </w:rPr>
        <w:t>поселок  Боровский</w:t>
      </w:r>
    </w:p>
    <w:p w:rsidR="00D95ED6" w:rsidRPr="00D14154" w:rsidRDefault="00D95ED6" w:rsidP="00D95ED6">
      <w:pPr>
        <w:tabs>
          <w:tab w:val="left" w:pos="5425"/>
        </w:tabs>
        <w:spacing w:after="0" w:line="240" w:lineRule="auto"/>
        <w:rPr>
          <w:rFonts w:ascii="Times New Roman" w:hAnsi="Times New Roman" w:cs="Times New Roman"/>
          <w:b/>
          <w:sz w:val="28"/>
          <w:szCs w:val="28"/>
        </w:rPr>
      </w:pPr>
    </w:p>
    <w:p w:rsidR="00D95ED6" w:rsidRPr="00D14154" w:rsidRDefault="00D95ED6" w:rsidP="00D95ED6">
      <w:pPr>
        <w:spacing w:after="0" w:line="240" w:lineRule="auto"/>
        <w:jc w:val="center"/>
        <w:rPr>
          <w:rFonts w:ascii="Times New Roman" w:hAnsi="Times New Roman" w:cs="Times New Roman"/>
          <w:b/>
          <w:sz w:val="28"/>
          <w:szCs w:val="28"/>
        </w:rPr>
      </w:pPr>
      <w:r w:rsidRPr="00D14154">
        <w:rPr>
          <w:rFonts w:ascii="Times New Roman" w:hAnsi="Times New Roman" w:cs="Times New Roman"/>
          <w:b/>
          <w:sz w:val="28"/>
          <w:szCs w:val="28"/>
        </w:rPr>
        <w:t>ПОСТАНОВЛЕНИЕ</w:t>
      </w:r>
    </w:p>
    <w:p w:rsidR="00D95ED6" w:rsidRPr="00D14154" w:rsidRDefault="00D95ED6" w:rsidP="00D95ED6">
      <w:pPr>
        <w:spacing w:after="0" w:line="240" w:lineRule="auto"/>
        <w:jc w:val="both"/>
        <w:rPr>
          <w:sz w:val="28"/>
          <w:szCs w:val="28"/>
        </w:rPr>
      </w:pPr>
    </w:p>
    <w:p w:rsidR="00D95ED6" w:rsidRPr="00D14154" w:rsidRDefault="00CE2F57" w:rsidP="00D95ED6">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30 декабря </w:t>
      </w:r>
      <w:r w:rsidR="00D95ED6">
        <w:rPr>
          <w:rFonts w:ascii="Times New Roman" w:hAnsi="Times New Roman" w:cs="Times New Roman"/>
          <w:sz w:val="28"/>
          <w:szCs w:val="28"/>
        </w:rPr>
        <w:t xml:space="preserve"> </w:t>
      </w:r>
      <w:r w:rsidR="00D95ED6" w:rsidRPr="00D14154">
        <w:rPr>
          <w:rFonts w:ascii="Times New Roman" w:hAnsi="Times New Roman" w:cs="Times New Roman"/>
          <w:sz w:val="28"/>
          <w:szCs w:val="28"/>
        </w:rPr>
        <w:t xml:space="preserve"> 201</w:t>
      </w:r>
      <w:r w:rsidR="00D95ED6">
        <w:rPr>
          <w:rFonts w:ascii="Times New Roman" w:hAnsi="Times New Roman" w:cs="Times New Roman"/>
          <w:sz w:val="28"/>
          <w:szCs w:val="28"/>
        </w:rPr>
        <w:t>6</w:t>
      </w:r>
      <w:r w:rsidR="00D95ED6" w:rsidRPr="00D14154">
        <w:rPr>
          <w:rFonts w:ascii="Times New Roman" w:hAnsi="Times New Roman" w:cs="Times New Roman"/>
          <w:sz w:val="28"/>
          <w:szCs w:val="28"/>
        </w:rPr>
        <w:t xml:space="preserve"> г.</w:t>
      </w:r>
      <w:r w:rsidR="00D95ED6" w:rsidRPr="00D14154">
        <w:rPr>
          <w:rFonts w:ascii="Times New Roman" w:hAnsi="Times New Roman" w:cs="Times New Roman"/>
          <w:sz w:val="28"/>
          <w:szCs w:val="28"/>
        </w:rPr>
        <w:tab/>
      </w:r>
      <w:r w:rsidR="00D95ED6" w:rsidRPr="00D14154">
        <w:rPr>
          <w:rFonts w:ascii="Times New Roman" w:hAnsi="Times New Roman" w:cs="Times New Roman"/>
          <w:sz w:val="28"/>
          <w:szCs w:val="28"/>
        </w:rPr>
        <w:tab/>
      </w:r>
      <w:r w:rsidR="00D95ED6" w:rsidRPr="00D14154">
        <w:rPr>
          <w:rFonts w:ascii="Times New Roman" w:hAnsi="Times New Roman" w:cs="Times New Roman"/>
          <w:sz w:val="28"/>
          <w:szCs w:val="28"/>
        </w:rPr>
        <w:tab/>
      </w:r>
      <w:r w:rsidR="00D95ED6" w:rsidRPr="00D14154">
        <w:rPr>
          <w:rFonts w:ascii="Times New Roman" w:hAnsi="Times New Roman" w:cs="Times New Roman"/>
          <w:sz w:val="28"/>
          <w:szCs w:val="28"/>
        </w:rPr>
        <w:tab/>
      </w:r>
      <w:r w:rsidR="00D95ED6" w:rsidRPr="00D14154">
        <w:rPr>
          <w:rFonts w:ascii="Times New Roman" w:hAnsi="Times New Roman" w:cs="Times New Roman"/>
          <w:sz w:val="28"/>
          <w:szCs w:val="28"/>
        </w:rPr>
        <w:tab/>
      </w:r>
      <w:r w:rsidR="00D95ED6" w:rsidRPr="00D14154">
        <w:rPr>
          <w:rFonts w:ascii="Times New Roman" w:hAnsi="Times New Roman" w:cs="Times New Roman"/>
          <w:sz w:val="28"/>
          <w:szCs w:val="28"/>
        </w:rPr>
        <w:tab/>
      </w:r>
      <w:r w:rsidR="00D95ED6" w:rsidRPr="00D14154">
        <w:rPr>
          <w:rFonts w:ascii="Times New Roman" w:hAnsi="Times New Roman" w:cs="Times New Roman"/>
          <w:sz w:val="28"/>
          <w:szCs w:val="28"/>
        </w:rPr>
        <w:tab/>
      </w:r>
      <w:r w:rsidR="00D95ED6">
        <w:rPr>
          <w:rFonts w:ascii="Times New Roman" w:hAnsi="Times New Roman" w:cs="Times New Roman"/>
          <w:sz w:val="28"/>
          <w:szCs w:val="28"/>
        </w:rPr>
        <w:t xml:space="preserve">    </w:t>
      </w:r>
      <w:r w:rsidR="00D95ED6" w:rsidRPr="00D14154">
        <w:rPr>
          <w:rFonts w:ascii="Times New Roman" w:hAnsi="Times New Roman" w:cs="Times New Roman"/>
          <w:sz w:val="28"/>
          <w:szCs w:val="28"/>
        </w:rPr>
        <w:t xml:space="preserve">      № </w:t>
      </w:r>
      <w:r>
        <w:rPr>
          <w:rFonts w:ascii="Times New Roman" w:hAnsi="Times New Roman" w:cs="Times New Roman"/>
          <w:sz w:val="28"/>
          <w:szCs w:val="28"/>
          <w:u w:val="single"/>
        </w:rPr>
        <w:t>246</w:t>
      </w:r>
    </w:p>
    <w:p w:rsidR="00D95ED6" w:rsidRPr="00D14154" w:rsidRDefault="00D95ED6" w:rsidP="00D95ED6">
      <w:pPr>
        <w:spacing w:after="0" w:line="240" w:lineRule="auto"/>
        <w:jc w:val="center"/>
        <w:rPr>
          <w:rFonts w:ascii="Times New Roman" w:hAnsi="Times New Roman" w:cs="Times New Roman"/>
          <w:sz w:val="24"/>
          <w:szCs w:val="24"/>
        </w:rPr>
      </w:pPr>
      <w:proofErr w:type="spellStart"/>
      <w:r w:rsidRPr="00D14154">
        <w:rPr>
          <w:rFonts w:ascii="Times New Roman" w:hAnsi="Times New Roman" w:cs="Times New Roman"/>
          <w:sz w:val="24"/>
          <w:szCs w:val="24"/>
        </w:rPr>
        <w:t>п</w:t>
      </w:r>
      <w:proofErr w:type="gramStart"/>
      <w:r w:rsidRPr="00D14154">
        <w:rPr>
          <w:rFonts w:ascii="Times New Roman" w:hAnsi="Times New Roman" w:cs="Times New Roman"/>
          <w:sz w:val="24"/>
          <w:szCs w:val="24"/>
        </w:rPr>
        <w:t>.Б</w:t>
      </w:r>
      <w:proofErr w:type="gramEnd"/>
      <w:r w:rsidRPr="00D14154">
        <w:rPr>
          <w:rFonts w:ascii="Times New Roman" w:hAnsi="Times New Roman" w:cs="Times New Roman"/>
          <w:sz w:val="24"/>
          <w:szCs w:val="24"/>
        </w:rPr>
        <w:t>оровский</w:t>
      </w:r>
      <w:proofErr w:type="spellEnd"/>
    </w:p>
    <w:p w:rsidR="00D95ED6" w:rsidRPr="00D14154" w:rsidRDefault="00D95ED6" w:rsidP="00D95ED6">
      <w:pPr>
        <w:spacing w:after="0" w:line="240" w:lineRule="auto"/>
        <w:jc w:val="center"/>
        <w:rPr>
          <w:rFonts w:ascii="Times New Roman" w:hAnsi="Times New Roman" w:cs="Times New Roman"/>
          <w:sz w:val="24"/>
          <w:szCs w:val="24"/>
        </w:rPr>
      </w:pPr>
      <w:r w:rsidRPr="00D14154">
        <w:rPr>
          <w:rFonts w:ascii="Times New Roman" w:hAnsi="Times New Roman" w:cs="Times New Roman"/>
          <w:sz w:val="24"/>
          <w:szCs w:val="24"/>
        </w:rPr>
        <w:t>Тюменского муниципального района</w:t>
      </w:r>
    </w:p>
    <w:p w:rsidR="00D95ED6" w:rsidRPr="00D14154" w:rsidRDefault="00D95ED6" w:rsidP="00D95ED6">
      <w:pPr>
        <w:spacing w:after="0" w:line="240" w:lineRule="auto"/>
        <w:jc w:val="both"/>
        <w:rPr>
          <w:rFonts w:ascii="Times New Roman" w:hAnsi="Times New Roman" w:cs="Times New Roman"/>
          <w:sz w:val="24"/>
          <w:szCs w:val="24"/>
        </w:rPr>
      </w:pPr>
      <w:r w:rsidRPr="00737893">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41AC868" wp14:editId="1286E2B9">
                <wp:simplePos x="0" y="0"/>
                <wp:positionH relativeFrom="column">
                  <wp:posOffset>-80010</wp:posOffset>
                </wp:positionH>
                <wp:positionV relativeFrom="paragraph">
                  <wp:posOffset>144144</wp:posOffset>
                </wp:positionV>
                <wp:extent cx="2857500" cy="134302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43025"/>
                        </a:xfrm>
                        <a:prstGeom prst="rect">
                          <a:avLst/>
                        </a:prstGeom>
                        <a:solidFill>
                          <a:srgbClr val="FFFFFF"/>
                        </a:solidFill>
                        <a:ln w="9525">
                          <a:solidFill>
                            <a:schemeClr val="bg1"/>
                          </a:solidFill>
                          <a:miter lim="800000"/>
                          <a:headEnd/>
                          <a:tailEnd/>
                        </a:ln>
                      </wps:spPr>
                      <wps:txbx>
                        <w:txbxContent>
                          <w:p w:rsidR="00D95ED6" w:rsidRPr="0050001A" w:rsidRDefault="00D95ED6" w:rsidP="00D95ED6">
                            <w:pPr>
                              <w:pStyle w:val="1"/>
                              <w:jc w:val="both"/>
                              <w:rPr>
                                <w:b w:val="0"/>
                                <w:color w:val="auto"/>
                                <w:sz w:val="26"/>
                                <w:szCs w:val="26"/>
                              </w:rPr>
                            </w:pPr>
                            <w:r w:rsidRPr="0050001A">
                              <w:rPr>
                                <w:b w:val="0"/>
                                <w:sz w:val="26"/>
                                <w:szCs w:val="26"/>
                              </w:rPr>
                              <w:t xml:space="preserve">Об утверждении Положения о некоторых вопросах </w:t>
                            </w:r>
                            <w:proofErr w:type="gramStart"/>
                            <w:r w:rsidRPr="0050001A">
                              <w:rPr>
                                <w:b w:val="0"/>
                                <w:sz w:val="26"/>
                                <w:szCs w:val="26"/>
                              </w:rPr>
                              <w:t xml:space="preserve">регулирования труда руководителей муниципальных учреждений </w:t>
                            </w:r>
                            <w:r w:rsidRPr="0050001A">
                              <w:rPr>
                                <w:b w:val="0"/>
                                <w:color w:val="auto"/>
                                <w:sz w:val="26"/>
                                <w:szCs w:val="26"/>
                              </w:rPr>
                              <w:t>муниципального образования</w:t>
                            </w:r>
                            <w:proofErr w:type="gramEnd"/>
                            <w:r w:rsidRPr="0050001A">
                              <w:rPr>
                                <w:b w:val="0"/>
                                <w:color w:val="auto"/>
                                <w:sz w:val="26"/>
                                <w:szCs w:val="26"/>
                              </w:rPr>
                              <w:t xml:space="preserve"> поселок Боровский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6.3pt;margin-top:11.35pt;width:2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" strokecolor="white [3212]">
                <v:textbox>
                  <w:txbxContent>
                    <w:p w:rsidR="00D95ED6" w:rsidRPr="0050001A" w:rsidRDefault="00D95ED6" w:rsidP="00D95ED6">
                      <w:pPr>
                        <w:pStyle w:val="1"/>
                        <w:jc w:val="both"/>
                        <w:rPr>
                          <w:b w:val="0"/>
                          <w:color w:val="auto"/>
                          <w:sz w:val="26"/>
                          <w:szCs w:val="26"/>
                        </w:rPr>
                      </w:pPr>
                      <w:r w:rsidRPr="0050001A">
                        <w:rPr>
                          <w:b w:val="0"/>
                          <w:sz w:val="26"/>
                          <w:szCs w:val="26"/>
                        </w:rPr>
                        <w:t xml:space="preserve">Об утверждении Положения о некоторых вопросах </w:t>
                      </w:r>
                      <w:proofErr w:type="gramStart"/>
                      <w:r w:rsidRPr="0050001A">
                        <w:rPr>
                          <w:b w:val="0"/>
                          <w:sz w:val="26"/>
                          <w:szCs w:val="26"/>
                        </w:rPr>
                        <w:t xml:space="preserve">регулирования труда руководителей муниципальных учреждений </w:t>
                      </w:r>
                      <w:r w:rsidRPr="0050001A">
                        <w:rPr>
                          <w:b w:val="0"/>
                          <w:color w:val="auto"/>
                          <w:sz w:val="26"/>
                          <w:szCs w:val="26"/>
                        </w:rPr>
                        <w:t>муниципального образования</w:t>
                      </w:r>
                      <w:proofErr w:type="gramEnd"/>
                      <w:r w:rsidRPr="0050001A">
                        <w:rPr>
                          <w:b w:val="0"/>
                          <w:color w:val="auto"/>
                          <w:sz w:val="26"/>
                          <w:szCs w:val="26"/>
                        </w:rPr>
                        <w:t xml:space="preserve"> поселок Боровский </w:t>
                      </w:r>
                    </w:p>
                  </w:txbxContent>
                </v:textbox>
              </v:shape>
            </w:pict>
          </mc:Fallback>
        </mc:AlternateContent>
      </w:r>
    </w:p>
    <w:p w:rsidR="00D95ED6" w:rsidRDefault="00D95ED6" w:rsidP="00D95ED6"/>
    <w:p w:rsidR="00D95ED6" w:rsidRDefault="00D95ED6"/>
    <w:p w:rsidR="00D95ED6" w:rsidRPr="00D95ED6" w:rsidRDefault="00D95ED6" w:rsidP="00D95ED6"/>
    <w:p w:rsidR="00D95ED6" w:rsidRPr="00D95ED6" w:rsidRDefault="00D95ED6" w:rsidP="00D95ED6"/>
    <w:p w:rsidR="00D95ED6" w:rsidRPr="0050001A" w:rsidRDefault="00D95ED6" w:rsidP="00D95ED6">
      <w:pPr>
        <w:spacing w:after="0" w:line="240" w:lineRule="auto"/>
        <w:ind w:firstLine="709"/>
        <w:jc w:val="both"/>
        <w:rPr>
          <w:rFonts w:ascii="Arial" w:hAnsi="Arial" w:cs="Arial"/>
          <w:sz w:val="26"/>
          <w:szCs w:val="26"/>
        </w:rPr>
      </w:pPr>
      <w:r w:rsidRPr="0050001A">
        <w:rPr>
          <w:rFonts w:ascii="Arial" w:hAnsi="Arial" w:cs="Arial"/>
          <w:sz w:val="26"/>
          <w:szCs w:val="26"/>
        </w:rPr>
        <w:t xml:space="preserve">В соответствии с Трудовым кодексом Российской Федерации, в целях </w:t>
      </w:r>
      <w:proofErr w:type="gramStart"/>
      <w:r w:rsidRPr="0050001A">
        <w:rPr>
          <w:rFonts w:ascii="Arial" w:hAnsi="Arial" w:cs="Arial"/>
          <w:sz w:val="26"/>
          <w:szCs w:val="26"/>
        </w:rPr>
        <w:t>повышения эффективности работы муниципальных учреждений муниципального образования</w:t>
      </w:r>
      <w:proofErr w:type="gramEnd"/>
      <w:r w:rsidRPr="0050001A">
        <w:rPr>
          <w:rFonts w:ascii="Arial" w:hAnsi="Arial" w:cs="Arial"/>
          <w:sz w:val="26"/>
          <w:szCs w:val="26"/>
        </w:rPr>
        <w:t xml:space="preserve"> поселок Боровский:</w:t>
      </w:r>
    </w:p>
    <w:p w:rsidR="00D95ED6" w:rsidRPr="0050001A" w:rsidRDefault="00D95ED6" w:rsidP="00D95ED6">
      <w:pPr>
        <w:spacing w:after="0" w:line="240" w:lineRule="auto"/>
        <w:jc w:val="both"/>
        <w:rPr>
          <w:rFonts w:ascii="Arial" w:hAnsi="Arial" w:cs="Arial"/>
          <w:sz w:val="26"/>
          <w:szCs w:val="26"/>
        </w:rPr>
      </w:pPr>
    </w:p>
    <w:p w:rsidR="00D95ED6" w:rsidRPr="0050001A" w:rsidRDefault="00D95ED6" w:rsidP="00D95ED6">
      <w:pPr>
        <w:spacing w:after="0" w:line="240" w:lineRule="auto"/>
        <w:ind w:firstLine="540"/>
        <w:jc w:val="both"/>
        <w:rPr>
          <w:rFonts w:ascii="Arial" w:hAnsi="Arial" w:cs="Arial"/>
          <w:sz w:val="26"/>
          <w:szCs w:val="26"/>
        </w:rPr>
      </w:pPr>
      <w:r w:rsidRPr="0050001A">
        <w:rPr>
          <w:rFonts w:ascii="Arial" w:hAnsi="Arial" w:cs="Arial"/>
          <w:sz w:val="26"/>
          <w:szCs w:val="26"/>
        </w:rPr>
        <w:t xml:space="preserve">1. Утвердить Положение о некоторых вопросах </w:t>
      </w:r>
      <w:proofErr w:type="gramStart"/>
      <w:r w:rsidRPr="0050001A">
        <w:rPr>
          <w:rFonts w:ascii="Arial" w:hAnsi="Arial" w:cs="Arial"/>
          <w:sz w:val="26"/>
          <w:szCs w:val="26"/>
        </w:rPr>
        <w:t>регулирования труда руководителей муниципальных учреждений муниципального образования</w:t>
      </w:r>
      <w:proofErr w:type="gramEnd"/>
      <w:r w:rsidRPr="0050001A">
        <w:rPr>
          <w:rFonts w:ascii="Arial" w:hAnsi="Arial" w:cs="Arial"/>
          <w:sz w:val="26"/>
          <w:szCs w:val="26"/>
        </w:rPr>
        <w:t xml:space="preserve"> поселок Боровский.</w:t>
      </w:r>
    </w:p>
    <w:p w:rsidR="00D95ED6" w:rsidRPr="0050001A" w:rsidRDefault="00D95ED6" w:rsidP="00D95ED6">
      <w:pPr>
        <w:spacing w:after="0" w:line="240" w:lineRule="auto"/>
        <w:ind w:firstLine="540"/>
        <w:jc w:val="both"/>
        <w:rPr>
          <w:rFonts w:ascii="Arial" w:hAnsi="Arial" w:cs="Arial"/>
          <w:sz w:val="26"/>
          <w:szCs w:val="26"/>
        </w:rPr>
      </w:pPr>
      <w:r w:rsidRPr="0050001A">
        <w:rPr>
          <w:rFonts w:ascii="Arial" w:hAnsi="Arial" w:cs="Arial"/>
          <w:sz w:val="26"/>
          <w:szCs w:val="26"/>
        </w:rPr>
        <w:t>2. Настоящее постановление вступает в силу со дня его официального опубликования.</w:t>
      </w:r>
    </w:p>
    <w:p w:rsidR="00D95ED6" w:rsidRPr="0050001A" w:rsidRDefault="00D95ED6" w:rsidP="00D95ED6">
      <w:pPr>
        <w:spacing w:after="0" w:line="240" w:lineRule="auto"/>
        <w:ind w:firstLine="540"/>
        <w:jc w:val="both"/>
        <w:rPr>
          <w:rFonts w:ascii="Arial" w:hAnsi="Arial" w:cs="Arial"/>
          <w:sz w:val="26"/>
          <w:szCs w:val="26"/>
        </w:rPr>
      </w:pPr>
      <w:r w:rsidRPr="0050001A">
        <w:rPr>
          <w:rFonts w:ascii="Arial" w:hAnsi="Arial" w:cs="Arial"/>
          <w:sz w:val="26"/>
          <w:szCs w:val="26"/>
        </w:rPr>
        <w:t xml:space="preserve">3. </w:t>
      </w:r>
      <w:proofErr w:type="gramStart"/>
      <w:r w:rsidRPr="0050001A">
        <w:rPr>
          <w:rFonts w:ascii="Arial" w:hAnsi="Arial" w:cs="Arial"/>
          <w:sz w:val="26"/>
          <w:szCs w:val="26"/>
        </w:rPr>
        <w:t>Контроль за</w:t>
      </w:r>
      <w:proofErr w:type="gramEnd"/>
      <w:r w:rsidRPr="0050001A">
        <w:rPr>
          <w:rFonts w:ascii="Arial" w:hAnsi="Arial" w:cs="Arial"/>
          <w:sz w:val="26"/>
          <w:szCs w:val="26"/>
        </w:rPr>
        <w:t xml:space="preserve"> исполнением настоящего постановления возложить на заместителя главы администрации по социальным вопросам.</w:t>
      </w:r>
    </w:p>
    <w:p w:rsidR="00D95ED6" w:rsidRPr="00D95ED6" w:rsidRDefault="00D95ED6" w:rsidP="00D95ED6">
      <w:pPr>
        <w:spacing w:after="0" w:line="240" w:lineRule="auto"/>
        <w:ind w:firstLine="708"/>
        <w:jc w:val="both"/>
        <w:rPr>
          <w:rFonts w:ascii="Arial" w:hAnsi="Arial" w:cs="Arial"/>
          <w:sz w:val="26"/>
          <w:szCs w:val="26"/>
        </w:rPr>
      </w:pPr>
    </w:p>
    <w:p w:rsidR="00D95ED6" w:rsidRPr="00D95ED6" w:rsidRDefault="00D95ED6" w:rsidP="00D95ED6">
      <w:pPr>
        <w:spacing w:after="0" w:line="240" w:lineRule="auto"/>
        <w:jc w:val="right"/>
        <w:rPr>
          <w:rFonts w:ascii="Arial" w:hAnsi="Arial" w:cs="Arial"/>
          <w:sz w:val="26"/>
          <w:szCs w:val="26"/>
        </w:rPr>
      </w:pPr>
    </w:p>
    <w:p w:rsidR="00D95ED6" w:rsidRPr="00D95ED6" w:rsidRDefault="00D95ED6" w:rsidP="00D95ED6">
      <w:pPr>
        <w:spacing w:after="0" w:line="240" w:lineRule="auto"/>
        <w:jc w:val="right"/>
        <w:rPr>
          <w:rFonts w:ascii="Arial" w:hAnsi="Arial" w:cs="Arial"/>
          <w:sz w:val="26"/>
          <w:szCs w:val="26"/>
        </w:rPr>
      </w:pPr>
    </w:p>
    <w:p w:rsidR="00D95ED6" w:rsidRDefault="00D95ED6" w:rsidP="00D95ED6">
      <w:pPr>
        <w:spacing w:after="0" w:line="240" w:lineRule="auto"/>
        <w:jc w:val="both"/>
        <w:rPr>
          <w:rFonts w:ascii="Arial" w:hAnsi="Arial" w:cs="Arial"/>
          <w:sz w:val="26"/>
          <w:szCs w:val="26"/>
        </w:rPr>
      </w:pPr>
      <w:r w:rsidRPr="00D95ED6">
        <w:rPr>
          <w:rFonts w:ascii="Arial" w:hAnsi="Arial" w:cs="Arial"/>
          <w:sz w:val="26"/>
          <w:szCs w:val="26"/>
        </w:rPr>
        <w:t xml:space="preserve">Глава муниципального образования                                           </w:t>
      </w:r>
      <w:r>
        <w:rPr>
          <w:rFonts w:ascii="Arial" w:hAnsi="Arial" w:cs="Arial"/>
          <w:sz w:val="26"/>
          <w:szCs w:val="26"/>
        </w:rPr>
        <w:t xml:space="preserve">      </w:t>
      </w:r>
      <w:r w:rsidRPr="00D95ED6">
        <w:rPr>
          <w:rFonts w:ascii="Arial" w:hAnsi="Arial" w:cs="Arial"/>
          <w:sz w:val="26"/>
          <w:szCs w:val="26"/>
        </w:rPr>
        <w:t xml:space="preserve">   </w:t>
      </w:r>
      <w:proofErr w:type="spellStart"/>
      <w:r w:rsidRPr="00D95ED6">
        <w:rPr>
          <w:rFonts w:ascii="Arial" w:hAnsi="Arial" w:cs="Arial"/>
          <w:sz w:val="26"/>
          <w:szCs w:val="26"/>
        </w:rPr>
        <w:t>С.В.Сычева</w:t>
      </w:r>
      <w:proofErr w:type="spellEnd"/>
    </w:p>
    <w:p w:rsidR="00D95ED6" w:rsidRDefault="00D95ED6" w:rsidP="00D95ED6">
      <w:pPr>
        <w:spacing w:after="0" w:line="240" w:lineRule="auto"/>
        <w:jc w:val="both"/>
        <w:rPr>
          <w:rFonts w:ascii="Arial" w:hAnsi="Arial" w:cs="Arial"/>
          <w:sz w:val="26"/>
          <w:szCs w:val="26"/>
        </w:rPr>
      </w:pPr>
    </w:p>
    <w:p w:rsidR="00D95ED6" w:rsidRDefault="00D95ED6" w:rsidP="00D95ED6">
      <w:pPr>
        <w:spacing w:after="0" w:line="240" w:lineRule="auto"/>
        <w:jc w:val="both"/>
        <w:rPr>
          <w:rFonts w:ascii="Arial" w:hAnsi="Arial" w:cs="Arial"/>
          <w:sz w:val="26"/>
          <w:szCs w:val="26"/>
        </w:rPr>
      </w:pPr>
    </w:p>
    <w:p w:rsidR="00D95ED6" w:rsidRDefault="00D95ED6" w:rsidP="00D95ED6">
      <w:pPr>
        <w:spacing w:after="0" w:line="240" w:lineRule="auto"/>
        <w:jc w:val="both"/>
        <w:rPr>
          <w:rFonts w:ascii="Arial" w:hAnsi="Arial" w:cs="Arial"/>
          <w:sz w:val="26"/>
          <w:szCs w:val="26"/>
        </w:rPr>
      </w:pPr>
    </w:p>
    <w:p w:rsidR="00D95ED6" w:rsidRDefault="00D95ED6" w:rsidP="00D95ED6">
      <w:pPr>
        <w:spacing w:after="0" w:line="240" w:lineRule="auto"/>
        <w:jc w:val="both"/>
        <w:rPr>
          <w:rFonts w:ascii="Arial" w:hAnsi="Arial" w:cs="Arial"/>
          <w:sz w:val="26"/>
          <w:szCs w:val="26"/>
        </w:rPr>
      </w:pPr>
    </w:p>
    <w:p w:rsidR="00D95ED6" w:rsidRPr="00D95ED6" w:rsidRDefault="00D95ED6" w:rsidP="00D95ED6">
      <w:pPr>
        <w:spacing w:after="0" w:line="240" w:lineRule="auto"/>
        <w:jc w:val="both"/>
        <w:rPr>
          <w:rFonts w:ascii="Arial" w:hAnsi="Arial" w:cs="Arial"/>
          <w:sz w:val="26"/>
          <w:szCs w:val="26"/>
        </w:rPr>
      </w:pPr>
    </w:p>
    <w:p w:rsidR="00D95ED6" w:rsidRDefault="00D95ED6" w:rsidP="00D95ED6">
      <w:pPr>
        <w:pStyle w:val="a5"/>
        <w:ind w:left="4678"/>
        <w:jc w:val="right"/>
        <w:rPr>
          <w:rFonts w:ascii="Arial" w:hAnsi="Arial" w:cs="Arial"/>
          <w:sz w:val="26"/>
          <w:szCs w:val="26"/>
        </w:rPr>
      </w:pPr>
      <w:r w:rsidRPr="00D95ED6">
        <w:rPr>
          <w:rFonts w:ascii="Arial" w:hAnsi="Arial" w:cs="Arial"/>
          <w:sz w:val="26"/>
          <w:szCs w:val="26"/>
        </w:rPr>
        <w:br w:type="page"/>
      </w:r>
      <w:r w:rsidRPr="00D95ED6">
        <w:rPr>
          <w:rFonts w:ascii="Arial" w:hAnsi="Arial" w:cs="Arial"/>
          <w:sz w:val="26"/>
          <w:szCs w:val="26"/>
        </w:rPr>
        <w:lastRenderedPageBreak/>
        <w:t xml:space="preserve">Приложение к постановлению </w:t>
      </w:r>
      <w:r>
        <w:rPr>
          <w:rFonts w:ascii="Arial" w:hAnsi="Arial" w:cs="Arial"/>
          <w:sz w:val="26"/>
          <w:szCs w:val="26"/>
        </w:rPr>
        <w:t>администрации муниципального образования</w:t>
      </w:r>
    </w:p>
    <w:p w:rsidR="00D95ED6" w:rsidRPr="00D95ED6" w:rsidRDefault="00D95ED6" w:rsidP="00D95ED6">
      <w:pPr>
        <w:pStyle w:val="a5"/>
        <w:ind w:left="4678"/>
        <w:jc w:val="right"/>
        <w:rPr>
          <w:rFonts w:ascii="Arial" w:hAnsi="Arial" w:cs="Arial"/>
          <w:sz w:val="26"/>
          <w:szCs w:val="26"/>
        </w:rPr>
      </w:pPr>
      <w:r w:rsidRPr="00D95ED6">
        <w:rPr>
          <w:rFonts w:ascii="Arial" w:hAnsi="Arial" w:cs="Arial"/>
          <w:sz w:val="26"/>
          <w:szCs w:val="26"/>
        </w:rPr>
        <w:t xml:space="preserve">от </w:t>
      </w:r>
      <w:r w:rsidR="00CE2F57">
        <w:rPr>
          <w:rFonts w:ascii="Arial" w:hAnsi="Arial" w:cs="Arial"/>
          <w:sz w:val="26"/>
          <w:szCs w:val="26"/>
        </w:rPr>
        <w:t>30.12.2016</w:t>
      </w:r>
      <w:r w:rsidRPr="00D95ED6">
        <w:rPr>
          <w:rFonts w:ascii="Arial" w:hAnsi="Arial" w:cs="Arial"/>
          <w:sz w:val="26"/>
          <w:szCs w:val="26"/>
        </w:rPr>
        <w:t xml:space="preserve"> № </w:t>
      </w:r>
      <w:r w:rsidR="00CE2F57">
        <w:rPr>
          <w:rFonts w:ascii="Arial" w:hAnsi="Arial" w:cs="Arial"/>
          <w:sz w:val="26"/>
          <w:szCs w:val="26"/>
        </w:rPr>
        <w:t>246</w:t>
      </w:r>
      <w:bookmarkStart w:id="0" w:name="_GoBack"/>
      <w:bookmarkEnd w:id="0"/>
    </w:p>
    <w:p w:rsidR="00D95ED6" w:rsidRPr="00D95ED6" w:rsidRDefault="00D95ED6" w:rsidP="00D95ED6">
      <w:pPr>
        <w:widowControl w:val="0"/>
        <w:autoSpaceDE w:val="0"/>
        <w:autoSpaceDN w:val="0"/>
        <w:adjustRightInd w:val="0"/>
        <w:spacing w:after="0" w:line="240" w:lineRule="auto"/>
        <w:ind w:firstLine="540"/>
        <w:jc w:val="both"/>
        <w:outlineLvl w:val="0"/>
        <w:rPr>
          <w:rFonts w:ascii="Arial" w:eastAsia="Calibri" w:hAnsi="Arial" w:cs="Arial"/>
          <w:sz w:val="26"/>
          <w:szCs w:val="26"/>
        </w:rPr>
      </w:pPr>
    </w:p>
    <w:p w:rsidR="00D95ED6" w:rsidRPr="00D95ED6" w:rsidRDefault="00D95ED6" w:rsidP="00D95ED6">
      <w:pPr>
        <w:widowControl w:val="0"/>
        <w:autoSpaceDE w:val="0"/>
        <w:autoSpaceDN w:val="0"/>
        <w:adjustRightInd w:val="0"/>
        <w:spacing w:after="0" w:line="240" w:lineRule="auto"/>
        <w:rPr>
          <w:rFonts w:ascii="Arial" w:eastAsia="Calibri" w:hAnsi="Arial" w:cs="Arial"/>
          <w:sz w:val="26"/>
          <w:szCs w:val="26"/>
        </w:rPr>
      </w:pPr>
    </w:p>
    <w:p w:rsidR="00D95ED6" w:rsidRPr="00D95ED6" w:rsidRDefault="00D95ED6" w:rsidP="00D95ED6">
      <w:pPr>
        <w:widowControl w:val="0"/>
        <w:autoSpaceDE w:val="0"/>
        <w:autoSpaceDN w:val="0"/>
        <w:adjustRightInd w:val="0"/>
        <w:spacing w:after="0" w:line="240" w:lineRule="auto"/>
        <w:jc w:val="center"/>
        <w:rPr>
          <w:rFonts w:ascii="Arial" w:eastAsia="Calibri" w:hAnsi="Arial" w:cs="Arial"/>
          <w:b/>
          <w:bCs/>
          <w:sz w:val="26"/>
          <w:szCs w:val="26"/>
        </w:rPr>
      </w:pPr>
      <w:bookmarkStart w:id="1" w:name="Par31"/>
      <w:bookmarkEnd w:id="1"/>
      <w:r w:rsidRPr="00D95ED6">
        <w:rPr>
          <w:rFonts w:ascii="Arial" w:eastAsia="Calibri" w:hAnsi="Arial" w:cs="Arial"/>
          <w:b/>
          <w:bCs/>
          <w:sz w:val="26"/>
          <w:szCs w:val="26"/>
        </w:rPr>
        <w:t>ПОЛОЖЕНИЕ</w:t>
      </w:r>
    </w:p>
    <w:p w:rsidR="00D95ED6" w:rsidRPr="00D95ED6" w:rsidRDefault="00D95ED6" w:rsidP="00D95ED6">
      <w:pPr>
        <w:widowControl w:val="0"/>
        <w:autoSpaceDE w:val="0"/>
        <w:autoSpaceDN w:val="0"/>
        <w:adjustRightInd w:val="0"/>
        <w:spacing w:after="0" w:line="240" w:lineRule="auto"/>
        <w:jc w:val="center"/>
        <w:rPr>
          <w:rFonts w:ascii="Arial" w:eastAsia="Calibri" w:hAnsi="Arial" w:cs="Arial"/>
          <w:b/>
          <w:bCs/>
          <w:sz w:val="26"/>
          <w:szCs w:val="26"/>
        </w:rPr>
      </w:pPr>
      <w:r w:rsidRPr="00D95ED6">
        <w:rPr>
          <w:rFonts w:ascii="Arial" w:eastAsia="Calibri" w:hAnsi="Arial" w:cs="Arial"/>
          <w:b/>
          <w:bCs/>
          <w:sz w:val="26"/>
          <w:szCs w:val="26"/>
        </w:rPr>
        <w:t>О НЕКОТОРЫХ ВОПРОСАХ РЕГУЛИРОВАНИЯ ТРУДА РУКОВОДИТЕЛЕЙ</w:t>
      </w:r>
    </w:p>
    <w:p w:rsidR="00D95ED6" w:rsidRPr="00D95ED6" w:rsidRDefault="00D95ED6" w:rsidP="00D95ED6">
      <w:pPr>
        <w:widowControl w:val="0"/>
        <w:autoSpaceDE w:val="0"/>
        <w:autoSpaceDN w:val="0"/>
        <w:adjustRightInd w:val="0"/>
        <w:spacing w:after="0" w:line="240" w:lineRule="auto"/>
        <w:jc w:val="center"/>
        <w:rPr>
          <w:rFonts w:ascii="Arial" w:eastAsia="Calibri" w:hAnsi="Arial" w:cs="Arial"/>
          <w:b/>
          <w:bCs/>
          <w:sz w:val="26"/>
          <w:szCs w:val="26"/>
        </w:rPr>
      </w:pPr>
      <w:r w:rsidRPr="00D95ED6">
        <w:rPr>
          <w:rFonts w:ascii="Arial" w:eastAsia="Calibri" w:hAnsi="Arial" w:cs="Arial"/>
          <w:b/>
          <w:bCs/>
          <w:sz w:val="26"/>
          <w:szCs w:val="26"/>
        </w:rPr>
        <w:t>МУНИЦИПАЛЬНЫХ УЧРЕЖДЕНИЙ МУНИЦИПАЛЬНОГО ОБРАЗОВАНИЯ ПОСЕЛОК БОРОВСКИЙ</w:t>
      </w:r>
    </w:p>
    <w:p w:rsidR="00D95ED6" w:rsidRPr="00D95ED6"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p>
    <w:p w:rsidR="00D95ED6" w:rsidRPr="00D95ED6" w:rsidRDefault="00D95ED6" w:rsidP="00D95ED6">
      <w:pPr>
        <w:widowControl w:val="0"/>
        <w:autoSpaceDE w:val="0"/>
        <w:autoSpaceDN w:val="0"/>
        <w:adjustRightInd w:val="0"/>
        <w:spacing w:after="0" w:line="240" w:lineRule="auto"/>
        <w:jc w:val="center"/>
        <w:outlineLvl w:val="1"/>
        <w:rPr>
          <w:rFonts w:ascii="Arial" w:eastAsia="Calibri" w:hAnsi="Arial" w:cs="Arial"/>
          <w:sz w:val="26"/>
          <w:szCs w:val="26"/>
        </w:rPr>
      </w:pPr>
      <w:r w:rsidRPr="00D95ED6">
        <w:rPr>
          <w:rFonts w:ascii="Arial" w:eastAsia="Calibri" w:hAnsi="Arial" w:cs="Arial"/>
          <w:sz w:val="26"/>
          <w:szCs w:val="26"/>
        </w:rPr>
        <w:t>1. Общие положения</w:t>
      </w:r>
    </w:p>
    <w:p w:rsidR="00D95ED6" w:rsidRPr="0050001A" w:rsidRDefault="00D95ED6" w:rsidP="00D95ED6">
      <w:pPr>
        <w:widowControl w:val="0"/>
        <w:autoSpaceDE w:val="0"/>
        <w:autoSpaceDN w:val="0"/>
        <w:adjustRightInd w:val="0"/>
        <w:spacing w:after="0" w:line="240" w:lineRule="auto"/>
        <w:jc w:val="center"/>
        <w:rPr>
          <w:rFonts w:ascii="Arial" w:eastAsia="Calibri" w:hAnsi="Arial" w:cs="Arial"/>
          <w:sz w:val="26"/>
          <w:szCs w:val="26"/>
        </w:rPr>
      </w:pP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1.1. Настоящее Положение определяет содержание трудовых договоров с руководителями муниципальных учреждений муниципального образования поселок Боровский</w:t>
      </w:r>
      <w:r w:rsidRPr="0050001A">
        <w:rPr>
          <w:rFonts w:ascii="Arial" w:eastAsia="Calibri" w:hAnsi="Arial" w:cs="Arial"/>
          <w:sz w:val="26"/>
          <w:szCs w:val="26"/>
        </w:rPr>
        <w:tab/>
        <w:t xml:space="preserve"> (далее - учреждения) с учетом специфики законодательства Российской Федерации о казенных, бюджетных и автономных муниципальных учреждениях, трудового законодательства.</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xml:space="preserve">1.2. </w:t>
      </w:r>
      <w:proofErr w:type="gramStart"/>
      <w:r w:rsidRPr="0050001A">
        <w:rPr>
          <w:rFonts w:ascii="Arial" w:eastAsia="Calibri" w:hAnsi="Arial" w:cs="Arial"/>
          <w:sz w:val="26"/>
          <w:szCs w:val="26"/>
        </w:rPr>
        <w:t>Трудовые договоры с руководителями учреждений заключаются на основе Типовой формы трудового договора, утвержденной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 (далее - Типовая форма трудового договора), при этом в соответствующие разделы трудового договора включаются положения, учитывающие специфику законодательства Российской Федерации о казенных, бюджетных и автономных учреждениях, трудового законодательства, предусмотренные настоящим</w:t>
      </w:r>
      <w:proofErr w:type="gramEnd"/>
      <w:r w:rsidRPr="0050001A">
        <w:rPr>
          <w:rFonts w:ascii="Arial" w:eastAsia="Calibri" w:hAnsi="Arial" w:cs="Arial"/>
          <w:sz w:val="26"/>
          <w:szCs w:val="26"/>
        </w:rPr>
        <w:t xml:space="preserve"> Положением.</w:t>
      </w:r>
    </w:p>
    <w:p w:rsidR="00D95ED6" w:rsidRPr="0050001A" w:rsidRDefault="00D95ED6" w:rsidP="00D95ED6">
      <w:pPr>
        <w:widowControl w:val="0"/>
        <w:autoSpaceDE w:val="0"/>
        <w:autoSpaceDN w:val="0"/>
        <w:adjustRightInd w:val="0"/>
        <w:spacing w:after="0" w:line="240" w:lineRule="auto"/>
        <w:jc w:val="center"/>
        <w:rPr>
          <w:rFonts w:ascii="Arial" w:eastAsia="Calibri" w:hAnsi="Arial" w:cs="Arial"/>
          <w:sz w:val="26"/>
          <w:szCs w:val="26"/>
        </w:rPr>
      </w:pPr>
    </w:p>
    <w:p w:rsidR="00D95ED6" w:rsidRPr="0050001A" w:rsidRDefault="00D95ED6" w:rsidP="00D95ED6">
      <w:pPr>
        <w:widowControl w:val="0"/>
        <w:autoSpaceDE w:val="0"/>
        <w:autoSpaceDN w:val="0"/>
        <w:adjustRightInd w:val="0"/>
        <w:spacing w:after="0" w:line="240" w:lineRule="auto"/>
        <w:jc w:val="center"/>
        <w:outlineLvl w:val="1"/>
        <w:rPr>
          <w:rFonts w:ascii="Arial" w:eastAsia="Calibri" w:hAnsi="Arial" w:cs="Arial"/>
          <w:sz w:val="26"/>
          <w:szCs w:val="26"/>
        </w:rPr>
      </w:pPr>
      <w:r w:rsidRPr="0050001A">
        <w:rPr>
          <w:rFonts w:ascii="Arial" w:eastAsia="Calibri" w:hAnsi="Arial" w:cs="Arial"/>
          <w:sz w:val="26"/>
          <w:szCs w:val="26"/>
        </w:rPr>
        <w:t>2. Обязанности руководителя учреждения</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2.1. В трудовом договоре, помимо обязанностей, предусмотренных в Типовой форме трудового договора, устанавливаются следующие обязанности руководителя учреждения:</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обеспечение составления бюджетной сметы,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действующим законодательством (для казенных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обеспечение заключения и оплаты учреждением муниципальных контрактов и иных договоров, подлежащих исполнению за счет бюджетных средств, в пределах доведенных казенному учреждению лимитов бюджетных обязательств, если иное не установлено Бюджетным кодексом Российской Федерации (для казенных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составление и выполнение в полном объеме плана финансово-хозяйственной деятельности учреждения (для бюджетных и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обеспечение выполнения муниципального задания (в случае его установления) в полном объеме (для казенных, бюджетных и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обеспечение проведения постоянной работы над повышением качества предоставляемых учреждением муниципальных и иных услуг, выполнением работ (для казенных, бюджетных и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обеспечение соблюдения учреждением установленного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 в пределах установленного муниципального задания (для бюджетных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недопущение возникновения просроченной кредиторской задолженности учреждения (для казенных, бюджетных и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обеспечение согласования с уполномоченными органами местного самоуправления в порядке, установленном муниципальными правовыми актами муниципального образования поселок Боровский</w:t>
      </w:r>
      <w:r w:rsidRPr="0050001A">
        <w:rPr>
          <w:rFonts w:ascii="Arial" w:eastAsia="Calibri" w:hAnsi="Arial" w:cs="Arial"/>
          <w:sz w:val="26"/>
          <w:szCs w:val="26"/>
        </w:rPr>
        <w:tab/>
        <w:t>, распоряжения имуществом учреждения, в том числе передачи его в аренду, безвозмездное и иное пользование, а также его списания (для казенных, бюджетных и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обеспечение предварительного согласования с уполномоченными органами местного самоуправления, в порядке, установленном муниципальными правовыми актами муниципального образования поселок Боровский</w:t>
      </w:r>
      <w:r w:rsidRPr="0050001A">
        <w:rPr>
          <w:rFonts w:ascii="Arial" w:eastAsia="Calibri" w:hAnsi="Arial" w:cs="Arial"/>
          <w:sz w:val="26"/>
          <w:szCs w:val="26"/>
        </w:rPr>
        <w:tab/>
        <w:t>, совершения учреждением крупных сделок (для бюджетных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обеспечение соблюдения требований Федерального закона от 03.11.2006 N 174-ФЗ "Об автономных учреждениях" и устава учреждения при совершении крупной сделки (для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обеспечение согласования с уполномоченными органами местного самоуправления совершения с участием учреждения сделок, в которых имеется заинтересованность, определяемая в соответствии с критериями, установленными федеральным законодательством, статьей 27 Федерального закона от 12.01.1996 N 7-ФЗ "О некоммерческих организациях" (для бюджетных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обеспечение соблюдения порядка, установленного Федеральным законом от 03.11.2006 N 174-ФЗ "Об автономных учреждениях", уставом учреждения при совершении сделки, в которой имелась его заинтересованность (для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proofErr w:type="gramStart"/>
      <w:r w:rsidRPr="0050001A">
        <w:rPr>
          <w:rFonts w:ascii="Arial" w:eastAsia="Calibri" w:hAnsi="Arial" w:cs="Arial"/>
          <w:sz w:val="26"/>
          <w:szCs w:val="26"/>
        </w:rPr>
        <w:t>- обеспечение согласования с уполномоченными органами местного самоуправления внесения учреждением в случаях и порядке, предусмотренных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 (для бюджетных учреждений);</w:t>
      </w:r>
      <w:proofErr w:type="gramEnd"/>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proofErr w:type="gramStart"/>
      <w:r w:rsidRPr="0050001A">
        <w:rPr>
          <w:rFonts w:ascii="Arial" w:eastAsia="Calibri" w:hAnsi="Arial" w:cs="Arial"/>
          <w:sz w:val="26"/>
          <w:szCs w:val="26"/>
        </w:rPr>
        <w:t>- обеспечение согласования с уполномоченными органами местного самоуправления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или приобретенного учреждением за счет средств, выделенных ему работодателем, а также недвижимого имущества (для автономных учреждений);</w:t>
      </w:r>
      <w:proofErr w:type="gramEnd"/>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обеспечение согласования с уполномоченными органами местного самоуправления создания и ликвидации филиалов, открытие и закрытие представительств учреждения (для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обеспечение раскрытия информации об учреждении, его деятельности и закрепленном за ним имуществе в соответствии с требованиями федеральных законов и уставом учреждения (для бюджетных и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обеспечение составления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законодательством Российской Федерации (для бюджетных и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организация своевременной регистрации учредительных документов, государственной регистрации недвижимого имущества (для казенных, бюджетных и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2.2. В зависимости от ведомственной специфики трудовой договор может содержать и иные обязанности руководителя учреждения.</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p>
    <w:p w:rsidR="00D95ED6" w:rsidRPr="0050001A" w:rsidRDefault="00D95ED6" w:rsidP="00D95ED6">
      <w:pPr>
        <w:widowControl w:val="0"/>
        <w:autoSpaceDE w:val="0"/>
        <w:autoSpaceDN w:val="0"/>
        <w:adjustRightInd w:val="0"/>
        <w:spacing w:after="0" w:line="240" w:lineRule="auto"/>
        <w:jc w:val="center"/>
        <w:outlineLvl w:val="1"/>
        <w:rPr>
          <w:rFonts w:ascii="Arial" w:eastAsia="Calibri" w:hAnsi="Arial" w:cs="Arial"/>
          <w:sz w:val="26"/>
          <w:szCs w:val="26"/>
        </w:rPr>
      </w:pPr>
      <w:r w:rsidRPr="0050001A">
        <w:rPr>
          <w:rFonts w:ascii="Arial" w:eastAsia="Calibri" w:hAnsi="Arial" w:cs="Arial"/>
          <w:sz w:val="26"/>
          <w:szCs w:val="26"/>
        </w:rPr>
        <w:t>3. Рабочее время и время отдыха руководителя учреждения</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3.1. Ежегодный основной оплачиваемый отпуск руководителя учреждения определяется в трудовом договоре продолжительностью 28 календарных дней.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В трудовом договоре может быть определена возможность предоставления отпуска по частям, с учетом требований статьи 125 Трудового кодекса Российской Федерации.</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3.2. Трудовым договором должно быть предусмотрено право руководителя учреждения на материальную помощь при уходе в очередной отпуск в размере, устанавливаемом работодателем в пределах утвержденного фонда оплаты труда, с периодичностью выплаты - один раз в календарный год, на основании письменного заявления руководителя учреждения. В случае если руководитель учреждения не использовал свое право на отпуск, данная выплата производится в конце календарного года.</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p>
    <w:p w:rsidR="00D95ED6" w:rsidRPr="0050001A" w:rsidRDefault="00D95ED6" w:rsidP="00D95ED6">
      <w:pPr>
        <w:widowControl w:val="0"/>
        <w:autoSpaceDE w:val="0"/>
        <w:autoSpaceDN w:val="0"/>
        <w:adjustRightInd w:val="0"/>
        <w:spacing w:after="0" w:line="240" w:lineRule="auto"/>
        <w:jc w:val="center"/>
        <w:outlineLvl w:val="1"/>
        <w:rPr>
          <w:rFonts w:ascii="Arial" w:eastAsia="Calibri" w:hAnsi="Arial" w:cs="Arial"/>
          <w:sz w:val="26"/>
          <w:szCs w:val="26"/>
        </w:rPr>
      </w:pPr>
      <w:r w:rsidRPr="0050001A">
        <w:rPr>
          <w:rFonts w:ascii="Arial" w:eastAsia="Calibri" w:hAnsi="Arial" w:cs="Arial"/>
          <w:sz w:val="26"/>
          <w:szCs w:val="26"/>
        </w:rPr>
        <w:t>4. Оплата труда руководителя учреждения</w:t>
      </w:r>
    </w:p>
    <w:p w:rsidR="00D95ED6" w:rsidRPr="0050001A" w:rsidRDefault="00D95ED6" w:rsidP="00D95ED6">
      <w:pPr>
        <w:widowControl w:val="0"/>
        <w:autoSpaceDE w:val="0"/>
        <w:autoSpaceDN w:val="0"/>
        <w:adjustRightInd w:val="0"/>
        <w:spacing w:after="0" w:line="240" w:lineRule="auto"/>
        <w:jc w:val="center"/>
        <w:rPr>
          <w:rFonts w:ascii="Arial" w:eastAsia="Calibri" w:hAnsi="Arial" w:cs="Arial"/>
          <w:sz w:val="26"/>
          <w:szCs w:val="26"/>
        </w:rPr>
      </w:pP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4.1. Оплата труда руководителя учреждения определяется в трудовом договоре в зависимости от фактической средней заработной платы работников учреждения, объемов и сложности выполняемого муниципального задания (в случае установления муниципального задания) и итогов работы учреждения.</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4.2. Размер должностного оклада руководителя учреждения определяется в трудовом договоре в кратном размере от средней заработной платы работников учреждения либо в твердой сумме.</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4.3. Стимулирующие выплаты (премия) выплачиваются руководителю учреждения с учетом выполнения показателей эффективности и результативности его деятельности. Периодичность выплат указанных премий и их размер определяется приказом работодателя по итогам оценки выполнения данных показателей.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4.4. Выплаты компенсационного характера руководителю учреждения определяются трудовым договором и устанавливаются в соответствии с Трудовым кодексом Российской Федерации, иными нормативными правовыми актами Российской Федерации, при наличии условий труда, предусматривающих установление таких выплат (например, за работу со сведениями, имеющими степень секретности "совершенно секретно").</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p>
    <w:p w:rsidR="00D95ED6" w:rsidRPr="0050001A" w:rsidRDefault="00D95ED6" w:rsidP="00D95ED6">
      <w:pPr>
        <w:widowControl w:val="0"/>
        <w:autoSpaceDE w:val="0"/>
        <w:autoSpaceDN w:val="0"/>
        <w:adjustRightInd w:val="0"/>
        <w:spacing w:after="0" w:line="240" w:lineRule="auto"/>
        <w:jc w:val="center"/>
        <w:outlineLvl w:val="1"/>
        <w:rPr>
          <w:rFonts w:ascii="Arial" w:eastAsia="Calibri" w:hAnsi="Arial" w:cs="Arial"/>
          <w:sz w:val="26"/>
          <w:szCs w:val="26"/>
        </w:rPr>
      </w:pPr>
      <w:r w:rsidRPr="0050001A">
        <w:rPr>
          <w:rFonts w:ascii="Arial" w:eastAsia="Calibri" w:hAnsi="Arial" w:cs="Arial"/>
          <w:sz w:val="26"/>
          <w:szCs w:val="26"/>
        </w:rPr>
        <w:t>5. Показатели оценки эффективности и результативности</w:t>
      </w:r>
    </w:p>
    <w:p w:rsidR="00D95ED6" w:rsidRPr="0050001A" w:rsidRDefault="00D95ED6" w:rsidP="00D95ED6">
      <w:pPr>
        <w:widowControl w:val="0"/>
        <w:autoSpaceDE w:val="0"/>
        <w:autoSpaceDN w:val="0"/>
        <w:adjustRightInd w:val="0"/>
        <w:spacing w:after="0" w:line="240" w:lineRule="auto"/>
        <w:jc w:val="center"/>
        <w:rPr>
          <w:rFonts w:ascii="Arial" w:eastAsia="Calibri" w:hAnsi="Arial" w:cs="Arial"/>
          <w:sz w:val="26"/>
          <w:szCs w:val="26"/>
        </w:rPr>
      </w:pPr>
      <w:r w:rsidRPr="0050001A">
        <w:rPr>
          <w:rFonts w:ascii="Arial" w:eastAsia="Calibri" w:hAnsi="Arial" w:cs="Arial"/>
          <w:sz w:val="26"/>
          <w:szCs w:val="26"/>
        </w:rPr>
        <w:t>деятельности руководителя учреждения</w:t>
      </w:r>
    </w:p>
    <w:p w:rsidR="00D95ED6" w:rsidRPr="0050001A" w:rsidRDefault="00D95ED6" w:rsidP="00D95ED6">
      <w:pPr>
        <w:widowControl w:val="0"/>
        <w:autoSpaceDE w:val="0"/>
        <w:autoSpaceDN w:val="0"/>
        <w:adjustRightInd w:val="0"/>
        <w:spacing w:after="0" w:line="240" w:lineRule="auto"/>
        <w:jc w:val="center"/>
        <w:rPr>
          <w:rFonts w:ascii="Arial" w:eastAsia="Calibri" w:hAnsi="Arial" w:cs="Arial"/>
          <w:sz w:val="26"/>
          <w:szCs w:val="26"/>
        </w:rPr>
      </w:pP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5.1. В трудовом договоре с руководителем учреждения определяются следующие показатели эффективности и результативности его деятельности:</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выполнение учреждением установленных плановых показателей бюджетной сметы (плановых значений финансово-хозяйственной деятельности учреждения), муниципального задания в случае его установления;</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достижение показателей качества предоставления муниципальных услуг, выполнения работ, исполнения функций;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xml:space="preserve">- наличие сформированной стимулирующей </w:t>
      </w:r>
      <w:proofErr w:type="gramStart"/>
      <w:r w:rsidRPr="0050001A">
        <w:rPr>
          <w:rFonts w:ascii="Arial" w:eastAsia="Calibri" w:hAnsi="Arial" w:cs="Arial"/>
          <w:sz w:val="26"/>
          <w:szCs w:val="26"/>
        </w:rPr>
        <w:t>части фонда оплаты труда работников учреждения</w:t>
      </w:r>
      <w:proofErr w:type="gramEnd"/>
      <w:r w:rsidRPr="0050001A">
        <w:rPr>
          <w:rFonts w:ascii="Arial" w:eastAsia="Calibri" w:hAnsi="Arial" w:cs="Arial"/>
          <w:sz w:val="26"/>
          <w:szCs w:val="26"/>
        </w:rPr>
        <w:t>;</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отсутствие просроченной кредиторской задолженности;</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проведение своевременной претензионной и исковой работы по заключенным муниципальным контрактам (договорам) в случае их неисполнения либо ненадлежащего исполнения;</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готовность учреждения (в том числе в части помещений и специалистов) к эксплуатации оборудования, приобретенного по муниципальным контрактам, к дате исполнения этих контрактов.</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xml:space="preserve">5.2. Трудовой договор с руководителем учреждения должен содержать учитывающие ведомственную специфику показатели, определяющие качество и эффективность оказания учреждением муниципальных и иных услуг (выполнение работ), установленные </w:t>
      </w:r>
      <w:r w:rsidR="002117FB" w:rsidRPr="0050001A">
        <w:rPr>
          <w:rFonts w:ascii="Arial" w:eastAsia="Calibri" w:hAnsi="Arial" w:cs="Arial"/>
          <w:sz w:val="26"/>
          <w:szCs w:val="26"/>
        </w:rPr>
        <w:t>распоряжением</w:t>
      </w:r>
      <w:r w:rsidRPr="0050001A">
        <w:rPr>
          <w:rFonts w:ascii="Arial" w:eastAsia="Calibri" w:hAnsi="Arial" w:cs="Arial"/>
          <w:sz w:val="26"/>
          <w:szCs w:val="26"/>
        </w:rPr>
        <w:t xml:space="preserve"> работодателя для всех учреждений</w:t>
      </w:r>
      <w:r w:rsidR="002117FB" w:rsidRPr="0050001A">
        <w:rPr>
          <w:rFonts w:ascii="Arial" w:eastAsia="Calibri" w:hAnsi="Arial" w:cs="Arial"/>
          <w:sz w:val="26"/>
          <w:szCs w:val="26"/>
        </w:rPr>
        <w:t>.</w:t>
      </w:r>
    </w:p>
    <w:p w:rsidR="002117FB" w:rsidRPr="0050001A" w:rsidRDefault="002117FB" w:rsidP="00D95ED6">
      <w:pPr>
        <w:widowControl w:val="0"/>
        <w:autoSpaceDE w:val="0"/>
        <w:autoSpaceDN w:val="0"/>
        <w:adjustRightInd w:val="0"/>
        <w:spacing w:after="0" w:line="240" w:lineRule="auto"/>
        <w:ind w:firstLine="540"/>
        <w:jc w:val="both"/>
        <w:rPr>
          <w:rFonts w:ascii="Arial" w:eastAsia="Calibri" w:hAnsi="Arial" w:cs="Arial"/>
          <w:sz w:val="26"/>
          <w:szCs w:val="26"/>
        </w:rPr>
      </w:pPr>
    </w:p>
    <w:p w:rsidR="00D95ED6" w:rsidRPr="0050001A" w:rsidRDefault="00D95ED6" w:rsidP="00D95ED6">
      <w:pPr>
        <w:widowControl w:val="0"/>
        <w:autoSpaceDE w:val="0"/>
        <w:autoSpaceDN w:val="0"/>
        <w:adjustRightInd w:val="0"/>
        <w:spacing w:after="0" w:line="240" w:lineRule="auto"/>
        <w:jc w:val="center"/>
        <w:outlineLvl w:val="1"/>
        <w:rPr>
          <w:rFonts w:ascii="Arial" w:eastAsia="Calibri" w:hAnsi="Arial" w:cs="Arial"/>
          <w:sz w:val="26"/>
          <w:szCs w:val="26"/>
        </w:rPr>
      </w:pPr>
      <w:r w:rsidRPr="0050001A">
        <w:rPr>
          <w:rFonts w:ascii="Arial" w:eastAsia="Calibri" w:hAnsi="Arial" w:cs="Arial"/>
          <w:sz w:val="26"/>
          <w:szCs w:val="26"/>
        </w:rPr>
        <w:t>6. Ответственность руководителя учреждения</w:t>
      </w:r>
    </w:p>
    <w:p w:rsidR="00D95ED6" w:rsidRPr="0050001A" w:rsidRDefault="00D95ED6" w:rsidP="00D95ED6">
      <w:pPr>
        <w:widowControl w:val="0"/>
        <w:autoSpaceDE w:val="0"/>
        <w:autoSpaceDN w:val="0"/>
        <w:adjustRightInd w:val="0"/>
        <w:spacing w:after="0" w:line="240" w:lineRule="auto"/>
        <w:jc w:val="center"/>
        <w:rPr>
          <w:rFonts w:ascii="Arial" w:eastAsia="Calibri" w:hAnsi="Arial" w:cs="Arial"/>
          <w:sz w:val="26"/>
          <w:szCs w:val="26"/>
        </w:rPr>
      </w:pPr>
    </w:p>
    <w:p w:rsidR="00D95ED6" w:rsidRPr="0050001A" w:rsidRDefault="00D95ED6" w:rsidP="00D95ED6">
      <w:pPr>
        <w:autoSpaceDE w:val="0"/>
        <w:autoSpaceDN w:val="0"/>
        <w:adjustRightInd w:val="0"/>
        <w:spacing w:after="0" w:line="240" w:lineRule="auto"/>
        <w:ind w:firstLine="540"/>
        <w:jc w:val="both"/>
        <w:rPr>
          <w:rFonts w:ascii="Arial" w:hAnsi="Arial" w:cs="Arial"/>
          <w:sz w:val="26"/>
          <w:szCs w:val="26"/>
        </w:rPr>
      </w:pPr>
      <w:r w:rsidRPr="0050001A">
        <w:rPr>
          <w:rFonts w:ascii="Arial" w:hAnsi="Arial" w:cs="Arial"/>
          <w:sz w:val="26"/>
          <w:szCs w:val="26"/>
        </w:rPr>
        <w:t>6.1. В трудовом договоре определяется ответственность руководителя учреждения, в том числе за прямой действительный ущерб, причиненный учреждению, и в случаях, предусмотренных федеральными законами, - за убытки, причиненные его виновными действиями. Расчет убытков осуществляется в соответствии с нормами, предусмотренными гражданским законодательством.</w:t>
      </w:r>
    </w:p>
    <w:p w:rsidR="00D95ED6" w:rsidRPr="0050001A" w:rsidRDefault="00D95ED6" w:rsidP="00D95ED6">
      <w:pPr>
        <w:autoSpaceDE w:val="0"/>
        <w:autoSpaceDN w:val="0"/>
        <w:adjustRightInd w:val="0"/>
        <w:spacing w:after="0" w:line="240" w:lineRule="auto"/>
        <w:ind w:firstLine="540"/>
        <w:jc w:val="both"/>
        <w:rPr>
          <w:rFonts w:ascii="Arial" w:hAnsi="Arial" w:cs="Arial"/>
          <w:sz w:val="26"/>
          <w:szCs w:val="26"/>
        </w:rPr>
      </w:pPr>
      <w:r w:rsidRPr="0050001A">
        <w:rPr>
          <w:rFonts w:ascii="Arial" w:hAnsi="Arial" w:cs="Arial"/>
          <w:sz w:val="26"/>
          <w:szCs w:val="26"/>
        </w:rPr>
        <w:t>6.2. В трудовом договоре определяется материальная ответственность руководителя за прямой действительный ущерб, причиненный учреждению, в том числе за совершение следующих виновных действий:</w:t>
      </w:r>
    </w:p>
    <w:p w:rsidR="00D95ED6" w:rsidRPr="0050001A" w:rsidRDefault="00D95ED6" w:rsidP="00D95ED6">
      <w:pPr>
        <w:autoSpaceDE w:val="0"/>
        <w:autoSpaceDN w:val="0"/>
        <w:adjustRightInd w:val="0"/>
        <w:spacing w:after="0" w:line="240" w:lineRule="auto"/>
        <w:ind w:firstLine="540"/>
        <w:jc w:val="both"/>
        <w:rPr>
          <w:rFonts w:ascii="Arial" w:hAnsi="Arial" w:cs="Arial"/>
          <w:sz w:val="26"/>
          <w:szCs w:val="26"/>
        </w:rPr>
      </w:pPr>
      <w:r w:rsidRPr="0050001A">
        <w:rPr>
          <w:rFonts w:ascii="Arial" w:hAnsi="Arial" w:cs="Arial"/>
          <w:sz w:val="26"/>
          <w:szCs w:val="26"/>
        </w:rPr>
        <w:t>заключения сделок от имени учреждения с превышением выделенных учреждению лимитов бюджетных ассигнований, в том числе бюджетных инвестиций (для бюджетных и автономных учреждений);</w:t>
      </w:r>
    </w:p>
    <w:p w:rsidR="00D95ED6" w:rsidRPr="0050001A" w:rsidRDefault="00D95ED6" w:rsidP="00D95ED6">
      <w:pPr>
        <w:autoSpaceDE w:val="0"/>
        <w:autoSpaceDN w:val="0"/>
        <w:adjustRightInd w:val="0"/>
        <w:spacing w:after="0" w:line="240" w:lineRule="auto"/>
        <w:ind w:firstLine="540"/>
        <w:jc w:val="both"/>
        <w:rPr>
          <w:rFonts w:ascii="Arial" w:hAnsi="Arial" w:cs="Arial"/>
          <w:sz w:val="26"/>
          <w:szCs w:val="26"/>
        </w:rPr>
      </w:pPr>
      <w:r w:rsidRPr="0050001A">
        <w:rPr>
          <w:rFonts w:ascii="Arial" w:hAnsi="Arial" w:cs="Arial"/>
          <w:sz w:val="26"/>
          <w:szCs w:val="26"/>
        </w:rPr>
        <w:t>распоряжения особо ценным движимым имуществом, закрепленным за учреждением собственником (учредителем) или приобретенным за счет средств, выделенных ему собственником (учредителем) на приобретение такого имущества, а также недвижимым имуществом, с нарушением требований Федерального закона от 12.01.1996 N 7-ФЗ "О некоммерческих организациях" и устава учреждения (для бюджетных учреждений);</w:t>
      </w:r>
    </w:p>
    <w:p w:rsidR="00D95ED6" w:rsidRPr="0050001A" w:rsidRDefault="00D95ED6" w:rsidP="00D95ED6">
      <w:pPr>
        <w:autoSpaceDE w:val="0"/>
        <w:autoSpaceDN w:val="0"/>
        <w:adjustRightInd w:val="0"/>
        <w:spacing w:after="0" w:line="240" w:lineRule="auto"/>
        <w:ind w:firstLine="540"/>
        <w:jc w:val="both"/>
        <w:rPr>
          <w:rFonts w:ascii="Arial" w:hAnsi="Arial" w:cs="Arial"/>
          <w:sz w:val="26"/>
          <w:szCs w:val="26"/>
        </w:rPr>
      </w:pPr>
      <w:proofErr w:type="gramStart"/>
      <w:r w:rsidRPr="0050001A">
        <w:rPr>
          <w:rFonts w:ascii="Arial" w:hAnsi="Arial" w:cs="Arial"/>
          <w:sz w:val="26"/>
          <w:szCs w:val="26"/>
        </w:rPr>
        <w:t>внесения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 с нарушением требований Федерального закона от 12.01.1996 N 7-ФЗ "О некоммерческих организациях" (для бюджетных учреждений);</w:t>
      </w:r>
      <w:proofErr w:type="gramEnd"/>
    </w:p>
    <w:p w:rsidR="00D95ED6" w:rsidRPr="0050001A" w:rsidRDefault="00D95ED6" w:rsidP="00D95ED6">
      <w:pPr>
        <w:autoSpaceDE w:val="0"/>
        <w:autoSpaceDN w:val="0"/>
        <w:adjustRightInd w:val="0"/>
        <w:spacing w:after="0" w:line="240" w:lineRule="auto"/>
        <w:ind w:firstLine="540"/>
        <w:jc w:val="both"/>
        <w:rPr>
          <w:rFonts w:ascii="Arial" w:hAnsi="Arial" w:cs="Arial"/>
          <w:sz w:val="26"/>
          <w:szCs w:val="26"/>
        </w:rPr>
      </w:pPr>
      <w:proofErr w:type="gramStart"/>
      <w:r w:rsidRPr="0050001A">
        <w:rPr>
          <w:rFonts w:ascii="Arial" w:hAnsi="Arial" w:cs="Arial"/>
          <w:sz w:val="26"/>
          <w:szCs w:val="26"/>
        </w:rPr>
        <w:t>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бюджетным учреждением или приобретенного учреждением за счет средств, выделенных ему собственником (учредителем), а также недвижимого имущества, с нарушением требований Федерального закона от 12.01.1996 N 7-ФЗ "О некоммерческих организациях" (для бюджетных учреждений);</w:t>
      </w:r>
      <w:proofErr w:type="gramEnd"/>
    </w:p>
    <w:p w:rsidR="00D95ED6" w:rsidRPr="0050001A" w:rsidRDefault="00D95ED6" w:rsidP="00D95ED6">
      <w:pPr>
        <w:autoSpaceDE w:val="0"/>
        <w:autoSpaceDN w:val="0"/>
        <w:adjustRightInd w:val="0"/>
        <w:spacing w:after="0" w:line="240" w:lineRule="auto"/>
        <w:ind w:firstLine="540"/>
        <w:jc w:val="both"/>
        <w:rPr>
          <w:rFonts w:ascii="Arial" w:hAnsi="Arial" w:cs="Arial"/>
          <w:sz w:val="26"/>
          <w:szCs w:val="26"/>
        </w:rPr>
      </w:pPr>
      <w:r w:rsidRPr="0050001A">
        <w:rPr>
          <w:rFonts w:ascii="Arial" w:hAnsi="Arial" w:cs="Arial"/>
          <w:sz w:val="26"/>
          <w:szCs w:val="26"/>
        </w:rPr>
        <w:t>распоряжения особо ценным движимым имуществом, закрепленным или приобретенным учреждением за счет средств, выделенных ему собственником (учредителем) на приобретение такого имущества, с нарушением требований Федерального закона от 03.11.2006 N 174-ФЗ "Об автономных учреждениях" и устава учреждения (для автономных учреждений);</w:t>
      </w:r>
    </w:p>
    <w:p w:rsidR="00D95ED6" w:rsidRPr="0050001A" w:rsidRDefault="00D95ED6" w:rsidP="00D95ED6">
      <w:pPr>
        <w:autoSpaceDE w:val="0"/>
        <w:autoSpaceDN w:val="0"/>
        <w:adjustRightInd w:val="0"/>
        <w:spacing w:after="0" w:line="240" w:lineRule="auto"/>
        <w:ind w:firstLine="540"/>
        <w:jc w:val="both"/>
        <w:rPr>
          <w:rFonts w:ascii="Arial" w:hAnsi="Arial" w:cs="Arial"/>
          <w:sz w:val="26"/>
          <w:szCs w:val="26"/>
        </w:rPr>
      </w:pPr>
      <w:r w:rsidRPr="0050001A">
        <w:rPr>
          <w:rFonts w:ascii="Arial" w:hAnsi="Arial" w:cs="Arial"/>
          <w:sz w:val="26"/>
          <w:szCs w:val="26"/>
        </w:rPr>
        <w:t>распоряжения недвижимым имуществом и особо ценным движимым имуществом, закрепленным за учреждением собственником (учредителем) или приобретенным за счет средств, выделенных учреждению собственником (учредителем) на приобретение такого имущества, с нарушением требований Федерального закона от 03.11.2006 N 174-ФЗ "Об автономных учреждениях" (для автономных учреждений);</w:t>
      </w:r>
    </w:p>
    <w:p w:rsidR="00D95ED6" w:rsidRPr="0050001A" w:rsidRDefault="00D95ED6" w:rsidP="00D95ED6">
      <w:pPr>
        <w:autoSpaceDE w:val="0"/>
        <w:autoSpaceDN w:val="0"/>
        <w:adjustRightInd w:val="0"/>
        <w:spacing w:after="0" w:line="240" w:lineRule="auto"/>
        <w:ind w:firstLine="540"/>
        <w:jc w:val="both"/>
        <w:rPr>
          <w:rFonts w:ascii="Arial" w:hAnsi="Arial" w:cs="Arial"/>
          <w:sz w:val="26"/>
          <w:szCs w:val="26"/>
        </w:rPr>
      </w:pPr>
      <w:proofErr w:type="gramStart"/>
      <w:r w:rsidRPr="0050001A">
        <w:rPr>
          <w:rFonts w:ascii="Arial" w:hAnsi="Arial" w:cs="Arial"/>
          <w:sz w:val="26"/>
          <w:szCs w:val="26"/>
        </w:rPr>
        <w:t>внесения учреждением денежных средств и иного имущества, в том числе недвижимого имущества, закрепленного за учреждением или приобретенного учреждением за счет средств, выделенных ему собственником (учредителем) на приобретение этого имущества, а также находящегося у учреждения особо ценного движимого имущества, в уставный (складочный) капитал других юридических лиц или передачи такого имущества иным образом другим юридическим лицам в качестве учредителя или участника с</w:t>
      </w:r>
      <w:proofErr w:type="gramEnd"/>
      <w:r w:rsidRPr="0050001A">
        <w:rPr>
          <w:rFonts w:ascii="Arial" w:hAnsi="Arial" w:cs="Arial"/>
          <w:sz w:val="26"/>
          <w:szCs w:val="26"/>
        </w:rPr>
        <w:t xml:space="preserve"> нарушением требований Федерального закона от 03.11.2006 N 174-ФЗ "Об автономных учреждениях" (для автономных учреждений).</w:t>
      </w:r>
    </w:p>
    <w:p w:rsidR="00D95ED6" w:rsidRPr="0050001A" w:rsidRDefault="00D95ED6" w:rsidP="00D95ED6">
      <w:pPr>
        <w:widowControl w:val="0"/>
        <w:autoSpaceDE w:val="0"/>
        <w:autoSpaceDN w:val="0"/>
        <w:adjustRightInd w:val="0"/>
        <w:spacing w:after="0" w:line="240" w:lineRule="auto"/>
        <w:jc w:val="center"/>
        <w:rPr>
          <w:rFonts w:ascii="Arial" w:eastAsia="Calibri" w:hAnsi="Arial" w:cs="Arial"/>
          <w:sz w:val="26"/>
          <w:szCs w:val="26"/>
        </w:rPr>
      </w:pPr>
    </w:p>
    <w:p w:rsidR="00D95ED6" w:rsidRPr="0050001A" w:rsidRDefault="00D95ED6" w:rsidP="00D95ED6">
      <w:pPr>
        <w:widowControl w:val="0"/>
        <w:autoSpaceDE w:val="0"/>
        <w:autoSpaceDN w:val="0"/>
        <w:adjustRightInd w:val="0"/>
        <w:spacing w:after="0" w:line="240" w:lineRule="auto"/>
        <w:jc w:val="center"/>
        <w:outlineLvl w:val="1"/>
        <w:rPr>
          <w:rFonts w:ascii="Arial" w:eastAsia="Calibri" w:hAnsi="Arial" w:cs="Arial"/>
          <w:sz w:val="26"/>
          <w:szCs w:val="26"/>
        </w:rPr>
      </w:pPr>
      <w:r w:rsidRPr="0050001A">
        <w:rPr>
          <w:rFonts w:ascii="Arial" w:eastAsia="Calibri" w:hAnsi="Arial" w:cs="Arial"/>
          <w:sz w:val="26"/>
          <w:szCs w:val="26"/>
        </w:rPr>
        <w:t>7. Дополнительные основания расторжения трудового договора</w:t>
      </w:r>
    </w:p>
    <w:p w:rsidR="00D95ED6" w:rsidRPr="0050001A" w:rsidRDefault="00D95ED6" w:rsidP="00D95ED6">
      <w:pPr>
        <w:widowControl w:val="0"/>
        <w:autoSpaceDE w:val="0"/>
        <w:autoSpaceDN w:val="0"/>
        <w:adjustRightInd w:val="0"/>
        <w:spacing w:after="0" w:line="240" w:lineRule="auto"/>
        <w:jc w:val="center"/>
        <w:rPr>
          <w:rFonts w:ascii="Arial" w:eastAsia="Calibri" w:hAnsi="Arial" w:cs="Arial"/>
          <w:sz w:val="26"/>
          <w:szCs w:val="26"/>
        </w:rPr>
      </w:pPr>
      <w:r w:rsidRPr="0050001A">
        <w:rPr>
          <w:rFonts w:ascii="Arial" w:eastAsia="Calibri" w:hAnsi="Arial" w:cs="Arial"/>
          <w:sz w:val="26"/>
          <w:szCs w:val="26"/>
        </w:rPr>
        <w:t>с руководителем учреждения</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7.1. В трудовом договоре с руководителем учреждения на основании пункта 3</w:t>
      </w:r>
      <w:r w:rsidRPr="0050001A">
        <w:rPr>
          <w:rFonts w:ascii="Arial" w:eastAsia="Calibri" w:hAnsi="Arial" w:cs="Arial"/>
          <w:color w:val="0000FF"/>
          <w:sz w:val="26"/>
          <w:szCs w:val="26"/>
        </w:rPr>
        <w:t xml:space="preserve"> </w:t>
      </w:r>
      <w:r w:rsidRPr="0050001A">
        <w:rPr>
          <w:rFonts w:ascii="Arial" w:eastAsia="Calibri" w:hAnsi="Arial" w:cs="Arial"/>
          <w:sz w:val="26"/>
          <w:szCs w:val="26"/>
        </w:rPr>
        <w:t>статьи 278 Трудового кодекса Российской Федерации устанавливаются следующие дополнительные основания расторжения трудового договора:</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bookmarkStart w:id="2" w:name="Par107"/>
      <w:bookmarkEnd w:id="2"/>
      <w:r w:rsidRPr="0050001A">
        <w:rPr>
          <w:rFonts w:ascii="Arial" w:eastAsia="Calibri" w:hAnsi="Arial" w:cs="Arial"/>
          <w:sz w:val="26"/>
          <w:szCs w:val="26"/>
        </w:rPr>
        <w:t>7.1.1. Работодатель обязан расторгнуть трудовой договор с руководителем учреждения по следующим дополнительным основаниям:</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совершение крупной сделки с нарушением требований Федерального закона от 12.01.1996 N 7-ФЗ "О некоммерческих организациях" в независимости от того, была ли эта сделка признана недействительной (для бюджетных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совершение сделки, в которой имелась его заинтересованность и которая была совершена с нарушением порядка, установленного Федеральным законом от 12.01.1996 N 7-ФЗ "О некоммерческих организациях" (для бюджетных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распоряжение особо ценным движимым имуществом, закрепленным за ним собственником (учредителем) или приобретенным за счет средств, выделенных ему собственником (учредителем) на приобретение такого имущества, а также недвижимым имуществом с нарушением требований Федерального закона от 12.01.1996 N 7-ФЗ "О некоммерческих организациях" и устава учреждения (для бюджетных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proofErr w:type="gramStart"/>
      <w:r w:rsidRPr="0050001A">
        <w:rPr>
          <w:rFonts w:ascii="Arial" w:eastAsia="Calibri" w:hAnsi="Arial" w:cs="Arial"/>
          <w:sz w:val="26"/>
          <w:szCs w:val="26"/>
        </w:rPr>
        <w:t>-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 с нарушением требований Федерального закона от 12.01.1996 N 7-ФЗ "О некоммерческих организациях" (для бюджетных учреждений);</w:t>
      </w:r>
      <w:proofErr w:type="gramEnd"/>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proofErr w:type="gramStart"/>
      <w:r w:rsidRPr="0050001A">
        <w:rPr>
          <w:rFonts w:ascii="Arial" w:eastAsia="Calibri" w:hAnsi="Arial" w:cs="Arial"/>
          <w:sz w:val="26"/>
          <w:szCs w:val="26"/>
        </w:rPr>
        <w:t>- передача некоммерческим организациям в качестве их учредителя или участника денежных средств (если иное не установлено условиями их предоставления), иного имущества, за исключением особо ценного движимого имущества, закрепленного за учреждением или приобретенного учреждением за счет средств, выделенных ему собственником (учредителем), а также недвижимого имущества, с нарушением требований Федерального закона от 12.01.1996 N 7-ФЗ "О некоммерческих организациях" (для бюджетных учреждений);</w:t>
      </w:r>
      <w:proofErr w:type="gramEnd"/>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совершение крупной сделки с нарушением требований Федерального закона от 03.11.2006 N 174-ФЗ "Об автономных учреждениях" в независимости от того, была ли эта сделка признана недействительной (для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совершение сделки, в которой имелась его заинтересованность и которая была совершена с нарушением порядка, установленного Федеральным законом от 03.11.2006 N 174-ФЗ "Об автономных учреждениях" (для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распоряжение недвижимым имуществом и особо ценным движимым имуществом, закрепленным за учреждением собственником (учредителем) или приобретенным за счет средств, выделенных ему собственником (учредителем) на приобретение такого имущества, с нарушением требований Федерального закона от 03.11.2006 N 174-ФЗ "Об автономных учреждениях" (для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proofErr w:type="gramStart"/>
      <w:r w:rsidRPr="0050001A">
        <w:rPr>
          <w:rFonts w:ascii="Arial" w:eastAsia="Calibri" w:hAnsi="Arial" w:cs="Arial"/>
          <w:sz w:val="26"/>
          <w:szCs w:val="26"/>
        </w:rPr>
        <w:t>- внесение учреждением денежных средств и иного имущества, в том числе недвижимого имущества, закрепленного за учреждением или приобретенного учреждением за счет средств, выделенных ему собственником (учредителем) на приобретение этого имущества, а также находящегося у учреждения особо ценного движимого имущества, в уставный (складочный) капитал других юридических лиц или передачи такого имущества иным образом другим юридическим лицам в качестве учредителя или участника с</w:t>
      </w:r>
      <w:proofErr w:type="gramEnd"/>
      <w:r w:rsidRPr="0050001A">
        <w:rPr>
          <w:rFonts w:ascii="Arial" w:eastAsia="Calibri" w:hAnsi="Arial" w:cs="Arial"/>
          <w:sz w:val="26"/>
          <w:szCs w:val="26"/>
        </w:rPr>
        <w:t xml:space="preserve"> нарушением требований Федерального закона от 03.11.2006 N 174-ФЗ "Об автономных учреждениях" (для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b/>
          <w:color w:val="A6A6A6"/>
          <w:sz w:val="26"/>
          <w:szCs w:val="26"/>
          <w:u w:val="single"/>
        </w:rPr>
      </w:pPr>
      <w:r w:rsidRPr="0050001A">
        <w:rPr>
          <w:rFonts w:ascii="Arial" w:eastAsia="Calibri" w:hAnsi="Arial" w:cs="Arial"/>
          <w:sz w:val="26"/>
          <w:szCs w:val="26"/>
        </w:rPr>
        <w:t>- распоряжение имуществом, закрепленным за учреждением собственником (учредителем), с нарушением порядка, установленного муниципальными правовыми актами (для казенных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необеспеченность исполнения муниципального задания, в случае его установления (для казенных, бюджетных,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наличие более чем двухмесячной задолженности по заработной плате работникам учреждения, помимо привлечения к административной и уголовной ответственности (для казенных, бюджетных,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7.1.2. Работодатель может расторгнуть трудовой договор с руководителем учреждения по следующим дополнительным основаниям:</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совершение сделок с имуществом, находящимся в оперативном управлении учреждения, с нарушением требования законодательства, за исключением случаев, когда трудовой договор подлежит прекращению работодателем по основаниям, предусмотренным пунктом 7.1.1 настоящего Положения (для бюджетных и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использование имущества, находящегося в оперативном управлении учреждения, не по целевому назначению (для казенных, бюджетных и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разглашение руководителем государственной и иной охраняемой законом тайны, а также ставших известными в связи с исполнением должностных обязанностей сведений, затрагивающих честь и достоинство личности (для казенных, бюджетных и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систематическое непредставление отчетности о работе учреждения в порядке и сроки, установленные законодательством, работодателем (для казенных, бюджетных и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наличие оснований полагать, что муниципальное задание (в случае его установления) не будет выполнено в полном объеме (для казенных, бюджетных,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невыполнение установленных уставом учреждения его целей и видов деятельности, для которых оно создано (для казенных, бюджетных и автономных учреждений).</w:t>
      </w:r>
    </w:p>
    <w:p w:rsidR="00D95ED6" w:rsidRPr="0050001A" w:rsidRDefault="00D95ED6" w:rsidP="00D95ED6">
      <w:pPr>
        <w:widowControl w:val="0"/>
        <w:autoSpaceDE w:val="0"/>
        <w:autoSpaceDN w:val="0"/>
        <w:adjustRightInd w:val="0"/>
        <w:spacing w:after="0" w:line="240" w:lineRule="auto"/>
        <w:ind w:firstLine="540"/>
        <w:jc w:val="both"/>
        <w:rPr>
          <w:rFonts w:ascii="Arial" w:eastAsia="Calibri" w:hAnsi="Arial" w:cs="Arial"/>
          <w:sz w:val="26"/>
          <w:szCs w:val="26"/>
        </w:rPr>
      </w:pPr>
      <w:r w:rsidRPr="0050001A">
        <w:rPr>
          <w:rFonts w:ascii="Arial" w:eastAsia="Calibri" w:hAnsi="Arial" w:cs="Arial"/>
          <w:sz w:val="26"/>
          <w:szCs w:val="26"/>
        </w:rPr>
        <w:t xml:space="preserve">7.2. Трудовой договор с руководителем учреждения подлежит прекращению работодателем в случае превышения предельно допустимого значения просроченной кредиторской задолженности учреждения, размер которого устанавливается </w:t>
      </w:r>
      <w:r w:rsidR="002117FB" w:rsidRPr="0050001A">
        <w:rPr>
          <w:rFonts w:ascii="Arial" w:eastAsia="Calibri" w:hAnsi="Arial" w:cs="Arial"/>
          <w:sz w:val="26"/>
          <w:szCs w:val="26"/>
        </w:rPr>
        <w:t>Администрацией муниципального образования поселок Боровский</w:t>
      </w:r>
      <w:r w:rsidRPr="0050001A">
        <w:rPr>
          <w:rFonts w:ascii="Arial" w:eastAsia="Calibri" w:hAnsi="Arial" w:cs="Arial"/>
          <w:sz w:val="26"/>
          <w:szCs w:val="26"/>
        </w:rPr>
        <w:t>.</w:t>
      </w:r>
    </w:p>
    <w:p w:rsidR="00B8554C" w:rsidRPr="0050001A" w:rsidRDefault="00B8554C" w:rsidP="00D95ED6">
      <w:pPr>
        <w:tabs>
          <w:tab w:val="left" w:pos="1020"/>
        </w:tabs>
        <w:spacing w:after="0" w:line="240" w:lineRule="auto"/>
        <w:rPr>
          <w:rFonts w:ascii="Arial" w:hAnsi="Arial" w:cs="Arial"/>
          <w:sz w:val="26"/>
          <w:szCs w:val="26"/>
        </w:rPr>
      </w:pPr>
    </w:p>
    <w:sectPr w:rsidR="00B8554C" w:rsidRPr="0050001A" w:rsidSect="002117FB">
      <w:pgSz w:w="11906" w:h="16838"/>
      <w:pgMar w:top="1134" w:right="567"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ED6"/>
    <w:rsid w:val="00002D71"/>
    <w:rsid w:val="00011F8C"/>
    <w:rsid w:val="0001480F"/>
    <w:rsid w:val="00021593"/>
    <w:rsid w:val="000324E6"/>
    <w:rsid w:val="00043A41"/>
    <w:rsid w:val="00044889"/>
    <w:rsid w:val="00051F07"/>
    <w:rsid w:val="00056280"/>
    <w:rsid w:val="000607BD"/>
    <w:rsid w:val="00063637"/>
    <w:rsid w:val="00066BD3"/>
    <w:rsid w:val="00075736"/>
    <w:rsid w:val="00075B88"/>
    <w:rsid w:val="00081A21"/>
    <w:rsid w:val="00094891"/>
    <w:rsid w:val="00095F2D"/>
    <w:rsid w:val="000B04B6"/>
    <w:rsid w:val="000C11EC"/>
    <w:rsid w:val="000C4ECB"/>
    <w:rsid w:val="000D1772"/>
    <w:rsid w:val="000E1ACB"/>
    <w:rsid w:val="000E7D35"/>
    <w:rsid w:val="000F1FF7"/>
    <w:rsid w:val="000F6B32"/>
    <w:rsid w:val="00130270"/>
    <w:rsid w:val="001364F7"/>
    <w:rsid w:val="001427DD"/>
    <w:rsid w:val="00145123"/>
    <w:rsid w:val="00145C5F"/>
    <w:rsid w:val="00151183"/>
    <w:rsid w:val="001527E1"/>
    <w:rsid w:val="001663AD"/>
    <w:rsid w:val="00171EDA"/>
    <w:rsid w:val="00175540"/>
    <w:rsid w:val="001825A7"/>
    <w:rsid w:val="00186D3D"/>
    <w:rsid w:val="00192DEB"/>
    <w:rsid w:val="001A2A47"/>
    <w:rsid w:val="001B1B4C"/>
    <w:rsid w:val="001B1D13"/>
    <w:rsid w:val="001D4040"/>
    <w:rsid w:val="001D44AE"/>
    <w:rsid w:val="001E0E3E"/>
    <w:rsid w:val="001E2EC2"/>
    <w:rsid w:val="001E5D4B"/>
    <w:rsid w:val="001F0A5D"/>
    <w:rsid w:val="00201A90"/>
    <w:rsid w:val="002117FB"/>
    <w:rsid w:val="00211D9B"/>
    <w:rsid w:val="00220476"/>
    <w:rsid w:val="00230AD4"/>
    <w:rsid w:val="00232358"/>
    <w:rsid w:val="00242244"/>
    <w:rsid w:val="00242598"/>
    <w:rsid w:val="002425DA"/>
    <w:rsid w:val="0024334A"/>
    <w:rsid w:val="00245FED"/>
    <w:rsid w:val="00247B8A"/>
    <w:rsid w:val="002505D5"/>
    <w:rsid w:val="0025214E"/>
    <w:rsid w:val="002536A9"/>
    <w:rsid w:val="002631B4"/>
    <w:rsid w:val="00265625"/>
    <w:rsid w:val="002727DA"/>
    <w:rsid w:val="002748DE"/>
    <w:rsid w:val="0027576F"/>
    <w:rsid w:val="0028136A"/>
    <w:rsid w:val="0029571B"/>
    <w:rsid w:val="002A3285"/>
    <w:rsid w:val="002B603B"/>
    <w:rsid w:val="002D56CD"/>
    <w:rsid w:val="002E75AD"/>
    <w:rsid w:val="002F0BFD"/>
    <w:rsid w:val="002F5075"/>
    <w:rsid w:val="002F7231"/>
    <w:rsid w:val="0030593F"/>
    <w:rsid w:val="00321B20"/>
    <w:rsid w:val="0033634B"/>
    <w:rsid w:val="00336F49"/>
    <w:rsid w:val="00340C2F"/>
    <w:rsid w:val="00342247"/>
    <w:rsid w:val="00343A85"/>
    <w:rsid w:val="0035700C"/>
    <w:rsid w:val="00357497"/>
    <w:rsid w:val="00366AF7"/>
    <w:rsid w:val="003716DC"/>
    <w:rsid w:val="00373D36"/>
    <w:rsid w:val="00383D9C"/>
    <w:rsid w:val="003905F9"/>
    <w:rsid w:val="0039084B"/>
    <w:rsid w:val="0039144E"/>
    <w:rsid w:val="0039208B"/>
    <w:rsid w:val="003965C4"/>
    <w:rsid w:val="003A491C"/>
    <w:rsid w:val="003A65BF"/>
    <w:rsid w:val="003B073D"/>
    <w:rsid w:val="003C5219"/>
    <w:rsid w:val="003C6B51"/>
    <w:rsid w:val="003E2DE1"/>
    <w:rsid w:val="003F4C37"/>
    <w:rsid w:val="003F6157"/>
    <w:rsid w:val="00400049"/>
    <w:rsid w:val="00404287"/>
    <w:rsid w:val="00413F8A"/>
    <w:rsid w:val="0042269B"/>
    <w:rsid w:val="0043345A"/>
    <w:rsid w:val="00440D85"/>
    <w:rsid w:val="00462AC0"/>
    <w:rsid w:val="004644C7"/>
    <w:rsid w:val="0047266D"/>
    <w:rsid w:val="0047535F"/>
    <w:rsid w:val="00482597"/>
    <w:rsid w:val="00483EBB"/>
    <w:rsid w:val="00490E87"/>
    <w:rsid w:val="00490EFA"/>
    <w:rsid w:val="004912DD"/>
    <w:rsid w:val="00495007"/>
    <w:rsid w:val="00495996"/>
    <w:rsid w:val="00496354"/>
    <w:rsid w:val="0049725E"/>
    <w:rsid w:val="004A27C5"/>
    <w:rsid w:val="004A56F9"/>
    <w:rsid w:val="004B1EF4"/>
    <w:rsid w:val="004B2244"/>
    <w:rsid w:val="004B4B64"/>
    <w:rsid w:val="004C5897"/>
    <w:rsid w:val="004C7BE2"/>
    <w:rsid w:val="004D4D6F"/>
    <w:rsid w:val="004F1AB3"/>
    <w:rsid w:val="004F326F"/>
    <w:rsid w:val="0050001A"/>
    <w:rsid w:val="00502301"/>
    <w:rsid w:val="00502646"/>
    <w:rsid w:val="00510A0E"/>
    <w:rsid w:val="00527C85"/>
    <w:rsid w:val="005319BF"/>
    <w:rsid w:val="005333C9"/>
    <w:rsid w:val="005651BA"/>
    <w:rsid w:val="005723ED"/>
    <w:rsid w:val="00574223"/>
    <w:rsid w:val="00577C80"/>
    <w:rsid w:val="005808C2"/>
    <w:rsid w:val="0059309C"/>
    <w:rsid w:val="00594FA1"/>
    <w:rsid w:val="005A72A0"/>
    <w:rsid w:val="005B1392"/>
    <w:rsid w:val="005B34FC"/>
    <w:rsid w:val="005B47F8"/>
    <w:rsid w:val="005D6596"/>
    <w:rsid w:val="005E686F"/>
    <w:rsid w:val="005F3E9B"/>
    <w:rsid w:val="00601ADF"/>
    <w:rsid w:val="006067C6"/>
    <w:rsid w:val="00607BFA"/>
    <w:rsid w:val="0061029D"/>
    <w:rsid w:val="0061083D"/>
    <w:rsid w:val="0061382B"/>
    <w:rsid w:val="006175ED"/>
    <w:rsid w:val="0063588E"/>
    <w:rsid w:val="00646DC1"/>
    <w:rsid w:val="00656D19"/>
    <w:rsid w:val="0065796B"/>
    <w:rsid w:val="00665EEC"/>
    <w:rsid w:val="0066686B"/>
    <w:rsid w:val="00671709"/>
    <w:rsid w:val="0067585A"/>
    <w:rsid w:val="006773A2"/>
    <w:rsid w:val="006838C0"/>
    <w:rsid w:val="006952B3"/>
    <w:rsid w:val="00697E5C"/>
    <w:rsid w:val="006A5CA8"/>
    <w:rsid w:val="006A6CF8"/>
    <w:rsid w:val="006B119E"/>
    <w:rsid w:val="006B1704"/>
    <w:rsid w:val="006B214D"/>
    <w:rsid w:val="006B48FC"/>
    <w:rsid w:val="006B6D57"/>
    <w:rsid w:val="006D72DF"/>
    <w:rsid w:val="006E0763"/>
    <w:rsid w:val="006E351D"/>
    <w:rsid w:val="006E6927"/>
    <w:rsid w:val="006F247C"/>
    <w:rsid w:val="006F3B13"/>
    <w:rsid w:val="006F53C8"/>
    <w:rsid w:val="006F720A"/>
    <w:rsid w:val="0070304D"/>
    <w:rsid w:val="007154EA"/>
    <w:rsid w:val="00724A92"/>
    <w:rsid w:val="00725125"/>
    <w:rsid w:val="00726131"/>
    <w:rsid w:val="0073664B"/>
    <w:rsid w:val="00736F63"/>
    <w:rsid w:val="00740898"/>
    <w:rsid w:val="007435CC"/>
    <w:rsid w:val="00743A90"/>
    <w:rsid w:val="00751386"/>
    <w:rsid w:val="00753ED6"/>
    <w:rsid w:val="00762C8D"/>
    <w:rsid w:val="0077238E"/>
    <w:rsid w:val="00777C27"/>
    <w:rsid w:val="00780891"/>
    <w:rsid w:val="00782823"/>
    <w:rsid w:val="00791B6B"/>
    <w:rsid w:val="00794171"/>
    <w:rsid w:val="007B485F"/>
    <w:rsid w:val="007C443B"/>
    <w:rsid w:val="007D311D"/>
    <w:rsid w:val="007E049D"/>
    <w:rsid w:val="007F57C6"/>
    <w:rsid w:val="00801307"/>
    <w:rsid w:val="00820417"/>
    <w:rsid w:val="00821E04"/>
    <w:rsid w:val="00822E32"/>
    <w:rsid w:val="00824779"/>
    <w:rsid w:val="008316AF"/>
    <w:rsid w:val="00833CB9"/>
    <w:rsid w:val="00836B65"/>
    <w:rsid w:val="008447E9"/>
    <w:rsid w:val="00845279"/>
    <w:rsid w:val="008541AB"/>
    <w:rsid w:val="00862CE4"/>
    <w:rsid w:val="00864647"/>
    <w:rsid w:val="008660AC"/>
    <w:rsid w:val="0086638F"/>
    <w:rsid w:val="008750E8"/>
    <w:rsid w:val="00875226"/>
    <w:rsid w:val="00875D74"/>
    <w:rsid w:val="00882130"/>
    <w:rsid w:val="00883EF8"/>
    <w:rsid w:val="008849FD"/>
    <w:rsid w:val="0089635A"/>
    <w:rsid w:val="008B7CC0"/>
    <w:rsid w:val="008C3577"/>
    <w:rsid w:val="008E0493"/>
    <w:rsid w:val="008E305D"/>
    <w:rsid w:val="008F0B0C"/>
    <w:rsid w:val="008F6BAD"/>
    <w:rsid w:val="00907980"/>
    <w:rsid w:val="00916F1C"/>
    <w:rsid w:val="00924CC0"/>
    <w:rsid w:val="009338A6"/>
    <w:rsid w:val="00944091"/>
    <w:rsid w:val="00947971"/>
    <w:rsid w:val="00951327"/>
    <w:rsid w:val="00952C19"/>
    <w:rsid w:val="00964F30"/>
    <w:rsid w:val="00971BBA"/>
    <w:rsid w:val="00975ED9"/>
    <w:rsid w:val="0098280D"/>
    <w:rsid w:val="0098440E"/>
    <w:rsid w:val="009A436E"/>
    <w:rsid w:val="009A49F6"/>
    <w:rsid w:val="009A4A1C"/>
    <w:rsid w:val="009A7700"/>
    <w:rsid w:val="009B3B68"/>
    <w:rsid w:val="009B545F"/>
    <w:rsid w:val="009B64D2"/>
    <w:rsid w:val="009D3D5D"/>
    <w:rsid w:val="009D7F72"/>
    <w:rsid w:val="009E1BA8"/>
    <w:rsid w:val="009E26E6"/>
    <w:rsid w:val="00A0473E"/>
    <w:rsid w:val="00A05CA0"/>
    <w:rsid w:val="00A06FCA"/>
    <w:rsid w:val="00A238EC"/>
    <w:rsid w:val="00A32D7A"/>
    <w:rsid w:val="00A477F9"/>
    <w:rsid w:val="00A559CE"/>
    <w:rsid w:val="00A61442"/>
    <w:rsid w:val="00A63DB4"/>
    <w:rsid w:val="00A66360"/>
    <w:rsid w:val="00A67ADC"/>
    <w:rsid w:val="00A76BA7"/>
    <w:rsid w:val="00A77315"/>
    <w:rsid w:val="00A81510"/>
    <w:rsid w:val="00A96695"/>
    <w:rsid w:val="00AA1211"/>
    <w:rsid w:val="00AA276C"/>
    <w:rsid w:val="00AA28C7"/>
    <w:rsid w:val="00AA513B"/>
    <w:rsid w:val="00AB4FBC"/>
    <w:rsid w:val="00AC72A1"/>
    <w:rsid w:val="00AD5B30"/>
    <w:rsid w:val="00AE6A6E"/>
    <w:rsid w:val="00AF5C13"/>
    <w:rsid w:val="00B00E90"/>
    <w:rsid w:val="00B078FC"/>
    <w:rsid w:val="00B134D2"/>
    <w:rsid w:val="00B23867"/>
    <w:rsid w:val="00B273AF"/>
    <w:rsid w:val="00B412B6"/>
    <w:rsid w:val="00B42EB3"/>
    <w:rsid w:val="00B43A80"/>
    <w:rsid w:val="00B6142D"/>
    <w:rsid w:val="00B6320D"/>
    <w:rsid w:val="00B7052C"/>
    <w:rsid w:val="00B738C2"/>
    <w:rsid w:val="00B7672B"/>
    <w:rsid w:val="00B8554C"/>
    <w:rsid w:val="00B93C86"/>
    <w:rsid w:val="00BD2AE3"/>
    <w:rsid w:val="00BD2E93"/>
    <w:rsid w:val="00BD3291"/>
    <w:rsid w:val="00BD4EEF"/>
    <w:rsid w:val="00BD5389"/>
    <w:rsid w:val="00BE580E"/>
    <w:rsid w:val="00BF46F3"/>
    <w:rsid w:val="00BF5425"/>
    <w:rsid w:val="00C100C8"/>
    <w:rsid w:val="00C165D3"/>
    <w:rsid w:val="00C20706"/>
    <w:rsid w:val="00C213AC"/>
    <w:rsid w:val="00C214AF"/>
    <w:rsid w:val="00C377FB"/>
    <w:rsid w:val="00C417CA"/>
    <w:rsid w:val="00C43578"/>
    <w:rsid w:val="00C43A63"/>
    <w:rsid w:val="00C441BF"/>
    <w:rsid w:val="00C6283B"/>
    <w:rsid w:val="00C80BCA"/>
    <w:rsid w:val="00C902CE"/>
    <w:rsid w:val="00C9185D"/>
    <w:rsid w:val="00C9786D"/>
    <w:rsid w:val="00CA00D0"/>
    <w:rsid w:val="00CA0BDC"/>
    <w:rsid w:val="00CA5C36"/>
    <w:rsid w:val="00CB1F81"/>
    <w:rsid w:val="00CB51C3"/>
    <w:rsid w:val="00CC5842"/>
    <w:rsid w:val="00CD374E"/>
    <w:rsid w:val="00CD4B42"/>
    <w:rsid w:val="00CE2F57"/>
    <w:rsid w:val="00CF3AEE"/>
    <w:rsid w:val="00CF7D84"/>
    <w:rsid w:val="00D01E2B"/>
    <w:rsid w:val="00D01F47"/>
    <w:rsid w:val="00D01F83"/>
    <w:rsid w:val="00D075EF"/>
    <w:rsid w:val="00D14756"/>
    <w:rsid w:val="00D14AEE"/>
    <w:rsid w:val="00D168D3"/>
    <w:rsid w:val="00D2122C"/>
    <w:rsid w:val="00D27979"/>
    <w:rsid w:val="00D32385"/>
    <w:rsid w:val="00D37650"/>
    <w:rsid w:val="00D4260E"/>
    <w:rsid w:val="00D52F98"/>
    <w:rsid w:val="00D56036"/>
    <w:rsid w:val="00D622FD"/>
    <w:rsid w:val="00D63DB0"/>
    <w:rsid w:val="00D76000"/>
    <w:rsid w:val="00D77155"/>
    <w:rsid w:val="00D92F58"/>
    <w:rsid w:val="00D95ED6"/>
    <w:rsid w:val="00DB6EC5"/>
    <w:rsid w:val="00DC7B4D"/>
    <w:rsid w:val="00DD7463"/>
    <w:rsid w:val="00DE4D00"/>
    <w:rsid w:val="00DE7529"/>
    <w:rsid w:val="00DE77E1"/>
    <w:rsid w:val="00DE7F02"/>
    <w:rsid w:val="00DF0413"/>
    <w:rsid w:val="00DF5972"/>
    <w:rsid w:val="00DF79F2"/>
    <w:rsid w:val="00E01DAD"/>
    <w:rsid w:val="00E10FFF"/>
    <w:rsid w:val="00E123BE"/>
    <w:rsid w:val="00E16D9C"/>
    <w:rsid w:val="00E276C7"/>
    <w:rsid w:val="00E3205A"/>
    <w:rsid w:val="00E368D8"/>
    <w:rsid w:val="00E40A3F"/>
    <w:rsid w:val="00E41306"/>
    <w:rsid w:val="00E46FB1"/>
    <w:rsid w:val="00E55AD3"/>
    <w:rsid w:val="00E577D8"/>
    <w:rsid w:val="00E62A47"/>
    <w:rsid w:val="00E662AD"/>
    <w:rsid w:val="00E742C8"/>
    <w:rsid w:val="00E812C2"/>
    <w:rsid w:val="00E90CFA"/>
    <w:rsid w:val="00E94539"/>
    <w:rsid w:val="00E96D3D"/>
    <w:rsid w:val="00EA79D3"/>
    <w:rsid w:val="00EB2C8C"/>
    <w:rsid w:val="00EB360F"/>
    <w:rsid w:val="00EC3E4D"/>
    <w:rsid w:val="00EC425D"/>
    <w:rsid w:val="00EE0DB8"/>
    <w:rsid w:val="00F0056F"/>
    <w:rsid w:val="00F04748"/>
    <w:rsid w:val="00F24C7C"/>
    <w:rsid w:val="00F334F7"/>
    <w:rsid w:val="00F54F38"/>
    <w:rsid w:val="00F71FB4"/>
    <w:rsid w:val="00F72235"/>
    <w:rsid w:val="00F812E3"/>
    <w:rsid w:val="00F827DA"/>
    <w:rsid w:val="00F83E16"/>
    <w:rsid w:val="00F95646"/>
    <w:rsid w:val="00FA41C9"/>
    <w:rsid w:val="00FB24BA"/>
    <w:rsid w:val="00FB4130"/>
    <w:rsid w:val="00FB60C6"/>
    <w:rsid w:val="00FC1284"/>
    <w:rsid w:val="00FC2F3E"/>
    <w:rsid w:val="00FD16F4"/>
    <w:rsid w:val="00FD60E0"/>
    <w:rsid w:val="00FD7D63"/>
    <w:rsid w:val="00FE1915"/>
    <w:rsid w:val="00FE22E2"/>
    <w:rsid w:val="00FE28C4"/>
    <w:rsid w:val="00FF1269"/>
    <w:rsid w:val="00FF2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ED6"/>
  </w:style>
  <w:style w:type="paragraph" w:styleId="1">
    <w:name w:val="heading 1"/>
    <w:basedOn w:val="a"/>
    <w:next w:val="a"/>
    <w:link w:val="10"/>
    <w:uiPriority w:val="99"/>
    <w:qFormat/>
    <w:rsid w:val="00D95ED6"/>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95ED6"/>
    <w:rPr>
      <w:rFonts w:ascii="Arial" w:hAnsi="Arial" w:cs="Arial"/>
      <w:b/>
      <w:bCs/>
      <w:color w:val="26282F"/>
      <w:sz w:val="24"/>
      <w:szCs w:val="24"/>
    </w:rPr>
  </w:style>
  <w:style w:type="paragraph" w:styleId="a3">
    <w:name w:val="Balloon Text"/>
    <w:basedOn w:val="a"/>
    <w:link w:val="a4"/>
    <w:uiPriority w:val="99"/>
    <w:semiHidden/>
    <w:unhideWhenUsed/>
    <w:rsid w:val="00D95E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5ED6"/>
    <w:rPr>
      <w:rFonts w:ascii="Tahoma" w:hAnsi="Tahoma" w:cs="Tahoma"/>
      <w:sz w:val="16"/>
      <w:szCs w:val="16"/>
    </w:rPr>
  </w:style>
  <w:style w:type="paragraph" w:styleId="a5">
    <w:name w:val="Body Text"/>
    <w:basedOn w:val="a"/>
    <w:link w:val="a6"/>
    <w:rsid w:val="00D95ED6"/>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D95ED6"/>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ED6"/>
  </w:style>
  <w:style w:type="paragraph" w:styleId="1">
    <w:name w:val="heading 1"/>
    <w:basedOn w:val="a"/>
    <w:next w:val="a"/>
    <w:link w:val="10"/>
    <w:uiPriority w:val="99"/>
    <w:qFormat/>
    <w:rsid w:val="00D95ED6"/>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95ED6"/>
    <w:rPr>
      <w:rFonts w:ascii="Arial" w:hAnsi="Arial" w:cs="Arial"/>
      <w:b/>
      <w:bCs/>
      <w:color w:val="26282F"/>
      <w:sz w:val="24"/>
      <w:szCs w:val="24"/>
    </w:rPr>
  </w:style>
  <w:style w:type="paragraph" w:styleId="a3">
    <w:name w:val="Balloon Text"/>
    <w:basedOn w:val="a"/>
    <w:link w:val="a4"/>
    <w:uiPriority w:val="99"/>
    <w:semiHidden/>
    <w:unhideWhenUsed/>
    <w:rsid w:val="00D95E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5ED6"/>
    <w:rPr>
      <w:rFonts w:ascii="Tahoma" w:hAnsi="Tahoma" w:cs="Tahoma"/>
      <w:sz w:val="16"/>
      <w:szCs w:val="16"/>
    </w:rPr>
  </w:style>
  <w:style w:type="paragraph" w:styleId="a5">
    <w:name w:val="Body Text"/>
    <w:basedOn w:val="a"/>
    <w:link w:val="a6"/>
    <w:rsid w:val="00D95ED6"/>
    <w:pPr>
      <w:spacing w:after="0" w:line="240" w:lineRule="auto"/>
      <w:jc w:val="both"/>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D95ED6"/>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2914</Words>
  <Characters>16612</Characters>
  <Application>Microsoft Office Word</Application>
  <DocSecurity>0</DocSecurity>
  <Lines>138</Lines>
  <Paragraphs>38</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АДМИНИСТРАЦИЯ </vt:lpstr>
      <vt:lpstr/>
      <vt:lpstr>    1. Общие положения</vt:lpstr>
      <vt:lpstr>    2. Обязанности руководителя учреждения</vt:lpstr>
      <vt:lpstr>    3. Рабочее время и время отдыха руководителя учреждения</vt:lpstr>
      <vt:lpstr>    4. Оплата труда руководителя учреждения</vt:lpstr>
      <vt:lpstr>    5. Показатели оценки эффективности и результативности</vt:lpstr>
      <vt:lpstr>    6. Ответственность руководителя учреждения</vt:lpstr>
      <vt:lpstr>    7. Дополнительные основания расторжения трудового договора</vt:lpstr>
    </vt:vector>
  </TitlesOfParts>
  <Company/>
  <LinksUpToDate>false</LinksUpToDate>
  <CharactersWithSpaces>19488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Фадеева</dc:creator>
  <cp:lastModifiedBy>Фадеева</cp:lastModifiedBy>
  <cp:revision>5</cp:revision>
  <cp:lastPrinted>2016-12-27T09:42:00Z</cp:lastPrinted>
  <dcterms:created xsi:type="dcterms:W3CDTF">2016-12-21T08:07:00Z</dcterms:created>
  <dcterms:modified xsi:type="dcterms:W3CDTF">2017-01-13T08:27:00Z</dcterms:modified>
</cp:coreProperties>
</file>