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55" w:rsidRDefault="00B50255" w:rsidP="00B50255">
      <w:pPr>
        <w:jc w:val="both"/>
        <w:rPr>
          <w:rStyle w:val="a5"/>
          <w:rFonts w:ascii="Arial" w:hAnsi="Arial" w:cs="Arial"/>
          <w:sz w:val="28"/>
          <w:szCs w:val="28"/>
        </w:rPr>
      </w:pPr>
      <w:r>
        <w:rPr>
          <w:rStyle w:val="a6"/>
          <w:rFonts w:ascii="Arial" w:hAnsi="Arial" w:cs="Arial"/>
          <w:color w:val="0070C0"/>
          <w:sz w:val="28"/>
          <w:szCs w:val="28"/>
        </w:rPr>
        <w:t>26</w:t>
      </w:r>
      <w:r>
        <w:rPr>
          <w:rStyle w:val="a6"/>
          <w:rFonts w:ascii="Arial" w:hAnsi="Arial" w:cs="Arial"/>
          <w:color w:val="0070C0"/>
          <w:sz w:val="28"/>
          <w:szCs w:val="28"/>
        </w:rPr>
        <w:t>.0</w:t>
      </w:r>
      <w:r>
        <w:rPr>
          <w:rStyle w:val="a6"/>
          <w:rFonts w:ascii="Arial" w:hAnsi="Arial" w:cs="Arial"/>
          <w:color w:val="0070C0"/>
          <w:sz w:val="28"/>
          <w:szCs w:val="28"/>
        </w:rPr>
        <w:t>4</w:t>
      </w:r>
      <w:r>
        <w:rPr>
          <w:rStyle w:val="a6"/>
          <w:rFonts w:ascii="Arial" w:hAnsi="Arial" w:cs="Arial"/>
          <w:color w:val="0070C0"/>
          <w:sz w:val="28"/>
          <w:szCs w:val="28"/>
        </w:rPr>
        <w:t>.20</w:t>
      </w:r>
      <w:r>
        <w:rPr>
          <w:rStyle w:val="a6"/>
          <w:rFonts w:ascii="Arial" w:hAnsi="Arial" w:cs="Arial"/>
          <w:color w:val="0070C0"/>
          <w:sz w:val="28"/>
          <w:szCs w:val="28"/>
        </w:rPr>
        <w:t>22</w:t>
      </w:r>
      <w:r>
        <w:rPr>
          <w:rStyle w:val="a6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6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6"/>
          <w:rFonts w:ascii="Arial" w:hAnsi="Arial" w:cs="Arial"/>
          <w:color w:val="333333"/>
          <w:sz w:val="28"/>
          <w:szCs w:val="28"/>
        </w:rPr>
        <w:t>03</w:t>
      </w:r>
      <w:r>
        <w:rPr>
          <w:rStyle w:val="a6"/>
          <w:rFonts w:ascii="Arial" w:hAnsi="Arial" w:cs="Arial"/>
          <w:color w:val="333333"/>
          <w:sz w:val="28"/>
          <w:szCs w:val="28"/>
        </w:rPr>
        <w:t>.0</w:t>
      </w:r>
      <w:r>
        <w:rPr>
          <w:rStyle w:val="a6"/>
          <w:rFonts w:ascii="Arial" w:hAnsi="Arial" w:cs="Arial"/>
          <w:color w:val="333333"/>
          <w:sz w:val="28"/>
          <w:szCs w:val="28"/>
        </w:rPr>
        <w:t>5</w:t>
      </w:r>
      <w:r>
        <w:rPr>
          <w:rStyle w:val="a6"/>
          <w:rFonts w:ascii="Arial" w:hAnsi="Arial" w:cs="Arial"/>
          <w:color w:val="333333"/>
          <w:sz w:val="28"/>
          <w:szCs w:val="28"/>
        </w:rPr>
        <w:t>.20</w:t>
      </w:r>
      <w:r>
        <w:rPr>
          <w:rStyle w:val="a6"/>
          <w:rFonts w:ascii="Arial" w:hAnsi="Arial" w:cs="Arial"/>
          <w:color w:val="333333"/>
          <w:sz w:val="28"/>
          <w:szCs w:val="28"/>
        </w:rPr>
        <w:t>22</w:t>
      </w:r>
      <w:r>
        <w:rPr>
          <w:rStyle w:val="a6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6"/>
          <w:rFonts w:ascii="Arial" w:hAnsi="Arial" w:cs="Arial"/>
          <w:color w:val="333333"/>
          <w:sz w:val="28"/>
          <w:szCs w:val="28"/>
        </w:rPr>
        <w:t>26</w:t>
      </w:r>
      <w:r>
        <w:rPr>
          <w:rStyle w:val="a6"/>
          <w:rFonts w:ascii="Arial" w:hAnsi="Arial" w:cs="Arial"/>
          <w:color w:val="333333"/>
          <w:sz w:val="28"/>
          <w:szCs w:val="28"/>
        </w:rPr>
        <w:t>.0</w:t>
      </w:r>
      <w:r>
        <w:rPr>
          <w:rStyle w:val="a6"/>
          <w:rFonts w:ascii="Arial" w:hAnsi="Arial" w:cs="Arial"/>
          <w:color w:val="333333"/>
          <w:sz w:val="28"/>
          <w:szCs w:val="28"/>
        </w:rPr>
        <w:t>4.2022</w:t>
      </w:r>
      <w:bookmarkStart w:id="0" w:name="_GoBack"/>
      <w:bookmarkEnd w:id="0"/>
      <w:r>
        <w:rPr>
          <w:rStyle w:val="a6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5" w:history="1">
        <w:r>
          <w:rPr>
            <w:rStyle w:val="a5"/>
            <w:rFonts w:ascii="Arial" w:hAnsi="Arial" w:cs="Arial"/>
            <w:sz w:val="28"/>
            <w:szCs w:val="28"/>
          </w:rPr>
          <w:t>borovskiy-m.o@inbox.ru</w:t>
        </w:r>
      </w:hyperlink>
    </w:p>
    <w:p w:rsidR="00381ABB" w:rsidRPr="004F7696" w:rsidRDefault="00381ABB" w:rsidP="00381ABB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F769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D847E84" wp14:editId="1EF653DD">
            <wp:extent cx="571500" cy="800100"/>
            <wp:effectExtent l="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ABB" w:rsidRPr="004F7696" w:rsidRDefault="00381ABB" w:rsidP="00381ABB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381ABB" w:rsidRPr="005466E3" w:rsidRDefault="00381ABB" w:rsidP="00381ABB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381ABB" w:rsidRPr="005466E3" w:rsidRDefault="00381ABB" w:rsidP="00381ABB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381ABB" w:rsidRPr="005466E3" w:rsidRDefault="00381ABB" w:rsidP="00381ABB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381ABB" w:rsidRPr="005466E3" w:rsidRDefault="00381ABB" w:rsidP="00381ABB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ABB" w:rsidRPr="005466E3" w:rsidRDefault="00381ABB" w:rsidP="0038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81ABB" w:rsidRPr="004F7696" w:rsidRDefault="00381ABB" w:rsidP="00381AB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81ABB" w:rsidRPr="00381ABB" w:rsidRDefault="00381ABB" w:rsidP="00381A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C0BB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C0BB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0B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Pr="002C0BB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5466E3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____</w:t>
      </w:r>
    </w:p>
    <w:p w:rsidR="00381ABB" w:rsidRPr="005466E3" w:rsidRDefault="00381ABB" w:rsidP="00381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</w:p>
    <w:p w:rsidR="00381ABB" w:rsidRDefault="00381ABB" w:rsidP="00381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D07DBB" w:rsidRDefault="00D07DBB" w:rsidP="00381ABB">
      <w:pPr>
        <w:pStyle w:val="western"/>
        <w:spacing w:before="0"/>
        <w:ind w:left="510" w:right="0" w:hanging="510"/>
        <w:rPr>
          <w:sz w:val="24"/>
          <w:szCs w:val="24"/>
        </w:rPr>
      </w:pPr>
    </w:p>
    <w:p w:rsidR="00381ABB" w:rsidRDefault="00381ABB" w:rsidP="00381ABB">
      <w:pPr>
        <w:pStyle w:val="western"/>
        <w:spacing w:before="0"/>
        <w:ind w:left="510" w:right="0" w:hanging="510"/>
      </w:pPr>
      <w:r>
        <w:rPr>
          <w:sz w:val="24"/>
          <w:szCs w:val="24"/>
        </w:rPr>
        <w:t xml:space="preserve">Об утверждении тарифицированного перечня </w:t>
      </w:r>
    </w:p>
    <w:p w:rsidR="00381ABB" w:rsidRDefault="00381ABB" w:rsidP="00381ABB">
      <w:pPr>
        <w:pStyle w:val="western"/>
        <w:spacing w:before="0"/>
        <w:ind w:left="510" w:right="0" w:hanging="510"/>
      </w:pPr>
      <w:r>
        <w:rPr>
          <w:sz w:val="24"/>
          <w:szCs w:val="24"/>
        </w:rPr>
        <w:t>работ и услуг, входящих в плату за содержание</w:t>
      </w:r>
    </w:p>
    <w:p w:rsidR="00381ABB" w:rsidRDefault="00381ABB" w:rsidP="00381ABB">
      <w:pPr>
        <w:pStyle w:val="western"/>
        <w:spacing w:before="0"/>
        <w:ind w:left="510" w:right="0" w:hanging="510"/>
      </w:pPr>
      <w:r>
        <w:rPr>
          <w:sz w:val="24"/>
          <w:szCs w:val="24"/>
        </w:rPr>
        <w:t>жилых помещений, расположенных</w:t>
      </w:r>
    </w:p>
    <w:p w:rsidR="00381ABB" w:rsidRDefault="00381ABB" w:rsidP="00381ABB">
      <w:pPr>
        <w:pStyle w:val="western"/>
        <w:spacing w:before="0"/>
        <w:ind w:left="510" w:right="0" w:hanging="510"/>
      </w:pPr>
      <w:r>
        <w:rPr>
          <w:sz w:val="24"/>
          <w:szCs w:val="24"/>
        </w:rPr>
        <w:t xml:space="preserve">в многоквартирных домах </w:t>
      </w:r>
    </w:p>
    <w:p w:rsidR="00D07DBB" w:rsidRDefault="00D07DBB" w:rsidP="00381ABB">
      <w:pPr>
        <w:pStyle w:val="western"/>
        <w:spacing w:before="0"/>
        <w:ind w:right="0" w:firstLine="680"/>
      </w:pP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proofErr w:type="gramStart"/>
      <w:r w:rsidRPr="00AF366C">
        <w:rPr>
          <w:rFonts w:ascii="Arial" w:hAnsi="Arial" w:cs="Arial"/>
          <w:sz w:val="26"/>
          <w:szCs w:val="26"/>
        </w:rPr>
        <w:t>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помещения, в случае оказания услуг и выполнения работ по управлению, содержанию и ремонту общего имущества в многоквартирном доме не надлежащего качества и (или) с перерывами, превышающими установленную</w:t>
      </w:r>
      <w:proofErr w:type="gramEnd"/>
      <w:r w:rsidRPr="00AF366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F366C">
        <w:rPr>
          <w:rFonts w:ascii="Arial" w:hAnsi="Arial" w:cs="Arial"/>
          <w:sz w:val="26"/>
          <w:szCs w:val="26"/>
        </w:rPr>
        <w:t>продолжительность»,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о порядке их оказания и выполнения», постановлением Правительства Российской Федерации от 15.05.2013 № 416 «О порядке осуществления деятельности по управлению многоквартирными домами», руководствуясь Уставом  муниципального образования поселок Боровский:</w:t>
      </w:r>
      <w:proofErr w:type="gramEnd"/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1. Утвердить тарифицированный перечень работ и услуг, входящих в плату за содержание жилых помещений, расположенных в многоквартирных домах, с учетом степени благоустройства многоквартирного дома, согласно приложениям 1,2,3</w:t>
      </w:r>
      <w:r w:rsidR="008355F3">
        <w:rPr>
          <w:rFonts w:ascii="Arial" w:hAnsi="Arial" w:cs="Arial"/>
          <w:sz w:val="26"/>
          <w:szCs w:val="26"/>
        </w:rPr>
        <w:t xml:space="preserve">,4 </w:t>
      </w:r>
      <w:r w:rsidRPr="00AF366C">
        <w:rPr>
          <w:rFonts w:ascii="Arial" w:hAnsi="Arial" w:cs="Arial"/>
          <w:sz w:val="26"/>
          <w:szCs w:val="26"/>
        </w:rPr>
        <w:t>к настоящему постановлению.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 xml:space="preserve">2. Тарифицированный перечень работ и услуг, указанный в пункте 1 и 2 настоящего постановления, применяется для расчета размера платы за </w:t>
      </w:r>
      <w:r w:rsidRPr="00AF366C">
        <w:rPr>
          <w:rFonts w:ascii="Arial" w:hAnsi="Arial" w:cs="Arial"/>
          <w:sz w:val="26"/>
          <w:szCs w:val="26"/>
        </w:rPr>
        <w:lastRenderedPageBreak/>
        <w:t>содержание жилого помещения для нанимателей жилых помещений по договорам социального найма, договорам найма жилых помещений государственного и муниципального жилого фонда.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F366C">
        <w:rPr>
          <w:rFonts w:ascii="Arial" w:hAnsi="Arial" w:cs="Arial"/>
          <w:sz w:val="26"/>
          <w:szCs w:val="26"/>
        </w:rPr>
        <w:t>Установить, что настоящее постановление применяется для расчета размера платы за содержание жилого помещения в целях проведения открытого конкурса по отбору управляющей организации для управления многоквартирным домом в случае, предусмотренном частью 3 статьи 156 Жилищного кодекса Российской Федерации и в целях расчета размера платы за содержание жилого помещения в случае, предусмотренном частью 4 статьи 158 Жилищного кодекса Российской Федерации.</w:t>
      </w:r>
      <w:proofErr w:type="gramEnd"/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4. Установить, что понятия, используемые в настоящем постановлении, принимаются в тех же значениях, что и нормативных правовых актах Российской Федерации, Тюменской области, муниципальных правовых актах муниципального образования</w:t>
      </w:r>
      <w:r w:rsidR="00857E34" w:rsidRPr="00AF366C">
        <w:rPr>
          <w:rFonts w:ascii="Arial" w:hAnsi="Arial" w:cs="Arial"/>
          <w:sz w:val="26"/>
          <w:szCs w:val="26"/>
        </w:rPr>
        <w:t xml:space="preserve"> поселок Боровский</w:t>
      </w:r>
      <w:r w:rsidRPr="00AF366C">
        <w:rPr>
          <w:rFonts w:ascii="Arial" w:hAnsi="Arial" w:cs="Arial"/>
          <w:sz w:val="26"/>
          <w:szCs w:val="26"/>
        </w:rPr>
        <w:t xml:space="preserve">. 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5. Установить, что при наличии оборудования, указанного в приложениях 3</w:t>
      </w:r>
      <w:r w:rsidR="00857E34" w:rsidRPr="00AF366C">
        <w:rPr>
          <w:rFonts w:ascii="Arial" w:hAnsi="Arial" w:cs="Arial"/>
          <w:sz w:val="26"/>
          <w:szCs w:val="26"/>
        </w:rPr>
        <w:t>, 4</w:t>
      </w:r>
      <w:r w:rsidRPr="00AF366C">
        <w:rPr>
          <w:rFonts w:ascii="Arial" w:hAnsi="Arial" w:cs="Arial"/>
          <w:sz w:val="26"/>
          <w:szCs w:val="26"/>
        </w:rPr>
        <w:t xml:space="preserve"> к настоящему постановлению, размер платы за содержание жилого помещения увеличивается на стоимость услуг по содержанию и текущему ремонту данного вида оборудования.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6. Установить, что тарифицированный перечень работ и услуг, входящих в плату за содержание жилых помещений, расположенных в многоквартирных домах, не учитывает плату за холодную воду, горячую воду, электрическую энергию, потребляемые при использовании и содержании общего имущества в многоквартирных домах, за отведение сточных вод в целях содержания общего имущества в многоквартирных домах.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Плата за коммунальные ресурсы, потребляемые при использовании и содержании общего имущества в многоквартирном доме, определяется согласно частям 9.1, 9.2, 9.3 статьи 156 Жилищного кодекса Российской Федерации.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7. Установить, что периодичность выполнения работ по текущему ремонту и содержанию общего имущества в многоквартирном доме устанавливается в соответствии с требованиями действующего законодательства Российской Федерации и Тюменской области.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 xml:space="preserve">8. </w:t>
      </w:r>
      <w:r w:rsidR="00857E34" w:rsidRPr="00AF366C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="00857E34" w:rsidRPr="00AF366C">
        <w:rPr>
          <w:rFonts w:ascii="Arial" w:hAnsi="Arial" w:cs="Arial"/>
          <w:sz w:val="26"/>
          <w:szCs w:val="26"/>
        </w:rPr>
        <w:t>Боровские</w:t>
      </w:r>
      <w:proofErr w:type="spellEnd"/>
      <w:r w:rsidR="00857E34" w:rsidRPr="00AF366C">
        <w:rPr>
          <w:rFonts w:ascii="Arial" w:hAnsi="Arial" w:cs="Arial"/>
          <w:sz w:val="26"/>
          <w:szCs w:val="26"/>
        </w:rPr>
        <w:t xml:space="preserve"> вести» </w:t>
      </w:r>
      <w:r w:rsidRPr="00AF366C">
        <w:rPr>
          <w:rFonts w:ascii="Arial" w:hAnsi="Arial" w:cs="Arial"/>
          <w:sz w:val="26"/>
          <w:szCs w:val="26"/>
        </w:rPr>
        <w:t xml:space="preserve">и </w:t>
      </w:r>
      <w:proofErr w:type="gramStart"/>
      <w:r w:rsidRPr="00AF366C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AF366C">
        <w:rPr>
          <w:rFonts w:ascii="Arial" w:hAnsi="Arial" w:cs="Arial"/>
          <w:sz w:val="26"/>
          <w:szCs w:val="26"/>
        </w:rPr>
        <w:t xml:space="preserve"> на странице  муниципального образования</w:t>
      </w:r>
      <w:r w:rsidR="00857E34" w:rsidRPr="00AF366C">
        <w:rPr>
          <w:rFonts w:ascii="Arial" w:hAnsi="Arial" w:cs="Arial"/>
          <w:sz w:val="26"/>
          <w:szCs w:val="26"/>
        </w:rPr>
        <w:t xml:space="preserve"> поселок Боровский</w:t>
      </w:r>
      <w:r w:rsidRPr="00AF366C">
        <w:rPr>
          <w:rFonts w:ascii="Arial" w:hAnsi="Arial" w:cs="Arial"/>
          <w:sz w:val="26"/>
          <w:szCs w:val="26"/>
        </w:rPr>
        <w:t xml:space="preserve"> на официальном сайте Администрации Тюменского муниципального района (</w:t>
      </w:r>
      <w:hyperlink r:id="rId7" w:history="1">
        <w:r w:rsidR="008355F3" w:rsidRPr="008355F3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www.atmr.ru</w:t>
        </w:r>
      </w:hyperlink>
      <w:r w:rsidRPr="008355F3">
        <w:rPr>
          <w:rFonts w:ascii="Arial" w:hAnsi="Arial" w:cs="Arial"/>
          <w:color w:val="auto"/>
          <w:sz w:val="26"/>
          <w:szCs w:val="26"/>
        </w:rPr>
        <w:t>)</w:t>
      </w:r>
      <w:r w:rsidR="008355F3" w:rsidRPr="008355F3">
        <w:rPr>
          <w:rFonts w:ascii="Arial" w:hAnsi="Arial" w:cs="Arial"/>
          <w:color w:val="auto"/>
          <w:sz w:val="26"/>
          <w:szCs w:val="26"/>
        </w:rPr>
        <w:t>,</w:t>
      </w:r>
      <w:r w:rsidR="008355F3">
        <w:rPr>
          <w:rFonts w:ascii="Arial" w:hAnsi="Arial" w:cs="Arial"/>
          <w:sz w:val="26"/>
          <w:szCs w:val="26"/>
        </w:rPr>
        <w:t xml:space="preserve"> </w:t>
      </w:r>
      <w:r w:rsidRPr="00AF366C">
        <w:rPr>
          <w:rFonts w:ascii="Arial" w:hAnsi="Arial" w:cs="Arial"/>
          <w:sz w:val="26"/>
          <w:szCs w:val="26"/>
        </w:rPr>
        <w:t xml:space="preserve"> </w:t>
      </w:r>
      <w:r w:rsidR="00857E34" w:rsidRPr="00AF366C">
        <w:rPr>
          <w:rFonts w:ascii="Arial" w:hAnsi="Arial" w:cs="Arial"/>
          <w:sz w:val="26"/>
          <w:szCs w:val="26"/>
        </w:rPr>
        <w:t>на официальном сайте администрации муниципального образования поселок Боровский</w:t>
      </w:r>
      <w:r w:rsidR="008355F3" w:rsidRPr="008355F3">
        <w:rPr>
          <w:rFonts w:ascii="Arial" w:hAnsi="Arial" w:cs="Arial"/>
          <w:sz w:val="26"/>
          <w:szCs w:val="26"/>
        </w:rPr>
        <w:t xml:space="preserve"> </w:t>
      </w:r>
      <w:r w:rsidR="008355F3">
        <w:rPr>
          <w:rFonts w:ascii="Arial" w:hAnsi="Arial" w:cs="Arial"/>
          <w:sz w:val="26"/>
          <w:szCs w:val="26"/>
        </w:rPr>
        <w:t>(</w:t>
      </w:r>
      <w:r w:rsidR="008355F3" w:rsidRPr="008355F3">
        <w:rPr>
          <w:rFonts w:ascii="Arial" w:hAnsi="Arial" w:cs="Arial"/>
          <w:sz w:val="26"/>
          <w:szCs w:val="26"/>
        </w:rPr>
        <w:t>www.borovskiy-adm.ru</w:t>
      </w:r>
      <w:r w:rsidR="008355F3">
        <w:rPr>
          <w:rFonts w:ascii="Arial" w:hAnsi="Arial" w:cs="Arial"/>
          <w:sz w:val="26"/>
          <w:szCs w:val="26"/>
        </w:rPr>
        <w:t>)</w:t>
      </w:r>
      <w:r w:rsidR="00D07DBB" w:rsidRPr="00AF366C">
        <w:rPr>
          <w:rFonts w:ascii="Arial" w:hAnsi="Arial" w:cs="Arial"/>
          <w:sz w:val="26"/>
          <w:szCs w:val="26"/>
        </w:rPr>
        <w:t xml:space="preserve"> </w:t>
      </w:r>
      <w:r w:rsidRPr="00AF366C">
        <w:rPr>
          <w:rFonts w:ascii="Arial" w:hAnsi="Arial" w:cs="Arial"/>
          <w:sz w:val="26"/>
          <w:szCs w:val="26"/>
        </w:rPr>
        <w:t>в информационно-телек</w:t>
      </w:r>
      <w:r w:rsidR="00D07DBB" w:rsidRPr="00AF366C">
        <w:rPr>
          <w:rFonts w:ascii="Arial" w:hAnsi="Arial" w:cs="Arial"/>
          <w:sz w:val="26"/>
          <w:szCs w:val="26"/>
        </w:rPr>
        <w:t>оммуникационной сети «Интернет»</w:t>
      </w:r>
      <w:r w:rsidRPr="00AF366C">
        <w:rPr>
          <w:rFonts w:ascii="Arial" w:hAnsi="Arial" w:cs="Arial"/>
          <w:sz w:val="26"/>
          <w:szCs w:val="26"/>
        </w:rPr>
        <w:t>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9. Настоящее постановление вступает в силу после официального обнародования и распространяет свое действие с 01.0</w:t>
      </w:r>
      <w:r w:rsidR="00D07DBB" w:rsidRPr="00AF366C">
        <w:rPr>
          <w:rFonts w:ascii="Arial" w:hAnsi="Arial" w:cs="Arial"/>
          <w:sz w:val="26"/>
          <w:szCs w:val="26"/>
        </w:rPr>
        <w:t>6</w:t>
      </w:r>
      <w:r w:rsidRPr="00AF366C">
        <w:rPr>
          <w:rFonts w:ascii="Arial" w:hAnsi="Arial" w:cs="Arial"/>
          <w:sz w:val="26"/>
          <w:szCs w:val="26"/>
        </w:rPr>
        <w:t>.2022</w:t>
      </w:r>
      <w:r w:rsidR="00D07DBB" w:rsidRPr="00AF366C">
        <w:rPr>
          <w:rFonts w:ascii="Arial" w:hAnsi="Arial" w:cs="Arial"/>
          <w:sz w:val="26"/>
          <w:szCs w:val="26"/>
        </w:rPr>
        <w:t xml:space="preserve"> года</w:t>
      </w:r>
      <w:r w:rsidRPr="00AF366C">
        <w:rPr>
          <w:rFonts w:ascii="Arial" w:hAnsi="Arial" w:cs="Arial"/>
          <w:sz w:val="26"/>
          <w:szCs w:val="26"/>
        </w:rPr>
        <w:t>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 xml:space="preserve">10. Постановление </w:t>
      </w:r>
      <w:r w:rsidR="00D07DBB" w:rsidRPr="00AF366C">
        <w:rPr>
          <w:rFonts w:ascii="Arial" w:hAnsi="Arial" w:cs="Arial"/>
          <w:sz w:val="26"/>
          <w:szCs w:val="26"/>
        </w:rPr>
        <w:t xml:space="preserve"> администрации </w:t>
      </w:r>
      <w:r w:rsidRPr="00AF366C">
        <w:rPr>
          <w:rFonts w:ascii="Arial" w:hAnsi="Arial" w:cs="Arial"/>
          <w:sz w:val="26"/>
          <w:szCs w:val="26"/>
        </w:rPr>
        <w:t>муниципального образования от</w:t>
      </w:r>
      <w:r w:rsidR="00D07DBB" w:rsidRPr="00AF366C">
        <w:rPr>
          <w:rFonts w:ascii="Arial" w:hAnsi="Arial" w:cs="Arial"/>
          <w:sz w:val="26"/>
          <w:szCs w:val="26"/>
        </w:rPr>
        <w:t xml:space="preserve"> 10.06.2021 </w:t>
      </w:r>
      <w:r w:rsidRPr="00AF366C">
        <w:rPr>
          <w:rFonts w:ascii="Arial" w:hAnsi="Arial" w:cs="Arial"/>
          <w:sz w:val="26"/>
          <w:szCs w:val="26"/>
        </w:rPr>
        <w:t>№</w:t>
      </w:r>
      <w:r w:rsidR="00D07DBB" w:rsidRPr="00AF366C">
        <w:rPr>
          <w:rFonts w:ascii="Arial" w:hAnsi="Arial" w:cs="Arial"/>
          <w:sz w:val="26"/>
          <w:szCs w:val="26"/>
        </w:rPr>
        <w:t>33</w:t>
      </w:r>
      <w:r w:rsidRPr="00AF366C">
        <w:rPr>
          <w:rFonts w:ascii="Arial" w:hAnsi="Arial" w:cs="Arial"/>
          <w:sz w:val="26"/>
          <w:szCs w:val="26"/>
        </w:rPr>
        <w:t xml:space="preserve"> «</w:t>
      </w:r>
      <w:r w:rsidR="00D07DBB" w:rsidRPr="00AF366C">
        <w:rPr>
          <w:rFonts w:ascii="Arial" w:hAnsi="Arial" w:cs="Arial"/>
          <w:sz w:val="26"/>
          <w:szCs w:val="26"/>
        </w:rPr>
        <w:t>Об утверждении тарифицированного перечня работ и услуг, входящих в плату за содержание жилых помещений, расположенных в многоквартирных домах</w:t>
      </w:r>
      <w:r w:rsidRPr="00AF366C">
        <w:rPr>
          <w:rFonts w:ascii="Arial" w:hAnsi="Arial" w:cs="Arial"/>
          <w:sz w:val="26"/>
          <w:szCs w:val="26"/>
        </w:rPr>
        <w:t>» считать утратившим силу  с 01.</w:t>
      </w:r>
      <w:r w:rsidR="00D07DBB" w:rsidRPr="00AF366C">
        <w:rPr>
          <w:rFonts w:ascii="Arial" w:hAnsi="Arial" w:cs="Arial"/>
          <w:sz w:val="26"/>
          <w:szCs w:val="26"/>
        </w:rPr>
        <w:t>06</w:t>
      </w:r>
      <w:r w:rsidRPr="00AF366C">
        <w:rPr>
          <w:rFonts w:ascii="Arial" w:hAnsi="Arial" w:cs="Arial"/>
          <w:sz w:val="26"/>
          <w:szCs w:val="26"/>
        </w:rPr>
        <w:t>.2022</w:t>
      </w:r>
      <w:r w:rsidR="00D07DBB" w:rsidRPr="00AF366C">
        <w:rPr>
          <w:rFonts w:ascii="Arial" w:hAnsi="Arial" w:cs="Arial"/>
          <w:sz w:val="26"/>
          <w:szCs w:val="26"/>
        </w:rPr>
        <w:t xml:space="preserve"> года</w:t>
      </w:r>
      <w:r w:rsidRPr="00AF366C">
        <w:rPr>
          <w:rFonts w:ascii="Arial" w:hAnsi="Arial" w:cs="Arial"/>
          <w:sz w:val="26"/>
          <w:szCs w:val="26"/>
        </w:rPr>
        <w:t>.</w:t>
      </w:r>
    </w:p>
    <w:p w:rsidR="00D07DBB" w:rsidRPr="00AF366C" w:rsidRDefault="00D07DBB" w:rsidP="00D07DB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 xml:space="preserve">11. </w:t>
      </w:r>
      <w:proofErr w:type="gramStart"/>
      <w:r w:rsidRPr="00AF366C">
        <w:rPr>
          <w:rFonts w:ascii="Arial" w:hAnsi="Arial" w:cs="Arial"/>
          <w:sz w:val="26"/>
          <w:szCs w:val="26"/>
        </w:rPr>
        <w:t>Контроль за</w:t>
      </w:r>
      <w:proofErr w:type="gramEnd"/>
      <w:r w:rsidRPr="00AF366C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D07DBB" w:rsidRPr="00AF366C" w:rsidRDefault="00D07DBB" w:rsidP="00D07DB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07DBB" w:rsidRPr="00AF366C" w:rsidRDefault="00D07DBB" w:rsidP="00D07DBB">
      <w:pPr>
        <w:jc w:val="both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lastRenderedPageBreak/>
        <w:t xml:space="preserve">Глава муниципального образования                                            </w:t>
      </w:r>
      <w:r w:rsidR="008355F3">
        <w:rPr>
          <w:rFonts w:ascii="Arial" w:hAnsi="Arial" w:cs="Arial"/>
          <w:sz w:val="26"/>
          <w:szCs w:val="26"/>
        </w:rPr>
        <w:t xml:space="preserve">        </w:t>
      </w:r>
      <w:proofErr w:type="spellStart"/>
      <w:r w:rsidRPr="00AF366C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381ABB" w:rsidRDefault="00381ABB" w:rsidP="00381ABB">
      <w:pPr>
        <w:pStyle w:val="western"/>
        <w:spacing w:before="0"/>
        <w:ind w:right="0" w:firstLine="680"/>
      </w:pPr>
    </w:p>
    <w:p w:rsidR="00381ABB" w:rsidRDefault="00381ABB"/>
    <w:sectPr w:rsidR="00381ABB" w:rsidSect="00381A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BB"/>
    <w:rsid w:val="0026097B"/>
    <w:rsid w:val="00381ABB"/>
    <w:rsid w:val="008355F3"/>
    <w:rsid w:val="00857E34"/>
    <w:rsid w:val="00A543CF"/>
    <w:rsid w:val="00AF366C"/>
    <w:rsid w:val="00B50255"/>
    <w:rsid w:val="00D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AB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81ABB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355F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502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AB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81ABB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355F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50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m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orovskiy-m.o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2022-04-26T02:52:00Z</cp:lastPrinted>
  <dcterms:created xsi:type="dcterms:W3CDTF">2022-04-25T11:33:00Z</dcterms:created>
  <dcterms:modified xsi:type="dcterms:W3CDTF">2022-04-26T10:58:00Z</dcterms:modified>
</cp:coreProperties>
</file>