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3D" w:rsidRPr="00236B3D" w:rsidRDefault="00236B3D" w:rsidP="00236B3D">
      <w:pPr>
        <w:pageBreakBefore/>
        <w:spacing w:before="100" w:beforeAutospacing="1" w:after="0" w:line="240" w:lineRule="auto"/>
        <w:ind w:right="40"/>
        <w:rPr>
          <w:rFonts w:ascii="Liberation Serif" w:eastAsia="Times New Roman" w:hAnsi="Liberation Serif" w:cs="Liberation Serif"/>
          <w:sz w:val="24"/>
          <w:szCs w:val="24"/>
        </w:rPr>
      </w:pPr>
      <w:r w:rsidRPr="00236B3D">
        <w:rPr>
          <w:rFonts w:ascii="Arial" w:eastAsia="Times New Roman" w:hAnsi="Arial" w:cs="Arial"/>
          <w:color w:val="000000"/>
          <w:sz w:val="26"/>
          <w:szCs w:val="26"/>
        </w:rPr>
        <w:t>06.10.2021 Предложения и замечания к проекту направлять в администрацию муниципального образования поселок Боровский в течение 7 дней до 13.10.2021 (в течение 7 дней со дня размещения проекта – 06.10.2021) по адресу: п. Боровский, ул. Островского, д.33, 2 этаж, кабинет 3 (приемная) и по электронной почте: borovskiy-m.o@inbox.ru</w:t>
      </w:r>
    </w:p>
    <w:p w:rsidR="00236B3D" w:rsidRPr="00236B3D" w:rsidRDefault="00236B3D" w:rsidP="00236B3D">
      <w:pPr>
        <w:spacing w:before="100" w:beforeAutospacing="1" w:after="0" w:line="240" w:lineRule="auto"/>
        <w:ind w:right="40"/>
        <w:jc w:val="center"/>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right="40"/>
        <w:jc w:val="center"/>
        <w:rPr>
          <w:rFonts w:ascii="Liberation Serif" w:eastAsia="Times New Roman" w:hAnsi="Liberation Serif" w:cs="Liberation Serif"/>
          <w:sz w:val="24"/>
          <w:szCs w:val="24"/>
        </w:rPr>
      </w:pPr>
      <w:r w:rsidRPr="00236B3D">
        <w:rPr>
          <w:rFonts w:ascii="Liberation Serif" w:eastAsia="Times New Roman" w:hAnsi="Liberation Serif" w:cs="Liberation Serif"/>
          <w:noProof/>
          <w:color w:val="000000"/>
          <w:sz w:val="24"/>
          <w:szCs w:val="24"/>
        </w:rPr>
        <w:drawing>
          <wp:inline distT="0" distB="0" distL="0" distR="0">
            <wp:extent cx="723265" cy="982345"/>
            <wp:effectExtent l="19050" t="0" r="635" b="0"/>
            <wp:docPr id="3" name="Рисунок 3" descr="C:\Users\7C25~1\AppData\Local\Temp\lu8284pn7qg.tmp\lu8284pn7qr_tmp_dab2c239f2785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C25~1\AppData\Local\Temp\lu8284pn7qg.tmp\lu8284pn7qr_tmp_dab2c239f278581e.jpg"/>
                    <pic:cNvPicPr>
                      <a:picLocks noChangeAspect="1" noChangeArrowheads="1"/>
                    </pic:cNvPicPr>
                  </pic:nvPicPr>
                  <pic:blipFill>
                    <a:blip r:embed="rId5" cstate="print"/>
                    <a:srcRect/>
                    <a:stretch>
                      <a:fillRect/>
                    </a:stretch>
                  </pic:blipFill>
                  <pic:spPr bwMode="auto">
                    <a:xfrm>
                      <a:off x="0" y="0"/>
                      <a:ext cx="723265" cy="982345"/>
                    </a:xfrm>
                    <a:prstGeom prst="rect">
                      <a:avLst/>
                    </a:prstGeom>
                    <a:noFill/>
                    <a:ln w="9525">
                      <a:noFill/>
                      <a:miter lim="800000"/>
                      <a:headEnd/>
                      <a:tailEnd/>
                    </a:ln>
                  </pic:spPr>
                </pic:pic>
              </a:graphicData>
            </a:graphic>
          </wp:inline>
        </w:drawing>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p>
    <w:p w:rsidR="00236B3D" w:rsidRPr="00236B3D" w:rsidRDefault="00236B3D" w:rsidP="00236B3D">
      <w:pPr>
        <w:keepNext/>
        <w:numPr>
          <w:ilvl w:val="0"/>
          <w:numId w:val="1"/>
        </w:numPr>
        <w:spacing w:after="0" w:line="240" w:lineRule="auto"/>
        <w:jc w:val="center"/>
        <w:outlineLvl w:val="0"/>
        <w:rPr>
          <w:rFonts w:ascii="Liberation Sans" w:eastAsia="Times New Roman" w:hAnsi="Liberation Sans" w:cs="Liberation Sans"/>
          <w:b/>
          <w:bCs/>
          <w:kern w:val="36"/>
          <w:sz w:val="28"/>
          <w:szCs w:val="28"/>
        </w:rPr>
      </w:pPr>
      <w:r w:rsidRPr="00236B3D">
        <w:rPr>
          <w:rFonts w:ascii="Times New Roman" w:eastAsia="Times New Roman" w:hAnsi="Times New Roman" w:cs="Times New Roman"/>
          <w:b/>
          <w:bCs/>
          <w:kern w:val="36"/>
          <w:sz w:val="26"/>
          <w:szCs w:val="26"/>
        </w:rPr>
        <w:t>АДМИНИСТРАЦИЯ</w:t>
      </w:r>
    </w:p>
    <w:p w:rsidR="00236B3D" w:rsidRPr="00236B3D" w:rsidRDefault="00236B3D" w:rsidP="00236B3D">
      <w:pPr>
        <w:spacing w:before="100" w:beforeAutospacing="1" w:after="0" w:line="240" w:lineRule="auto"/>
        <w:jc w:val="center"/>
        <w:rPr>
          <w:rFonts w:ascii="Times New Roman" w:eastAsia="Times New Roman" w:hAnsi="Times New Roman" w:cs="Times New Roman"/>
          <w:caps/>
          <w:sz w:val="24"/>
          <w:szCs w:val="24"/>
        </w:rPr>
      </w:pPr>
      <w:r w:rsidRPr="00236B3D">
        <w:rPr>
          <w:rFonts w:ascii="Times New Roman" w:eastAsia="Times New Roman" w:hAnsi="Times New Roman" w:cs="Times New Roman"/>
          <w:b/>
          <w:bCs/>
          <w:caps/>
          <w:sz w:val="26"/>
          <w:szCs w:val="26"/>
        </w:rPr>
        <w:t>Муниципального образования</w:t>
      </w:r>
    </w:p>
    <w:p w:rsidR="00236B3D" w:rsidRPr="00236B3D" w:rsidRDefault="00236B3D" w:rsidP="00236B3D">
      <w:pPr>
        <w:spacing w:before="100" w:beforeAutospacing="1" w:after="0" w:line="240" w:lineRule="auto"/>
        <w:jc w:val="center"/>
        <w:rPr>
          <w:rFonts w:ascii="Times New Roman" w:eastAsia="Times New Roman" w:hAnsi="Times New Roman" w:cs="Times New Roman"/>
          <w:caps/>
          <w:sz w:val="24"/>
          <w:szCs w:val="24"/>
        </w:rPr>
      </w:pPr>
      <w:r w:rsidRPr="00236B3D">
        <w:rPr>
          <w:rFonts w:ascii="Times New Roman" w:eastAsia="Times New Roman" w:hAnsi="Times New Roman" w:cs="Times New Roman"/>
          <w:b/>
          <w:bCs/>
          <w:caps/>
          <w:sz w:val="26"/>
          <w:szCs w:val="26"/>
        </w:rPr>
        <w:t>поселок Боровский</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Times New Roman" w:eastAsia="Times New Roman" w:hAnsi="Times New Roman" w:cs="Times New Roman"/>
          <w:b/>
          <w:bCs/>
          <w:sz w:val="26"/>
          <w:szCs w:val="26"/>
        </w:rPr>
        <w:t>ПОСТАНОВЛЕНИЕ</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rPr>
          <w:rFonts w:ascii="Times New Roman" w:eastAsia="Times New Roman" w:hAnsi="Times New Roman" w:cs="Times New Roman"/>
          <w:sz w:val="24"/>
          <w:szCs w:val="24"/>
        </w:rPr>
      </w:pPr>
      <w:r w:rsidRPr="00236B3D">
        <w:rPr>
          <w:rFonts w:ascii="Times New Roman" w:eastAsia="Times New Roman" w:hAnsi="Times New Roman" w:cs="Times New Roman"/>
          <w:sz w:val="28"/>
          <w:szCs w:val="28"/>
        </w:rPr>
        <w:t xml:space="preserve">2021 г. № </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Times New Roman" w:eastAsia="Times New Roman" w:hAnsi="Times New Roman" w:cs="Times New Roman"/>
          <w:sz w:val="24"/>
          <w:szCs w:val="24"/>
        </w:rPr>
        <w:t>рп.Боровский</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Times New Roman" w:eastAsia="Times New Roman" w:hAnsi="Times New Roman" w:cs="Times New Roman"/>
          <w:sz w:val="24"/>
          <w:szCs w:val="24"/>
        </w:rPr>
        <w:t>Тюменского муниципального района</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right="5103"/>
        <w:rPr>
          <w:rFonts w:ascii="Times New Roman" w:eastAsia="Times New Roman" w:hAnsi="Times New Roman" w:cs="Times New Roman"/>
          <w:sz w:val="24"/>
          <w:szCs w:val="24"/>
        </w:rPr>
      </w:pPr>
      <w:r w:rsidRPr="00236B3D">
        <w:rPr>
          <w:rFonts w:ascii="Arial" w:eastAsia="Times New Roman" w:hAnsi="Arial" w:cs="Arial"/>
          <w:color w:val="000000"/>
          <w:sz w:val="26"/>
          <w:szCs w:val="26"/>
        </w:rPr>
        <w:t>О внесении изменений в постановление администрации от 31.03.2021 № 12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567"/>
        <w:rPr>
          <w:rFonts w:ascii="Times New Roman" w:eastAsia="Times New Roman" w:hAnsi="Times New Roman" w:cs="Times New Roman"/>
          <w:sz w:val="24"/>
          <w:szCs w:val="24"/>
        </w:rPr>
      </w:pPr>
      <w:r w:rsidRPr="00236B3D">
        <w:rPr>
          <w:rFonts w:ascii="Arial" w:eastAsia="Times New Roman" w:hAnsi="Arial" w:cs="Arial"/>
          <w:sz w:val="26"/>
          <w:szCs w:val="26"/>
        </w:rPr>
        <w:t xml:space="preserve">В соответствии с Жилищным кодексом Российской Федерации, Федеральным законом от 27.07.2010 № 210-ФЗ «Об организации </w:t>
      </w:r>
      <w:r w:rsidRPr="00236B3D">
        <w:rPr>
          <w:rFonts w:ascii="Arial" w:eastAsia="Times New Roman" w:hAnsi="Arial" w:cs="Arial"/>
          <w:sz w:val="26"/>
          <w:szCs w:val="26"/>
        </w:rPr>
        <w:lastRenderedPageBreak/>
        <w:t>предоставления государственных и муниципальных услуг», руководствуясь Уставом муниципального образования поселок Боровский.</w:t>
      </w:r>
    </w:p>
    <w:p w:rsidR="00236B3D" w:rsidRPr="00236B3D" w:rsidRDefault="00236B3D" w:rsidP="00236B3D">
      <w:pPr>
        <w:spacing w:before="100" w:beforeAutospacing="1" w:after="0" w:line="240" w:lineRule="auto"/>
        <w:rPr>
          <w:rFonts w:ascii="Liberation Serif" w:eastAsia="Times New Roman" w:hAnsi="Liberation Serif" w:cs="Liberation Serif"/>
          <w:sz w:val="24"/>
          <w:szCs w:val="24"/>
        </w:rPr>
      </w:pPr>
      <w:r w:rsidRPr="00236B3D">
        <w:rPr>
          <w:rFonts w:ascii="Arial" w:eastAsia="Times New Roman" w:hAnsi="Arial" w:cs="Arial"/>
          <w:color w:val="000000"/>
          <w:sz w:val="26"/>
          <w:szCs w:val="26"/>
        </w:rPr>
        <w:t>1. В Постановление администрации муниципального образования поселок Боровский от 31.03.2021 №12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внести следующие изменения;</w:t>
      </w:r>
    </w:p>
    <w:p w:rsidR="00236B3D" w:rsidRPr="00236B3D" w:rsidRDefault="00236B3D" w:rsidP="00236B3D">
      <w:pPr>
        <w:spacing w:before="100" w:beforeAutospacing="1" w:after="0" w:line="240" w:lineRule="auto"/>
        <w:rPr>
          <w:rFonts w:ascii="Liberation Serif" w:eastAsia="Times New Roman" w:hAnsi="Liberation Serif" w:cs="Liberation Serif"/>
          <w:sz w:val="24"/>
          <w:szCs w:val="24"/>
        </w:rPr>
      </w:pPr>
      <w:r w:rsidRPr="00236B3D">
        <w:rPr>
          <w:rFonts w:ascii="Arial" w:eastAsia="Times New Roman" w:hAnsi="Arial" w:cs="Arial"/>
          <w:color w:val="000000"/>
          <w:sz w:val="26"/>
          <w:szCs w:val="26"/>
        </w:rPr>
        <w:t>приложение изложить в новой редакции согласно приложения к настоящему постановлению.</w:t>
      </w:r>
    </w:p>
    <w:p w:rsidR="00236B3D" w:rsidRPr="00236B3D" w:rsidRDefault="00236B3D" w:rsidP="00236B3D">
      <w:pPr>
        <w:spacing w:before="100" w:beforeAutospacing="1" w:after="0" w:line="240" w:lineRule="auto"/>
        <w:ind w:firstLine="680"/>
        <w:rPr>
          <w:rFonts w:ascii="Times New Roman" w:eastAsia="Times New Roman" w:hAnsi="Times New Roman" w:cs="Times New Roman"/>
          <w:sz w:val="24"/>
          <w:szCs w:val="24"/>
        </w:rPr>
      </w:pPr>
      <w:r w:rsidRPr="00236B3D">
        <w:rPr>
          <w:rFonts w:ascii="Arial" w:eastAsia="Times New Roman" w:hAnsi="Arial" w:cs="Arial"/>
          <w:sz w:val="26"/>
          <w:szCs w:val="26"/>
        </w:rPr>
        <w:t>4. </w:t>
      </w:r>
      <w:r w:rsidRPr="00236B3D">
        <w:rPr>
          <w:rFonts w:ascii="Arial" w:eastAsia="Times New Roman" w:hAnsi="Arial" w:cs="Arial"/>
          <w:color w:val="111111"/>
          <w:sz w:val="26"/>
          <w:szCs w:val="26"/>
        </w:rPr>
        <w:t>Обнародовать настоящее постановление в местах определенных администрацией и разместить его на официальном сайте администрации муниципального образования поселок Боровский в информационной -телекоммуникационной сети «Интернет»</w:t>
      </w:r>
    </w:p>
    <w:p w:rsidR="00236B3D" w:rsidRPr="00236B3D" w:rsidRDefault="00236B3D" w:rsidP="00236B3D">
      <w:pPr>
        <w:spacing w:before="100" w:beforeAutospacing="1" w:after="0" w:line="240" w:lineRule="auto"/>
        <w:ind w:firstLine="680"/>
        <w:rPr>
          <w:rFonts w:ascii="Times New Roman" w:eastAsia="Times New Roman" w:hAnsi="Times New Roman" w:cs="Times New Roman"/>
          <w:sz w:val="24"/>
          <w:szCs w:val="24"/>
        </w:rPr>
      </w:pPr>
      <w:r w:rsidRPr="00236B3D">
        <w:rPr>
          <w:rFonts w:ascii="Arial" w:eastAsia="Times New Roman" w:hAnsi="Arial" w:cs="Arial"/>
          <w:sz w:val="26"/>
          <w:szCs w:val="26"/>
        </w:rPr>
        <w:t>5. Контроль за исполнением настоящего постановления возложить на заместителя главы сельского поселения по социальным вопросам.</w:t>
      </w:r>
    </w:p>
    <w:p w:rsidR="00236B3D" w:rsidRPr="00236B3D" w:rsidRDefault="00236B3D" w:rsidP="00236B3D">
      <w:pPr>
        <w:spacing w:before="100" w:beforeAutospacing="1" w:after="0" w:line="240" w:lineRule="auto"/>
        <w:rPr>
          <w:rFonts w:ascii="Times New Roman" w:eastAsia="Times New Roman" w:hAnsi="Times New Roman" w:cs="Times New Roman"/>
          <w:sz w:val="24"/>
          <w:szCs w:val="24"/>
        </w:rPr>
      </w:pPr>
      <w:r w:rsidRPr="00236B3D">
        <w:rPr>
          <w:rFonts w:ascii="Arial" w:eastAsia="Times New Roman" w:hAnsi="Arial" w:cs="Arial"/>
          <w:sz w:val="26"/>
          <w:szCs w:val="26"/>
        </w:rPr>
        <w:t>Глава муниципального образования С.В.Сычева</w:t>
      </w:r>
    </w:p>
    <w:p w:rsidR="00236B3D" w:rsidRPr="00236B3D" w:rsidRDefault="00236B3D" w:rsidP="00236B3D">
      <w:pPr>
        <w:pageBreakBefore/>
        <w:spacing w:before="100" w:beforeAutospacing="1" w:after="0" w:line="240" w:lineRule="auto"/>
        <w:jc w:val="right"/>
        <w:rPr>
          <w:rFonts w:ascii="Times New Roman" w:eastAsia="Times New Roman" w:hAnsi="Times New Roman" w:cs="Times New Roman"/>
          <w:sz w:val="24"/>
          <w:szCs w:val="24"/>
        </w:rPr>
      </w:pPr>
      <w:r w:rsidRPr="00236B3D">
        <w:rPr>
          <w:rFonts w:ascii="Arial" w:eastAsia="Times New Roman" w:hAnsi="Arial" w:cs="Arial"/>
          <w:sz w:val="24"/>
          <w:szCs w:val="24"/>
        </w:rPr>
        <w:lastRenderedPageBreak/>
        <w:t>Приложение</w:t>
      </w:r>
    </w:p>
    <w:p w:rsidR="00236B3D" w:rsidRPr="00236B3D" w:rsidRDefault="00236B3D" w:rsidP="00236B3D">
      <w:pPr>
        <w:spacing w:before="100" w:beforeAutospacing="1" w:after="0" w:line="240" w:lineRule="auto"/>
        <w:ind w:firstLine="567"/>
        <w:jc w:val="right"/>
        <w:rPr>
          <w:rFonts w:ascii="Times New Roman" w:eastAsia="Times New Roman" w:hAnsi="Times New Roman" w:cs="Times New Roman"/>
          <w:sz w:val="24"/>
          <w:szCs w:val="24"/>
        </w:rPr>
      </w:pPr>
      <w:r w:rsidRPr="00236B3D">
        <w:rPr>
          <w:rFonts w:ascii="Arial" w:eastAsia="Times New Roman" w:hAnsi="Arial" w:cs="Arial"/>
          <w:sz w:val="24"/>
          <w:szCs w:val="24"/>
        </w:rPr>
        <w:t>к постановлению</w:t>
      </w:r>
    </w:p>
    <w:p w:rsidR="00236B3D" w:rsidRPr="00236B3D" w:rsidRDefault="00236B3D" w:rsidP="00236B3D">
      <w:pPr>
        <w:spacing w:before="100" w:beforeAutospacing="1" w:after="0" w:line="240" w:lineRule="auto"/>
        <w:ind w:firstLine="567"/>
        <w:jc w:val="right"/>
        <w:rPr>
          <w:rFonts w:ascii="Times New Roman" w:eastAsia="Times New Roman" w:hAnsi="Times New Roman" w:cs="Times New Roman"/>
          <w:sz w:val="24"/>
          <w:szCs w:val="24"/>
        </w:rPr>
      </w:pPr>
      <w:r w:rsidRPr="00236B3D">
        <w:rPr>
          <w:rFonts w:ascii="Arial" w:eastAsia="Times New Roman" w:hAnsi="Arial" w:cs="Arial"/>
          <w:sz w:val="24"/>
          <w:szCs w:val="24"/>
        </w:rPr>
        <w:t>от __________ № _____</w:t>
      </w:r>
    </w:p>
    <w:p w:rsidR="00236B3D" w:rsidRPr="00236B3D" w:rsidRDefault="00236B3D" w:rsidP="00236B3D">
      <w:pPr>
        <w:spacing w:before="100" w:beforeAutospacing="1" w:after="0" w:line="240" w:lineRule="auto"/>
        <w:ind w:firstLine="567"/>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Arial" w:eastAsia="Times New Roman" w:hAnsi="Arial" w:cs="Arial"/>
          <w:b/>
          <w:bCs/>
          <w:sz w:val="24"/>
          <w:szCs w:val="24"/>
        </w:rPr>
        <w:t>Административный регламент</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Arial" w:eastAsia="Times New Roman" w:hAnsi="Arial" w:cs="Arial"/>
          <w:b/>
          <w:bCs/>
          <w:sz w:val="24"/>
          <w:szCs w:val="24"/>
        </w:rPr>
        <w:t>предоставления муниципальной услуги «Признание помещения</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Arial" w:eastAsia="Times New Roman" w:hAnsi="Arial" w:cs="Arial"/>
          <w:b/>
          <w:bCs/>
          <w:sz w:val="24"/>
          <w:szCs w:val="24"/>
        </w:rPr>
        <w:t>жилым помещением, жилого помещения непригодным для проживания</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Arial" w:eastAsia="Times New Roman" w:hAnsi="Arial" w:cs="Arial"/>
          <w:b/>
          <w:bCs/>
          <w:sz w:val="24"/>
          <w:szCs w:val="24"/>
        </w:rPr>
        <w:t>и многоквартирного дома аварийным и подлежащим сносу или реконструкции»</w:t>
      </w:r>
    </w:p>
    <w:p w:rsidR="00236B3D" w:rsidRPr="00236B3D" w:rsidRDefault="00236B3D" w:rsidP="00236B3D">
      <w:pPr>
        <w:spacing w:before="100" w:beforeAutospacing="1" w:after="0" w:line="240" w:lineRule="auto"/>
        <w:ind w:firstLine="567"/>
        <w:jc w:val="center"/>
        <w:rPr>
          <w:rFonts w:ascii="Times New Roman" w:eastAsia="Times New Roman" w:hAnsi="Times New Roman" w:cs="Times New Roman"/>
          <w:sz w:val="24"/>
          <w:szCs w:val="24"/>
        </w:rPr>
      </w:pPr>
      <w:bookmarkStart w:id="0" w:name="_Toc136151950"/>
      <w:bookmarkStart w:id="1" w:name="_Toc136239795"/>
      <w:bookmarkStart w:id="2" w:name="_Toc136321769"/>
      <w:bookmarkStart w:id="3" w:name="_Toc136666921"/>
      <w:bookmarkEnd w:id="0"/>
      <w:bookmarkEnd w:id="1"/>
      <w:bookmarkEnd w:id="2"/>
      <w:bookmarkEnd w:id="3"/>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r w:rsidRPr="00236B3D">
        <w:rPr>
          <w:rFonts w:ascii="Arial" w:eastAsia="Times New Roman" w:hAnsi="Arial" w:cs="Arial"/>
          <w:b/>
          <w:bCs/>
          <w:sz w:val="24"/>
          <w:szCs w:val="24"/>
          <w:lang w:val="en-US"/>
        </w:rPr>
        <w:t>I</w:t>
      </w:r>
      <w:r w:rsidRPr="00236B3D">
        <w:rPr>
          <w:rFonts w:ascii="Arial" w:eastAsia="Times New Roman" w:hAnsi="Arial" w:cs="Arial"/>
          <w:b/>
          <w:bCs/>
          <w:sz w:val="24"/>
          <w:szCs w:val="24"/>
        </w:rPr>
        <w:t>. Общие положения</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t>1.1. Предмет регулирования административного регламента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r w:rsidRPr="00236B3D">
        <w:rPr>
          <w:rFonts w:ascii="Arial" w:eastAsia="Times New Roman" w:hAnsi="Arial" w:cs="Arial"/>
          <w:sz w:val="24"/>
          <w:szCs w:val="24"/>
          <w:shd w:val="clear" w:color="auto" w:fill="FFFFFF"/>
        </w:rPr>
        <w:t xml:space="preserve"> </w:t>
      </w:r>
      <w:r w:rsidRPr="00236B3D">
        <w:rPr>
          <w:rFonts w:ascii="Arial" w:eastAsia="Times New Roman" w:hAnsi="Arial" w:cs="Arial"/>
          <w:color w:val="000000"/>
          <w:sz w:val="24"/>
          <w:szCs w:val="24"/>
          <w:shd w:val="clear" w:color="auto" w:fill="FFFFFF"/>
        </w:rPr>
        <w:t>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муниципального образования поселок Боровский (далее — Администрация).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Положения Регламента распространяются на жилые помещения и многоквартирные дома, являющиеся собственностью муниципального образования поселок Боровский, а также жилые помещения, являющиеся собственностью физических и юридических лиц, в случае, если такие жилые помещения находятся на территории муниципального образования поселок Боровский</w:t>
      </w:r>
      <w:r w:rsidRPr="00236B3D">
        <w:rPr>
          <w:rFonts w:ascii="Arial" w:eastAsia="Times New Roman" w:hAnsi="Arial" w:cs="Arial"/>
          <w:sz w:val="24"/>
          <w:szCs w:val="24"/>
          <w:vertAlign w:val="superscript"/>
        </w:rPr>
        <w:t xml:space="preserve">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о признании помещения жилым помещением, жилого помещения непригодным для проживания</w:t>
      </w:r>
      <w:r w:rsidRPr="00236B3D">
        <w:rPr>
          <w:rFonts w:ascii="Arial" w:eastAsia="Times New Roman" w:hAnsi="Arial" w:cs="Arial"/>
          <w:color w:val="000000"/>
          <w:sz w:val="24"/>
          <w:szCs w:val="24"/>
        </w:rPr>
        <w:t>,</w:t>
      </w:r>
      <w:r w:rsidRPr="00236B3D">
        <w:rPr>
          <w:rFonts w:ascii="Arial" w:eastAsia="Times New Roman" w:hAnsi="Arial" w:cs="Arial"/>
          <w:color w:val="C00000"/>
          <w:sz w:val="24"/>
          <w:szCs w:val="24"/>
        </w:rPr>
        <w:t xml:space="preserve"> </w:t>
      </w:r>
      <w:r w:rsidRPr="00236B3D">
        <w:rPr>
          <w:rFonts w:ascii="Arial" w:eastAsia="Times New Roman" w:hAnsi="Arial" w:cs="Arial"/>
          <w:sz w:val="24"/>
          <w:szCs w:val="24"/>
        </w:rPr>
        <w:t xml:space="preserve">многоквартирного дома аварийным и подлежащим сносу или реконструкции, </w:t>
      </w:r>
      <w:r w:rsidRPr="00236B3D">
        <w:rPr>
          <w:rFonts w:ascii="Arial" w:eastAsia="Times New Roman" w:hAnsi="Arial" w:cs="Arial"/>
          <w:color w:val="000000"/>
          <w:sz w:val="24"/>
          <w:szCs w:val="24"/>
        </w:rPr>
        <w:t>садового дома жилым домом и жилого дома садовым домом,</w:t>
      </w:r>
      <w:r w:rsidRPr="00236B3D">
        <w:rPr>
          <w:rFonts w:ascii="Arial" w:eastAsia="Times New Roman" w:hAnsi="Arial" w:cs="Arial"/>
          <w:color w:val="C00000"/>
          <w:sz w:val="24"/>
          <w:szCs w:val="24"/>
        </w:rPr>
        <w:t xml:space="preserve"> </w:t>
      </w:r>
      <w:r w:rsidRPr="00236B3D">
        <w:rPr>
          <w:rFonts w:ascii="Arial" w:eastAsia="Times New Roman" w:hAnsi="Arial" w:cs="Arial"/>
          <w:sz w:val="24"/>
          <w:szCs w:val="24"/>
        </w:rPr>
        <w:lastRenderedPageBreak/>
        <w:t xml:space="preserve">утвержденного постановлением Правительства Российской Федерации от 28.01.2006 № 47 (далее – </w:t>
      </w:r>
      <w:r w:rsidRPr="00236B3D">
        <w:rPr>
          <w:rFonts w:ascii="Arial" w:eastAsia="Times New Roman" w:hAnsi="Arial" w:cs="Arial"/>
          <w:color w:val="000000"/>
          <w:sz w:val="24"/>
          <w:szCs w:val="24"/>
        </w:rPr>
        <w:t>Постановление № 47</w:t>
      </w:r>
      <w:r w:rsidRPr="00236B3D">
        <w:rPr>
          <w:rFonts w:ascii="Arial" w:eastAsia="Times New Roman" w:hAnsi="Arial" w:cs="Arial"/>
          <w:sz w:val="24"/>
          <w:szCs w:val="24"/>
        </w:rPr>
        <w:t>).</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t>1.2. Круг заявителей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В качестве заявителей могут выступать наниматели жилых помещений</w:t>
      </w:r>
      <w:r w:rsidRPr="00236B3D">
        <w:rPr>
          <w:rFonts w:ascii="Arial" w:eastAsia="Times New Roman" w:hAnsi="Arial" w:cs="Arial"/>
          <w:color w:val="C00000"/>
          <w:sz w:val="24"/>
          <w:szCs w:val="24"/>
        </w:rPr>
        <w:t xml:space="preserve"> </w:t>
      </w:r>
      <w:r w:rsidRPr="00236B3D">
        <w:rPr>
          <w:rFonts w:ascii="Arial" w:eastAsia="Times New Roman" w:hAnsi="Arial" w:cs="Arial"/>
          <w:sz w:val="24"/>
          <w:szCs w:val="24"/>
        </w:rPr>
        <w:t xml:space="preserve">муниципального жилищного фонда, правообладатели, а также собственники частных жилых (нежилых) помещений, расположенных на территории муниципального образования поселок Боровский (далее – заявитель). </w:t>
      </w:r>
      <w:r w:rsidRPr="00236B3D">
        <w:rPr>
          <w:rFonts w:ascii="Arial" w:eastAsia="Times New Roman" w:hAnsi="Arial" w:cs="Arial"/>
          <w:color w:val="000000"/>
          <w:sz w:val="24"/>
          <w:szCs w:val="24"/>
        </w:rPr>
        <w:t xml:space="preserve">В качестве заявителей также могут выступать 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(далее – сводный перечень объектов (жилых помещений). От имени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t>1.3. Справочная информация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 xml:space="preserve">Информация о 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 размещена на официальном сайте Администрации в сети Интернет по адресу: </w:t>
      </w:r>
      <w:r w:rsidRPr="00236B3D">
        <w:rPr>
          <w:rFonts w:ascii="Arial" w:eastAsia="Times New Roman" w:hAnsi="Arial" w:cs="Arial"/>
          <w:sz w:val="24"/>
          <w:szCs w:val="24"/>
          <w:lang w:val="en-US"/>
        </w:rPr>
        <w:t>www</w:t>
      </w:r>
      <w:r w:rsidRPr="00236B3D">
        <w:rPr>
          <w:rFonts w:ascii="Arial" w:eastAsia="Times New Roman" w:hAnsi="Arial" w:cs="Arial"/>
          <w:sz w:val="24"/>
          <w:szCs w:val="24"/>
        </w:rPr>
        <w:t>.</w:t>
      </w:r>
      <w:r w:rsidRPr="00236B3D">
        <w:rPr>
          <w:rFonts w:ascii="Arial" w:eastAsia="Times New Roman" w:hAnsi="Arial" w:cs="Arial"/>
          <w:sz w:val="24"/>
          <w:szCs w:val="24"/>
          <w:lang w:val="en-US"/>
        </w:rPr>
        <w:t>borovskiy</w:t>
      </w:r>
      <w:r w:rsidRPr="00236B3D">
        <w:rPr>
          <w:rFonts w:ascii="Arial" w:eastAsia="Times New Roman" w:hAnsi="Arial" w:cs="Arial"/>
          <w:sz w:val="24"/>
          <w:szCs w:val="24"/>
        </w:rPr>
        <w:t>-</w:t>
      </w:r>
      <w:r w:rsidRPr="00236B3D">
        <w:rPr>
          <w:rFonts w:ascii="Arial" w:eastAsia="Times New Roman" w:hAnsi="Arial" w:cs="Arial"/>
          <w:sz w:val="24"/>
          <w:szCs w:val="24"/>
          <w:lang w:val="en-US"/>
        </w:rPr>
        <w:t>adm</w:t>
      </w:r>
      <w:r w:rsidRPr="00236B3D">
        <w:rPr>
          <w:rFonts w:ascii="Arial" w:eastAsia="Times New Roman" w:hAnsi="Arial" w:cs="Arial"/>
          <w:sz w:val="24"/>
          <w:szCs w:val="24"/>
        </w:rPr>
        <w:t>.</w:t>
      </w:r>
      <w:r w:rsidRPr="00236B3D">
        <w:rPr>
          <w:rFonts w:ascii="Arial" w:eastAsia="Times New Roman" w:hAnsi="Arial" w:cs="Arial"/>
          <w:sz w:val="24"/>
          <w:szCs w:val="24"/>
          <w:lang w:val="en-US"/>
        </w:rPr>
        <w:t>ru</w:t>
      </w:r>
      <w:r w:rsidRPr="00236B3D">
        <w:rPr>
          <w:rFonts w:ascii="Arial" w:eastAsia="Times New Roman" w:hAnsi="Arial" w:cs="Arial"/>
          <w:sz w:val="24"/>
          <w:szCs w:val="24"/>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Справочная информация предоставляется заявителю (представителю заявителя) бесплатно непосредственно сотрудниками Администрации по телефонам для справок, а также электронным сообщением по адресу, указанному заявителем (представителем заявителя).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Доступ к справочной информации обеспечивается заявителю (представителю заявителя) без соблюдения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r w:rsidRPr="00236B3D">
        <w:rPr>
          <w:rFonts w:ascii="Arial" w:eastAsia="Times New Roman" w:hAnsi="Arial" w:cs="Arial"/>
          <w:b/>
          <w:bCs/>
          <w:sz w:val="24"/>
          <w:szCs w:val="24"/>
        </w:rPr>
        <w:t>II. Стандарт предоставления муниципальной услуги</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lastRenderedPageBreak/>
        <w:t>2.1. Наименование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t>2.2. Наименование органа, предоставляющего муниципальную услугу</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Предоставление муниципальной услуги осуществляется Администрацией.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 xml:space="preserve">Полномочия по оценке </w:t>
      </w:r>
      <w:r w:rsidRPr="00236B3D">
        <w:rPr>
          <w:rFonts w:ascii="Arial" w:eastAsia="Times New Roman" w:hAnsi="Arial" w:cs="Arial"/>
          <w:color w:val="000000"/>
          <w:sz w:val="24"/>
          <w:szCs w:val="24"/>
        </w:rPr>
        <w:t xml:space="preserve">и обследованию помещения на предмет его </w:t>
      </w:r>
      <w:r w:rsidRPr="00236B3D">
        <w:rPr>
          <w:rFonts w:ascii="Arial" w:eastAsia="Times New Roman" w:hAnsi="Arial" w:cs="Arial"/>
          <w:sz w:val="24"/>
          <w:szCs w:val="24"/>
        </w:rPr>
        <w:t xml:space="preserve">соответствия требованиям, установленным </w:t>
      </w:r>
      <w:r w:rsidRPr="00236B3D">
        <w:rPr>
          <w:rFonts w:ascii="Arial" w:eastAsia="Times New Roman" w:hAnsi="Arial" w:cs="Arial"/>
          <w:color w:val="000000"/>
          <w:sz w:val="24"/>
          <w:szCs w:val="24"/>
        </w:rPr>
        <w:t>Постановлением № 47</w:t>
      </w:r>
      <w:r w:rsidRPr="00236B3D">
        <w:rPr>
          <w:rFonts w:ascii="Arial" w:eastAsia="Times New Roman" w:hAnsi="Arial" w:cs="Arial"/>
          <w:color w:val="C00000"/>
          <w:sz w:val="24"/>
          <w:szCs w:val="24"/>
        </w:rPr>
        <w:t xml:space="preserve"> </w:t>
      </w:r>
      <w:r w:rsidRPr="00236B3D">
        <w:rPr>
          <w:rFonts w:ascii="Arial" w:eastAsia="Times New Roman" w:hAnsi="Arial" w:cs="Arial"/>
          <w:sz w:val="24"/>
          <w:szCs w:val="24"/>
        </w:rPr>
        <w:t xml:space="preserve">(далее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sidRPr="00236B3D">
        <w:rPr>
          <w:rFonts w:ascii="Arial" w:eastAsia="Times New Roman" w:hAnsi="Arial" w:cs="Arial"/>
          <w:color w:val="000000"/>
          <w:sz w:val="24"/>
          <w:szCs w:val="24"/>
        </w:rPr>
        <w:t>Порядок создания Комиссии, в части не урегулированной Постановлением № 47 устанавливается Администрацией в соответствии с полномочиями органов местного самоуправления.</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b/>
          <w:bCs/>
          <w:sz w:val="24"/>
          <w:szCs w:val="24"/>
        </w:rPr>
        <w:t>2.3. Описание результата предоставления муниципальной услуги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sz w:val="24"/>
          <w:szCs w:val="24"/>
        </w:rPr>
        <w:t>Результатом предоставления муниципальной услуги является: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sz w:val="24"/>
          <w:szCs w:val="24"/>
        </w:rPr>
        <w:t>2.4. Срок предоставления муниципальной услуги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sz w:val="24"/>
          <w:szCs w:val="24"/>
        </w:rPr>
        <w:t>Общий срок предоставления муниципальной услуги до дня регистрации результата предоставления муниципальной услуги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sz w:val="24"/>
          <w:szCs w:val="24"/>
          <w:shd w:val="clear" w:color="auto" w:fill="FFFFFF"/>
        </w:rPr>
        <w:lastRenderedPageBreak/>
        <w:t xml:space="preserve">В случае непредставления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sz w:val="24"/>
          <w:szCs w:val="24"/>
          <w:shd w:val="clear" w:color="auto" w:fill="FFFFFF"/>
        </w:rPr>
        <w:t>документов, предусмотренных пунктом 45 Постановления № 47,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приложенные к нему документы возвращаются без рассмотрения в течение 15 календарных дней со дня истечения 30 календарных дней со дня регистрации заявления.</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Срок предоставления муниципальной услуги до дня регистрации результата предоставления муниципальной услуги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 </w:t>
      </w:r>
      <w:r w:rsidRPr="00236B3D">
        <w:rPr>
          <w:rFonts w:ascii="Arial" w:eastAsia="Times New Roman" w:hAnsi="Arial" w:cs="Arial"/>
          <w:sz w:val="24"/>
          <w:szCs w:val="24"/>
        </w:rPr>
        <w:t>пунктом 42</w:t>
      </w:r>
      <w:r w:rsidRPr="00236B3D">
        <w:rPr>
          <w:rFonts w:ascii="Arial" w:eastAsia="Times New Roman" w:hAnsi="Arial" w:cs="Arial"/>
          <w:color w:val="111111"/>
          <w:sz w:val="24"/>
          <w:szCs w:val="24"/>
        </w:rPr>
        <w:t xml:space="preserve"> 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регистрация заявления в Администрации, в случае принятия решения об отказе в предоставлении муниципальной услуги срок предоставления услуги составляет не более 20 календарных дней с даты регистрации заявления в Администрации. </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2.5. Перечень нормативно-правовых актов, регулирующих отношения, возникающие в связи с предоставлением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rPr>
        <w:t xml:space="preserve">Перечень нормативных правовых актов, регулирующих отношения, возникающие в связи с предоставлением </w:t>
      </w:r>
      <w:hyperlink r:id="rId6" w:history="1">
        <w:r w:rsidRPr="00236B3D">
          <w:rPr>
            <w:rFonts w:ascii="Arial" w:eastAsia="Times New Roman" w:hAnsi="Arial" w:cs="Arial"/>
            <w:color w:val="111111"/>
            <w:sz w:val="24"/>
            <w:szCs w:val="24"/>
            <w:u w:val="single"/>
          </w:rPr>
          <w:t>мунципальной</w:t>
        </w:r>
      </w:hyperlink>
      <w:hyperlink r:id="rId7" w:history="1">
        <w:r w:rsidRPr="00236B3D">
          <w:rPr>
            <w:rFonts w:ascii="Arial" w:eastAsia="Times New Roman" w:hAnsi="Arial" w:cs="Arial"/>
            <w:color w:val="111111"/>
            <w:sz w:val="24"/>
            <w:szCs w:val="24"/>
            <w:u w:val="single"/>
          </w:rPr>
          <w:t xml:space="preserve"> услуги, с указанием их реквизитов и источников официального опубликования размещен на официальном сайте </w:t>
        </w:r>
      </w:hyperlink>
      <w:hyperlink r:id="rId8" w:history="1">
        <w:r w:rsidRPr="00236B3D">
          <w:rPr>
            <w:rFonts w:ascii="Arial" w:eastAsia="Times New Roman" w:hAnsi="Arial" w:cs="Arial"/>
            <w:color w:val="111111"/>
            <w:sz w:val="24"/>
            <w:szCs w:val="24"/>
            <w:u w:val="single"/>
          </w:rPr>
          <w:t>администрации муниципального образования поселок Боровский</w:t>
        </w:r>
      </w:hyperlink>
      <w:hyperlink r:id="rId9" w:history="1">
        <w:r w:rsidRPr="00236B3D">
          <w:rPr>
            <w:rFonts w:ascii="Arial" w:eastAsia="Times New Roman" w:hAnsi="Arial" w:cs="Arial"/>
            <w:color w:val="111111"/>
            <w:sz w:val="24"/>
            <w:szCs w:val="24"/>
            <w:u w:val="single"/>
          </w:rPr>
          <w:t xml:space="preserve"> в сети Интернет по адресу: </w:t>
        </w:r>
      </w:hyperlink>
      <w:hyperlink r:id="rId10" w:history="1">
        <w:r w:rsidRPr="00236B3D">
          <w:rPr>
            <w:rFonts w:ascii="Arial" w:eastAsia="Times New Roman" w:hAnsi="Arial" w:cs="Arial"/>
            <w:color w:val="111111"/>
            <w:sz w:val="24"/>
            <w:szCs w:val="24"/>
            <w:u w:val="single"/>
            <w:lang w:val="en-US"/>
          </w:rPr>
          <w:t>www</w:t>
        </w:r>
        <w:r w:rsidRPr="00236B3D">
          <w:rPr>
            <w:rFonts w:ascii="Arial" w:eastAsia="Times New Roman" w:hAnsi="Arial" w:cs="Arial"/>
            <w:color w:val="111111"/>
            <w:sz w:val="24"/>
            <w:szCs w:val="24"/>
            <w:u w:val="single"/>
          </w:rPr>
          <w:t>.</w:t>
        </w:r>
        <w:r w:rsidRPr="00236B3D">
          <w:rPr>
            <w:rFonts w:ascii="Arial" w:eastAsia="Times New Roman" w:hAnsi="Arial" w:cs="Arial"/>
            <w:color w:val="111111"/>
            <w:sz w:val="24"/>
            <w:szCs w:val="24"/>
            <w:u w:val="single"/>
            <w:lang w:val="en-US"/>
          </w:rPr>
          <w:t>borovskiy</w:t>
        </w:r>
        <w:r w:rsidRPr="00236B3D">
          <w:rPr>
            <w:rFonts w:ascii="Arial" w:eastAsia="Times New Roman" w:hAnsi="Arial" w:cs="Arial"/>
            <w:color w:val="111111"/>
            <w:sz w:val="24"/>
            <w:szCs w:val="24"/>
            <w:u w:val="single"/>
          </w:rPr>
          <w:t>-</w:t>
        </w:r>
        <w:r w:rsidRPr="00236B3D">
          <w:rPr>
            <w:rFonts w:ascii="Arial" w:eastAsia="Times New Roman" w:hAnsi="Arial" w:cs="Arial"/>
            <w:color w:val="111111"/>
            <w:sz w:val="24"/>
            <w:szCs w:val="24"/>
            <w:u w:val="single"/>
            <w:lang w:val="en-US"/>
          </w:rPr>
          <w:t>adm</w:t>
        </w:r>
        <w:r w:rsidRPr="00236B3D">
          <w:rPr>
            <w:rFonts w:ascii="Arial" w:eastAsia="Times New Roman" w:hAnsi="Arial" w:cs="Arial"/>
            <w:color w:val="111111"/>
            <w:sz w:val="24"/>
            <w:szCs w:val="24"/>
            <w:u w:val="single"/>
          </w:rPr>
          <w:t>.</w:t>
        </w:r>
        <w:r w:rsidRPr="00236B3D">
          <w:rPr>
            <w:rFonts w:ascii="Arial" w:eastAsia="Times New Roman" w:hAnsi="Arial" w:cs="Arial"/>
            <w:color w:val="111111"/>
            <w:sz w:val="24"/>
            <w:szCs w:val="24"/>
            <w:u w:val="single"/>
            <w:lang w:val="en-US"/>
          </w:rPr>
          <w:t>ru</w:t>
        </w:r>
      </w:hyperlink>
      <w:hyperlink r:id="rId11" w:history="1">
        <w:r w:rsidRPr="00236B3D">
          <w:rPr>
            <w:rFonts w:ascii="Arial" w:eastAsia="Times New Roman" w:hAnsi="Arial" w:cs="Arial"/>
            <w:color w:val="111111"/>
            <w:sz w:val="24"/>
            <w:szCs w:val="24"/>
            <w:u w:val="single"/>
          </w:rPr>
          <w:t xml:space="preserve">, </w:t>
        </w:r>
      </w:hyperlink>
      <w:hyperlink r:id="rId12" w:history="1">
        <w:r w:rsidRPr="00236B3D">
          <w:rPr>
            <w:rFonts w:ascii="Arial" w:eastAsia="Times New Roman" w:hAnsi="Arial" w:cs="Arial"/>
            <w:color w:val="111111"/>
            <w:sz w:val="24"/>
            <w:szCs w:val="24"/>
            <w:u w:val="single"/>
          </w:rPr>
          <w:t>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hyperlink>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 xml:space="preserve">2.6.1. Для предоставления муниципальной услуги устанавливается следующий исчерпывающий перечень документов, определенных федеральными законами и иными нормативными правовыми актами и направляемых по выбору заявителя (представителя заявителя) непосредственно в Администрацию посредством почтовой связи на бумажном носителе, в электронном виде посредством интернет-сайта «Портал услуг Тюменской области» </w:t>
      </w:r>
      <w:r w:rsidRPr="00236B3D">
        <w:rPr>
          <w:rFonts w:ascii="Arial" w:eastAsia="Times New Roman" w:hAnsi="Arial" w:cs="Arial"/>
          <w:color w:val="000000"/>
          <w:spacing w:val="-6"/>
          <w:sz w:val="24"/>
          <w:szCs w:val="24"/>
          <w:shd w:val="clear" w:color="auto" w:fill="FFFFFF"/>
        </w:rPr>
        <w:t>(</w:t>
      </w:r>
      <w:hyperlink r:id="rId13" w:history="1">
        <w:r w:rsidRPr="00236B3D">
          <w:rPr>
            <w:rFonts w:ascii="Arial" w:eastAsia="Times New Roman" w:hAnsi="Arial" w:cs="Arial"/>
            <w:color w:val="000000"/>
            <w:spacing w:val="-6"/>
            <w:sz w:val="24"/>
            <w:szCs w:val="24"/>
            <w:u w:val="single"/>
            <w:shd w:val="clear" w:color="auto" w:fill="FFFFFF"/>
          </w:rPr>
          <w:t>www.uslugi.admtyumen.ru</w:t>
        </w:r>
      </w:hyperlink>
      <w:r w:rsidRPr="00236B3D">
        <w:rPr>
          <w:rFonts w:ascii="Arial" w:eastAsia="Times New Roman" w:hAnsi="Arial" w:cs="Arial"/>
          <w:color w:val="000000"/>
          <w:spacing w:val="-6"/>
          <w:sz w:val="24"/>
          <w:szCs w:val="24"/>
          <w:shd w:val="clear" w:color="auto" w:fill="FFFFFF"/>
        </w:rPr>
        <w:t>) в информационно-телекоммуникационной сети</w:t>
      </w:r>
      <w:r w:rsidRPr="00236B3D">
        <w:rPr>
          <w:rFonts w:ascii="Arial" w:eastAsia="Times New Roman" w:hAnsi="Arial" w:cs="Arial"/>
          <w:color w:val="000000"/>
          <w:sz w:val="24"/>
          <w:szCs w:val="24"/>
          <w:shd w:val="clear" w:color="auto" w:fill="FFFFFF"/>
        </w:rPr>
        <w:t xml:space="preserve"> «Интернет» (далее - Региональный портал) с использованием «Личного кабинета», путем личного обращения в МФЦ на бумажном носителе: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(по форме согласно приложению 1 к Регламенту, если заявление подается на бумажном носителе посредством личного обращения в МФЦ или направления почтой в Администрацию; по форме, размещенной на на Региональном портале в форме электронного документа, - при обращении за</w:t>
      </w:r>
      <w:r w:rsidRPr="00236B3D">
        <w:rPr>
          <w:rFonts w:ascii="Arial" w:eastAsia="Times New Roman" w:hAnsi="Arial" w:cs="Arial"/>
          <w:color w:val="000000"/>
          <w:sz w:val="24"/>
          <w:szCs w:val="24"/>
          <w:shd w:val="clear" w:color="auto" w:fill="FFFF00"/>
        </w:rPr>
        <w:t xml:space="preserve"> </w:t>
      </w:r>
      <w:r w:rsidRPr="00236B3D">
        <w:rPr>
          <w:rFonts w:ascii="Arial" w:eastAsia="Times New Roman" w:hAnsi="Arial" w:cs="Arial"/>
          <w:color w:val="000000"/>
          <w:sz w:val="24"/>
          <w:szCs w:val="24"/>
          <w:shd w:val="clear" w:color="auto" w:fill="FFFFFF"/>
        </w:rPr>
        <w:t>предоставлением муниципальной услуги в электронной форме)</w:t>
      </w:r>
      <w:r w:rsidRPr="00236B3D">
        <w:rPr>
          <w:rFonts w:ascii="Arial" w:eastAsia="Times New Roman" w:hAnsi="Arial" w:cs="Arial"/>
          <w:color w:val="111111"/>
          <w:sz w:val="24"/>
          <w:szCs w:val="24"/>
          <w:shd w:val="clear" w:color="auto" w:fill="FFFFFF"/>
        </w:rPr>
        <w:t>;</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жилого помещения жилищного фонда социального использования, заключенных с Администрацией);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в) в отношении нежилого помещения для признания его в дальнейшем жилым помещением - проект реконструкции нежилого помещения;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г)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проводившего обследование многоквартирного дома, - в случае постановки вопроса о признании многоквартирного дома аварийным и подлежащим сносу или реконструкции;</w:t>
      </w:r>
      <w:r w:rsidRPr="00236B3D">
        <w:rPr>
          <w:rFonts w:ascii="Times New Roman" w:eastAsia="Times New Roman" w:hAnsi="Times New Roman" w:cs="Times New Roman"/>
          <w:color w:val="111111"/>
          <w:sz w:val="24"/>
          <w:szCs w:val="24"/>
        </w:rPr>
        <w:t xml:space="preserve">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е) документ, подтверждающий полномочия представителя заявителя, в случае, если заявление подается представителем заявителя.</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 xml:space="preserve">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 При подаче заявления и документов, необходимых для </w:t>
      </w:r>
      <w:r w:rsidRPr="00236B3D">
        <w:rPr>
          <w:rFonts w:ascii="Arial" w:eastAsia="Times New Roman" w:hAnsi="Arial" w:cs="Arial"/>
          <w:color w:val="000000"/>
          <w:sz w:val="24"/>
          <w:szCs w:val="24"/>
          <w:shd w:val="clear" w:color="auto" w:fill="FFFFFF"/>
        </w:rPr>
        <w:lastRenderedPageBreak/>
        <w:t>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6B3D" w:rsidRPr="00236B3D" w:rsidRDefault="00236B3D" w:rsidP="00236B3D">
      <w:pPr>
        <w:spacing w:before="100" w:beforeAutospacing="1" w:after="0" w:line="240" w:lineRule="auto"/>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2.6.3. Документы, представляемые заявителем (представителем заявителя) в целях предоставления муниципальной услуги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236B3D">
        <w:rPr>
          <w:rFonts w:ascii="Arial" w:eastAsia="Times New Roman" w:hAnsi="Arial" w:cs="Arial"/>
          <w:b/>
          <w:bCs/>
          <w:color w:val="111111"/>
          <w:sz w:val="24"/>
          <w:szCs w:val="24"/>
          <w:shd w:val="clear" w:color="auto" w:fill="FFFFFF"/>
        </w:rPr>
        <w:t>самоуправления и иных органов, участвующих в предоставлении муниципальных услуг, и которые заявитель вправе представить</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Для предоставления муниципальной услуги устанавливается следующий исчерпывающий перечень документов, которые заявитель </w:t>
      </w:r>
      <w:r w:rsidRPr="00236B3D">
        <w:rPr>
          <w:rFonts w:ascii="Arial" w:eastAsia="Times New Roman" w:hAnsi="Arial" w:cs="Arial"/>
          <w:color w:val="000000"/>
          <w:sz w:val="24"/>
          <w:szCs w:val="24"/>
          <w:shd w:val="clear" w:color="auto" w:fill="FFFFFF"/>
        </w:rPr>
        <w:t xml:space="preserve">(представитель заявителя) </w:t>
      </w:r>
      <w:r w:rsidRPr="00236B3D">
        <w:rPr>
          <w:rFonts w:ascii="Arial" w:eastAsia="Times New Roman" w:hAnsi="Arial" w:cs="Arial"/>
          <w:color w:val="111111"/>
          <w:sz w:val="24"/>
          <w:szCs w:val="24"/>
          <w:shd w:val="clear" w:color="auto" w:fill="FFFFFF"/>
        </w:rPr>
        <w:t>вправе представить по собственной инициативе: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а) документы, подлежащие представлению в рамках межведомственного информационного взаимодействия: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сведения из Единого государственного реестра недвижимости (если право на объект недвижимого имущества зарегистрировано в Едином государственном реестре недвижимости);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сведения из договоров социального найма</w:t>
      </w:r>
      <w:r w:rsidRPr="00236B3D">
        <w:rPr>
          <w:rFonts w:ascii="Arial" w:eastAsia="Times New Roman" w:hAnsi="Arial" w:cs="Arial"/>
          <w:color w:val="111111"/>
          <w:sz w:val="24"/>
          <w:szCs w:val="24"/>
        </w:rPr>
        <w:t>,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технический паспорт жилого помещения, а для нежилых помещений - технический план;</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Постановления № 47 является необходимым для принятия решения о признании жилого помещения соответствующим (не соответствующим) установленным в Постановлении № 47 требованиям; </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sz w:val="24"/>
          <w:szCs w:val="24"/>
          <w:shd w:val="clear" w:color="auto" w:fill="FFFFFF"/>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sz w:val="24"/>
          <w:szCs w:val="24"/>
          <w:shd w:val="clear" w:color="auto" w:fill="FFFFFF"/>
        </w:rPr>
        <w:lastRenderedPageBreak/>
        <w:t>сведения о рождении ребенка</w:t>
      </w:r>
      <w:r w:rsidRPr="00236B3D">
        <w:rPr>
          <w:rFonts w:ascii="Arial" w:eastAsia="Times New Roman" w:hAnsi="Arial" w:cs="Arial"/>
          <w:color w:val="111111"/>
          <w:sz w:val="24"/>
          <w:szCs w:val="24"/>
          <w:shd w:val="clear" w:color="auto" w:fill="FFFFFF"/>
        </w:rPr>
        <w:t xml:space="preserve"> из Единого государственного реестра записей актов гражданского состояния</w:t>
      </w:r>
      <w:r w:rsidRPr="00236B3D">
        <w:rPr>
          <w:rFonts w:ascii="Arial" w:eastAsia="Times New Roman" w:hAnsi="Arial" w:cs="Arial"/>
          <w:sz w:val="24"/>
          <w:szCs w:val="24"/>
          <w:shd w:val="clear" w:color="auto" w:fill="FFFFFF"/>
        </w:rPr>
        <w:t xml:space="preserve">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Российской Федерации);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сведения из Единого государственного реестра юридических лиц (для заявителей - юридических лиц);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б) документы, представляемые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по своему усмотрению и не подлежащие представлению в рамках межведомственного информационного взаимодействия либо не находящиеся в распоряжении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заявления, письма, жалобы граждан на неудовлетворительные условия проживания - по усмотрению заявителя </w:t>
      </w:r>
      <w:r w:rsidRPr="00236B3D">
        <w:rPr>
          <w:rFonts w:ascii="Arial" w:eastAsia="Times New Roman" w:hAnsi="Arial" w:cs="Arial"/>
          <w:color w:val="000000"/>
          <w:sz w:val="24"/>
          <w:szCs w:val="24"/>
          <w:shd w:val="clear" w:color="auto" w:fill="FFFFFF"/>
        </w:rPr>
        <w:t>(представителя заявителя)</w:t>
      </w:r>
      <w:r w:rsidRPr="00236B3D">
        <w:rPr>
          <w:rFonts w:ascii="Arial" w:eastAsia="Times New Roman" w:hAnsi="Arial" w:cs="Arial"/>
          <w:color w:val="111111"/>
          <w:sz w:val="24"/>
          <w:szCs w:val="24"/>
          <w:shd w:val="clear" w:color="auto" w:fill="FFFFFF"/>
        </w:rPr>
        <w:t xml:space="preserve">.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2.8. Исчерпывающий перечень оснований для отказа в приеме документов, необходимых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№63-ФЗ «Об электронной подписи».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2.9.1.</w:t>
      </w:r>
      <w:r w:rsidRPr="00236B3D">
        <w:rPr>
          <w:rFonts w:ascii="Arial" w:eastAsia="Times New Roman" w:hAnsi="Arial" w:cs="Arial"/>
          <w:i/>
          <w:iCs/>
          <w:color w:val="111111"/>
          <w:sz w:val="24"/>
          <w:szCs w:val="24"/>
        </w:rPr>
        <w:t xml:space="preserve"> </w:t>
      </w:r>
      <w:r w:rsidRPr="00236B3D">
        <w:rPr>
          <w:rFonts w:ascii="Arial" w:eastAsia="Times New Roman" w:hAnsi="Arial" w:cs="Arial"/>
          <w:color w:val="111111"/>
          <w:sz w:val="24"/>
          <w:szCs w:val="24"/>
        </w:rPr>
        <w:t>В предоставлении муниципальной услуги отказывается в случае если: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а)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б) не предоставлены предусмотренные подпунктом «е» пункта 2.6.1 настоящего Регламента документы (обязанность по предоставлению которых возложена на заявителя </w:t>
      </w:r>
      <w:r w:rsidRPr="00236B3D">
        <w:rPr>
          <w:rFonts w:ascii="Arial" w:eastAsia="Times New Roman" w:hAnsi="Arial" w:cs="Arial"/>
          <w:color w:val="000000"/>
          <w:sz w:val="24"/>
          <w:szCs w:val="24"/>
          <w:shd w:val="clear" w:color="auto" w:fill="FFFFFF"/>
        </w:rPr>
        <w:t>(представителя заявителя</w:t>
      </w:r>
      <w:r w:rsidRPr="00236B3D">
        <w:rPr>
          <w:rFonts w:ascii="Arial" w:eastAsia="Times New Roman" w:hAnsi="Arial" w:cs="Arial"/>
          <w:color w:val="111111"/>
          <w:sz w:val="24"/>
          <w:szCs w:val="24"/>
          <w:shd w:val="clear" w:color="auto" w:fill="FFFFFF"/>
        </w:rPr>
        <w:t xml:space="preserve">);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в) документы представлены заявителем </w:t>
      </w:r>
      <w:r w:rsidRPr="00236B3D">
        <w:rPr>
          <w:rFonts w:ascii="Arial" w:eastAsia="Times New Roman" w:hAnsi="Arial" w:cs="Arial"/>
          <w:color w:val="000000"/>
          <w:sz w:val="24"/>
          <w:szCs w:val="24"/>
          <w:shd w:val="clear" w:color="auto" w:fill="FFFFFF"/>
        </w:rPr>
        <w:t>(представителем заявителя)</w:t>
      </w:r>
      <w:r w:rsidRPr="00236B3D">
        <w:rPr>
          <w:rFonts w:ascii="Arial" w:eastAsia="Times New Roman" w:hAnsi="Arial" w:cs="Arial"/>
          <w:color w:val="111111"/>
          <w:sz w:val="24"/>
          <w:szCs w:val="24"/>
          <w:shd w:val="clear" w:color="auto" w:fill="FFFFFF"/>
        </w:rPr>
        <w:t xml:space="preserve"> с нарушением требований, предусмотренных пунктами 2.6.2, 2.6.3 настоящего Регламента;</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b/>
          <w:bCs/>
          <w:color w:val="111111"/>
          <w:sz w:val="24"/>
          <w:szCs w:val="24"/>
          <w:shd w:val="clear" w:color="auto" w:fill="FFFFFF"/>
        </w:rPr>
        <w:t>г)</w:t>
      </w:r>
      <w:r w:rsidRPr="00236B3D">
        <w:rPr>
          <w:rFonts w:ascii="Arial" w:eastAsia="Times New Roman" w:hAnsi="Arial" w:cs="Arial"/>
          <w:color w:val="111111"/>
          <w:sz w:val="24"/>
          <w:szCs w:val="24"/>
          <w:shd w:val="clear" w:color="auto" w:fill="FFFFFF"/>
        </w:rPr>
        <w:t> принятие Комиссией заключения об отсутствии оснований для признания многоквартирного дома аварийным и подлежащим сносу или реконструкции.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подпункте «а» раздела 2.7 настоящего Регламента, не может </w:t>
      </w:r>
      <w:r w:rsidRPr="00236B3D">
        <w:rPr>
          <w:rFonts w:ascii="Arial" w:eastAsia="Times New Roman" w:hAnsi="Arial" w:cs="Arial"/>
          <w:color w:val="111111"/>
          <w:sz w:val="24"/>
          <w:szCs w:val="24"/>
          <w:shd w:val="clear" w:color="auto" w:fill="FFFFFF"/>
        </w:rPr>
        <w:lastRenderedPageBreak/>
        <w:t xml:space="preserve">являться основанием для отказа в предоставлении заявителю </w:t>
      </w:r>
      <w:r w:rsidRPr="00236B3D">
        <w:rPr>
          <w:rFonts w:ascii="Arial" w:eastAsia="Times New Roman" w:hAnsi="Arial" w:cs="Arial"/>
          <w:color w:val="000000"/>
          <w:sz w:val="24"/>
          <w:szCs w:val="24"/>
          <w:shd w:val="clear" w:color="auto" w:fill="FFFFFF"/>
        </w:rPr>
        <w:t xml:space="preserve">(представителю заявителя) </w:t>
      </w:r>
      <w:r w:rsidRPr="00236B3D">
        <w:rPr>
          <w:rFonts w:ascii="Arial" w:eastAsia="Times New Roman" w:hAnsi="Arial" w:cs="Arial"/>
          <w:color w:val="111111"/>
          <w:sz w:val="24"/>
          <w:szCs w:val="24"/>
          <w:shd w:val="clear" w:color="auto" w:fill="FFFFFF"/>
        </w:rPr>
        <w:t xml:space="preserve">муниципальной услуги.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2.9.3. Основания для приостановления предоставления муниципальной услуги</w:t>
      </w:r>
      <w:r w:rsidRPr="00236B3D">
        <w:rPr>
          <w:rFonts w:ascii="Arial" w:eastAsia="Times New Roman" w:hAnsi="Arial" w:cs="Arial"/>
          <w:color w:val="111111"/>
          <w:sz w:val="24"/>
          <w:szCs w:val="24"/>
        </w:rPr>
        <w:t xml:space="preserve"> отсутствуют.</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2.10. Способы, размер и основания взимания платы за предоставление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Предоставление муниципальной услуги осуществляется бесплатно - без взимания государственной пошлины или иной платы.</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Необходимыми и обязательными для предоставления муниципальной услуги являются следующие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Постановления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специализированной организацией.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подпунктах 1-3 настоящего раздела, определяется специализированной организацией и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по соглашению.</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lastRenderedPageBreak/>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Регистрация заявления </w:t>
      </w:r>
      <w:r w:rsidRPr="00236B3D">
        <w:rPr>
          <w:rFonts w:ascii="Arial" w:eastAsia="Times New Roman" w:hAnsi="Arial" w:cs="Arial"/>
          <w:b/>
          <w:bCs/>
          <w:color w:val="111111"/>
          <w:sz w:val="24"/>
          <w:szCs w:val="24"/>
          <w:shd w:val="clear" w:color="auto" w:fill="FFFFFF"/>
        </w:rPr>
        <w:t>о</w:t>
      </w:r>
      <w:r w:rsidRPr="00236B3D">
        <w:rPr>
          <w:rFonts w:ascii="Arial" w:eastAsia="Times New Roman" w:hAnsi="Arial" w:cs="Arial"/>
          <w:color w:val="111111"/>
          <w:sz w:val="24"/>
          <w:szCs w:val="24"/>
          <w:shd w:val="clear" w:color="auto" w:fill="FFFFFF"/>
        </w:rPr>
        <w:t xml:space="preserve"> предоставлении муниципальной услуги при личном обращении заявителя (представителя заявителя) в МФЦ не должна превышать 15 минут.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При поступлении заявления в Администрацию из МФЦ </w:t>
      </w:r>
      <w:r w:rsidRPr="00236B3D">
        <w:rPr>
          <w:rFonts w:ascii="Arial" w:eastAsia="Times New Roman" w:hAnsi="Arial" w:cs="Arial"/>
          <w:color w:val="000000"/>
          <w:sz w:val="24"/>
          <w:szCs w:val="24"/>
          <w:shd w:val="clear" w:color="auto" w:fill="FFFFFF"/>
        </w:rPr>
        <w:t xml:space="preserve">посредством почтового отправления </w:t>
      </w:r>
      <w:r w:rsidRPr="00236B3D">
        <w:rPr>
          <w:rFonts w:ascii="Arial" w:eastAsia="Times New Roman" w:hAnsi="Arial" w:cs="Arial"/>
          <w:color w:val="111111"/>
          <w:sz w:val="24"/>
          <w:szCs w:val="24"/>
          <w:shd w:val="clear" w:color="auto" w:fill="FFFFFF"/>
        </w:rPr>
        <w:t xml:space="preserve">в рабочие дни </w:t>
      </w:r>
      <w:r w:rsidRPr="00236B3D">
        <w:rPr>
          <w:rFonts w:ascii="Arial" w:eastAsia="Times New Roman" w:hAnsi="Arial" w:cs="Arial"/>
          <w:color w:val="000000"/>
          <w:sz w:val="24"/>
          <w:szCs w:val="24"/>
          <w:shd w:val="clear" w:color="auto" w:fill="FFFFFF"/>
        </w:rPr>
        <w:t xml:space="preserve">в пределах графика работы Администрации </w:t>
      </w:r>
      <w:r w:rsidRPr="00236B3D">
        <w:rPr>
          <w:rFonts w:ascii="Arial" w:eastAsia="Times New Roman" w:hAnsi="Arial" w:cs="Arial"/>
          <w:color w:val="111111"/>
          <w:sz w:val="24"/>
          <w:szCs w:val="24"/>
          <w:shd w:val="clear" w:color="auto" w:fill="FFFFFF"/>
        </w:rPr>
        <w:t xml:space="preserve">регистрация осуществляется в день его поступления, в выходные или праздничные дни, </w:t>
      </w:r>
      <w:r w:rsidRPr="00236B3D">
        <w:rPr>
          <w:rFonts w:ascii="Arial" w:eastAsia="Times New Roman" w:hAnsi="Arial" w:cs="Arial"/>
          <w:color w:val="000000"/>
          <w:sz w:val="24"/>
          <w:szCs w:val="24"/>
          <w:shd w:val="clear" w:color="auto" w:fill="FFFFFF"/>
        </w:rPr>
        <w:t>а также вне графика работы</w:t>
      </w:r>
      <w:r w:rsidRPr="00236B3D">
        <w:rPr>
          <w:rFonts w:ascii="Arial" w:eastAsia="Times New Roman" w:hAnsi="Arial" w:cs="Arial"/>
          <w:color w:val="111111"/>
          <w:sz w:val="24"/>
          <w:szCs w:val="24"/>
          <w:shd w:val="clear" w:color="auto" w:fill="FFFFFF"/>
        </w:rPr>
        <w:t xml:space="preserve"> – в первый рабочий день, следующий за днем его поступления.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Требования к помещениям МФЦ, в которых предоставляется муниципальная услуга, залам ожидания, местам для заполнения заявлений о предоставлении муниципальной услуги, информационным стендам</w:t>
      </w:r>
      <w:r w:rsidRPr="00236B3D">
        <w:rPr>
          <w:rFonts w:ascii="Arial" w:eastAsia="Times New Roman" w:hAnsi="Arial" w:cs="Arial"/>
          <w:b/>
          <w:bCs/>
          <w:color w:val="111111"/>
          <w:sz w:val="24"/>
          <w:szCs w:val="24"/>
          <w:shd w:val="clear" w:color="auto" w:fill="FFFFFF"/>
        </w:rPr>
        <w:t xml:space="preserve"> </w:t>
      </w:r>
      <w:r w:rsidRPr="00236B3D">
        <w:rPr>
          <w:rFonts w:ascii="Arial" w:eastAsia="Times New Roman" w:hAnsi="Arial" w:cs="Arial"/>
          <w:color w:val="111111"/>
          <w:sz w:val="24"/>
          <w:szCs w:val="24"/>
          <w:shd w:val="clear" w:color="auto" w:fill="FFFFFF"/>
        </w:rPr>
        <w:t xml:space="preserve">с образцами их заполнения и перечнем документов, необходимых для предоставления муниципальной услуги, должны соответствовать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 </w:t>
      </w:r>
    </w:p>
    <w:p w:rsidR="00236B3D" w:rsidRPr="00236B3D" w:rsidRDefault="00236B3D" w:rsidP="00236B3D">
      <w:pPr>
        <w:spacing w:before="100" w:beforeAutospacing="1" w:after="0" w:line="240" w:lineRule="auto"/>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2.15. Показатели доступности и качества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2.15.1. Показателями доступности муниципальной услуги являются: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наличие полной, достоверной и доступной для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наличие помещений, оборудования и оснащения, отвечающих требованиям Регламента;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lastRenderedPageBreak/>
        <w:t>соблюдение режима работы Администрации, МФЦ при предоставлении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возможность получения муниципальной услуги заявителем (представителем заявителя) в МФЦ в полном объеме.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2.15.2. Показателями качества муниципальной услуги являются: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соблюдение сроков и последовательности административных процедур, установленных Регламентом;</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отсутствие обоснованных жалоб на действия (бездействие) и решения сотрудников Администрации,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количество взаимодействий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с сотрудниками Администрации, МФЦ при предоставлении муниципальной услуги и их продолжительность.</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2.16. Иные требования, в том числе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2.16.1 При предоставлении муниципальной услуги в электронной форме заявитель </w:t>
      </w:r>
      <w:r w:rsidRPr="00236B3D">
        <w:rPr>
          <w:rFonts w:ascii="Arial" w:eastAsia="Times New Roman" w:hAnsi="Arial" w:cs="Arial"/>
          <w:color w:val="000000"/>
          <w:sz w:val="24"/>
          <w:szCs w:val="24"/>
          <w:shd w:val="clear" w:color="auto" w:fill="FFFFFF"/>
        </w:rPr>
        <w:t>(представитель заявителя)</w:t>
      </w:r>
      <w:r w:rsidRPr="00236B3D">
        <w:rPr>
          <w:rFonts w:ascii="Arial" w:eastAsia="Times New Roman" w:hAnsi="Arial" w:cs="Arial"/>
          <w:color w:val="111111"/>
          <w:sz w:val="24"/>
          <w:szCs w:val="24"/>
          <w:shd w:val="clear" w:color="auto" w:fill="FFFFFF"/>
        </w:rPr>
        <w:t xml:space="preserve"> вправе: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а) получить информацию о порядке и сроках предоставления муниципальной услуги, размещенной на Едином портале или на Региональном портале;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Заявление, подаваемое в форме электронного документа, подписывается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lastRenderedPageBreak/>
        <w:t>г) получить сведения о ходе выполнения заявления, поданного в электронной форме;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д) получить результат предоставления муниципальной услуги в форме электронного документа;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е) подать жалобу на решение и действие (бездействие) органа, предоставляющего муниципальную услугу, </w:t>
      </w:r>
      <w:r w:rsidRPr="00236B3D">
        <w:rPr>
          <w:rFonts w:ascii="Arial" w:eastAsia="Times New Roman" w:hAnsi="Arial" w:cs="Arial"/>
          <w:caps/>
          <w:color w:val="111111"/>
          <w:sz w:val="24"/>
          <w:szCs w:val="24"/>
          <w:shd w:val="clear" w:color="auto" w:fill="FFFFFF"/>
        </w:rPr>
        <w:t xml:space="preserve">МФЦ, </w:t>
      </w:r>
      <w:r w:rsidRPr="00236B3D">
        <w:rPr>
          <w:rFonts w:ascii="Arial" w:eastAsia="Times New Roman" w:hAnsi="Arial" w:cs="Arial"/>
          <w:color w:val="111111"/>
          <w:sz w:val="24"/>
          <w:szCs w:val="24"/>
          <w:shd w:val="clear" w:color="auto" w:fill="FFFFFF"/>
        </w:rPr>
        <w:t>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посредством сайта Администрации в порядке досудебного (внесудебного) обжалования.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2.16.2. Иных требований, в том числе учитывающих особенности предоставления муниципальной услуги в МФЦ, не предусмотрено.</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r w:rsidRPr="00236B3D">
        <w:rPr>
          <w:rFonts w:ascii="Arial" w:eastAsia="Times New Roman" w:hAnsi="Arial" w:cs="Arial"/>
          <w:b/>
          <w:bCs/>
          <w:color w:val="111111"/>
          <w:sz w:val="24"/>
          <w:szCs w:val="24"/>
          <w:lang w:val="en-US"/>
        </w:rPr>
        <w:t>III</w:t>
      </w:r>
      <w:r w:rsidRPr="00236B3D">
        <w:rPr>
          <w:rFonts w:ascii="Arial" w:eastAsia="Times New Roman" w:hAnsi="Arial" w:cs="Arial"/>
          <w:b/>
          <w:bCs/>
          <w:color w:val="111111"/>
          <w:sz w:val="24"/>
          <w:szCs w:val="24"/>
        </w:rPr>
        <w:t>. Состав, последовательность и сроки выполнения</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административных процедур (действий), требования к порядку их выполнения,</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в том числе особенности выполнения административных процедур (действий)</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в электронной форме, а также особенности выполнения административных процедур в в многофункциональных центрах предоставления государственных и муниципальных услуг</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3.1. Перечень и особенности исполнения административных процедур</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3.1.1. Предоставление муниципальной услуги включает в себя следующие административные процедуры:</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а) прием и регистрация заявления и документов, необходимых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в) исправление допущенных опечаток и ошибок в выданных в результате предоставления муниципальной услуги документов.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Доступ заявителей (представителей заявителя)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Единого портала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Получение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 xml:space="preserve">результата предоставления муниципальной услуги (по выбору заявителя </w:t>
      </w:r>
      <w:r w:rsidRPr="00236B3D">
        <w:rPr>
          <w:rFonts w:ascii="Arial" w:eastAsia="Times New Roman" w:hAnsi="Arial" w:cs="Arial"/>
          <w:color w:val="000000"/>
          <w:sz w:val="24"/>
          <w:szCs w:val="24"/>
          <w:shd w:val="clear" w:color="auto" w:fill="FFFFFF"/>
        </w:rPr>
        <w:t xml:space="preserve">(представителя </w:t>
      </w:r>
      <w:r w:rsidRPr="00236B3D">
        <w:rPr>
          <w:rFonts w:ascii="Arial" w:eastAsia="Times New Roman" w:hAnsi="Arial" w:cs="Arial"/>
          <w:color w:val="000000"/>
          <w:sz w:val="24"/>
          <w:szCs w:val="24"/>
          <w:shd w:val="clear" w:color="auto" w:fill="FFFFFF"/>
        </w:rPr>
        <w:lastRenderedPageBreak/>
        <w:t>заявителя</w:t>
      </w:r>
      <w:r w:rsidRPr="00236B3D">
        <w:rPr>
          <w:rFonts w:ascii="Arial" w:eastAsia="Times New Roman" w:hAnsi="Arial" w:cs="Arial"/>
          <w:color w:val="111111"/>
          <w:sz w:val="24"/>
          <w:szCs w:val="24"/>
          <w:shd w:val="clear" w:color="auto" w:fill="FFFFFF"/>
        </w:rPr>
        <w:t>), иные действия, необходимые для предоставления муниципальной услуги в электронной форме, обеспечиваются посредством Регионального портала.</w:t>
      </w:r>
    </w:p>
    <w:p w:rsidR="00236B3D" w:rsidRPr="00236B3D" w:rsidRDefault="00236B3D" w:rsidP="00236B3D">
      <w:pPr>
        <w:keepNext/>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3.1.2. Особенности выполнения отдельных административных процедур в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3.1.2.1. При предоставлении муниципальной услуги в МФЦ заявитель (представитель заявителя) вправе: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а)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w:t>
      </w:r>
      <w:r w:rsidRPr="00236B3D">
        <w:rPr>
          <w:rFonts w:ascii="Arial" w:eastAsia="Times New Roman" w:hAnsi="Arial" w:cs="Arial"/>
          <w:color w:val="000000"/>
          <w:sz w:val="24"/>
          <w:szCs w:val="24"/>
          <w:shd w:val="clear" w:color="auto" w:fill="FFFFFF"/>
        </w:rPr>
        <w:t xml:space="preserve">(представитель заявителя) </w:t>
      </w:r>
      <w:r w:rsidRPr="00236B3D">
        <w:rPr>
          <w:rFonts w:ascii="Arial" w:eastAsia="Times New Roman" w:hAnsi="Arial" w:cs="Arial"/>
          <w:color w:val="111111"/>
          <w:sz w:val="24"/>
          <w:szCs w:val="24"/>
          <w:shd w:val="clear" w:color="auto" w:fill="FFFFFF"/>
        </w:rPr>
        <w:t>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утвержденного постановлением Правительства Тюменской области от 08.12.2017 № 610-п.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3.2. Прием и регистрация заявления о предоставлении муниципальной услуги</w:t>
      </w:r>
    </w:p>
    <w:p w:rsidR="00236B3D" w:rsidRPr="00236B3D" w:rsidRDefault="00236B3D" w:rsidP="00236B3D">
      <w:pPr>
        <w:spacing w:before="100" w:beforeAutospacing="1" w:after="0" w:line="240" w:lineRule="auto"/>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и документов, необходимых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3.2.1. Основанием для начала административной процедуры является личное обращение заявителя (представителя заявителя) в МФЦ с заявлением и иными документами, установленными разделом 2.6 Регламента (далее - документы), или поступление заявления и документов в Администрацию посредством почтового отправления или в электронной форме.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3.2.2. В ходе личного приема документов, необходимых для предоставления муниципальной услуги, сотрудник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а) устанавливает личность обратившегося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lastRenderedPageBreak/>
        <w:t xml:space="preserve">б) информирует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о порядке и сроках предоставления муниципальной услуги;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111111"/>
          <w:sz w:val="24"/>
          <w:szCs w:val="24"/>
          <w:shd w:val="clear" w:color="auto" w:fill="FFFFFF"/>
        </w:rPr>
        <w:t xml:space="preserve">в) проверяет наличие документов, которые в соответствии с разделом 2.6 Регламента заявитель </w:t>
      </w:r>
      <w:r w:rsidRPr="00236B3D">
        <w:rPr>
          <w:rFonts w:ascii="Arial" w:eastAsia="Times New Roman" w:hAnsi="Arial" w:cs="Arial"/>
          <w:color w:val="000000"/>
          <w:sz w:val="24"/>
          <w:szCs w:val="24"/>
          <w:shd w:val="clear" w:color="auto" w:fill="FFFFFF"/>
        </w:rPr>
        <w:t xml:space="preserve">(представитель заявителя) </w:t>
      </w:r>
      <w:r w:rsidRPr="00236B3D">
        <w:rPr>
          <w:rFonts w:ascii="Arial" w:eastAsia="Times New Roman" w:hAnsi="Arial" w:cs="Arial"/>
          <w:color w:val="111111"/>
          <w:sz w:val="24"/>
          <w:szCs w:val="24"/>
          <w:shd w:val="clear" w:color="auto" w:fill="FFFFFF"/>
        </w:rPr>
        <w:t>должен представить самостоятельно;</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111111"/>
          <w:sz w:val="24"/>
          <w:szCs w:val="24"/>
          <w:shd w:val="clear" w:color="auto" w:fill="FFFFFF"/>
        </w:rPr>
        <w:t>г) обеспечивает</w:t>
      </w:r>
      <w:r w:rsidRPr="00236B3D">
        <w:rPr>
          <w:rFonts w:ascii="Arial" w:eastAsia="Times New Roman" w:hAnsi="Arial" w:cs="Arial"/>
          <w:color w:val="000000"/>
          <w:sz w:val="24"/>
          <w:szCs w:val="24"/>
          <w:shd w:val="clear" w:color="auto" w:fill="FFFFFF"/>
        </w:rPr>
        <w:t xml:space="preserve"> изготовление копий с представленных заявителем оригиналов документов, предусмотренных пунктами 1, 3, 3.1 части 6 статьи 7</w:t>
      </w:r>
      <w:r w:rsidRPr="00236B3D">
        <w:rPr>
          <w:rFonts w:ascii="Arial" w:eastAsia="Times New Roman" w:hAnsi="Arial" w:cs="Arial"/>
          <w:i/>
          <w:iCs/>
          <w:color w:val="000000"/>
          <w:sz w:val="24"/>
          <w:szCs w:val="24"/>
          <w:shd w:val="clear" w:color="auto" w:fill="FFFFFF"/>
        </w:rPr>
        <w:t xml:space="preserve"> </w:t>
      </w:r>
      <w:r w:rsidRPr="00236B3D">
        <w:rPr>
          <w:rFonts w:ascii="Arial" w:eastAsia="Times New Roman" w:hAnsi="Arial" w:cs="Arial"/>
          <w:color w:val="111111"/>
          <w:sz w:val="24"/>
          <w:szCs w:val="24"/>
          <w:shd w:val="clear" w:color="auto" w:fill="FFFFFF"/>
        </w:rPr>
        <w:t>Федерального закона от 27.07.2010 № 210-ФЗ «Об организации предоставления государственных и муниципальных услуг», в</w:t>
      </w:r>
      <w:r w:rsidRPr="00236B3D">
        <w:rPr>
          <w:rFonts w:ascii="Arial" w:eastAsia="Times New Roman" w:hAnsi="Arial" w:cs="Arial"/>
          <w:color w:val="000000"/>
          <w:sz w:val="24"/>
          <w:szCs w:val="24"/>
          <w:shd w:val="clear" w:color="auto" w:fill="FFFFFF"/>
        </w:rPr>
        <w:t>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д)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bookmarkStart w:id="4" w:name="_Ref40888797"/>
      <w:bookmarkEnd w:id="4"/>
      <w:r w:rsidRPr="00236B3D">
        <w:rPr>
          <w:rFonts w:ascii="Arial" w:eastAsia="Times New Roman" w:hAnsi="Arial" w:cs="Arial"/>
          <w:color w:val="111111"/>
          <w:sz w:val="24"/>
          <w:szCs w:val="24"/>
          <w:shd w:val="clear" w:color="auto" w:fill="FFFFFF"/>
        </w:rPr>
        <w:t xml:space="preserve">е) обеспечивает регистрацию заявления в журнале входящей документации, а также выдачу заявителю </w:t>
      </w:r>
      <w:r w:rsidRPr="00236B3D">
        <w:rPr>
          <w:rFonts w:ascii="Arial" w:eastAsia="Times New Roman" w:hAnsi="Arial" w:cs="Arial"/>
          <w:b/>
          <w:bCs/>
          <w:color w:val="111111"/>
          <w:sz w:val="24"/>
          <w:szCs w:val="24"/>
          <w:shd w:val="clear" w:color="auto" w:fill="FFFFFF"/>
        </w:rPr>
        <w:t>(представителю заявителя)</w:t>
      </w:r>
      <w:r w:rsidRPr="00236B3D">
        <w:rPr>
          <w:rFonts w:ascii="Arial" w:eastAsia="Times New Roman" w:hAnsi="Arial" w:cs="Arial"/>
          <w:color w:val="111111"/>
          <w:sz w:val="24"/>
          <w:szCs w:val="24"/>
          <w:shd w:val="clear" w:color="auto" w:fill="FFFFFF"/>
        </w:rPr>
        <w:t xml:space="preserve"> под личную подпись расписки о приеме заявления и документов.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3.2.3. При поступлении заявления и документов в электронной форме сотрудник </w:t>
      </w:r>
      <w:r w:rsidRPr="00236B3D">
        <w:rPr>
          <w:rFonts w:ascii="Arial" w:eastAsia="Times New Roman" w:hAnsi="Arial" w:cs="Arial"/>
          <w:color w:val="111111"/>
          <w:sz w:val="24"/>
          <w:szCs w:val="24"/>
          <w:shd w:val="clear" w:color="auto" w:fill="FFFFFF"/>
        </w:rPr>
        <w:t xml:space="preserve">Администрации </w:t>
      </w:r>
      <w:r w:rsidRPr="00236B3D">
        <w:rPr>
          <w:rFonts w:ascii="Arial" w:eastAsia="Times New Roman" w:hAnsi="Arial" w:cs="Arial"/>
          <w:sz w:val="24"/>
          <w:szCs w:val="24"/>
          <w:shd w:val="clear" w:color="auto" w:fill="FFFFFF"/>
        </w:rPr>
        <w:t xml:space="preserve">в срок, установленный подразделом 2.13 Регламента для регистрации заявления, проверяет </w:t>
      </w:r>
      <w:r w:rsidRPr="00236B3D">
        <w:rPr>
          <w:rFonts w:ascii="Arial" w:eastAsia="Times New Roman" w:hAnsi="Arial" w:cs="Arial"/>
          <w:color w:val="000000"/>
          <w:sz w:val="24"/>
          <w:szCs w:val="24"/>
          <w:shd w:val="clear" w:color="auto" w:fill="FFFFFF"/>
        </w:rPr>
        <w:t xml:space="preserve">наличие (отсутствие) оснований для отказа в приеме документов, указанных в подразделе 2.8 Регламента, а именно: в случае подписания заявления, документов квалифицированной электронной подписью, </w:t>
      </w:r>
      <w:r w:rsidRPr="00236B3D">
        <w:rPr>
          <w:rFonts w:ascii="Arial" w:eastAsia="Times New Roman" w:hAnsi="Arial" w:cs="Arial"/>
          <w:sz w:val="24"/>
          <w:szCs w:val="24"/>
          <w:shd w:val="clear" w:color="auto" w:fill="FFFFFF"/>
        </w:rPr>
        <w:t>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квалифицированной электронной подписи).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shd w:val="clear" w:color="auto" w:fill="FFFFFF"/>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Администрации в течение 3 календарных дней со дня завершения проведения такой проверки принимает решение об отказе в приеме заявления и документов и направляет заявителю </w:t>
      </w:r>
      <w:r w:rsidRPr="00236B3D">
        <w:rPr>
          <w:rFonts w:ascii="Arial" w:eastAsia="Times New Roman" w:hAnsi="Arial" w:cs="Arial"/>
          <w:color w:val="000000"/>
          <w:sz w:val="24"/>
          <w:szCs w:val="24"/>
          <w:shd w:val="clear" w:color="auto" w:fill="FFFFFF"/>
        </w:rPr>
        <w:t xml:space="preserve">(представителю заявителя) </w:t>
      </w:r>
      <w:r w:rsidRPr="00236B3D">
        <w:rPr>
          <w:rFonts w:ascii="Arial" w:eastAsia="Times New Roman" w:hAnsi="Arial" w:cs="Arial"/>
          <w:sz w:val="24"/>
          <w:szCs w:val="24"/>
          <w:shd w:val="clear" w:color="auto" w:fill="FFFFFF"/>
        </w:rPr>
        <w:t xml:space="preserve">уведомление об этом в электронной форме с указанием пунктов статьи 11 Федерального закона №63-ФЗ, которые послужили основанием для принятия указанного решения. Такое уведомление подписывается квалифицированной электронной подписью начальника отдела по социальным вопросам и направляется по адресу электронной почты заявителя </w:t>
      </w:r>
      <w:r w:rsidRPr="00236B3D">
        <w:rPr>
          <w:rFonts w:ascii="Arial" w:eastAsia="Times New Roman" w:hAnsi="Arial" w:cs="Arial"/>
          <w:color w:val="000000"/>
          <w:sz w:val="24"/>
          <w:szCs w:val="24"/>
          <w:shd w:val="clear" w:color="auto" w:fill="FFFFFF"/>
        </w:rPr>
        <w:t>(представителя заявителя)</w:t>
      </w:r>
      <w:r w:rsidRPr="00236B3D">
        <w:rPr>
          <w:rFonts w:ascii="Arial" w:eastAsia="Times New Roman" w:hAnsi="Arial" w:cs="Arial"/>
          <w:sz w:val="24"/>
          <w:szCs w:val="24"/>
          <w:shd w:val="clear" w:color="auto" w:fill="FFFFFF"/>
        </w:rPr>
        <w:t xml:space="preserve"> либо в его «Личный кабинет» Регионального портала.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sz w:val="24"/>
          <w:szCs w:val="24"/>
          <w:shd w:val="clear" w:color="auto" w:fill="FFFFFF"/>
        </w:rPr>
        <w:t xml:space="preserve">После получения уведомления об отказе в приеме заявления заявитель </w:t>
      </w:r>
      <w:r w:rsidRPr="00236B3D">
        <w:rPr>
          <w:rFonts w:ascii="Arial" w:eastAsia="Times New Roman" w:hAnsi="Arial" w:cs="Arial"/>
          <w:color w:val="000000"/>
          <w:sz w:val="24"/>
          <w:szCs w:val="24"/>
          <w:shd w:val="clear" w:color="auto" w:fill="FFFFFF"/>
        </w:rPr>
        <w:t>(представитель заявителя)</w:t>
      </w:r>
      <w:r w:rsidRPr="00236B3D">
        <w:rPr>
          <w:rFonts w:ascii="Arial" w:eastAsia="Times New Roman" w:hAnsi="Arial" w:cs="Arial"/>
          <w:sz w:val="24"/>
          <w:szCs w:val="24"/>
          <w:shd w:val="clear" w:color="auto" w:fill="FFFFFF"/>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shd w:val="clear" w:color="auto" w:fill="FFFFFF"/>
        </w:rPr>
        <w:t>При отсутствии оснований для отказа в приеме заявления и документов, сотрудник Администрации обеспечивает их прием.</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bookmarkStart w:id="5" w:name="_Ref408887971"/>
      <w:bookmarkEnd w:id="5"/>
      <w:r w:rsidRPr="00236B3D">
        <w:rPr>
          <w:rFonts w:ascii="Arial" w:eastAsia="Times New Roman" w:hAnsi="Arial" w:cs="Arial"/>
          <w:color w:val="000000"/>
          <w:sz w:val="24"/>
          <w:szCs w:val="24"/>
          <w:shd w:val="clear" w:color="auto" w:fill="FFFFFF"/>
        </w:rPr>
        <w:lastRenderedPageBreak/>
        <w:t>3.2.4. При поступлении заявления и документов посредством почтового отправления сотрудник Администрации, ответственный за прием заявлений, обеспечивает их регистрацию в</w:t>
      </w:r>
      <w:r w:rsidRPr="00236B3D">
        <w:rPr>
          <w:rFonts w:ascii="Arial" w:eastAsia="Times New Roman" w:hAnsi="Arial" w:cs="Arial"/>
          <w:color w:val="111111"/>
          <w:sz w:val="24"/>
          <w:szCs w:val="24"/>
          <w:shd w:val="clear" w:color="auto" w:fill="FFFFFF"/>
        </w:rPr>
        <w:t xml:space="preserve"> журнале входящей документации;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bookmarkStart w:id="6" w:name="_Ref4088879711"/>
      <w:bookmarkEnd w:id="6"/>
      <w:r w:rsidRPr="00236B3D">
        <w:rPr>
          <w:rFonts w:ascii="Arial" w:eastAsia="Times New Roman" w:hAnsi="Arial" w:cs="Arial"/>
          <w:color w:val="111111"/>
          <w:sz w:val="24"/>
          <w:szCs w:val="24"/>
          <w:shd w:val="clear" w:color="auto" w:fill="FFFFFF"/>
        </w:rPr>
        <w:t>3.2.5. При поступлении заявления от МФЦ, принятого от заявителя (представителя заявителя) в рамках личного приема в МФЦ, сотрудник Администрации обеспечивает его регистрацию в журнал входящей документации.</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shd w:val="clear" w:color="auto" w:fill="FFFFFF"/>
        </w:rPr>
        <w:t>3.3. Рассмотрение заявления о предоставлении муниципальной услуги, направление (выдача) результата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3.3.2. Сотрудник Администрации, ответственный за прием заявлений, не позднее рабочего дня, следующего за днем поступления документов из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обеспечивает регистрацию заявления в журнал входящей документации;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В случае поступления заявления и документов в Администрацию непосредственно от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в электронной форме или посредством почтового отправления, сотрудник Администрации после совершения административной процедуры, указанной в разделе 3.2 Регламента,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Постановления № 47) либо, при выявлении оснований для отказа, указанных в пункте 2.9.1 Регламента, проект уведомления об отказе в предоставлении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bookmarkStart w:id="7" w:name="_Ref40889108"/>
      <w:bookmarkEnd w:id="7"/>
      <w:r w:rsidRPr="00236B3D">
        <w:rPr>
          <w:rFonts w:ascii="Arial" w:eastAsia="Times New Roman" w:hAnsi="Arial" w:cs="Arial"/>
          <w:color w:val="111111"/>
          <w:sz w:val="24"/>
          <w:szCs w:val="24"/>
        </w:rPr>
        <w:t>В случае если по итогам изучения пакета документов Комиссией, было отмечено отсутствие документов, предусмотренных пунктом 45 Постановления № 47, и данные документы невозможно получить посредством межведомственного взаимодействия, сотрудник Администрации, ответственный за подготовку проекта результата муниципальной услуги осуществляет подготовку проекта уведомления о возвращении документов без рассмотрения и передает его Главе муниципального образования на утверждение (подписание) не позднее 1 рабочего дня со дня истечения 30 календарных дней со дня регистрации заявления в Администрации. Проект уведомления о возвращении документов без рассмотрения подлежит утверждению (подписанию) Главой муниципального образования в течение 3 рабочих дней со дня поступления к нему указанного документа.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bookmarkStart w:id="8" w:name="_Ref408891081"/>
      <w:bookmarkEnd w:id="8"/>
      <w:r w:rsidRPr="00236B3D">
        <w:rPr>
          <w:rFonts w:ascii="Arial" w:eastAsia="Times New Roman" w:hAnsi="Arial" w:cs="Arial"/>
          <w:color w:val="111111"/>
          <w:sz w:val="24"/>
          <w:szCs w:val="24"/>
        </w:rPr>
        <w:lastRenderedPageBreak/>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муниципального образования на </w:t>
      </w:r>
      <w:r w:rsidRPr="00236B3D">
        <w:rPr>
          <w:rFonts w:ascii="Arial" w:eastAsia="Times New Roman" w:hAnsi="Arial" w:cs="Arial"/>
          <w:sz w:val="24"/>
          <w:szCs w:val="24"/>
        </w:rPr>
        <w:t xml:space="preserve">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w:t>
      </w:r>
      <w:r w:rsidRPr="00236B3D">
        <w:rPr>
          <w:rFonts w:ascii="Arial" w:eastAsia="Times New Roman" w:hAnsi="Arial" w:cs="Arial"/>
          <w:color w:val="111111"/>
          <w:sz w:val="24"/>
          <w:szCs w:val="24"/>
        </w:rPr>
        <w:t>Главой муниципального образования в течение 3 рабочих дней со дня поступления к нему указанного документа.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3.3.3.2. В случае если по результатам работы Комиссии было принято решение в форме заключения ответственный сотрудник Администрации передает документы в отдел по социальным вопросам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r w:rsidRPr="00236B3D">
        <w:rPr>
          <w:rFonts w:ascii="Arial" w:eastAsia="Times New Roman" w:hAnsi="Arial" w:cs="Arial"/>
          <w:sz w:val="24"/>
          <w:szCs w:val="24"/>
        </w:rPr>
        <w:t>, а в случае обследования жилых помещений, получивших повреждения в результате чрезвычайной ситуации, - в течение 10 календарных дней.</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3.3.4. Результатом административной процедуры является: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б) уведомление об отказе в предоставлении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в) уведомление о возвращении документов без рассмотрения с приложением всех представленных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документов.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Результат подлежит регистрации в день подписания и фиксации в установленном в Администрации порядке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3.3.5. Уведомление о результате предоставления муниципальной услуги с приложением по одному экземпляру заключения Комиссии и муниципального правового акта (а в случае отказа в предоставлении муниципальной услуги – уведомление об отказе в предоставлении муниципальной услуги) направляется заявителю </w:t>
      </w:r>
      <w:r w:rsidRPr="00236B3D">
        <w:rPr>
          <w:rFonts w:ascii="Arial" w:eastAsia="Times New Roman" w:hAnsi="Arial" w:cs="Arial"/>
          <w:color w:val="000000"/>
          <w:sz w:val="24"/>
          <w:szCs w:val="24"/>
          <w:shd w:val="clear" w:color="auto" w:fill="FFFFFF"/>
        </w:rPr>
        <w:t xml:space="preserve">(представителю заявителя) </w:t>
      </w:r>
      <w:r w:rsidRPr="00236B3D">
        <w:rPr>
          <w:rFonts w:ascii="Arial" w:eastAsia="Times New Roman" w:hAnsi="Arial" w:cs="Arial"/>
          <w:color w:val="111111"/>
          <w:sz w:val="24"/>
          <w:szCs w:val="24"/>
          <w:shd w:val="clear" w:color="auto" w:fill="FFFFFF"/>
        </w:rPr>
        <w:t xml:space="preserve">способом, указанном в заявлении, в течение 5 календарных дней со дня принятия соответствующего решения на основании пункта 3.3.4 Регламента. Помимо заявителя </w:t>
      </w:r>
      <w:r w:rsidRPr="00236B3D">
        <w:rPr>
          <w:rFonts w:ascii="Arial" w:eastAsia="Times New Roman" w:hAnsi="Arial" w:cs="Arial"/>
          <w:color w:val="000000"/>
          <w:sz w:val="24"/>
          <w:szCs w:val="24"/>
          <w:shd w:val="clear" w:color="auto" w:fill="FFFFFF"/>
        </w:rPr>
        <w:t xml:space="preserve">(представителя заявителя) </w:t>
      </w:r>
      <w:r w:rsidRPr="00236B3D">
        <w:rPr>
          <w:rFonts w:ascii="Arial" w:eastAsia="Times New Roman" w:hAnsi="Arial" w:cs="Arial"/>
          <w:color w:val="111111"/>
          <w:sz w:val="24"/>
          <w:szCs w:val="24"/>
          <w:shd w:val="clear" w:color="auto" w:fill="FFFFFF"/>
        </w:rPr>
        <w:t>заключение Комиссии и муниципальный правовой акт, указанный в подпункте «а» пункта 3.3.4 Регламента, направляются иным лицам (органам) в порядке и на условиях, установленных Постановлением № 47.</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Уведомление о возвращении документов без рассмотрения с приложением всех представленных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 xml:space="preserve">документов направляется заявителю </w:t>
      </w:r>
      <w:r w:rsidRPr="00236B3D">
        <w:rPr>
          <w:rFonts w:ascii="Arial" w:eastAsia="Times New Roman" w:hAnsi="Arial" w:cs="Arial"/>
          <w:color w:val="000000"/>
          <w:sz w:val="24"/>
          <w:szCs w:val="24"/>
          <w:shd w:val="clear" w:color="auto" w:fill="FFFFFF"/>
        </w:rPr>
        <w:t xml:space="preserve">(представителю заявителя) </w:t>
      </w:r>
      <w:r w:rsidRPr="00236B3D">
        <w:rPr>
          <w:rFonts w:ascii="Arial" w:eastAsia="Times New Roman" w:hAnsi="Arial" w:cs="Arial"/>
          <w:color w:val="111111"/>
          <w:sz w:val="24"/>
          <w:szCs w:val="24"/>
          <w:shd w:val="clear" w:color="auto" w:fill="FFFFFF"/>
        </w:rPr>
        <w:t xml:space="preserve">в зависимости от выбранного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 xml:space="preserve">способа получения </w:t>
      </w:r>
      <w:r w:rsidRPr="00236B3D">
        <w:rPr>
          <w:rFonts w:ascii="Arial" w:eastAsia="Times New Roman" w:hAnsi="Arial" w:cs="Arial"/>
          <w:color w:val="111111"/>
          <w:sz w:val="24"/>
          <w:szCs w:val="24"/>
          <w:shd w:val="clear" w:color="auto" w:fill="FFFFFF"/>
        </w:rPr>
        <w:lastRenderedPageBreak/>
        <w:t>результата предоставления муниципальной услуги в течение 15 календарных дней со дня истечения 30 календарных дней со дня регистрации заявления в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3.3.6. Срок административной процедуры составляет не более 60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 не более 90 календарных дней с даты регистрации заявления в Администрации,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r w:rsidRPr="00236B3D">
        <w:rPr>
          <w:rFonts w:ascii="Times New Roman" w:eastAsia="Times New Roman" w:hAnsi="Times New Roman" w:cs="Times New Roman"/>
          <w:sz w:val="28"/>
          <w:szCs w:val="28"/>
        </w:rPr>
        <w:t xml:space="preserve"> </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111111"/>
          <w:sz w:val="24"/>
          <w:szCs w:val="24"/>
          <w:shd w:val="clear" w:color="auto" w:fill="FFFFFF"/>
        </w:rPr>
        <w:t xml:space="preserve">Срок административной процедуры в случае возвращения документов без рассмотрения не может превышать 45 календарных дней со дня регистрации заявления в Администрации до дня направления заявителю </w:t>
      </w:r>
      <w:r w:rsidRPr="00236B3D">
        <w:rPr>
          <w:rFonts w:ascii="Arial" w:eastAsia="Times New Roman" w:hAnsi="Arial" w:cs="Arial"/>
          <w:color w:val="000000"/>
          <w:sz w:val="24"/>
          <w:szCs w:val="24"/>
          <w:shd w:val="clear" w:color="auto" w:fill="FFFFFF"/>
        </w:rPr>
        <w:t xml:space="preserve">(представителю заявителя) </w:t>
      </w:r>
      <w:r w:rsidRPr="00236B3D">
        <w:rPr>
          <w:rFonts w:ascii="Arial" w:eastAsia="Times New Roman" w:hAnsi="Arial" w:cs="Arial"/>
          <w:color w:val="111111"/>
          <w:sz w:val="24"/>
          <w:szCs w:val="24"/>
          <w:shd w:val="clear" w:color="auto" w:fill="FFFFFF"/>
        </w:rPr>
        <w:t xml:space="preserve">уведомления о возвращении документов без рассмотрения с приложением всех представленных заявителем </w:t>
      </w:r>
      <w:r w:rsidRPr="00236B3D">
        <w:rPr>
          <w:rFonts w:ascii="Arial" w:eastAsia="Times New Roman" w:hAnsi="Arial" w:cs="Arial"/>
          <w:color w:val="000000"/>
          <w:sz w:val="24"/>
          <w:szCs w:val="24"/>
          <w:shd w:val="clear" w:color="auto" w:fill="FFFFFF"/>
        </w:rPr>
        <w:t xml:space="preserve">(представителем заявителя) </w:t>
      </w:r>
      <w:r w:rsidRPr="00236B3D">
        <w:rPr>
          <w:rFonts w:ascii="Arial" w:eastAsia="Times New Roman" w:hAnsi="Arial" w:cs="Arial"/>
          <w:color w:val="111111"/>
          <w:sz w:val="24"/>
          <w:szCs w:val="24"/>
          <w:shd w:val="clear" w:color="auto" w:fill="FFFFFF"/>
        </w:rPr>
        <w:t>документов.</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Срок административной процедуры в случае рассмотрения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предусмотренный</w:t>
      </w:r>
      <w:r w:rsidRPr="00236B3D">
        <w:rPr>
          <w:rFonts w:ascii="Arial" w:eastAsia="Times New Roman" w:hAnsi="Arial" w:cs="Arial"/>
          <w:color w:val="111111"/>
          <w:sz w:val="26"/>
          <w:szCs w:val="26"/>
        </w:rPr>
        <w:t xml:space="preserve"> пунктом 42 </w:t>
      </w:r>
      <w:r w:rsidRPr="00236B3D">
        <w:rPr>
          <w:rFonts w:ascii="Arial" w:eastAsia="Times New Roman" w:hAnsi="Arial" w:cs="Arial"/>
          <w:color w:val="111111"/>
          <w:sz w:val="24"/>
          <w:szCs w:val="24"/>
        </w:rPr>
        <w:t xml:space="preserve">Постановления № 47, составляет не более 30 календарных дней с даты регистрации заявления в Администрации, а в случае принятия Комиссией решения о необходимости проведения дополнительного обследования такого помещения - не более 50 календарных дней с даты регистрации заявления в Администрации, в случае принятия решения об отказе в предоставлении муниципальной услуги срок составляет не более 20 календарных дней с даты регистрации заявления в Администрации. </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3.4.</w:t>
      </w:r>
      <w:r w:rsidRPr="00236B3D">
        <w:rPr>
          <w:rFonts w:ascii="Arial" w:eastAsia="Times New Roman" w:hAnsi="Arial" w:cs="Arial"/>
          <w:b/>
          <w:bCs/>
          <w:color w:val="111111"/>
          <w:sz w:val="24"/>
          <w:szCs w:val="24"/>
          <w:shd w:val="clear" w:color="auto" w:fill="FFFFFF"/>
        </w:rPr>
        <w:t xml:space="preserve"> Порядок исправления допущенных опечаток и ошибок в выданных в результате предоставления муниципальной услуги документах</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3.4.1.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3.4.2. При обращении с заявлением об исправлении допущенных опечаток и (или) ошибок заявитель (представитель заявителя) представляет:</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t>1) заявление об исправлении допущенных опечаток и (или) ошибок по форме, согласно приложению 2 к настоящему Регламенту;</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t>2) документы, имеющие юридическую силу, свидетельствующие о наличии опечаток и (или) ошибок и содержащие правильные данные;</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t>3) выданный результат предоставления муниципальной услуги, в котором содержится опечатка и (или) ошибка.</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lastRenderedPageBreak/>
        <w:t>3.4.3.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rPr>
        <w:t>3.4.4. Регистрация заявления об исправлении допущенных опечаток и (или) ошибок осуществляется в порядке и сроки, установленные подразделом 3.2 настоящего Регламента.</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3.4.5. </w:t>
      </w:r>
      <w:r w:rsidRPr="00236B3D">
        <w:rPr>
          <w:rFonts w:ascii="Arial" w:eastAsia="Times New Roman" w:hAnsi="Arial" w:cs="Arial"/>
          <w:sz w:val="24"/>
          <w:szCs w:val="24"/>
          <w:shd w:val="clear" w:color="auto" w:fill="FFFFFF"/>
        </w:rPr>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sidRPr="00236B3D">
        <w:rPr>
          <w:rFonts w:ascii="Arial" w:eastAsia="Times New Roman" w:hAnsi="Arial" w:cs="Arial"/>
          <w:color w:val="000000"/>
          <w:sz w:val="24"/>
          <w:szCs w:val="24"/>
          <w:shd w:val="clear" w:color="auto" w:fill="FFFFFF"/>
        </w:rPr>
        <w:t xml:space="preserve">направление (выдача) заявителю (представителю заявителя) способом, указанным в заявлении об исправлении допущенных опечаток и (или) ошибок, </w:t>
      </w:r>
      <w:r w:rsidRPr="00236B3D">
        <w:rPr>
          <w:rFonts w:ascii="Arial" w:eastAsia="Times New Roman" w:hAnsi="Arial" w:cs="Arial"/>
          <w:sz w:val="24"/>
          <w:szCs w:val="24"/>
          <w:shd w:val="clear" w:color="auto" w:fill="FFFFFF"/>
        </w:rPr>
        <w:t xml:space="preserve">в срок, не превышающий 5 рабочих дней со дня, следующего за днем регистрации </w:t>
      </w:r>
      <w:r w:rsidRPr="00236B3D">
        <w:rPr>
          <w:rFonts w:ascii="Arial" w:eastAsia="Times New Roman" w:hAnsi="Arial" w:cs="Arial"/>
          <w:color w:val="000000"/>
          <w:sz w:val="24"/>
          <w:szCs w:val="24"/>
          <w:shd w:val="clear" w:color="auto" w:fill="FFFFFF"/>
        </w:rPr>
        <w:t>заявления об исправлении допущенных опечаток и (или) ошибок.</w:t>
      </w:r>
    </w:p>
    <w:p w:rsidR="00236B3D" w:rsidRPr="00236B3D" w:rsidRDefault="00236B3D" w:rsidP="00236B3D">
      <w:pPr>
        <w:spacing w:before="100" w:beforeAutospacing="1" w:after="0" w:line="240" w:lineRule="auto"/>
        <w:ind w:firstLine="709"/>
        <w:rPr>
          <w:rFonts w:ascii="Liberation Serif" w:eastAsia="Times New Roman" w:hAnsi="Liberation Serif" w:cs="Liberation Serif"/>
          <w:sz w:val="24"/>
          <w:szCs w:val="24"/>
        </w:rPr>
      </w:pPr>
      <w:r w:rsidRPr="00236B3D">
        <w:rPr>
          <w:rFonts w:ascii="Arial" w:eastAsia="Times New Roman" w:hAnsi="Arial" w:cs="Arial"/>
          <w:color w:val="000000"/>
          <w:sz w:val="24"/>
          <w:szCs w:val="24"/>
          <w:shd w:val="clear" w:color="auto" w:fill="FFFFFF"/>
        </w:rPr>
        <w:t>В случае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ошибок.</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bookmarkStart w:id="9" w:name="_Ref40889489"/>
      <w:bookmarkEnd w:id="9"/>
      <w:r w:rsidRPr="00236B3D">
        <w:rPr>
          <w:rFonts w:ascii="Arial" w:eastAsia="Times New Roman" w:hAnsi="Arial" w:cs="Arial"/>
          <w:b/>
          <w:bCs/>
          <w:color w:val="111111"/>
          <w:sz w:val="24"/>
          <w:szCs w:val="24"/>
          <w:lang w:val="en-US"/>
        </w:rPr>
        <w:t>IV</w:t>
      </w:r>
      <w:r w:rsidRPr="00236B3D">
        <w:rPr>
          <w:rFonts w:ascii="Arial" w:eastAsia="Times New Roman" w:hAnsi="Arial" w:cs="Arial"/>
          <w:b/>
          <w:bCs/>
          <w:color w:val="111111"/>
          <w:sz w:val="24"/>
          <w:szCs w:val="24"/>
        </w:rPr>
        <w:t>. Формы контроля за предоставлением муниципальной услуги</w:t>
      </w:r>
    </w:p>
    <w:p w:rsidR="00236B3D" w:rsidRPr="00236B3D" w:rsidRDefault="00236B3D" w:rsidP="00236B3D">
      <w:pPr>
        <w:spacing w:before="100" w:beforeAutospacing="1" w:after="0" w:line="240" w:lineRule="auto"/>
        <w:ind w:firstLine="709"/>
        <w:jc w:val="center"/>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lastRenderedPageBreak/>
        <w:t>Периодичность осуществления текущего контроля устанавливается правовым актом муниципального образования.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b/>
          <w:bCs/>
          <w:color w:val="111111"/>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4.2.1. Администрация организует и осуществляет контроль за предоставлением муниципальной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sidRPr="00236B3D">
        <w:rPr>
          <w:rFonts w:ascii="Arial" w:eastAsia="Times New Roman" w:hAnsi="Arial" w:cs="Arial"/>
          <w:color w:val="000000"/>
          <w:sz w:val="24"/>
          <w:szCs w:val="24"/>
          <w:shd w:val="clear" w:color="auto" w:fill="FFFFFF"/>
        </w:rPr>
        <w:t>(представителей заявителя)</w:t>
      </w:r>
      <w:r w:rsidRPr="00236B3D">
        <w:rPr>
          <w:rFonts w:ascii="Arial" w:eastAsia="Times New Roman" w:hAnsi="Arial" w:cs="Arial"/>
          <w:color w:val="111111"/>
          <w:sz w:val="24"/>
          <w:szCs w:val="24"/>
          <w:shd w:val="clear" w:color="auto" w:fill="FFFFFF"/>
        </w:rPr>
        <w:t xml:space="preserve">, рассмотрение, принятие решений и подготовку ответов на обращения заявителей </w:t>
      </w:r>
      <w:r w:rsidRPr="00236B3D">
        <w:rPr>
          <w:rFonts w:ascii="Arial" w:eastAsia="Times New Roman" w:hAnsi="Arial" w:cs="Arial"/>
          <w:color w:val="000000"/>
          <w:sz w:val="24"/>
          <w:szCs w:val="24"/>
          <w:shd w:val="clear" w:color="auto" w:fill="FFFFFF"/>
        </w:rPr>
        <w:t>(представитель заявителя)</w:t>
      </w:r>
      <w:r w:rsidRPr="00236B3D">
        <w:rPr>
          <w:rFonts w:ascii="Arial" w:eastAsia="Times New Roman" w:hAnsi="Arial" w:cs="Arial"/>
          <w:color w:val="111111"/>
          <w:sz w:val="24"/>
          <w:szCs w:val="24"/>
          <w:shd w:val="clear" w:color="auto" w:fill="FFFFFF"/>
        </w:rPr>
        <w:t>, содержащих жалобы на решения, действия (бездействие) сотрудников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4.2.2. Проверки полноты и качества предоставления муниципальной услуги осуществляются на основании правового акта муниципального образования.</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shd w:val="clear" w:color="auto" w:fill="FFFFFF"/>
          <w:lang w:val="en-US"/>
        </w:rPr>
        <w:t>V</w:t>
      </w:r>
      <w:r w:rsidRPr="00236B3D">
        <w:rPr>
          <w:rFonts w:ascii="Arial" w:eastAsia="Times New Roman" w:hAnsi="Arial" w:cs="Arial"/>
          <w:b/>
          <w:bCs/>
          <w:color w:val="111111"/>
          <w:sz w:val="24"/>
          <w:szCs w:val="24"/>
          <w:shd w:val="clear" w:color="auto" w:fill="FFFFFF"/>
          <w:lang w:val="en-US"/>
        </w:rPr>
        <w:t xml:space="preserve"> </w:t>
      </w:r>
      <w:r w:rsidRPr="00236B3D">
        <w:rPr>
          <w:rFonts w:ascii="Arial" w:eastAsia="Times New Roman" w:hAnsi="Arial" w:cs="Arial"/>
          <w:b/>
          <w:bCs/>
          <w:color w:val="111111"/>
          <w:sz w:val="24"/>
          <w:szCs w:val="24"/>
          <w:shd w:val="clear" w:color="auto" w:fill="FFFFFF"/>
        </w:rPr>
        <w:t>Досудебный (внесудебный) порядок обжалования решений и действий (бездействия) Администрации</w:t>
      </w:r>
      <w:r w:rsidRPr="00236B3D">
        <w:rPr>
          <w:rFonts w:ascii="Arial" w:eastAsia="Times New Roman" w:hAnsi="Arial" w:cs="Arial"/>
          <w:b/>
          <w:bCs/>
          <w:color w:val="000000"/>
          <w:sz w:val="24"/>
          <w:szCs w:val="24"/>
          <w:shd w:val="clear" w:color="auto" w:fill="FFFFFF"/>
        </w:rPr>
        <w:t>, МФЦ, организаций, указанных в части 1.1 статьи 16 Федерального закона от 27.07.2010 N 210-ФЗ «Об организации предоставления государственных и муниципальных услуг»,</w:t>
      </w:r>
      <w:r w:rsidRPr="00236B3D">
        <w:rPr>
          <w:rFonts w:ascii="Arial" w:eastAsia="Times New Roman" w:hAnsi="Arial" w:cs="Arial"/>
          <w:b/>
          <w:bCs/>
          <w:color w:val="111111"/>
          <w:sz w:val="24"/>
          <w:szCs w:val="24"/>
          <w:shd w:val="clear" w:color="auto" w:fill="FFFFFF"/>
        </w:rPr>
        <w:t xml:space="preserve"> а также их должностных лиц, </w:t>
      </w:r>
      <w:r w:rsidRPr="00236B3D">
        <w:rPr>
          <w:rFonts w:ascii="Arial" w:eastAsia="Times New Roman" w:hAnsi="Arial" w:cs="Arial"/>
          <w:b/>
          <w:bCs/>
          <w:color w:val="000000"/>
          <w:sz w:val="24"/>
          <w:szCs w:val="24"/>
          <w:shd w:val="clear" w:color="auto" w:fill="FFFFFF"/>
        </w:rPr>
        <w:t>муниципальных служащих, работников.</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5.2. Жалоба может быть адресована следующим должностным лицам, уполномоченным на ее рассмотрение:</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 xml:space="preserve">а) заместителю Главы Администрации,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 </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lastRenderedPageBreak/>
        <w:t>б) Главе Администрации на решения и (или) действия (бездействие) заместителя Главы Администрации, координирующего и контролирующего деятельность определенного структурного подразделения Администрации;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в) директору МФЦ на решения и (или) действия (бездействие) сотрудников МФЦ.</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 xml:space="preserve">5.3. Информация о порядке подачи и рассмотрения жалобы размещается на официальном сайте Администрации в сети «Интернет», Едином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w:t>
      </w:r>
      <w:r w:rsidRPr="00236B3D">
        <w:rPr>
          <w:rFonts w:ascii="Arial" w:eastAsia="Times New Roman" w:hAnsi="Arial" w:cs="Arial"/>
          <w:color w:val="000000"/>
          <w:sz w:val="24"/>
          <w:szCs w:val="24"/>
          <w:shd w:val="clear" w:color="auto" w:fill="FFFFFF"/>
        </w:rPr>
        <w:t>(представителем заявителя)</w:t>
      </w:r>
      <w:r w:rsidRPr="00236B3D">
        <w:rPr>
          <w:rFonts w:ascii="Arial" w:eastAsia="Times New Roman" w:hAnsi="Arial" w:cs="Arial"/>
          <w:color w:val="111111"/>
          <w:sz w:val="24"/>
          <w:szCs w:val="24"/>
          <w:shd w:val="clear" w:color="auto" w:fill="FFFFFF"/>
        </w:rPr>
        <w:t>.</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shd w:val="clear" w:color="auto" w:fill="FFFFFF"/>
        </w:rPr>
        <w:t>Федеральным законом от 27.07.2010 № 210-ФЗ «Об организации предоставления государственных и муниципальных услуг»;</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000000"/>
          <w:sz w:val="24"/>
          <w:szCs w:val="24"/>
        </w:rPr>
        <w:t>Постановлением администрации муниципального образования поселок Боровский от 23.07.2019г № 55 «Об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 должностными лицами, муниципальными служащими Администрации муниципального образования поселок Боровский, предоставляющими муниципальные услуги.»</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p>
    <w:p w:rsidR="00236B3D" w:rsidRPr="00236B3D" w:rsidRDefault="00236B3D" w:rsidP="00236B3D">
      <w:pPr>
        <w:pageBreakBefore/>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lastRenderedPageBreak/>
        <w:t>Приложение 1</w:t>
      </w:r>
    </w:p>
    <w:p w:rsidR="00236B3D" w:rsidRPr="00236B3D" w:rsidRDefault="00236B3D" w:rsidP="00236B3D">
      <w:pPr>
        <w:spacing w:before="100" w:beforeAutospacing="1" w:after="0" w:line="240" w:lineRule="auto"/>
        <w:ind w:firstLine="709"/>
        <w:rPr>
          <w:rFonts w:ascii="Times New Roman" w:eastAsia="Times New Roman" w:hAnsi="Times New Roman" w:cs="Times New Roman"/>
          <w:sz w:val="24"/>
          <w:szCs w:val="24"/>
        </w:rPr>
      </w:pPr>
      <w:r w:rsidRPr="00236B3D">
        <w:rPr>
          <w:rFonts w:ascii="Arial" w:eastAsia="Times New Roman" w:hAnsi="Arial" w:cs="Arial"/>
          <w:color w:val="111111"/>
          <w:sz w:val="24"/>
          <w:szCs w:val="24"/>
        </w:rPr>
        <w:t>к Регламенту</w:t>
      </w:r>
    </w:p>
    <w:p w:rsidR="00236B3D" w:rsidRPr="00236B3D" w:rsidRDefault="00236B3D" w:rsidP="00236B3D">
      <w:pPr>
        <w:spacing w:before="100" w:beforeAutospacing="1" w:after="0" w:line="240" w:lineRule="auto"/>
        <w:ind w:firstLine="539"/>
        <w:rPr>
          <w:rFonts w:ascii="Times New Roman" w:eastAsia="Times New Roman" w:hAnsi="Times New Roman" w:cs="Times New Roman"/>
          <w:sz w:val="24"/>
          <w:szCs w:val="24"/>
        </w:rPr>
      </w:pP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Заявление</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о признании помещения жилым помещением или жилого помещения</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непригодным для проживания и (или) многоквартирного дома аварийным</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и подлежащим сносу или реконструкции</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p>
    <w:tbl>
      <w:tblPr>
        <w:tblW w:w="10200" w:type="dxa"/>
        <w:tblCellSpacing w:w="0" w:type="dxa"/>
        <w:tblCellMar>
          <w:top w:w="24" w:type="dxa"/>
          <w:left w:w="24" w:type="dxa"/>
          <w:bottom w:w="24" w:type="dxa"/>
          <w:right w:w="24" w:type="dxa"/>
        </w:tblCellMar>
        <w:tblLook w:val="04A0"/>
      </w:tblPr>
      <w:tblGrid>
        <w:gridCol w:w="297"/>
        <w:gridCol w:w="470"/>
        <w:gridCol w:w="3979"/>
        <w:gridCol w:w="584"/>
        <w:gridCol w:w="1500"/>
        <w:gridCol w:w="952"/>
        <w:gridCol w:w="702"/>
        <w:gridCol w:w="1716"/>
      </w:tblGrid>
      <w:tr w:rsidR="00236B3D" w:rsidRPr="00236B3D" w:rsidTr="00236B3D">
        <w:trPr>
          <w:tblCellSpacing w:w="0" w:type="dxa"/>
        </w:trPr>
        <w:tc>
          <w:tcPr>
            <w:tcW w:w="216"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Liberation Serif" w:eastAsia="Times New Roman" w:hAnsi="Liberation Serif" w:cs="Liberation Serif"/>
                <w:color w:val="111111"/>
                <w:sz w:val="24"/>
                <w:szCs w:val="24"/>
              </w:rPr>
              <w:t>№</w:t>
            </w:r>
          </w:p>
        </w:tc>
        <w:tc>
          <w:tcPr>
            <w:tcW w:w="9852"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В межведомственную комиссию, созданную </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Администрацией муниципального образования поселок Боровский, </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по оценке и обследованию помещения в целях признания </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его жилым помещением, жилого помещения</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пригодным (непригодным) для проживания граждан и </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многоквартирного дома в целях признания его аварийным</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и подлежащим сносу или реконструкции</w:t>
            </w: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lang w:val="en-US"/>
              </w:rPr>
              <w:t>1</w:t>
            </w:r>
          </w:p>
        </w:tc>
        <w:tc>
          <w:tcPr>
            <w:tcW w:w="5040"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lang w:val="en-US"/>
              </w:rPr>
              <w:t>заявитель</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rPr>
              <w:t>(отметить знаком «</w:t>
            </w:r>
            <w:r w:rsidRPr="00236B3D">
              <w:rPr>
                <w:rFonts w:ascii="Arial" w:eastAsia="Times New Roman" w:hAnsi="Arial" w:cs="Arial"/>
                <w:color w:val="111111"/>
                <w:sz w:val="26"/>
                <w:szCs w:val="26"/>
                <w:lang w:val="en-US"/>
              </w:rPr>
              <w:t>V</w:t>
            </w:r>
            <w:r w:rsidRPr="00236B3D">
              <w:rPr>
                <w:rFonts w:ascii="Arial" w:eastAsia="Times New Roman" w:hAnsi="Arial" w:cs="Arial"/>
                <w:color w:val="111111"/>
                <w:sz w:val="26"/>
                <w:szCs w:val="26"/>
              </w:rPr>
              <w:t>»)</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 xml:space="preserve">для физ. лиц: фамилия, имя, отчество (при наличии); </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для юр. лиц: полное наименование, ОГРН;</w:t>
            </w: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документ, удостоверяющий личность (вид, серия, номер, выдавший орган дата выдачи)</w:t>
            </w: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почтовый адрес, номер телефона, адрес электронной почты</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физическое лицо (гражданин)</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юридическое лицо</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Представитель заявителя</w:t>
            </w:r>
            <w:r w:rsidRPr="00236B3D">
              <w:rPr>
                <w:rFonts w:ascii="Arial" w:eastAsia="Times New Roman" w:hAnsi="Arial" w:cs="Arial"/>
                <w:color w:val="111111"/>
                <w:sz w:val="26"/>
                <w:szCs w:val="26"/>
              </w:rPr>
              <w:t xml:space="preserve"> </w:t>
            </w:r>
            <w:r w:rsidRPr="00236B3D">
              <w:rPr>
                <w:rFonts w:ascii="Arial" w:eastAsia="Times New Roman" w:hAnsi="Arial" w:cs="Arial"/>
                <w:sz w:val="24"/>
                <w:szCs w:val="24"/>
              </w:rPr>
              <w:t>(заполняется в случае обращения представителя заявителя)</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Статус заявителя (отметить знаком «V»):</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Собственник помещения (квартиры)</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sz w:val="24"/>
                <w:szCs w:val="24"/>
              </w:rPr>
              <w:t xml:space="preserve">Правообладатель </w:t>
            </w:r>
            <w:r w:rsidRPr="00236B3D">
              <w:rPr>
                <w:rFonts w:ascii="Arial" w:eastAsia="Times New Roman" w:hAnsi="Arial" w:cs="Arial"/>
                <w:color w:val="111111"/>
                <w:sz w:val="24"/>
                <w:szCs w:val="24"/>
              </w:rPr>
              <w:t>помещения (квартиры)</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Наниматель муниципального жилищного фонда</w:t>
            </w: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2</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Прошу признать (отметить знаком «V»):</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жилое помещение непригодным для проживания граждан</w:t>
            </w:r>
          </w:p>
        </w:tc>
        <w:tc>
          <w:tcPr>
            <w:tcW w:w="5304" w:type="dxa"/>
            <w:gridSpan w:val="5"/>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0"/>
                <w:szCs w:val="20"/>
              </w:rPr>
              <w:t>(указывается адрес объекта, в том числе наименования населенного пункта, улицы, номер дома, номер квартиры (помещения))</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многоквартирный дом аварийным и подлежащим сносу</w:t>
            </w:r>
          </w:p>
        </w:tc>
        <w:tc>
          <w:tcPr>
            <w:tcW w:w="0" w:type="auto"/>
            <w:gridSpan w:val="5"/>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многоквартирный дом аварийным и подлежащим реконструкции</w:t>
            </w:r>
          </w:p>
        </w:tc>
        <w:tc>
          <w:tcPr>
            <w:tcW w:w="0" w:type="auto"/>
            <w:gridSpan w:val="5"/>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397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помещение жилым помещением</w:t>
            </w:r>
          </w:p>
        </w:tc>
        <w:tc>
          <w:tcPr>
            <w:tcW w:w="0" w:type="auto"/>
            <w:gridSpan w:val="5"/>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Times New Roman" w:eastAsia="Times New Roman" w:hAnsi="Times New Roman" w:cs="Times New Roman"/>
                <w:sz w:val="26"/>
                <w:szCs w:val="26"/>
              </w:rPr>
              <w:t>3</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Отметить знаком «V» при необходимости или пропустить данный пункт</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Times New Roman" w:eastAsia="Times New Roman" w:hAnsi="Times New Roman" w:cs="Times New Roman"/>
                <w:sz w:val="24"/>
                <w:szCs w:val="24"/>
              </w:rPr>
            </w:pPr>
            <w:r w:rsidRPr="00236B3D">
              <w:rPr>
                <w:rFonts w:ascii="Arial" w:eastAsia="Times New Roman" w:hAnsi="Arial" w:cs="Arial"/>
                <w:color w:val="000000"/>
                <w:sz w:val="24"/>
                <w:szCs w:val="24"/>
              </w:rPr>
              <w:t>жилое помещение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w:t>
            </w: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rPr>
              <w:t>4</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Прошу уведомить меня о месте, времени начала и дате заседания Комиссии, следующим способом (отметить знаком «</w:t>
            </w:r>
            <w:r w:rsidRPr="00236B3D">
              <w:rPr>
                <w:rFonts w:ascii="Arial" w:eastAsia="Times New Roman" w:hAnsi="Arial" w:cs="Arial"/>
                <w:color w:val="111111"/>
                <w:sz w:val="24"/>
                <w:szCs w:val="24"/>
                <w:lang w:val="en-US"/>
              </w:rPr>
              <w:t>V</w:t>
            </w:r>
            <w:r w:rsidRPr="00236B3D">
              <w:rPr>
                <w:rFonts w:ascii="Arial" w:eastAsia="Times New Roman" w:hAnsi="Arial" w:cs="Arial"/>
                <w:color w:val="111111"/>
                <w:sz w:val="24"/>
                <w:szCs w:val="24"/>
              </w:rPr>
              <w:t>»):</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 телефону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посредством информирования почтового отправления по указанному выше почтовому адресу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посредством информирования на указанный выше адрес электронной почты</w:t>
            </w: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5</w:t>
            </w:r>
          </w:p>
        </w:tc>
        <w:tc>
          <w:tcPr>
            <w:tcW w:w="9852"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Liberation Serif" w:eastAsia="Times New Roman" w:hAnsi="Liberation Serif" w:cs="Liberation Serif"/>
                <w:color w:val="111111"/>
                <w:sz w:val="24"/>
                <w:szCs w:val="24"/>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 телефону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Liberation Serif" w:eastAsia="Times New Roman" w:hAnsi="Liberation Serif" w:cs="Liberation Serif"/>
                <w:color w:val="111111"/>
                <w:sz w:val="24"/>
                <w:szCs w:val="24"/>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посредством почтового отправления по указанному выше почтовому адресу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8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Liberation Serif" w:eastAsia="Times New Roman" w:hAnsi="Liberation Serif" w:cs="Liberation Serif"/>
                <w:color w:val="111111"/>
                <w:sz w:val="24"/>
                <w:szCs w:val="24"/>
              </w:rPr>
              <w:t> </w:t>
            </w:r>
          </w:p>
        </w:tc>
        <w:tc>
          <w:tcPr>
            <w:tcW w:w="9324" w:type="dxa"/>
            <w:gridSpan w:val="6"/>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посредством информирования на указанный выше адрес электронной почты</w:t>
            </w:r>
          </w:p>
        </w:tc>
      </w:tr>
      <w:tr w:rsidR="00236B3D" w:rsidRPr="00236B3D" w:rsidTr="00236B3D">
        <w:trPr>
          <w:tblCellSpacing w:w="0" w:type="dxa"/>
        </w:trPr>
        <w:tc>
          <w:tcPr>
            <w:tcW w:w="216"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6</w:t>
            </w:r>
          </w:p>
        </w:tc>
        <w:tc>
          <w:tcPr>
            <w:tcW w:w="4500"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Результат предоставления муниципальной услуги прошу (отметить знаком «V»)</w:t>
            </w: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выдать в ходе личного приема в МФЦ*</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____________________________________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w:t>
            </w:r>
            <w:r w:rsidRPr="00236B3D">
              <w:rPr>
                <w:rFonts w:ascii="Arial" w:eastAsia="Times New Roman" w:hAnsi="Arial" w:cs="Arial"/>
                <w:color w:val="111111"/>
                <w:sz w:val="20"/>
                <w:szCs w:val="20"/>
              </w:rPr>
              <w:t xml:space="preserve"> данный способ получения результата доступен в случае предоставления муниципальной услуги через МФЦ </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0" w:type="auto"/>
            <w:gridSpan w:val="2"/>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направить почтовым отправлением по </w:t>
            </w:r>
            <w:r w:rsidRPr="00236B3D">
              <w:rPr>
                <w:rFonts w:ascii="Arial" w:eastAsia="Times New Roman" w:hAnsi="Arial" w:cs="Arial"/>
                <w:color w:val="111111"/>
                <w:sz w:val="24"/>
                <w:szCs w:val="24"/>
              </w:rPr>
              <w:lastRenderedPageBreak/>
              <w:t>указанному выше почтовому адресу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0" w:type="auto"/>
            <w:gridSpan w:val="2"/>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направить в форме электронного документа *</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____________________________________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w:t>
            </w:r>
            <w:r w:rsidRPr="00236B3D">
              <w:rPr>
                <w:rFonts w:ascii="Arial" w:eastAsia="Times New Roman" w:hAnsi="Arial" w:cs="Arial"/>
                <w:color w:val="111111"/>
                <w:sz w:val="20"/>
                <w:szCs w:val="20"/>
              </w:rPr>
              <w:t xml:space="preserve">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236B3D" w:rsidRPr="00236B3D" w:rsidTr="00236B3D">
        <w:trPr>
          <w:tblCellSpacing w:w="0" w:type="dxa"/>
        </w:trPr>
        <w:tc>
          <w:tcPr>
            <w:tcW w:w="5304"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rPr>
              <w:t>дата</w:t>
            </w:r>
          </w:p>
        </w:tc>
        <w:tc>
          <w:tcPr>
            <w:tcW w:w="2412"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подпись заявителя (представителя заявителя)</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230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ФИО заявителя (представителя заявителя)</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10104"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0"/>
                <w:szCs w:val="20"/>
              </w:rPr>
              <w:t>Расписку в получении заявления и документов прошу направить в мой адрес следующим способом:</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почтой на адрес________ в форме электронного сообщения на адрес____________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 xml:space="preserve">Подпись уполномоченного лица </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____________________________/_________________________________/ФИО</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 _____________ вх. N _________</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bl>
    <w:p w:rsidR="00236B3D" w:rsidRPr="00236B3D" w:rsidRDefault="00236B3D" w:rsidP="00236B3D">
      <w:pPr>
        <w:spacing w:before="100" w:beforeAutospacing="1" w:after="0" w:line="240" w:lineRule="auto"/>
        <w:ind w:firstLine="539"/>
        <w:rPr>
          <w:rFonts w:ascii="Times New Roman" w:eastAsia="Times New Roman" w:hAnsi="Times New Roman" w:cs="Times New Roman"/>
          <w:sz w:val="24"/>
          <w:szCs w:val="24"/>
        </w:rPr>
      </w:pPr>
    </w:p>
    <w:p w:rsidR="00236B3D" w:rsidRPr="00236B3D" w:rsidRDefault="00236B3D" w:rsidP="00236B3D">
      <w:pPr>
        <w:spacing w:before="100" w:beforeAutospacing="1" w:after="0" w:line="288" w:lineRule="auto"/>
        <w:ind w:firstLine="539"/>
        <w:rPr>
          <w:rFonts w:ascii="Liberation Serif" w:eastAsia="Times New Roman" w:hAnsi="Liberation Serif" w:cs="Liberation Serif"/>
          <w:sz w:val="24"/>
          <w:szCs w:val="24"/>
        </w:rPr>
      </w:pPr>
    </w:p>
    <w:p w:rsidR="00236B3D" w:rsidRPr="00236B3D" w:rsidRDefault="00236B3D" w:rsidP="00236B3D">
      <w:pPr>
        <w:spacing w:before="100" w:beforeAutospacing="1" w:after="0" w:line="288" w:lineRule="auto"/>
        <w:ind w:firstLine="539"/>
        <w:jc w:val="right"/>
        <w:rPr>
          <w:rFonts w:ascii="Liberation Serif" w:eastAsia="Times New Roman" w:hAnsi="Liberation Serif" w:cs="Liberation Serif"/>
          <w:sz w:val="24"/>
          <w:szCs w:val="24"/>
        </w:rPr>
      </w:pPr>
    </w:p>
    <w:p w:rsidR="00236B3D" w:rsidRPr="00236B3D" w:rsidRDefault="00236B3D" w:rsidP="00236B3D">
      <w:pPr>
        <w:spacing w:before="100" w:beforeAutospacing="1" w:after="0" w:line="288" w:lineRule="auto"/>
        <w:ind w:firstLine="539"/>
        <w:jc w:val="right"/>
        <w:rPr>
          <w:rFonts w:ascii="Liberation Serif" w:eastAsia="Times New Roman" w:hAnsi="Liberation Serif" w:cs="Liberation Serif"/>
          <w:sz w:val="24"/>
          <w:szCs w:val="24"/>
        </w:rPr>
      </w:pPr>
    </w:p>
    <w:p w:rsidR="00236B3D" w:rsidRPr="00236B3D" w:rsidRDefault="00236B3D" w:rsidP="00236B3D">
      <w:pPr>
        <w:spacing w:before="100" w:beforeAutospacing="1" w:after="0" w:line="288" w:lineRule="auto"/>
        <w:ind w:firstLine="539"/>
        <w:jc w:val="right"/>
        <w:rPr>
          <w:rFonts w:ascii="Liberation Serif" w:eastAsia="Times New Roman" w:hAnsi="Liberation Serif" w:cs="Liberation Serif"/>
          <w:sz w:val="24"/>
          <w:szCs w:val="24"/>
        </w:rPr>
      </w:pPr>
    </w:p>
    <w:p w:rsidR="00236B3D" w:rsidRPr="00236B3D" w:rsidRDefault="00236B3D" w:rsidP="00236B3D">
      <w:pPr>
        <w:spacing w:before="100" w:beforeAutospacing="1" w:after="0" w:line="288" w:lineRule="auto"/>
        <w:ind w:firstLine="539"/>
        <w:jc w:val="right"/>
        <w:rPr>
          <w:rFonts w:ascii="Liberation Serif" w:eastAsia="Times New Roman" w:hAnsi="Liberation Serif" w:cs="Liberation Serif"/>
          <w:sz w:val="24"/>
          <w:szCs w:val="24"/>
        </w:rPr>
      </w:pPr>
    </w:p>
    <w:p w:rsidR="00236B3D" w:rsidRPr="00236B3D" w:rsidRDefault="00236B3D" w:rsidP="00236B3D">
      <w:pPr>
        <w:spacing w:before="100" w:beforeAutospacing="1" w:after="0" w:line="288" w:lineRule="auto"/>
        <w:ind w:firstLine="539"/>
        <w:jc w:val="right"/>
        <w:rPr>
          <w:rFonts w:ascii="Liberation Serif" w:eastAsia="Times New Roman" w:hAnsi="Liberation Serif" w:cs="Liberation Serif"/>
          <w:sz w:val="24"/>
          <w:szCs w:val="24"/>
        </w:rPr>
      </w:pPr>
    </w:p>
    <w:p w:rsidR="00236B3D" w:rsidRPr="00236B3D" w:rsidRDefault="00236B3D" w:rsidP="00236B3D">
      <w:pPr>
        <w:pageBreakBefore/>
        <w:spacing w:before="100" w:beforeAutospacing="1" w:after="0" w:line="288" w:lineRule="auto"/>
        <w:ind w:firstLine="539"/>
        <w:jc w:val="right"/>
        <w:rPr>
          <w:rFonts w:ascii="Liberation Serif" w:eastAsia="Times New Roman" w:hAnsi="Liberation Serif" w:cs="Liberation Serif"/>
          <w:sz w:val="24"/>
          <w:szCs w:val="24"/>
        </w:rPr>
      </w:pPr>
      <w:r w:rsidRPr="00236B3D">
        <w:rPr>
          <w:rFonts w:ascii="Arial" w:eastAsia="Times New Roman" w:hAnsi="Arial" w:cs="Arial"/>
          <w:sz w:val="24"/>
          <w:szCs w:val="24"/>
        </w:rPr>
        <w:lastRenderedPageBreak/>
        <w:t xml:space="preserve">Приложение 2 </w:t>
      </w:r>
    </w:p>
    <w:p w:rsidR="00236B3D" w:rsidRPr="00236B3D" w:rsidRDefault="00236B3D" w:rsidP="00236B3D">
      <w:pPr>
        <w:spacing w:before="100" w:beforeAutospacing="1" w:after="0" w:line="240" w:lineRule="auto"/>
        <w:ind w:left="7088"/>
        <w:jc w:val="right"/>
        <w:rPr>
          <w:rFonts w:ascii="Liberation Serif" w:eastAsia="Times New Roman" w:hAnsi="Liberation Serif" w:cs="Liberation Serif"/>
          <w:sz w:val="24"/>
          <w:szCs w:val="24"/>
        </w:rPr>
      </w:pPr>
      <w:r w:rsidRPr="00236B3D">
        <w:rPr>
          <w:rFonts w:ascii="Arial" w:eastAsia="Times New Roman" w:hAnsi="Arial" w:cs="Arial"/>
          <w:sz w:val="24"/>
          <w:szCs w:val="24"/>
        </w:rPr>
        <w:t>к Регламенту</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Заявление</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об исправлении технической ошибки</w:t>
      </w:r>
    </w:p>
    <w:p w:rsidR="00236B3D" w:rsidRPr="00236B3D" w:rsidRDefault="00236B3D" w:rsidP="00236B3D">
      <w:pPr>
        <w:spacing w:before="100" w:beforeAutospacing="1" w:after="0" w:line="240" w:lineRule="auto"/>
        <w:jc w:val="center"/>
        <w:rPr>
          <w:rFonts w:ascii="Liberation Serif" w:eastAsia="Times New Roman" w:hAnsi="Liberation Serif" w:cs="Liberation Serif"/>
          <w:sz w:val="24"/>
          <w:szCs w:val="24"/>
        </w:rPr>
      </w:pPr>
    </w:p>
    <w:tbl>
      <w:tblPr>
        <w:tblW w:w="10200" w:type="dxa"/>
        <w:tblCellSpacing w:w="0" w:type="dxa"/>
        <w:tblCellMar>
          <w:top w:w="24" w:type="dxa"/>
          <w:left w:w="24" w:type="dxa"/>
          <w:bottom w:w="24" w:type="dxa"/>
          <w:right w:w="24" w:type="dxa"/>
        </w:tblCellMar>
        <w:tblLook w:val="04A0"/>
      </w:tblPr>
      <w:tblGrid>
        <w:gridCol w:w="297"/>
        <w:gridCol w:w="468"/>
        <w:gridCol w:w="3991"/>
        <w:gridCol w:w="579"/>
        <w:gridCol w:w="1500"/>
        <w:gridCol w:w="952"/>
        <w:gridCol w:w="702"/>
        <w:gridCol w:w="1711"/>
      </w:tblGrid>
      <w:tr w:rsidR="00236B3D" w:rsidRPr="00236B3D" w:rsidTr="00236B3D">
        <w:trPr>
          <w:tblCellSpacing w:w="0" w:type="dxa"/>
        </w:trPr>
        <w:tc>
          <w:tcPr>
            <w:tcW w:w="228" w:type="dxa"/>
            <w:tcBorders>
              <w:top w:val="single" w:sz="8" w:space="0" w:color="000000"/>
              <w:left w:val="single" w:sz="8" w:space="0" w:color="000000"/>
              <w:bottom w:val="single" w:sz="8" w:space="0" w:color="000000"/>
              <w:right w:val="single" w:sz="8" w:space="0" w:color="000000"/>
            </w:tcBorders>
            <w:tcMar>
              <w:top w:w="28"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Liberation Serif" w:eastAsia="Times New Roman" w:hAnsi="Liberation Serif" w:cs="Liberation Serif"/>
                <w:color w:val="111111"/>
                <w:sz w:val="24"/>
                <w:szCs w:val="24"/>
              </w:rPr>
              <w:t>№</w:t>
            </w:r>
          </w:p>
        </w:tc>
        <w:tc>
          <w:tcPr>
            <w:tcW w:w="9840" w:type="dxa"/>
            <w:gridSpan w:val="7"/>
            <w:tcBorders>
              <w:top w:val="single" w:sz="8" w:space="0" w:color="000000"/>
              <w:left w:val="nil"/>
              <w:bottom w:val="single" w:sz="8" w:space="0" w:color="000000"/>
              <w:right w:val="single" w:sz="8" w:space="0" w:color="000000"/>
            </w:tcBorders>
            <w:tcMar>
              <w:top w:w="28" w:type="dxa"/>
              <w:left w:w="0" w:type="dxa"/>
              <w:bottom w:w="28" w:type="dxa"/>
              <w:right w:w="28" w:type="dxa"/>
            </w:tcMar>
            <w:vAlign w:val="center"/>
            <w:hideMark/>
          </w:tcPr>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6"/>
                <w:szCs w:val="26"/>
              </w:rPr>
              <w:t xml:space="preserve">В Администрацию муниципального </w:t>
            </w:r>
          </w:p>
          <w:p w:rsidR="00236B3D" w:rsidRPr="00236B3D" w:rsidRDefault="00236B3D" w:rsidP="00236B3D">
            <w:pPr>
              <w:spacing w:before="100" w:beforeAutospacing="1" w:after="142" w:line="288" w:lineRule="auto"/>
              <w:jc w:val="right"/>
              <w:rPr>
                <w:rFonts w:ascii="Liberation Serif" w:eastAsia="Times New Roman" w:hAnsi="Liberation Serif" w:cs="Liberation Serif"/>
                <w:sz w:val="24"/>
                <w:szCs w:val="24"/>
              </w:rPr>
            </w:pPr>
            <w:r w:rsidRPr="00236B3D">
              <w:rPr>
                <w:rFonts w:ascii="Arial" w:eastAsia="Times New Roman" w:hAnsi="Arial" w:cs="Arial"/>
                <w:color w:val="111111"/>
                <w:sz w:val="26"/>
                <w:szCs w:val="26"/>
              </w:rPr>
              <w:t>образования поселок Боровский</w:t>
            </w:r>
          </w:p>
        </w:tc>
      </w:tr>
      <w:tr w:rsidR="00236B3D" w:rsidRPr="00236B3D" w:rsidTr="00236B3D">
        <w:trPr>
          <w:tblCellSpacing w:w="0" w:type="dxa"/>
        </w:trPr>
        <w:tc>
          <w:tcPr>
            <w:tcW w:w="228"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lang w:val="en-US"/>
              </w:rPr>
              <w:t>1</w:t>
            </w:r>
          </w:p>
        </w:tc>
        <w:tc>
          <w:tcPr>
            <w:tcW w:w="5028" w:type="dxa"/>
            <w:gridSpan w:val="3"/>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lang w:val="en-US"/>
              </w:rPr>
              <w:t>заявитель</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(отметить знаком «</w:t>
            </w:r>
            <w:r w:rsidRPr="00236B3D">
              <w:rPr>
                <w:rFonts w:ascii="Arial" w:eastAsia="Times New Roman" w:hAnsi="Arial" w:cs="Arial"/>
                <w:color w:val="111111"/>
                <w:sz w:val="24"/>
                <w:szCs w:val="24"/>
                <w:lang w:val="en-US"/>
              </w:rPr>
              <w:t>V</w:t>
            </w:r>
            <w:r w:rsidRPr="00236B3D">
              <w:rPr>
                <w:rFonts w:ascii="Arial" w:eastAsia="Times New Roman" w:hAnsi="Arial" w:cs="Arial"/>
                <w:color w:val="111111"/>
                <w:sz w:val="24"/>
                <w:szCs w:val="24"/>
              </w:rPr>
              <w:t>»)</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 xml:space="preserve">для физ. лиц: фамилия, имя, отчество (при наличии); </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для юр. лиц: полное наименование, ОГРН;</w:t>
            </w: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документ, удостоверяющий личность (вид, серия, номер, выдавший орган дата выдачи)</w:t>
            </w: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почтовый адрес, номер телефона, адрес электронной почты</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физическое лицо (гражданин)</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юридическое лицо</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68"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512"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Представитель заявителя (заполняется в случае обращения представителя заявителя)</w:t>
            </w:r>
          </w:p>
        </w:tc>
        <w:tc>
          <w:tcPr>
            <w:tcW w:w="1500"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1584" w:type="dxa"/>
            <w:gridSpan w:val="2"/>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1596"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228" w:type="dxa"/>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2</w:t>
            </w:r>
          </w:p>
        </w:tc>
        <w:tc>
          <w:tcPr>
            <w:tcW w:w="9840" w:type="dxa"/>
            <w:gridSpan w:val="7"/>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Прошу исправить техническую ошибку в _</w:t>
            </w:r>
            <w:r w:rsidRPr="00236B3D">
              <w:rPr>
                <w:rFonts w:ascii="Arial" w:eastAsia="Times New Roman" w:hAnsi="Arial" w:cs="Arial"/>
                <w:color w:val="111111"/>
                <w:sz w:val="26"/>
                <w:szCs w:val="26"/>
              </w:rPr>
              <w:t>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___________________________________________________________________</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(указывается вид и реквизиты документа, выданного по результатам муниципальной услуги, в котором допущена ошибка)</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заключающуюся в</w:t>
            </w:r>
            <w:r w:rsidRPr="00236B3D">
              <w:rPr>
                <w:rFonts w:ascii="Arial" w:eastAsia="Times New Roman" w:hAnsi="Arial" w:cs="Arial"/>
                <w:color w:val="111111"/>
                <w:sz w:val="26"/>
                <w:szCs w:val="26"/>
              </w:rPr>
              <w:t xml:space="preserve"> ___________________________________________________</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0"/>
                <w:szCs w:val="20"/>
              </w:rPr>
              <w:t>(указать, в чем заключается ошибка (опечатка) и (по возможности), чем это подтверждается)</w:t>
            </w:r>
          </w:p>
        </w:tc>
      </w:tr>
      <w:tr w:rsidR="00236B3D" w:rsidRPr="00236B3D" w:rsidTr="00236B3D">
        <w:trPr>
          <w:tblCellSpacing w:w="0" w:type="dxa"/>
        </w:trPr>
        <w:tc>
          <w:tcPr>
            <w:tcW w:w="228" w:type="dxa"/>
            <w:vMerge w:val="restart"/>
            <w:tcBorders>
              <w:top w:val="nil"/>
              <w:left w:val="single" w:sz="8" w:space="0" w:color="000000"/>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3</w:t>
            </w:r>
          </w:p>
        </w:tc>
        <w:tc>
          <w:tcPr>
            <w:tcW w:w="4488" w:type="dxa"/>
            <w:gridSpan w:val="2"/>
            <w:vMerge w:val="restart"/>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Результат предоставления муниципальной услуги прошу (отметить знаком «V»)</w:t>
            </w: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выдать в ходе личного приема в МФЦ*</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____________________________________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w:t>
            </w:r>
            <w:r w:rsidRPr="00236B3D">
              <w:rPr>
                <w:rFonts w:ascii="Arial" w:eastAsia="Times New Roman" w:hAnsi="Arial" w:cs="Arial"/>
                <w:color w:val="111111"/>
                <w:sz w:val="20"/>
                <w:szCs w:val="20"/>
              </w:rPr>
              <w:t xml:space="preserve"> данный способ получения результата доступен в случае предоставления муниципальной услуги через МФЦ </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0" w:type="auto"/>
            <w:gridSpan w:val="2"/>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 xml:space="preserve">направить почтовым отправлением по </w:t>
            </w:r>
            <w:r w:rsidRPr="00236B3D">
              <w:rPr>
                <w:rFonts w:ascii="Arial" w:eastAsia="Times New Roman" w:hAnsi="Arial" w:cs="Arial"/>
                <w:color w:val="111111"/>
                <w:sz w:val="24"/>
                <w:szCs w:val="24"/>
              </w:rPr>
              <w:lastRenderedPageBreak/>
              <w:t>указанному выше почтовому адресу</w:t>
            </w:r>
          </w:p>
        </w:tc>
      </w:tr>
      <w:tr w:rsidR="00236B3D" w:rsidRPr="00236B3D" w:rsidTr="00236B3D">
        <w:trPr>
          <w:tblCellSpacing w:w="0" w:type="dxa"/>
        </w:trPr>
        <w:tc>
          <w:tcPr>
            <w:tcW w:w="0" w:type="auto"/>
            <w:vMerge/>
            <w:tcBorders>
              <w:top w:val="nil"/>
              <w:left w:val="single" w:sz="8" w:space="0" w:color="000000"/>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0" w:type="auto"/>
            <w:gridSpan w:val="2"/>
            <w:vMerge/>
            <w:tcBorders>
              <w:top w:val="nil"/>
              <w:left w:val="nil"/>
              <w:bottom w:val="single" w:sz="8" w:space="0" w:color="000000"/>
              <w:right w:val="single" w:sz="8" w:space="0" w:color="000000"/>
            </w:tcBorders>
            <w:vAlign w:val="center"/>
            <w:hideMark/>
          </w:tcPr>
          <w:p w:rsidR="00236B3D" w:rsidRPr="00236B3D" w:rsidRDefault="00236B3D" w:rsidP="00236B3D">
            <w:pPr>
              <w:spacing w:after="0" w:line="240" w:lineRule="auto"/>
              <w:rPr>
                <w:rFonts w:ascii="Liberation Serif" w:eastAsia="Times New Roman" w:hAnsi="Liberation Serif" w:cs="Liberation Serif"/>
                <w:sz w:val="24"/>
                <w:szCs w:val="24"/>
              </w:rPr>
            </w:pPr>
          </w:p>
        </w:tc>
        <w:tc>
          <w:tcPr>
            <w:tcW w:w="49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tc>
        <w:tc>
          <w:tcPr>
            <w:tcW w:w="4764" w:type="dxa"/>
            <w:gridSpan w:val="4"/>
            <w:tcBorders>
              <w:top w:val="nil"/>
              <w:left w:val="nil"/>
              <w:bottom w:val="single" w:sz="8" w:space="0" w:color="000000"/>
              <w:right w:val="single" w:sz="8" w:space="0" w:color="000000"/>
            </w:tcBorders>
            <w:tcMar>
              <w:top w:w="0" w:type="dxa"/>
              <w:left w:w="0" w:type="dxa"/>
              <w:bottom w:w="28" w:type="dxa"/>
              <w:right w:w="28" w:type="dxa"/>
            </w:tcMar>
            <w:vAlign w:val="center"/>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направить в форме электронного документа *</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4"/>
                <w:szCs w:val="24"/>
              </w:rPr>
              <w:t>____________________________________</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0"/>
                <w:szCs w:val="20"/>
              </w:rPr>
              <w:t>* данный способ направления указывается в случае, если такой вариант направления результата муниципальной услуги предусмотрен в данном муниципальном образовании</w:t>
            </w:r>
          </w:p>
        </w:tc>
      </w:tr>
      <w:tr w:rsidR="00236B3D" w:rsidRPr="00236B3D" w:rsidTr="00236B3D">
        <w:trPr>
          <w:tblCellSpacing w:w="0" w:type="dxa"/>
        </w:trPr>
        <w:tc>
          <w:tcPr>
            <w:tcW w:w="5304" w:type="dxa"/>
            <w:gridSpan w:val="4"/>
            <w:tcBorders>
              <w:top w:val="nil"/>
              <w:left w:val="single" w:sz="8" w:space="0" w:color="000000"/>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6"/>
                <w:szCs w:val="26"/>
              </w:rPr>
              <w:t>дата</w:t>
            </w:r>
          </w:p>
        </w:tc>
        <w:tc>
          <w:tcPr>
            <w:tcW w:w="2412"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подпись заявителя (представителя заявителя)</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c>
          <w:tcPr>
            <w:tcW w:w="2304" w:type="dxa"/>
            <w:gridSpan w:val="2"/>
            <w:tcBorders>
              <w:top w:val="nil"/>
              <w:left w:val="nil"/>
              <w:bottom w:val="single" w:sz="8" w:space="0" w:color="000000"/>
              <w:right w:val="single" w:sz="8" w:space="0" w:color="000000"/>
            </w:tcBorders>
            <w:tcMar>
              <w:top w:w="0" w:type="dxa"/>
              <w:left w:w="0" w:type="dxa"/>
              <w:bottom w:w="28" w:type="dxa"/>
              <w:right w:w="28" w:type="dxa"/>
            </w:tcMar>
            <w:vAlign w:val="bottom"/>
            <w:hideMark/>
          </w:tcPr>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r w:rsidRPr="00236B3D">
              <w:rPr>
                <w:rFonts w:ascii="Arial" w:eastAsia="Times New Roman" w:hAnsi="Arial" w:cs="Arial"/>
                <w:color w:val="111111"/>
                <w:sz w:val="24"/>
                <w:szCs w:val="24"/>
              </w:rPr>
              <w:t>ФИО заявителя (представителя заявителя)</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r w:rsidR="00236B3D" w:rsidRPr="00236B3D" w:rsidTr="00236B3D">
        <w:trPr>
          <w:tblCellSpacing w:w="0" w:type="dxa"/>
        </w:trPr>
        <w:tc>
          <w:tcPr>
            <w:tcW w:w="10104" w:type="dxa"/>
            <w:gridSpan w:val="8"/>
            <w:tcBorders>
              <w:top w:val="nil"/>
              <w:left w:val="single" w:sz="8" w:space="0" w:color="000000"/>
              <w:bottom w:val="single" w:sz="8" w:space="0" w:color="000000"/>
              <w:right w:val="single" w:sz="8" w:space="0" w:color="000000"/>
            </w:tcBorders>
            <w:tcMar>
              <w:top w:w="0" w:type="dxa"/>
              <w:left w:w="28" w:type="dxa"/>
              <w:bottom w:w="28" w:type="dxa"/>
              <w:right w:w="28" w:type="dxa"/>
            </w:tcMar>
            <w:vAlign w:val="bottom"/>
            <w:hideMark/>
          </w:tcPr>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0"/>
                <w:szCs w:val="20"/>
              </w:rPr>
              <w:t xml:space="preserve">Расписку в получении Заявления и документов прошу направить в мой адрес следующим способом: </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 xml:space="preserve">Подпись уполномоченного лица </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___________________________/_________________________________/ФИО</w:t>
            </w: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p>
          <w:p w:rsidR="00236B3D" w:rsidRPr="00236B3D" w:rsidRDefault="00236B3D" w:rsidP="00236B3D">
            <w:pPr>
              <w:spacing w:before="100" w:beforeAutospacing="1" w:after="142" w:line="288" w:lineRule="auto"/>
              <w:rPr>
                <w:rFonts w:ascii="Liberation Serif" w:eastAsia="Times New Roman" w:hAnsi="Liberation Serif" w:cs="Liberation Serif"/>
                <w:sz w:val="24"/>
                <w:szCs w:val="24"/>
              </w:rPr>
            </w:pPr>
            <w:r w:rsidRPr="00236B3D">
              <w:rPr>
                <w:rFonts w:ascii="Arial" w:eastAsia="Times New Roman" w:hAnsi="Arial" w:cs="Arial"/>
                <w:color w:val="111111"/>
                <w:sz w:val="26"/>
                <w:szCs w:val="26"/>
              </w:rPr>
              <w:t>"_____" _____________ вх. N _________</w:t>
            </w:r>
          </w:p>
          <w:p w:rsidR="00236B3D" w:rsidRPr="00236B3D" w:rsidRDefault="00236B3D" w:rsidP="00236B3D">
            <w:pPr>
              <w:spacing w:before="100" w:beforeAutospacing="1" w:after="142" w:line="288" w:lineRule="auto"/>
              <w:jc w:val="center"/>
              <w:rPr>
                <w:rFonts w:ascii="Liberation Serif" w:eastAsia="Times New Roman" w:hAnsi="Liberation Serif" w:cs="Liberation Serif"/>
                <w:sz w:val="24"/>
                <w:szCs w:val="24"/>
              </w:rPr>
            </w:pPr>
          </w:p>
        </w:tc>
      </w:tr>
    </w:tbl>
    <w:p w:rsidR="00236B3D" w:rsidRPr="00236B3D" w:rsidRDefault="00236B3D" w:rsidP="00236B3D">
      <w:pPr>
        <w:spacing w:before="100" w:beforeAutospacing="1" w:after="0" w:line="240" w:lineRule="auto"/>
        <w:ind w:firstLine="539"/>
        <w:rPr>
          <w:rFonts w:ascii="Times New Roman" w:eastAsia="Times New Roman" w:hAnsi="Times New Roman" w:cs="Times New Roman"/>
          <w:sz w:val="24"/>
          <w:szCs w:val="24"/>
        </w:rPr>
      </w:pPr>
    </w:p>
    <w:p w:rsidR="003A2703" w:rsidRDefault="003A2703"/>
    <w:sectPr w:rsidR="003A2703" w:rsidSect="00236B3D">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866D0"/>
    <w:multiLevelType w:val="multilevel"/>
    <w:tmpl w:val="01B49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defaultTabStop w:val="708"/>
  <w:characterSpacingControl w:val="doNotCompress"/>
  <w:compat>
    <w:useFELayout/>
  </w:compat>
  <w:rsids>
    <w:rsidRoot w:val="00236B3D"/>
    <w:rsid w:val="00236B3D"/>
    <w:rsid w:val="003A2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B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6418253">
      <w:bodyDiv w:val="1"/>
      <w:marLeft w:val="0"/>
      <w:marRight w:val="0"/>
      <w:marTop w:val="0"/>
      <w:marBottom w:val="0"/>
      <w:divBdr>
        <w:top w:val="none" w:sz="0" w:space="0" w:color="auto"/>
        <w:left w:val="none" w:sz="0" w:space="0" w:color="auto"/>
        <w:bottom w:val="none" w:sz="0" w:space="0" w:color="auto"/>
        <w:right w:val="none" w:sz="0" w:space="0" w:color="auto"/>
      </w:divBdr>
    </w:div>
    <w:div w:id="1466583672">
      <w:bodyDiv w:val="1"/>
      <w:marLeft w:val="0"/>
      <w:marRight w:val="0"/>
      <w:marTop w:val="0"/>
      <w:marBottom w:val="0"/>
      <w:divBdr>
        <w:top w:val="none" w:sz="0" w:space="0" w:color="auto"/>
        <w:left w:val="none" w:sz="0" w:space="0" w:color="auto"/>
        <w:bottom w:val="none" w:sz="0" w:space="0" w:color="auto"/>
        <w:right w:val="none" w:sz="0" w:space="0" w:color="auto"/>
      </w:divBdr>
    </w:div>
    <w:div w:id="191557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02F1504CC8318936B66BFE7963714B03166E4DFF703335FD63FA47D087BB8FAE0C3238DFA22ADEBB6C4430CD8427DFEDCEBF39QCt3G" TargetMode="External"/><Relationship Id="rId13" Type="http://schemas.openxmlformats.org/officeDocument/2006/relationships/hyperlink" Target="http://www.uslugi.admtyumen.ru/" TargetMode="External"/><Relationship Id="rId3" Type="http://schemas.openxmlformats.org/officeDocument/2006/relationships/settings" Target="settings.xml"/><Relationship Id="rId7" Type="http://schemas.openxmlformats.org/officeDocument/2006/relationships/hyperlink" Target="consultantplus://offline/ref=FE02F1504CC8318936B66BFE7963714B03166E4DFF703335FD63FA47D087BB8FAE0C3238DFA22ADEBB6C4430CD8427DFEDCEBF39QCt3G" TargetMode="External"/><Relationship Id="rId12" Type="http://schemas.openxmlformats.org/officeDocument/2006/relationships/hyperlink" Target="consultantplus://offline/ref=FE02F1504CC8318936B66BFE7963714B03166E4DFF703335FD63FA47D087BB8FAE0C3238DFA22ADEBB6C4430CD8427DFEDCEBF39QCt3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E02F1504CC8318936B66BFE7963714B03166E4DFF703335FD63FA47D087BB8FAE0C3238DFA22ADEBB6C4430CD8427DFEDCEBF39QCt3G" TargetMode="External"/><Relationship Id="rId11" Type="http://schemas.openxmlformats.org/officeDocument/2006/relationships/hyperlink" Target="consultantplus://offline/ref=FE02F1504CC8318936B66BFE7963714B03166E4DFF703335FD63FA47D087BB8FAE0C3238DFA22ADEBB6C4430CD8427DFEDCEBF39QCt3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FE02F1504CC8318936B66BFE7963714B03166E4DFF703335FD63FA47D087BB8FAE0C3238DFA22ADEBB6C4430CD8427DFEDCEBF39QCt3G" TargetMode="External"/><Relationship Id="rId4" Type="http://schemas.openxmlformats.org/officeDocument/2006/relationships/webSettings" Target="webSettings.xml"/><Relationship Id="rId9" Type="http://schemas.openxmlformats.org/officeDocument/2006/relationships/hyperlink" Target="consultantplus://offline/ref=FE02F1504CC8318936B66BFE7963714B03166E4DFF703335FD63FA47D087BB8FAE0C3238DFA22ADEBB6C4430CD8427DFEDCEBF39QCt3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8294</Words>
  <Characters>47279</Characters>
  <Application>Microsoft Office Word</Application>
  <DocSecurity>0</DocSecurity>
  <Lines>393</Lines>
  <Paragraphs>110</Paragraphs>
  <ScaleCrop>false</ScaleCrop>
  <Company>Grizli777</Company>
  <LinksUpToDate>false</LinksUpToDate>
  <CharactersWithSpaces>55463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Козик</dc:creator>
  <cp:keywords/>
  <dc:description/>
  <cp:lastModifiedBy>Козик</cp:lastModifiedBy>
  <cp:revision>2</cp:revision>
  <dcterms:created xsi:type="dcterms:W3CDTF">2021-10-07T10:03:00Z</dcterms:created>
  <dcterms:modified xsi:type="dcterms:W3CDTF">2021-10-07T10:06:00Z</dcterms:modified>
</cp:coreProperties>
</file>