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D4" w:rsidRPr="000028E7" w:rsidRDefault="00B976D4" w:rsidP="00B976D4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sz w:val="32"/>
          <w:szCs w:val="32"/>
        </w:rPr>
      </w:pPr>
      <w:r w:rsidRPr="000028E7">
        <w:rPr>
          <w:rFonts w:ascii="Arial" w:hAnsi="Arial" w:cs="Arial"/>
          <w:b/>
          <w:color w:val="000000"/>
          <w:spacing w:val="-7"/>
          <w:sz w:val="32"/>
          <w:szCs w:val="32"/>
        </w:rPr>
        <w:t>БОРОВСКАЯ ПОСЕЛКОВАЯ ДУМА</w:t>
      </w:r>
    </w:p>
    <w:p w:rsidR="00B976D4" w:rsidRPr="000028E7" w:rsidRDefault="00B976D4" w:rsidP="00B976D4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sz w:val="32"/>
          <w:szCs w:val="32"/>
        </w:rPr>
      </w:pPr>
    </w:p>
    <w:p w:rsidR="00B976D4" w:rsidRPr="000028E7" w:rsidRDefault="00B976D4" w:rsidP="00B976D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0028E7">
        <w:rPr>
          <w:rFonts w:ascii="Arial" w:hAnsi="Arial" w:cs="Arial"/>
          <w:b/>
          <w:sz w:val="32"/>
          <w:szCs w:val="32"/>
        </w:rPr>
        <w:t>РЕШЕНИЕ</w:t>
      </w:r>
    </w:p>
    <w:p w:rsidR="00B976D4" w:rsidRPr="000028E7" w:rsidRDefault="00B976D4" w:rsidP="00B976D4">
      <w:pPr>
        <w:shd w:val="clear" w:color="auto" w:fill="FFFFFF"/>
        <w:rPr>
          <w:rFonts w:ascii="Arial" w:hAnsi="Arial" w:cs="Arial"/>
          <w:b/>
          <w:color w:val="000000"/>
          <w:spacing w:val="-5"/>
          <w:sz w:val="32"/>
          <w:szCs w:val="32"/>
        </w:rPr>
      </w:pPr>
    </w:p>
    <w:p w:rsidR="00B976D4" w:rsidRPr="000028E7" w:rsidRDefault="00B976D4" w:rsidP="00B976D4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0028E7">
        <w:rPr>
          <w:rFonts w:ascii="Arial" w:hAnsi="Arial" w:cs="Arial"/>
          <w:color w:val="000000"/>
          <w:sz w:val="32"/>
          <w:szCs w:val="32"/>
        </w:rPr>
        <w:t xml:space="preserve"> 31 мая 2010 №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0028E7">
        <w:rPr>
          <w:rFonts w:ascii="Arial" w:hAnsi="Arial" w:cs="Arial"/>
          <w:color w:val="000000"/>
          <w:sz w:val="32"/>
          <w:szCs w:val="32"/>
        </w:rPr>
        <w:t>48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976D4" w:rsidRPr="000028E7" w:rsidRDefault="00B976D4" w:rsidP="00B976D4">
      <w:pPr>
        <w:tabs>
          <w:tab w:val="left" w:pos="5425"/>
        </w:tabs>
        <w:jc w:val="center"/>
        <w:rPr>
          <w:rFonts w:ascii="Arial" w:hAnsi="Arial" w:cs="Arial"/>
          <w:color w:val="000000"/>
        </w:rPr>
      </w:pPr>
    </w:p>
    <w:p w:rsidR="00B976D4" w:rsidRPr="000028E7" w:rsidRDefault="00B976D4" w:rsidP="00B976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76D4" w:rsidRDefault="00B976D4" w:rsidP="00B976D4">
      <w:pPr>
        <w:jc w:val="center"/>
        <w:rPr>
          <w:rFonts w:ascii="Arial" w:hAnsi="Arial" w:cs="Arial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</w:rPr>
        <w:t>«О Доске почета муниципального образования поселок Боровский»</w:t>
      </w:r>
    </w:p>
    <w:p w:rsidR="00B976D4" w:rsidRPr="00785D8F" w:rsidRDefault="00B976D4" w:rsidP="00B976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от 24.02.2016 №102)</w:t>
      </w:r>
    </w:p>
    <w:p w:rsidR="00B976D4" w:rsidRPr="00785D8F" w:rsidRDefault="00B976D4" w:rsidP="00B976D4">
      <w:pPr>
        <w:jc w:val="both"/>
        <w:rPr>
          <w:rFonts w:ascii="Arial" w:hAnsi="Arial" w:cs="Arial"/>
          <w:i/>
          <w:sz w:val="24"/>
          <w:szCs w:val="24"/>
        </w:rPr>
      </w:pPr>
    </w:p>
    <w:p w:rsidR="00B976D4" w:rsidRPr="00785D8F" w:rsidRDefault="00B976D4" w:rsidP="00B976D4">
      <w:pPr>
        <w:pStyle w:val="21"/>
        <w:ind w:firstLine="709"/>
        <w:jc w:val="both"/>
        <w:rPr>
          <w:rFonts w:ascii="Arial" w:hAnsi="Arial" w:cs="Arial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</w:rPr>
        <w:tab/>
        <w:t>С целью поощрения лучших работников предприятий и организаций, расположенных на территории муниципального образования поселок Боровский, за большой вклад в социально-экономическое и культурное развитие муниципального образования поселок Боровский, активное участие в общественной жизни муниципального образования поселок Боровский, на основании статьи 24 Устава муниципального образования поселок Боровский Тюменского района Тюменской области и в целях популяризации заслуг жителей поселка Боровский, Боровская поселковая Дума РЕШИЛА:</w:t>
      </w:r>
    </w:p>
    <w:p w:rsidR="00B976D4" w:rsidRPr="00785D8F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</w:rPr>
        <w:t>1. Учредить Доску почета муниципального образования поселок Боровский (далее – Доска почета).</w:t>
      </w:r>
    </w:p>
    <w:p w:rsidR="00B976D4" w:rsidRPr="00785D8F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</w:rPr>
        <w:t>2. Утвердить Положение о Доске почета (приложение № 1).</w:t>
      </w:r>
    </w:p>
    <w:p w:rsidR="00B976D4" w:rsidRPr="00785D8F" w:rsidRDefault="00B976D4" w:rsidP="00B976D4">
      <w:pPr>
        <w:jc w:val="both"/>
        <w:rPr>
          <w:rFonts w:ascii="Arial" w:hAnsi="Arial" w:cs="Arial"/>
          <w:spacing w:val="2"/>
          <w:sz w:val="24"/>
          <w:szCs w:val="24"/>
        </w:rPr>
      </w:pPr>
      <w:r w:rsidRPr="00785D8F">
        <w:rPr>
          <w:rFonts w:ascii="Arial" w:hAnsi="Arial" w:cs="Arial"/>
          <w:spacing w:val="2"/>
          <w:sz w:val="24"/>
          <w:szCs w:val="24"/>
        </w:rPr>
        <w:t>3. Утвердить форму анкеты для занесения на Доску почета (приложение № 2)</w:t>
      </w:r>
    </w:p>
    <w:p w:rsidR="00B976D4" w:rsidRPr="00785D8F" w:rsidRDefault="00B976D4" w:rsidP="00B976D4">
      <w:pPr>
        <w:jc w:val="both"/>
        <w:rPr>
          <w:rFonts w:ascii="Arial" w:hAnsi="Arial" w:cs="Arial"/>
          <w:spacing w:val="2"/>
          <w:sz w:val="24"/>
          <w:szCs w:val="24"/>
        </w:rPr>
      </w:pPr>
      <w:r w:rsidRPr="00785D8F">
        <w:rPr>
          <w:rFonts w:ascii="Arial" w:hAnsi="Arial" w:cs="Arial"/>
          <w:spacing w:val="2"/>
          <w:sz w:val="24"/>
          <w:szCs w:val="24"/>
        </w:rPr>
        <w:t>4. Утвердить состав комиссии по рассмотрению кандидатур на Доску почета (приложение № 3).</w:t>
      </w:r>
    </w:p>
    <w:p w:rsidR="00B976D4" w:rsidRPr="00785D8F" w:rsidRDefault="00B976D4" w:rsidP="00B976D4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785D8F">
        <w:rPr>
          <w:rFonts w:ascii="Arial" w:hAnsi="Arial" w:cs="Arial"/>
          <w:spacing w:val="2"/>
          <w:sz w:val="24"/>
          <w:szCs w:val="24"/>
        </w:rPr>
        <w:t xml:space="preserve">5. </w:t>
      </w:r>
      <w:r w:rsidRPr="00785D8F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комиссию по социальным вопросам </w:t>
      </w:r>
      <w:proofErr w:type="spellStart"/>
      <w:r w:rsidRPr="00785D8F">
        <w:rPr>
          <w:rFonts w:ascii="Arial" w:hAnsi="Arial" w:cs="Arial"/>
          <w:sz w:val="24"/>
          <w:szCs w:val="24"/>
          <w:lang w:eastAsia="ru-RU"/>
        </w:rPr>
        <w:t>Боровской</w:t>
      </w:r>
      <w:proofErr w:type="spellEnd"/>
      <w:r w:rsidRPr="00785D8F">
        <w:rPr>
          <w:rFonts w:ascii="Arial" w:hAnsi="Arial" w:cs="Arial"/>
          <w:sz w:val="24"/>
          <w:szCs w:val="24"/>
          <w:lang w:eastAsia="ru-RU"/>
        </w:rPr>
        <w:t xml:space="preserve"> поселковой Думы.</w:t>
      </w:r>
    </w:p>
    <w:p w:rsidR="00B976D4" w:rsidRPr="00785D8F" w:rsidRDefault="00B976D4" w:rsidP="00B976D4">
      <w:pPr>
        <w:jc w:val="both"/>
        <w:rPr>
          <w:rFonts w:ascii="Arial" w:hAnsi="Arial" w:cs="Arial"/>
          <w:spacing w:val="-14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  <w:lang w:eastAsia="ru-RU"/>
        </w:rPr>
        <w:t>(в редакции решения от 24.02.2016)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rPr>
          <w:rFonts w:ascii="Arial" w:hAnsi="Arial" w:cs="Arial"/>
          <w:sz w:val="24"/>
          <w:szCs w:val="24"/>
        </w:rPr>
      </w:pPr>
    </w:p>
    <w:p w:rsidR="00B976D4" w:rsidRPr="00785D8F" w:rsidRDefault="00B976D4" w:rsidP="00B976D4">
      <w:pPr>
        <w:shd w:val="clear" w:color="auto" w:fill="FFFFFF"/>
        <w:tabs>
          <w:tab w:val="left" w:pos="566"/>
        </w:tabs>
        <w:spacing w:line="274" w:lineRule="exact"/>
        <w:rPr>
          <w:rFonts w:ascii="Arial" w:hAnsi="Arial" w:cs="Arial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B976D4" w:rsidRPr="00785D8F" w:rsidRDefault="00B976D4" w:rsidP="00B976D4">
      <w:pPr>
        <w:shd w:val="clear" w:color="auto" w:fill="FFFFFF"/>
        <w:tabs>
          <w:tab w:val="left" w:pos="566"/>
        </w:tabs>
        <w:spacing w:line="274" w:lineRule="exact"/>
        <w:rPr>
          <w:rFonts w:ascii="Arial" w:hAnsi="Arial" w:cs="Arial"/>
          <w:sz w:val="24"/>
          <w:szCs w:val="24"/>
        </w:rPr>
      </w:pPr>
      <w:r w:rsidRPr="00785D8F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Pr="00785D8F">
        <w:rPr>
          <w:rFonts w:ascii="Arial" w:hAnsi="Arial" w:cs="Arial"/>
          <w:sz w:val="24"/>
          <w:szCs w:val="24"/>
        </w:rPr>
        <w:t>Лейс</w:t>
      </w:r>
      <w:proofErr w:type="spellEnd"/>
    </w:p>
    <w:p w:rsidR="00B976D4" w:rsidRPr="000028E7" w:rsidRDefault="00B976D4" w:rsidP="00B976D4">
      <w:pPr>
        <w:pageBreakBefore/>
        <w:shd w:val="clear" w:color="auto" w:fill="FFFFFF"/>
        <w:spacing w:line="274" w:lineRule="exact"/>
        <w:jc w:val="right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lastRenderedPageBreak/>
        <w:t xml:space="preserve">Приложение № 1 к Решению 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proofErr w:type="spellStart"/>
      <w:r w:rsidRPr="000028E7">
        <w:rPr>
          <w:rFonts w:ascii="Arial" w:hAnsi="Arial" w:cs="Arial"/>
          <w:sz w:val="24"/>
          <w:szCs w:val="24"/>
        </w:rPr>
        <w:t>Боровской</w:t>
      </w:r>
      <w:proofErr w:type="spellEnd"/>
      <w:r w:rsidRPr="000028E7">
        <w:rPr>
          <w:rFonts w:ascii="Arial" w:hAnsi="Arial" w:cs="Arial"/>
          <w:sz w:val="24"/>
          <w:szCs w:val="24"/>
        </w:rPr>
        <w:t xml:space="preserve"> поселковой Думы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31.05.2010№ 48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от 24.02.2016 №102)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028E7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028E7">
        <w:rPr>
          <w:rFonts w:ascii="Arial" w:hAnsi="Arial" w:cs="Arial"/>
          <w:b/>
          <w:bCs/>
          <w:sz w:val="24"/>
          <w:szCs w:val="24"/>
        </w:rPr>
        <w:t>о Доске почета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0028E7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1.1. Доска почета является формой общественного признания и демонстрацией передового опыта жителей поселка Боровский.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ind w:hanging="11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0028E7">
        <w:rPr>
          <w:rFonts w:ascii="Arial" w:hAnsi="Arial" w:cs="Arial"/>
          <w:color w:val="000000"/>
          <w:spacing w:val="-7"/>
          <w:sz w:val="24"/>
          <w:szCs w:val="24"/>
        </w:rPr>
        <w:tab/>
      </w:r>
      <w:r w:rsidRPr="000028E7">
        <w:rPr>
          <w:rFonts w:ascii="Arial" w:hAnsi="Arial" w:cs="Arial"/>
          <w:color w:val="000000"/>
          <w:spacing w:val="-7"/>
          <w:sz w:val="24"/>
          <w:szCs w:val="24"/>
        </w:rPr>
        <w:tab/>
        <w:t>Доска Почета устанавливается с целью показа достижений работников предприятий, учреждений и организаций всех форм собственности, субъектов малого и среднего предпринимательства.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1.2. На Доску почета заносятся жители муниципального образования поселок Боровский, добившиеся высоких показателей в трудовой деятельности, безупречно соблюдающие трудовую дисциплину и активно участвующие в общественной жизни муниципального образования поселок Боровский.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 xml:space="preserve">1.3. Занесение на Доску почета осуществляется сроком на один год. 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1.4. Занесение на Доску почета служит популяризацией заслуг конкретных лиц.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1.5. К занесению на Доску почета помещаются фотопортреты жителей муниципального образования поселок Боровский, проживающих в поселке Боровский и безупречно трудившихся не менее 5 лет на предприятиях, в организациях, учреждениях муниципального образования поселок Боровский, имеющие особые заслуги перед муниципальным образованием поселок Боровский.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1.6. На Доску почета помещаются цветные фотопортреты жителей муниципального образования поселок Боровский на светлом фоне, форматом А3, с указанием под ними фамилии, имени, отчества, должности, но не более 18 фотографий.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1.7. Жителям муниципального образования поселок Боровский, занесенным на Доску почета, в торжественной обстановке вручается Почетная грамота о занесении их на Доску почета.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0028E7">
        <w:rPr>
          <w:rFonts w:ascii="Arial" w:hAnsi="Arial" w:cs="Arial"/>
          <w:b/>
          <w:bCs/>
          <w:sz w:val="24"/>
          <w:szCs w:val="24"/>
        </w:rPr>
        <w:t>2.Порядок занесения на Доску почета.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2.1. Организация деятельности по занесению на Доску почета осуществляется комиссией по рассмотрению кандидатур для занесения на Доску Почета (далее - Комиссия).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 xml:space="preserve">2.2. Состав Комиссии утверждается решением </w:t>
      </w:r>
      <w:proofErr w:type="spellStart"/>
      <w:r w:rsidRPr="000028E7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0028E7">
        <w:rPr>
          <w:rFonts w:ascii="Arial" w:hAnsi="Arial" w:cs="Arial"/>
          <w:color w:val="000000"/>
          <w:sz w:val="24"/>
          <w:szCs w:val="24"/>
        </w:rPr>
        <w:t xml:space="preserve"> поселковой Думы из числа депутатов </w:t>
      </w:r>
      <w:proofErr w:type="spellStart"/>
      <w:r w:rsidRPr="000028E7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0028E7">
        <w:rPr>
          <w:rFonts w:ascii="Arial" w:hAnsi="Arial" w:cs="Arial"/>
          <w:color w:val="000000"/>
          <w:sz w:val="24"/>
          <w:szCs w:val="24"/>
        </w:rPr>
        <w:t xml:space="preserve"> поселковой Думы, представителей администрации муниципального образования поселок Боровский и представителей общественности, в составе не менее 5 человек. Комиссия избирает из своего состава председателя и секретаря комиссии на первом заседании.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2.3. Ходатайства о занесении на Доску почета вносятся на имя председателя Комиссии</w:t>
      </w:r>
      <w:r w:rsidRPr="000028E7">
        <w:rPr>
          <w:rFonts w:ascii="Arial" w:hAnsi="Arial" w:cs="Arial"/>
          <w:spacing w:val="2"/>
          <w:sz w:val="24"/>
          <w:szCs w:val="24"/>
        </w:rPr>
        <w:t>,</w:t>
      </w:r>
      <w:r w:rsidRPr="000028E7">
        <w:rPr>
          <w:rFonts w:ascii="Arial" w:hAnsi="Arial" w:cs="Arial"/>
          <w:sz w:val="24"/>
          <w:szCs w:val="24"/>
        </w:rPr>
        <w:t xml:space="preserve"> коллективами организаций независимо от их организационно-правовых форм, органами государственной власти, органами местного самоуправления, общественными организациями, ежегодно не позднее 1 апреля.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 xml:space="preserve">2.4. Ходатайство подписываются руководителем и заверяются печатью. 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 xml:space="preserve">Ходатайство на одного и того же человека вносится не чаще одного раза в три года. 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К ходатайству прилагается анкета для занесения на Доску почета, содержащая библиографические сведения и характеристику работника, по форме согласно приложению № 2.</w:t>
      </w:r>
    </w:p>
    <w:p w:rsidR="00B976D4" w:rsidRPr="000028E7" w:rsidRDefault="00B976D4" w:rsidP="00B976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 xml:space="preserve">Комиссия принимает к рассмотрению в текущем году от каждой организации </w:t>
      </w:r>
      <w:r w:rsidRPr="000028E7">
        <w:rPr>
          <w:rFonts w:ascii="Arial" w:hAnsi="Arial" w:cs="Arial"/>
          <w:sz w:val="24"/>
          <w:szCs w:val="24"/>
        </w:rPr>
        <w:lastRenderedPageBreak/>
        <w:t>документы не более чем на одного кандидата. Комиссия имеет право запросить в ОВД Тюменского муниципального района справку о наличии или отсутствии у кандидата судимости.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Заседания Комиссии проводятся по мере поступления ходатайств.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2.5. Решение Комиссии принимаются простым большинством голосов при условии участия в заседании комиссии не менее двух третей членов Комиссии и оформляются протоколом, который подписывается председателем и секретарем и утверждается Главой муниципального образования поселок Боровский.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2.6. Рассмотрение вопроса о занесении на Доску почета кандидатов осуществляются комиссией па основании: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- ходатайства предприятия, учреждения, организации.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- протокола собрания трудового коллектива,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- характеристики, подтверждающей заслуги кандидата в профессиональной и общественной деятельности.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2.7. На основании представленных материалов, комиссия принимает одно из следующих решений: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- о занесении кандидатуры на Доску Почета;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- об отклонении кандидатуры для занесения на Доску Почета.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2.8. Основанием для отклонения кандидатуры являются:</w:t>
      </w:r>
    </w:p>
    <w:p w:rsidR="00B976D4" w:rsidRPr="000028E7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- письменный самоотвод кандидата;</w:t>
      </w:r>
    </w:p>
    <w:p w:rsidR="00B976D4" w:rsidRPr="000028E7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- наличие у кандидата непогашенной судимости, либо погашенной судимости за совершение умышленного преступления;</w:t>
      </w:r>
    </w:p>
    <w:p w:rsidR="00B976D4" w:rsidRPr="000028E7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- освобождение кандидата от уголовной ответственности в связи с истечением срока давности;</w:t>
      </w:r>
    </w:p>
    <w:p w:rsidR="00B976D4" w:rsidRPr="000028E7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- признание кандидата недееспособным или ограниченно дееспособным в соответствии с гражданским законодательством;</w:t>
      </w:r>
    </w:p>
    <w:p w:rsidR="00B976D4" w:rsidRPr="000028E7" w:rsidRDefault="00B976D4" w:rsidP="00B976D4">
      <w:pPr>
        <w:jc w:val="both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t>- назначение кандидату принудительных мер медицинского характера;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предоставление недостоверных необоснованных документов;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- отсутствие заслуг для занесения на Доску почета.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2.9. Основанием для принятия комиссией решения об отмене по занесению на Доску почета является ходатайство трудового коллектива.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>2.10. Информация о лицах, занесенных на Доску почета публикуется в газете «</w:t>
      </w:r>
      <w:proofErr w:type="spellStart"/>
      <w:r w:rsidRPr="000028E7">
        <w:rPr>
          <w:rFonts w:ascii="Arial" w:hAnsi="Arial" w:cs="Arial"/>
          <w:color w:val="000000"/>
          <w:sz w:val="24"/>
          <w:szCs w:val="24"/>
        </w:rPr>
        <w:t>Боровские</w:t>
      </w:r>
      <w:proofErr w:type="spellEnd"/>
      <w:r w:rsidRPr="000028E7">
        <w:rPr>
          <w:rFonts w:ascii="Arial" w:hAnsi="Arial" w:cs="Arial"/>
          <w:color w:val="000000"/>
          <w:sz w:val="24"/>
          <w:szCs w:val="24"/>
        </w:rPr>
        <w:t xml:space="preserve"> вести».</w:t>
      </w:r>
    </w:p>
    <w:p w:rsidR="00B976D4" w:rsidRPr="000028E7" w:rsidRDefault="00B976D4" w:rsidP="00B976D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028E7">
        <w:rPr>
          <w:rFonts w:ascii="Arial" w:hAnsi="Arial" w:cs="Arial"/>
          <w:color w:val="000000"/>
          <w:sz w:val="24"/>
          <w:szCs w:val="24"/>
        </w:rPr>
        <w:t xml:space="preserve">2.11. Внесение изменений в настоящее положение осуществляется на основании Решения </w:t>
      </w:r>
      <w:proofErr w:type="spellStart"/>
      <w:r w:rsidRPr="000028E7">
        <w:rPr>
          <w:rFonts w:ascii="Arial" w:hAnsi="Arial" w:cs="Arial"/>
          <w:color w:val="000000"/>
          <w:sz w:val="24"/>
          <w:szCs w:val="24"/>
        </w:rPr>
        <w:t>Боровской</w:t>
      </w:r>
      <w:proofErr w:type="spellEnd"/>
      <w:r w:rsidRPr="000028E7">
        <w:rPr>
          <w:rFonts w:ascii="Arial" w:hAnsi="Arial" w:cs="Arial"/>
          <w:color w:val="000000"/>
          <w:sz w:val="24"/>
          <w:szCs w:val="24"/>
        </w:rPr>
        <w:t xml:space="preserve"> поселковой Думы.</w:t>
      </w:r>
    </w:p>
    <w:p w:rsidR="00B976D4" w:rsidRPr="000028E7" w:rsidRDefault="00B976D4" w:rsidP="00B976D4">
      <w:pPr>
        <w:pageBreakBefore/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  <w:r w:rsidRPr="000028E7">
        <w:rPr>
          <w:rFonts w:ascii="Arial" w:hAnsi="Arial" w:cs="Arial"/>
          <w:sz w:val="24"/>
          <w:szCs w:val="24"/>
        </w:rPr>
        <w:t xml:space="preserve"> к Решению 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proofErr w:type="spellStart"/>
      <w:r w:rsidRPr="000028E7">
        <w:rPr>
          <w:rFonts w:ascii="Arial" w:hAnsi="Arial" w:cs="Arial"/>
          <w:sz w:val="24"/>
          <w:szCs w:val="24"/>
        </w:rPr>
        <w:t>Боровской</w:t>
      </w:r>
      <w:proofErr w:type="spellEnd"/>
      <w:r w:rsidRPr="000028E7">
        <w:rPr>
          <w:rFonts w:ascii="Arial" w:hAnsi="Arial" w:cs="Arial"/>
          <w:sz w:val="24"/>
          <w:szCs w:val="24"/>
        </w:rPr>
        <w:t xml:space="preserve"> поселковой Думы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31.05.2010№ 48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от 24.02.2016 №102)</w:t>
      </w:r>
    </w:p>
    <w:p w:rsidR="00B976D4" w:rsidRDefault="00B976D4" w:rsidP="00B976D4">
      <w:pPr>
        <w:rPr>
          <w:sz w:val="18"/>
        </w:rPr>
      </w:pPr>
    </w:p>
    <w:p w:rsidR="00B976D4" w:rsidRDefault="00B976D4" w:rsidP="00B976D4">
      <w:pPr>
        <w:rPr>
          <w:sz w:val="18"/>
        </w:rPr>
      </w:pPr>
    </w:p>
    <w:p w:rsidR="00B976D4" w:rsidRDefault="00B976D4" w:rsidP="00B976D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АНКЕТА</w:t>
      </w:r>
    </w:p>
    <w:p w:rsidR="00B976D4" w:rsidRDefault="00B976D4" w:rsidP="00B976D4">
      <w:pPr>
        <w:jc w:val="center"/>
        <w:rPr>
          <w:b/>
          <w:caps/>
          <w:sz w:val="28"/>
        </w:rPr>
      </w:pPr>
    </w:p>
    <w:p w:rsidR="00B976D4" w:rsidRDefault="00B976D4" w:rsidP="00B976D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(сведения о кандидатуре, представляемой к награждению)</w:t>
      </w:r>
    </w:p>
    <w:p w:rsidR="00B976D4" w:rsidRDefault="00B976D4" w:rsidP="00B976D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:rsidR="00B976D4" w:rsidRDefault="00B976D4" w:rsidP="00B976D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</w:p>
    <w:tbl>
      <w:tblPr>
        <w:tblW w:w="5103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B976D4" w:rsidTr="00D41F54">
        <w:tc>
          <w:tcPr>
            <w:tcW w:w="5103" w:type="dxa"/>
          </w:tcPr>
          <w:p w:rsidR="00B976D4" w:rsidRDefault="00B976D4" w:rsidP="00D41F54">
            <w:pPr>
              <w:jc w:val="center"/>
              <w:rPr>
                <w:sz w:val="28"/>
              </w:rPr>
            </w:pPr>
          </w:p>
        </w:tc>
      </w:tr>
      <w:tr w:rsidR="00B976D4" w:rsidTr="00D41F54"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76D4" w:rsidRDefault="00B976D4" w:rsidP="00D41F54">
            <w:pPr>
              <w:jc w:val="center"/>
              <w:rPr>
                <w:sz w:val="16"/>
              </w:rPr>
            </w:pPr>
          </w:p>
        </w:tc>
      </w:tr>
      <w:tr w:rsidR="00B976D4" w:rsidTr="00D41F54"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6D4" w:rsidRDefault="00B976D4" w:rsidP="00D41F54">
            <w:pPr>
              <w:jc w:val="center"/>
              <w:rPr>
                <w:sz w:val="28"/>
              </w:rPr>
            </w:pPr>
          </w:p>
        </w:tc>
      </w:tr>
      <w:tr w:rsidR="00B976D4" w:rsidTr="00D41F54"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награды</w:t>
            </w:r>
          </w:p>
        </w:tc>
      </w:tr>
    </w:tbl>
    <w:p w:rsidR="00B976D4" w:rsidRDefault="00B976D4" w:rsidP="00B976D4">
      <w:pPr>
        <w:tabs>
          <w:tab w:val="left" w:pos="1134"/>
        </w:tabs>
        <w:jc w:val="center"/>
        <w:rPr>
          <w:sz w:val="22"/>
        </w:rPr>
      </w:pPr>
    </w:p>
    <w:p w:rsidR="00B976D4" w:rsidRDefault="00B976D4" w:rsidP="00B976D4">
      <w:pPr>
        <w:tabs>
          <w:tab w:val="left" w:pos="1134"/>
        </w:tabs>
        <w:jc w:val="center"/>
        <w:rPr>
          <w:sz w:val="22"/>
        </w:rPr>
      </w:pPr>
      <w:r>
        <w:rPr>
          <w:sz w:val="22"/>
        </w:rPr>
        <w:t xml:space="preserve"> </w:t>
      </w:r>
    </w:p>
    <w:tbl>
      <w:tblPr>
        <w:tblW w:w="96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90"/>
        <w:gridCol w:w="412"/>
        <w:gridCol w:w="398"/>
        <w:gridCol w:w="54"/>
        <w:gridCol w:w="474"/>
        <w:gridCol w:w="252"/>
        <w:gridCol w:w="350"/>
        <w:gridCol w:w="18"/>
        <w:gridCol w:w="253"/>
        <w:gridCol w:w="549"/>
        <w:gridCol w:w="416"/>
        <w:gridCol w:w="609"/>
        <w:gridCol w:w="64"/>
        <w:gridCol w:w="80"/>
        <w:gridCol w:w="581"/>
        <w:gridCol w:w="665"/>
        <w:gridCol w:w="712"/>
        <w:gridCol w:w="2854"/>
        <w:gridCol w:w="22"/>
      </w:tblGrid>
      <w:tr w:rsidR="00B976D4" w:rsidTr="00D41F54">
        <w:trPr>
          <w:cantSplit/>
          <w:trHeight w:val="370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spacing w:line="-240" w:lineRule="auto"/>
              <w:rPr>
                <w:sz w:val="22"/>
              </w:rPr>
            </w:pPr>
          </w:p>
          <w:p w:rsidR="00B976D4" w:rsidRDefault="00B976D4" w:rsidP="00D41F54">
            <w:pPr>
              <w:tabs>
                <w:tab w:val="left" w:pos="1134"/>
              </w:tabs>
              <w:spacing w:line="-240" w:lineRule="auto"/>
              <w:rPr>
                <w:sz w:val="22"/>
              </w:rPr>
            </w:pPr>
            <w:r>
              <w:rPr>
                <w:sz w:val="22"/>
              </w:rPr>
              <w:t>1. Фамилия</w:t>
            </w:r>
          </w:p>
        </w:tc>
        <w:tc>
          <w:tcPr>
            <w:tcW w:w="8349" w:type="dxa"/>
            <w:gridSpan w:val="17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имя, отчество</w:t>
            </w:r>
          </w:p>
        </w:tc>
        <w:tc>
          <w:tcPr>
            <w:tcW w:w="7952" w:type="dxa"/>
            <w:gridSpan w:val="16"/>
            <w:tcBorders>
              <w:top w:val="nil"/>
              <w:left w:val="nil"/>
              <w:right w:val="nil"/>
            </w:tcBorders>
            <w:hideMark/>
          </w:tcPr>
          <w:p w:rsidR="00B976D4" w:rsidRPr="00D21C90" w:rsidRDefault="00B976D4" w:rsidP="00D41F54">
            <w:pPr>
              <w:pStyle w:val="3"/>
              <w:spacing w:before="120"/>
              <w:jc w:val="both"/>
              <w:rPr>
                <w:b w:val="0"/>
                <w:sz w:val="28"/>
              </w:rPr>
            </w:pPr>
            <w:r w:rsidRPr="00D21C90">
              <w:rPr>
                <w:b w:val="0"/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2. Должность, место работы</w:t>
            </w:r>
          </w:p>
        </w:tc>
        <w:tc>
          <w:tcPr>
            <w:tcW w:w="6551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250"/>
        </w:trPr>
        <w:tc>
          <w:tcPr>
            <w:tcW w:w="9670" w:type="dxa"/>
            <w:gridSpan w:val="20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ind w:firstLine="2993"/>
              <w:jc w:val="both"/>
              <w:rPr>
                <w:sz w:val="16"/>
              </w:rPr>
            </w:pPr>
            <w:r>
              <w:rPr>
                <w:sz w:val="16"/>
              </w:rPr>
              <w:t>(точное наименование организации)</w:t>
            </w:r>
          </w:p>
          <w:p w:rsidR="00B976D4" w:rsidRDefault="00B976D4" w:rsidP="00D41F54">
            <w:pPr>
              <w:tabs>
                <w:tab w:val="left" w:pos="1134"/>
              </w:tabs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9670" w:type="dxa"/>
            <w:gridSpan w:val="20"/>
            <w:tcBorders>
              <w:top w:val="nil"/>
              <w:left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</w:rPr>
            </w:pPr>
          </w:p>
        </w:tc>
      </w:tr>
      <w:tr w:rsidR="00B976D4" w:rsidTr="00D41F54">
        <w:trPr>
          <w:cantSplit/>
          <w:trHeight w:val="369"/>
        </w:trPr>
        <w:tc>
          <w:tcPr>
            <w:tcW w:w="9670" w:type="dxa"/>
            <w:gridSpan w:val="20"/>
            <w:tcBorders>
              <w:top w:val="nil"/>
              <w:left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</w:rPr>
            </w:pPr>
          </w:p>
        </w:tc>
      </w:tr>
      <w:tr w:rsidR="00B976D4" w:rsidTr="00D41F54">
        <w:trPr>
          <w:cantSplit/>
          <w:trHeight w:val="369"/>
        </w:trPr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3. Пол</w:t>
            </w:r>
          </w:p>
        </w:tc>
        <w:tc>
          <w:tcPr>
            <w:tcW w:w="1938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4. Дата рождения</w:t>
            </w:r>
          </w:p>
        </w:tc>
        <w:tc>
          <w:tcPr>
            <w:tcW w:w="4913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5. Место рождения</w:t>
            </w:r>
          </w:p>
        </w:tc>
        <w:tc>
          <w:tcPr>
            <w:tcW w:w="7424" w:type="dxa"/>
            <w:gridSpan w:val="14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(число, месяц, год)</w:t>
            </w:r>
          </w:p>
          <w:p w:rsidR="00B976D4" w:rsidRDefault="00B976D4" w:rsidP="00D41F54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76D4" w:rsidTr="00D41F54">
        <w:trPr>
          <w:cantSplit/>
          <w:trHeight w:val="230"/>
        </w:trPr>
        <w:tc>
          <w:tcPr>
            <w:tcW w:w="9670" w:type="dxa"/>
            <w:gridSpan w:val="20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  <w:tab w:val="left" w:pos="6962"/>
              </w:tabs>
              <w:ind w:firstLine="2001"/>
              <w:jc w:val="center"/>
              <w:rPr>
                <w:sz w:val="16"/>
              </w:rPr>
            </w:pPr>
            <w:r>
              <w:rPr>
                <w:sz w:val="16"/>
              </w:rPr>
              <w:t>(республика, край, область, округ, город, район, поселок, село, деревня)</w:t>
            </w:r>
          </w:p>
        </w:tc>
      </w:tr>
      <w:tr w:rsidR="00B976D4" w:rsidTr="00D41F54">
        <w:trPr>
          <w:cantSplit/>
          <w:trHeight w:val="369"/>
        </w:trPr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6. Образование</w:t>
            </w:r>
          </w:p>
        </w:tc>
        <w:tc>
          <w:tcPr>
            <w:tcW w:w="7952" w:type="dxa"/>
            <w:gridSpan w:val="16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967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(специальность по образованию, наименование учебного заведения, год окончания)</w:t>
            </w:r>
          </w:p>
          <w:p w:rsidR="00B976D4" w:rsidRDefault="00B976D4" w:rsidP="00D41F54">
            <w:pPr>
              <w:tabs>
                <w:tab w:val="left" w:pos="1134"/>
              </w:tabs>
              <w:rPr>
                <w:sz w:val="16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2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7. Общий стаж работы</w:t>
            </w:r>
          </w:p>
        </w:tc>
        <w:tc>
          <w:tcPr>
            <w:tcW w:w="2339" w:type="dxa"/>
            <w:gridSpan w:val="8"/>
            <w:tcBorders>
              <w:left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rPr>
                <w:sz w:val="16"/>
              </w:rPr>
            </w:pPr>
          </w:p>
          <w:p w:rsidR="00B976D4" w:rsidRDefault="00B976D4" w:rsidP="00D41F54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Стаж работы в отрасли</w:t>
            </w:r>
          </w:p>
        </w:tc>
        <w:tc>
          <w:tcPr>
            <w:tcW w:w="2875" w:type="dxa"/>
            <w:gridSpan w:val="2"/>
            <w:tcBorders>
              <w:left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rPr>
                <w:sz w:val="16"/>
              </w:rPr>
            </w:pPr>
          </w:p>
          <w:p w:rsidR="00B976D4" w:rsidRDefault="00B976D4" w:rsidP="00D41F54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5418" w:type="dxa"/>
            <w:gridSpan w:val="16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240"/>
              <w:ind w:right="-397"/>
              <w:rPr>
                <w:sz w:val="22"/>
              </w:rPr>
            </w:pPr>
            <w:r>
              <w:rPr>
                <w:sz w:val="22"/>
              </w:rPr>
              <w:t>8. Какими наградами награжден(а) и даты награждений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rPr>
                <w:sz w:val="16"/>
              </w:rPr>
            </w:pPr>
          </w:p>
          <w:p w:rsidR="00B976D4" w:rsidRDefault="00B976D4" w:rsidP="00D41F54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9670" w:type="dxa"/>
            <w:gridSpan w:val="20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2246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9. Домашний адрес</w:t>
            </w:r>
          </w:p>
        </w:tc>
        <w:tc>
          <w:tcPr>
            <w:tcW w:w="7424" w:type="dxa"/>
            <w:gridSpan w:val="14"/>
            <w:tcBorders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cantSplit/>
          <w:trHeight w:val="369"/>
        </w:trPr>
        <w:tc>
          <w:tcPr>
            <w:tcW w:w="3668" w:type="dxa"/>
            <w:gridSpan w:val="11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240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02" w:type="dxa"/>
            <w:gridSpan w:val="9"/>
            <w:tcBorders>
              <w:top w:val="nil"/>
              <w:left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rPr>
                <w:sz w:val="28"/>
              </w:rPr>
            </w:pPr>
          </w:p>
        </w:tc>
      </w:tr>
      <w:tr w:rsidR="00B976D4" w:rsidTr="00D41F54">
        <w:trPr>
          <w:gridAfter w:val="3"/>
          <w:wAfter w:w="3587" w:type="dxa"/>
          <w:trHeight w:val="324"/>
        </w:trPr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6D4" w:rsidRDefault="00B976D4" w:rsidP="00D41F54">
            <w:pPr>
              <w:rPr>
                <w:sz w:val="28"/>
              </w:rPr>
            </w:pPr>
          </w:p>
        </w:tc>
      </w:tr>
      <w:tr w:rsidR="00B976D4" w:rsidTr="00D41F54">
        <w:trPr>
          <w:gridAfter w:val="3"/>
          <w:wAfter w:w="3587" w:type="dxa"/>
          <w:trHeight w:val="34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r>
              <w:rPr>
                <w:sz w:val="22"/>
              </w:rPr>
              <w:t xml:space="preserve"> 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r>
              <w:t>Паспорт серия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rPr>
                <w:sz w:val="28"/>
              </w:rPr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rPr>
          <w:gridAfter w:val="1"/>
          <w:wAfter w:w="22" w:type="dxa"/>
          <w:trHeight w:val="64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6D4" w:rsidRDefault="00B976D4" w:rsidP="00D41F54"/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r>
              <w:t xml:space="preserve">Выдан </w:t>
            </w:r>
          </w:p>
        </w:tc>
        <w:tc>
          <w:tcPr>
            <w:tcW w:w="7876" w:type="dxa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76D4" w:rsidTr="00D41F54">
        <w:trPr>
          <w:gridAfter w:val="1"/>
          <w:wAfter w:w="22" w:type="dxa"/>
          <w:trHeight w:val="243"/>
        </w:trPr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6D4" w:rsidRDefault="00B976D4" w:rsidP="00D41F54"/>
        </w:tc>
        <w:tc>
          <w:tcPr>
            <w:tcW w:w="79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jc w:val="center"/>
            </w:pPr>
            <w:r>
              <w:rPr>
                <w:sz w:val="16"/>
              </w:rPr>
              <w:t>дата выдачи и кем выдан</w:t>
            </w:r>
          </w:p>
        </w:tc>
      </w:tr>
      <w:tr w:rsidR="00B976D4" w:rsidTr="00D41F54">
        <w:trPr>
          <w:gridAfter w:val="1"/>
          <w:wAfter w:w="22" w:type="dxa"/>
          <w:trHeight w:val="66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6D4" w:rsidRDefault="00B976D4" w:rsidP="00D41F54"/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r>
              <w:t>Прописка</w:t>
            </w:r>
          </w:p>
        </w:tc>
        <w:tc>
          <w:tcPr>
            <w:tcW w:w="7930" w:type="dxa"/>
            <w:gridSpan w:val="15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rPr>
                <w:sz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976D4" w:rsidTr="00D41F54">
        <w:trPr>
          <w:gridAfter w:val="1"/>
          <w:wAfter w:w="22" w:type="dxa"/>
          <w:trHeight w:val="22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6D4" w:rsidRDefault="00B976D4" w:rsidP="00D41F54"/>
        </w:tc>
        <w:tc>
          <w:tcPr>
            <w:tcW w:w="892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6D4" w:rsidRDefault="00B976D4" w:rsidP="00D41F54">
            <w:pPr>
              <w:rPr>
                <w:sz w:val="16"/>
              </w:rPr>
            </w:pPr>
            <w:r>
              <w:rPr>
                <w:sz w:val="16"/>
              </w:rPr>
              <w:t>С указанием даты прописки в п. Боровский</w:t>
            </w:r>
          </w:p>
        </w:tc>
      </w:tr>
    </w:tbl>
    <w:p w:rsidR="00B976D4" w:rsidRDefault="00B976D4" w:rsidP="00B976D4">
      <w:pPr>
        <w:tabs>
          <w:tab w:val="left" w:pos="0"/>
        </w:tabs>
        <w:jc w:val="both"/>
        <w:rPr>
          <w:sz w:val="24"/>
        </w:rPr>
      </w:pPr>
    </w:p>
    <w:p w:rsidR="00B976D4" w:rsidRDefault="00B976D4" w:rsidP="00B976D4">
      <w:pPr>
        <w:tabs>
          <w:tab w:val="left" w:pos="0"/>
        </w:tabs>
        <w:jc w:val="both"/>
        <w:rPr>
          <w:sz w:val="22"/>
        </w:rPr>
      </w:pPr>
      <w:r>
        <w:rPr>
          <w:sz w:val="24"/>
          <w:u w:val="single"/>
        </w:rPr>
        <w:t xml:space="preserve"> </w:t>
      </w:r>
      <w:r>
        <w:rPr>
          <w:sz w:val="22"/>
        </w:rPr>
        <w:t xml:space="preserve"> 10.Трудовая деятельность </w:t>
      </w:r>
    </w:p>
    <w:p w:rsidR="00B976D4" w:rsidRDefault="00B976D4" w:rsidP="00B976D4">
      <w:pPr>
        <w:jc w:val="both"/>
        <w:rPr>
          <w:sz w:val="22"/>
        </w:rPr>
      </w:pPr>
    </w:p>
    <w:tbl>
      <w:tblPr>
        <w:tblW w:w="93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190"/>
        <w:gridCol w:w="4761"/>
        <w:gridCol w:w="2249"/>
      </w:tblGrid>
      <w:tr w:rsidR="00B976D4" w:rsidTr="00D41F54">
        <w:trPr>
          <w:cantSplit/>
          <w:trHeight w:val="349"/>
        </w:trPr>
        <w:tc>
          <w:tcPr>
            <w:tcW w:w="1190" w:type="dxa"/>
            <w:tcBorders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right"/>
            </w:pPr>
            <w:r>
              <w:t xml:space="preserve"> Месяц </w:t>
            </w:r>
          </w:p>
        </w:tc>
        <w:tc>
          <w:tcPr>
            <w:tcW w:w="1190" w:type="dxa"/>
            <w:tcBorders>
              <w:lef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both"/>
            </w:pPr>
            <w:r>
              <w:t>и год</w:t>
            </w:r>
          </w:p>
        </w:tc>
        <w:tc>
          <w:tcPr>
            <w:tcW w:w="4761" w:type="dxa"/>
            <w:tcBorders>
              <w:bottom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</w:pPr>
            <w:r>
              <w:t>Должность с указанием организации</w:t>
            </w:r>
          </w:p>
        </w:tc>
        <w:tc>
          <w:tcPr>
            <w:tcW w:w="2249" w:type="dxa"/>
            <w:tcBorders>
              <w:bottom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spacing w:before="240"/>
              <w:jc w:val="center"/>
            </w:pPr>
            <w:r>
              <w:t>Местонахождение</w:t>
            </w: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</w:pPr>
            <w:r>
              <w:t>Поступления</w:t>
            </w:r>
          </w:p>
        </w:tc>
        <w:tc>
          <w:tcPr>
            <w:tcW w:w="1190" w:type="dxa"/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</w:pPr>
            <w:r>
              <w:t>ухода</w:t>
            </w:r>
          </w:p>
        </w:tc>
        <w:tc>
          <w:tcPr>
            <w:tcW w:w="4761" w:type="dxa"/>
            <w:tcBorders>
              <w:top w:val="nil"/>
            </w:tcBorders>
          </w:tcPr>
          <w:p w:rsidR="00B976D4" w:rsidRDefault="00B976D4" w:rsidP="00D41F54">
            <w:pPr>
              <w:tabs>
                <w:tab w:val="left" w:pos="1134"/>
              </w:tabs>
              <w:jc w:val="center"/>
            </w:pPr>
          </w:p>
        </w:tc>
        <w:tc>
          <w:tcPr>
            <w:tcW w:w="2249" w:type="dxa"/>
            <w:tcBorders>
              <w:top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jc w:val="center"/>
            </w:pPr>
            <w:r>
              <w:t>организации</w:t>
            </w: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976D4" w:rsidTr="00D41F54">
        <w:trPr>
          <w:cantSplit/>
          <w:trHeight w:val="349"/>
        </w:trPr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B976D4" w:rsidRDefault="00B976D4" w:rsidP="00D41F5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</w:p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  <w:r>
        <w:rPr>
          <w:sz w:val="22"/>
        </w:rPr>
        <w:t xml:space="preserve"> Сведения в </w:t>
      </w:r>
      <w:proofErr w:type="spellStart"/>
      <w:r>
        <w:rPr>
          <w:sz w:val="22"/>
        </w:rPr>
        <w:t>пп</w:t>
      </w:r>
      <w:proofErr w:type="spellEnd"/>
      <w:r>
        <w:rPr>
          <w:sz w:val="22"/>
        </w:rPr>
        <w:t>. 1-10 соответствуют данным трудовой книжки</w:t>
      </w:r>
    </w:p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</w:p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</w:p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  <w:r>
        <w:rPr>
          <w:sz w:val="22"/>
        </w:rPr>
        <w:t xml:space="preserve"> М.П. </w:t>
      </w:r>
    </w:p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</w:p>
    <w:p w:rsidR="00B976D4" w:rsidRDefault="00B976D4" w:rsidP="00B976D4">
      <w:pPr>
        <w:tabs>
          <w:tab w:val="left" w:pos="1134"/>
        </w:tabs>
        <w:ind w:left="851" w:hanging="851"/>
        <w:jc w:val="both"/>
        <w:rPr>
          <w:sz w:val="26"/>
        </w:rPr>
      </w:pPr>
      <w:r>
        <w:rPr>
          <w:sz w:val="26"/>
        </w:rPr>
        <w:t xml:space="preserve"> 11. Характеристика с указанием конкретных заслуг представляемого к занесению на </w:t>
      </w:r>
      <w:r>
        <w:rPr>
          <w:sz w:val="26"/>
        </w:rPr>
        <w:lastRenderedPageBreak/>
        <w:t>Доску почета</w:t>
      </w:r>
    </w:p>
    <w:p w:rsidR="00B976D4" w:rsidRDefault="00B976D4" w:rsidP="00B976D4">
      <w:pPr>
        <w:tabs>
          <w:tab w:val="left" w:pos="1134"/>
        </w:tabs>
        <w:jc w:val="both"/>
        <w:rPr>
          <w:sz w:val="26"/>
        </w:rPr>
      </w:pPr>
    </w:p>
    <w:p w:rsidR="00B976D4" w:rsidRDefault="00B976D4" w:rsidP="00B976D4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945"/>
        <w:gridCol w:w="4500"/>
      </w:tblGrid>
      <w:tr w:rsidR="00B976D4" w:rsidTr="00D41F5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>Руководитель предприятия, объединения, учреждения, организации, органа</w:t>
            </w:r>
          </w:p>
          <w:p w:rsidR="00B976D4" w:rsidRDefault="00B976D4" w:rsidP="00D41F54">
            <w:pPr>
              <w:jc w:val="both"/>
              <w:rPr>
                <w:sz w:val="28"/>
              </w:rPr>
            </w:pP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tabs>
                <w:tab w:val="left" w:pos="1134"/>
              </w:tabs>
              <w:ind w:hanging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Заместитель руководителя (начальник отдела) по кадрам</w:t>
            </w:r>
          </w:p>
          <w:p w:rsidR="00B976D4" w:rsidRDefault="00B976D4" w:rsidP="00D41F5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  <w:p w:rsidR="00B976D4" w:rsidRDefault="00B976D4" w:rsidP="00D41F54">
            <w:pPr>
              <w:jc w:val="both"/>
              <w:rPr>
                <w:sz w:val="28"/>
              </w:rPr>
            </w:pPr>
          </w:p>
        </w:tc>
      </w:tr>
      <w:tr w:rsidR="00B976D4" w:rsidTr="00D41F54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B976D4" w:rsidRDefault="00B976D4" w:rsidP="00D41F54">
            <w:pPr>
              <w:jc w:val="both"/>
              <w:rPr>
                <w:sz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B976D4" w:rsidRDefault="00B976D4" w:rsidP="00D41F54">
            <w:pPr>
              <w:jc w:val="both"/>
              <w:rPr>
                <w:sz w:val="28"/>
              </w:rPr>
            </w:pPr>
          </w:p>
        </w:tc>
      </w:tr>
      <w:tr w:rsidR="00B976D4" w:rsidTr="00D41F54">
        <w:tc>
          <w:tcPr>
            <w:tcW w:w="4644" w:type="dxa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B976D4" w:rsidTr="00D41F54">
        <w:tc>
          <w:tcPr>
            <w:tcW w:w="4644" w:type="dxa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976D4" w:rsidTr="00D41F54">
        <w:tc>
          <w:tcPr>
            <w:tcW w:w="4644" w:type="dxa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976D4" w:rsidRDefault="00B976D4" w:rsidP="00D41F54">
            <w:pPr>
              <w:jc w:val="both"/>
              <w:rPr>
                <w:sz w:val="28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hideMark/>
          </w:tcPr>
          <w:p w:rsidR="00B976D4" w:rsidRDefault="00B976D4" w:rsidP="00D41F54">
            <w:pPr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(фамилия, инициалы)</w:t>
            </w:r>
          </w:p>
        </w:tc>
      </w:tr>
    </w:tbl>
    <w:p w:rsidR="00B976D4" w:rsidRDefault="00B976D4" w:rsidP="00B976D4">
      <w:pPr>
        <w:ind w:firstLine="567"/>
        <w:jc w:val="both"/>
        <w:rPr>
          <w:sz w:val="28"/>
        </w:rPr>
      </w:pPr>
    </w:p>
    <w:p w:rsidR="00B976D4" w:rsidRDefault="00B976D4" w:rsidP="00B976D4">
      <w:pPr>
        <w:tabs>
          <w:tab w:val="left" w:pos="1134"/>
        </w:tabs>
        <w:ind w:firstLine="567"/>
        <w:jc w:val="center"/>
        <w:rPr>
          <w:sz w:val="28"/>
        </w:rPr>
      </w:pPr>
    </w:p>
    <w:p w:rsidR="00B976D4" w:rsidRDefault="00B976D4" w:rsidP="00B976D4">
      <w:pPr>
        <w:rPr>
          <w:sz w:val="28"/>
        </w:rPr>
      </w:pPr>
      <w:r>
        <w:rPr>
          <w:sz w:val="28"/>
        </w:rPr>
        <w:t xml:space="preserve"> М.П.</w:t>
      </w:r>
    </w:p>
    <w:p w:rsidR="00B976D4" w:rsidRDefault="00B976D4" w:rsidP="00B976D4">
      <w:pPr>
        <w:rPr>
          <w:sz w:val="28"/>
        </w:rPr>
      </w:pPr>
      <w:r>
        <w:rPr>
          <w:sz w:val="28"/>
        </w:rPr>
        <w:t>«______» ______________</w:t>
      </w:r>
    </w:p>
    <w:p w:rsidR="00B976D4" w:rsidRDefault="00B976D4" w:rsidP="00B976D4">
      <w:pPr>
        <w:tabs>
          <w:tab w:val="left" w:pos="1134"/>
        </w:tabs>
        <w:jc w:val="both"/>
        <w:rPr>
          <w:sz w:val="22"/>
        </w:rPr>
      </w:pPr>
    </w:p>
    <w:p w:rsidR="00B976D4" w:rsidRPr="000028E7" w:rsidRDefault="00B976D4" w:rsidP="00B976D4">
      <w:pPr>
        <w:pageBreakBefore/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 w:rsidRPr="000028E7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  <w:r w:rsidRPr="000028E7">
        <w:rPr>
          <w:rFonts w:ascii="Arial" w:hAnsi="Arial" w:cs="Arial"/>
          <w:sz w:val="24"/>
          <w:szCs w:val="24"/>
        </w:rPr>
        <w:t xml:space="preserve"> к Решению 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proofErr w:type="spellStart"/>
      <w:r w:rsidRPr="000028E7">
        <w:rPr>
          <w:rFonts w:ascii="Arial" w:hAnsi="Arial" w:cs="Arial"/>
          <w:sz w:val="24"/>
          <w:szCs w:val="24"/>
        </w:rPr>
        <w:t>Боровской</w:t>
      </w:r>
      <w:proofErr w:type="spellEnd"/>
      <w:r w:rsidRPr="000028E7">
        <w:rPr>
          <w:rFonts w:ascii="Arial" w:hAnsi="Arial" w:cs="Arial"/>
          <w:sz w:val="24"/>
          <w:szCs w:val="24"/>
        </w:rPr>
        <w:t xml:space="preserve"> поселковой Думы</w:t>
      </w:r>
    </w:p>
    <w:p w:rsidR="00B976D4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31.05.2010№ 48 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от 24.02.2016 №102)</w:t>
      </w:r>
      <w:r w:rsidRPr="000028E7">
        <w:rPr>
          <w:rFonts w:ascii="Arial" w:hAnsi="Arial" w:cs="Arial"/>
          <w:sz w:val="24"/>
          <w:szCs w:val="24"/>
        </w:rPr>
        <w:t xml:space="preserve"> 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</w:p>
    <w:p w:rsidR="00B976D4" w:rsidRPr="003E2053" w:rsidRDefault="00B976D4" w:rsidP="00B976D4">
      <w:pPr>
        <w:jc w:val="center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 xml:space="preserve">Состав комиссии по рассмотрению кандидатур для занесения </w:t>
      </w:r>
    </w:p>
    <w:p w:rsidR="00B976D4" w:rsidRPr="003E2053" w:rsidRDefault="00B976D4" w:rsidP="00B976D4">
      <w:pPr>
        <w:jc w:val="center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>на Доску Почета.</w:t>
      </w:r>
    </w:p>
    <w:p w:rsidR="00B976D4" w:rsidRPr="003E2053" w:rsidRDefault="00B976D4" w:rsidP="00B976D4">
      <w:pPr>
        <w:jc w:val="center"/>
        <w:rPr>
          <w:rFonts w:ascii="Arial" w:hAnsi="Arial" w:cs="Arial"/>
          <w:sz w:val="24"/>
          <w:szCs w:val="24"/>
        </w:rPr>
      </w:pP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>Сычева С.В. – глава муниципального образования поселок Боровский;</w:t>
      </w: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 xml:space="preserve">Квинт А.А. – председатель </w:t>
      </w:r>
      <w:proofErr w:type="spellStart"/>
      <w:r w:rsidRPr="003E2053">
        <w:rPr>
          <w:rFonts w:ascii="Arial" w:hAnsi="Arial" w:cs="Arial"/>
          <w:sz w:val="24"/>
          <w:szCs w:val="24"/>
        </w:rPr>
        <w:t>Боровской</w:t>
      </w:r>
      <w:proofErr w:type="spellEnd"/>
      <w:r w:rsidRPr="003E2053">
        <w:rPr>
          <w:rFonts w:ascii="Arial" w:hAnsi="Arial" w:cs="Arial"/>
          <w:sz w:val="24"/>
          <w:szCs w:val="24"/>
        </w:rPr>
        <w:t xml:space="preserve"> поселковой Думы;</w:t>
      </w: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E2053">
        <w:rPr>
          <w:rFonts w:ascii="Arial" w:hAnsi="Arial" w:cs="Arial"/>
          <w:sz w:val="24"/>
          <w:szCs w:val="24"/>
        </w:rPr>
        <w:t>Шипицин</w:t>
      </w:r>
      <w:proofErr w:type="spellEnd"/>
      <w:r w:rsidRPr="003E2053">
        <w:rPr>
          <w:rFonts w:ascii="Arial" w:hAnsi="Arial" w:cs="Arial"/>
          <w:sz w:val="24"/>
          <w:szCs w:val="24"/>
        </w:rPr>
        <w:t xml:space="preserve"> С.А. – заместитель главы администрации;</w:t>
      </w: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 xml:space="preserve">Кайзер Н.Э. – депутат </w:t>
      </w:r>
      <w:proofErr w:type="spellStart"/>
      <w:r w:rsidRPr="003E2053">
        <w:rPr>
          <w:rFonts w:ascii="Arial" w:hAnsi="Arial" w:cs="Arial"/>
          <w:sz w:val="24"/>
          <w:szCs w:val="24"/>
        </w:rPr>
        <w:t>Боровской</w:t>
      </w:r>
      <w:proofErr w:type="spellEnd"/>
      <w:r w:rsidRPr="003E2053">
        <w:rPr>
          <w:rFonts w:ascii="Arial" w:hAnsi="Arial" w:cs="Arial"/>
          <w:sz w:val="24"/>
          <w:szCs w:val="24"/>
        </w:rPr>
        <w:t xml:space="preserve"> поселковой Думы;</w:t>
      </w: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 xml:space="preserve">Денисенко Е.Б. – депутат </w:t>
      </w:r>
      <w:proofErr w:type="spellStart"/>
      <w:r w:rsidRPr="003E2053">
        <w:rPr>
          <w:rFonts w:ascii="Arial" w:hAnsi="Arial" w:cs="Arial"/>
          <w:sz w:val="24"/>
          <w:szCs w:val="24"/>
        </w:rPr>
        <w:t>Боровской</w:t>
      </w:r>
      <w:proofErr w:type="spellEnd"/>
      <w:r w:rsidRPr="003E2053">
        <w:rPr>
          <w:rFonts w:ascii="Arial" w:hAnsi="Arial" w:cs="Arial"/>
          <w:sz w:val="24"/>
          <w:szCs w:val="24"/>
        </w:rPr>
        <w:t xml:space="preserve"> поселковой Думы;</w:t>
      </w: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>Баженова Н.М. – председатель Совета ветеранов п. Боровский;</w:t>
      </w:r>
    </w:p>
    <w:p w:rsidR="00B976D4" w:rsidRPr="003E2053" w:rsidRDefault="00B976D4" w:rsidP="00B976D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2053">
        <w:rPr>
          <w:rFonts w:ascii="Arial" w:hAnsi="Arial" w:cs="Arial"/>
          <w:sz w:val="24"/>
          <w:szCs w:val="24"/>
        </w:rPr>
        <w:t>Козик С.В. – специалист администрации.</w:t>
      </w:r>
    </w:p>
    <w:p w:rsidR="00B976D4" w:rsidRPr="000028E7" w:rsidRDefault="00B976D4" w:rsidP="00B976D4">
      <w:pPr>
        <w:shd w:val="clear" w:color="auto" w:fill="FFFFFF"/>
        <w:tabs>
          <w:tab w:val="left" w:pos="566"/>
        </w:tabs>
        <w:spacing w:line="274" w:lineRule="exact"/>
        <w:jc w:val="center"/>
        <w:rPr>
          <w:rFonts w:ascii="Arial" w:hAnsi="Arial" w:cs="Arial"/>
          <w:sz w:val="24"/>
          <w:szCs w:val="24"/>
        </w:rPr>
      </w:pPr>
    </w:p>
    <w:p w:rsidR="008F0CE9" w:rsidRDefault="008F0CE9">
      <w:bookmarkStart w:id="0" w:name="_GoBack"/>
      <w:bookmarkEnd w:id="0"/>
    </w:p>
    <w:sectPr w:rsidR="008F0CE9" w:rsidSect="006F281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840F4"/>
    <w:multiLevelType w:val="hybridMultilevel"/>
    <w:tmpl w:val="9C26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96"/>
    <w:rsid w:val="00151396"/>
    <w:rsid w:val="008F0CE9"/>
    <w:rsid w:val="00B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C9A0-2C35-478E-94E0-8BAF7741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976D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21"/>
    <w:basedOn w:val="a"/>
    <w:rsid w:val="00B976D4"/>
    <w:pPr>
      <w:widowControl/>
      <w:autoSpaceDE/>
    </w:pPr>
    <w:rPr>
      <w:rFonts w:ascii="Courier" w:hAnsi="Courier"/>
      <w:bCs/>
      <w:sz w:val="28"/>
    </w:rPr>
  </w:style>
  <w:style w:type="paragraph" w:styleId="a3">
    <w:name w:val="List Paragraph"/>
    <w:basedOn w:val="a"/>
    <w:uiPriority w:val="34"/>
    <w:qFormat/>
    <w:rsid w:val="00B976D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3</cp:revision>
  <dcterms:created xsi:type="dcterms:W3CDTF">2016-04-12T04:25:00Z</dcterms:created>
  <dcterms:modified xsi:type="dcterms:W3CDTF">2016-04-12T04:26:00Z</dcterms:modified>
</cp:coreProperties>
</file>