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29" w:rsidRDefault="00F53AF9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29" w:rsidRDefault="006A3429">
      <w:pPr>
        <w:jc w:val="center"/>
        <w:rPr>
          <w:rFonts w:ascii="PT Astra Serif" w:hAnsi="PT Astra Serif" w:cs="Arial"/>
        </w:rPr>
      </w:pPr>
    </w:p>
    <w:p w:rsidR="006A3429" w:rsidRDefault="00F53AF9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6A3429" w:rsidRDefault="00F53AF9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6A3429" w:rsidRDefault="00F53AF9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6A3429" w:rsidRDefault="00F53AF9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6A3429" w:rsidRDefault="006A3429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6A3429" w:rsidRDefault="00F53AF9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6A3429" w:rsidRDefault="00F53AF9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19 декабря 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     №</w:t>
      </w:r>
      <w:r>
        <w:rPr>
          <w:rFonts w:ascii="PT Astra Serif" w:hAnsi="PT Astra Serif" w:cs="Arial"/>
          <w:bCs/>
          <w:sz w:val="28"/>
          <w:szCs w:val="28"/>
        </w:rPr>
        <w:t xml:space="preserve">  420</w:t>
      </w:r>
    </w:p>
    <w:p w:rsidR="006A3429" w:rsidRDefault="00F53AF9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6A3429" w:rsidRDefault="00F53AF9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noProof/>
          <w:sz w:val="24"/>
          <w:szCs w:val="24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174625</wp:posOffset>
                </wp:positionV>
                <wp:extent cx="3517265" cy="1030605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480" cy="102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A3429" w:rsidRDefault="00F53AF9">
                            <w:pPr>
                              <w:pStyle w:val="ac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росписи бюджета муниципального образования поселок Боровский на 2024 год и плановый период 2025 и 2026 годов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13.75pt;width:276.85pt;height:81.0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2024 год и плановый период 2025 и 2026 годов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6A3429" w:rsidRDefault="006A3429">
      <w:pPr>
        <w:jc w:val="center"/>
        <w:rPr>
          <w:b/>
          <w:sz w:val="28"/>
          <w:szCs w:val="28"/>
        </w:rPr>
      </w:pPr>
    </w:p>
    <w:p w:rsidR="006A3429" w:rsidRDefault="006A3429"/>
    <w:p w:rsidR="006A3429" w:rsidRDefault="006A3429"/>
    <w:p w:rsidR="006A3429" w:rsidRDefault="006A3429"/>
    <w:p w:rsidR="006A3429" w:rsidRDefault="006A3429"/>
    <w:p w:rsidR="006A3429" w:rsidRDefault="006A3429"/>
    <w:p w:rsidR="006A3429" w:rsidRDefault="006A3429"/>
    <w:p w:rsidR="006A3429" w:rsidRDefault="00F53AF9">
      <w:pPr>
        <w:pStyle w:val="ab"/>
        <w:spacing w:before="28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</w:t>
      </w:r>
      <w:r>
        <w:rPr>
          <w:rFonts w:ascii="PT Astra Serif" w:hAnsi="PT Astra Serif" w:cs="Arial"/>
          <w:sz w:val="28"/>
          <w:szCs w:val="28"/>
        </w:rPr>
        <w:t xml:space="preserve">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</w:t>
      </w:r>
      <w:r>
        <w:rPr>
          <w:rFonts w:ascii="PT Astra Serif" w:hAnsi="PT Astra Serif" w:cs="Arial"/>
          <w:iCs/>
          <w:sz w:val="28"/>
          <w:szCs w:val="28"/>
        </w:rPr>
        <w:t xml:space="preserve">х администраторов источников финансирования дефицита бюджета муниципального образования поселок Боровский)», решения Думы от </w:t>
      </w:r>
      <w:r>
        <w:rPr>
          <w:rFonts w:ascii="PT Astra Serif" w:hAnsi="PT Astra Serif"/>
          <w:iCs/>
          <w:sz w:val="28"/>
          <w:szCs w:val="28"/>
        </w:rPr>
        <w:t>29</w:t>
      </w:r>
      <w:r>
        <w:rPr>
          <w:rFonts w:ascii="PT Astra Serif" w:hAnsi="PT Astra Serif" w:cs="Arial"/>
          <w:iCs/>
          <w:sz w:val="28"/>
          <w:szCs w:val="28"/>
        </w:rPr>
        <w:t>.</w:t>
      </w:r>
      <w:r>
        <w:rPr>
          <w:rFonts w:ascii="PT Astra Serif" w:hAnsi="PT Astra Serif" w:cs="Arial"/>
          <w:iCs/>
          <w:sz w:val="28"/>
          <w:szCs w:val="28"/>
        </w:rPr>
        <w:t>11</w:t>
      </w:r>
      <w:r>
        <w:rPr>
          <w:rFonts w:ascii="PT Astra Serif" w:hAnsi="PT Astra Serif" w:cs="Arial"/>
          <w:iCs/>
          <w:sz w:val="28"/>
          <w:szCs w:val="28"/>
        </w:rPr>
        <w:t xml:space="preserve">.2023 № </w:t>
      </w:r>
      <w:r>
        <w:rPr>
          <w:rFonts w:ascii="PT Astra Serif" w:hAnsi="PT Astra Serif"/>
          <w:iCs/>
          <w:sz w:val="28"/>
          <w:szCs w:val="28"/>
        </w:rPr>
        <w:t>3</w:t>
      </w:r>
      <w:r>
        <w:rPr>
          <w:rFonts w:ascii="PT Astra Serif" w:hAnsi="PT Astra Serif"/>
          <w:iCs/>
          <w:sz w:val="28"/>
          <w:szCs w:val="28"/>
        </w:rPr>
        <w:t>90</w:t>
      </w:r>
      <w:r>
        <w:rPr>
          <w:rFonts w:ascii="PT Astra Serif" w:hAnsi="PT Astra Serif" w:cs="Arial"/>
          <w:iCs/>
          <w:sz w:val="28"/>
          <w:szCs w:val="28"/>
        </w:rPr>
        <w:t xml:space="preserve"> «О бюджете муниципального</w:t>
      </w:r>
      <w:proofErr w:type="gramEnd"/>
      <w:r>
        <w:rPr>
          <w:rFonts w:ascii="PT Astra Serif" w:hAnsi="PT Astra Serif" w:cs="Arial"/>
          <w:iCs/>
          <w:sz w:val="28"/>
          <w:szCs w:val="28"/>
        </w:rPr>
        <w:t xml:space="preserve"> образования поселок Боровский на 202</w:t>
      </w:r>
      <w:r>
        <w:rPr>
          <w:rFonts w:ascii="PT Astra Serif" w:hAnsi="PT Astra Serif" w:cs="Arial"/>
          <w:iCs/>
          <w:sz w:val="28"/>
          <w:szCs w:val="28"/>
        </w:rPr>
        <w:t>4</w:t>
      </w:r>
      <w:r>
        <w:rPr>
          <w:rFonts w:ascii="PT Astra Serif" w:hAnsi="PT Astra Serif" w:cs="Arial"/>
          <w:iCs/>
          <w:sz w:val="28"/>
          <w:szCs w:val="28"/>
        </w:rPr>
        <w:t xml:space="preserve"> год и плановый период 2025 и 2026 годов»:</w:t>
      </w:r>
    </w:p>
    <w:p w:rsidR="006A3429" w:rsidRDefault="00F53AF9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</w:t>
      </w:r>
      <w:r>
        <w:rPr>
          <w:rFonts w:ascii="PT Astra Serif" w:hAnsi="PT Astra Serif" w:cs="Arial"/>
          <w:sz w:val="28"/>
          <w:szCs w:val="28"/>
        </w:rPr>
        <w:t>ь сводную бюджетную роспись бюджета муниципального образования поселок Боровский на 202</w:t>
      </w:r>
      <w:r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год и на плановый период 2025 и 2026 годов   согласно приложению к настоящему распоряжению.</w:t>
      </w:r>
    </w:p>
    <w:p w:rsidR="006A3429" w:rsidRDefault="00F53AF9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</w:t>
      </w:r>
      <w:r>
        <w:rPr>
          <w:rFonts w:ascii="PT Astra Serif" w:hAnsi="PT Astra Serif" w:cs="Arial"/>
          <w:sz w:val="28"/>
          <w:szCs w:val="28"/>
        </w:rPr>
        <w:t>муниципального образования поселок Боровский в информационно-коммуникационной сети "Интернет".</w:t>
      </w:r>
    </w:p>
    <w:p w:rsidR="006A3429" w:rsidRDefault="00F53AF9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6A3429" w:rsidRDefault="00F53AF9">
      <w:pPr>
        <w:tabs>
          <w:tab w:val="left" w:pos="3900"/>
        </w:tabs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6A3429" w:rsidRDefault="006A3429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6A3429" w:rsidRDefault="00F53AF9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</w:t>
      </w:r>
      <w:r>
        <w:rPr>
          <w:rFonts w:ascii="PT Astra Serif" w:hAnsi="PT Astra Serif" w:cs="Arial"/>
          <w:sz w:val="28"/>
          <w:szCs w:val="28"/>
        </w:rPr>
        <w:t xml:space="preserve">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F53AF9" w:rsidRDefault="00F53AF9">
      <w:pPr>
        <w:rPr>
          <w:rFonts w:ascii="PT Astra Serif" w:hAnsi="PT Astra Serif" w:cs="Arial"/>
          <w:sz w:val="28"/>
          <w:szCs w:val="28"/>
        </w:rPr>
      </w:pPr>
    </w:p>
    <w:p w:rsidR="00F53AF9" w:rsidRDefault="00F53AF9">
      <w:pPr>
        <w:rPr>
          <w:rFonts w:ascii="PT Astra Serif" w:hAnsi="PT Astra Serif" w:cs="Arial"/>
          <w:sz w:val="28"/>
          <w:szCs w:val="28"/>
        </w:rPr>
      </w:pPr>
    </w:p>
    <w:p w:rsidR="00F53AF9" w:rsidRDefault="00F53AF9">
      <w:pPr>
        <w:rPr>
          <w:rFonts w:ascii="PT Astra Serif" w:hAnsi="PT Astra Serif" w:cs="Arial"/>
          <w:sz w:val="28"/>
          <w:szCs w:val="28"/>
        </w:rPr>
      </w:pPr>
    </w:p>
    <w:p w:rsidR="00F53AF9" w:rsidRDefault="00F53AF9">
      <w:pPr>
        <w:rPr>
          <w:rFonts w:ascii="PT Astra Serif" w:hAnsi="PT Astra Serif" w:cs="Arial"/>
          <w:sz w:val="28"/>
          <w:szCs w:val="28"/>
        </w:rPr>
      </w:pPr>
    </w:p>
    <w:p w:rsidR="00F53AF9" w:rsidRDefault="00F53AF9">
      <w:pPr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F53AF9" w:rsidRDefault="00F53AF9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1547"/>
        <w:gridCol w:w="1029"/>
        <w:gridCol w:w="938"/>
        <w:gridCol w:w="824"/>
        <w:gridCol w:w="688"/>
        <w:gridCol w:w="688"/>
      </w:tblGrid>
      <w:tr w:rsidR="00F53AF9" w:rsidRPr="00F53AF9" w:rsidTr="00F53AF9">
        <w:trPr>
          <w:trHeight w:val="39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</w:rPr>
              <w:t>Раздел II. Бюджетные ассигнования по расходам местного бюджета на плановый период 2025 и 2026 годов</w:t>
            </w:r>
          </w:p>
        </w:tc>
      </w:tr>
      <w:tr w:rsidR="00F53AF9" w:rsidRPr="00F53AF9" w:rsidTr="00F53AF9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F53AF9" w:rsidRPr="00F53AF9" w:rsidTr="00F53AF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Сумма на год, </w:t>
            </w:r>
            <w:proofErr w:type="spellStart"/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тыс</w:t>
            </w:r>
            <w:proofErr w:type="gramStart"/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.р</w:t>
            </w:r>
            <w:proofErr w:type="gramEnd"/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ублей</w:t>
            </w:r>
            <w:proofErr w:type="spellEnd"/>
          </w:p>
        </w:tc>
      </w:tr>
      <w:tr w:rsidR="00F53AF9" w:rsidRPr="00F53AF9" w:rsidTr="00F53A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Главного распор</w:t>
            </w: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я</w:t>
            </w: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Раздела, подраздела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На 2025 год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На 2026 год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7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21 419,5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20 680,9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2 643,0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2 643,0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Высшее должностное лицо муниципального 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разования (глава муниципального образования, </w:t>
            </w:r>
            <w:proofErr w:type="gramStart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2 643,0</w:t>
            </w:r>
          </w:p>
        </w:tc>
      </w:tr>
      <w:tr w:rsidR="00F53AF9" w:rsidRPr="00F53AF9" w:rsidTr="00F53AF9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чения выполнения функций государственными (муниципальными) органами, казенными учрежд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2 541,0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2 643,0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2 541,0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2 643,0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16 151,0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16 728,0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16 151,0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16 728,0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16 151,0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16 728,0</w:t>
            </w:r>
          </w:p>
        </w:tc>
      </w:tr>
      <w:tr w:rsidR="00F53AF9" w:rsidRPr="00F53AF9" w:rsidTr="00F53AF9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чения выполнения функций государственными (муниципальными) органами, казенными учрежд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15 015,0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15 580,0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15 015,0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15 580,0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1 136,0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1 148,0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1 136,0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1 148,0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говых и таможенных органов и органов фина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21,0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21,0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Обеспечение проведения выборов и референд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проведения выборов и референд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1 473,0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Специальные расходы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9900070010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880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1 473,0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101,0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101,0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1 132,5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1 187,9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627,9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521,0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521,0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488,0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521,0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106,9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106,9</w:t>
            </w:r>
          </w:p>
        </w:tc>
      </w:tr>
      <w:tr w:rsidR="00F53AF9" w:rsidRPr="00F53AF9" w:rsidTr="00F53AF9">
        <w:trPr>
          <w:trHeight w:val="67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106,5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106,9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тивности управления и распоряжения собстве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ностью муниципального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поряжению имуществом, находящимся в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538,0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560,0</w:t>
            </w:r>
          </w:p>
        </w:tc>
      </w:tr>
      <w:tr w:rsidR="00F53AF9" w:rsidRPr="00F53AF9" w:rsidTr="00F53AF9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2 679,0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2 679,0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ществление первичного воинского учета на территории муниципального образования пос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2 679,0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территориях, где отсутствуют военные к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1 934,0</w:t>
            </w:r>
          </w:p>
        </w:tc>
      </w:tr>
      <w:tr w:rsidR="00F53AF9" w:rsidRPr="00F53AF9" w:rsidTr="00F53AF9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чения выполнения функций государственными (муниципальными) органами, казенными учрежд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1 934,0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1 712,0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1 934,0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территориях, где отсутствуют военные к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миссариаты, за счет средств местного бюдж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774,0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745,0</w:t>
            </w:r>
          </w:p>
        </w:tc>
      </w:tr>
      <w:tr w:rsidR="00F53AF9" w:rsidRPr="00F53AF9" w:rsidTr="00F53AF9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чения выполнения функций государственными (муниципальными) органами, казенными учрежд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694,0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724,0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694,0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51,0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50,0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51,0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3 624,0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3 719,0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й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ситуаций природного и техногенного х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3 180,0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ности жизнедеятельности на территории 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селка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3 180,0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ю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товности систем оповещения для передачи си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г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налов оповещения и экстренной информации органов управления РСЧС и населения о насту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720,0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720,0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720,0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625,0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720,0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1 742,0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1 742,0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1 742,0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1 742,0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1 742,0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1 742,0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</w:t>
            </w:r>
            <w:r w:rsidRPr="00F53AF9">
              <w:rPr>
                <w:rFonts w:ascii="Arial" w:hAnsi="Arial" w:cs="Arial"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sz w:val="15"/>
                <w:szCs w:val="15"/>
              </w:rPr>
              <w:t>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662,0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662,0</w:t>
            </w:r>
          </w:p>
        </w:tc>
      </w:tr>
      <w:tr w:rsidR="00F53AF9" w:rsidRPr="00F53AF9" w:rsidTr="00F53AF9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ности жизнедеятельности на территории 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селка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вольной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мые органами местного самоуправления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пального образования бюджету района на реш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539,0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539,0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5 451,0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5 451,0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бильных дорог муниципального образования п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5 451,0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5 451,0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5 111,0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5 111,0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5 111,0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5 111,0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5 111,0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5 111,0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5 111,0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5 111,0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340,0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340,0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340,0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340,0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340,0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21 612,0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21 612,0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тивности управления и распоряжения собстве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ностью муниципального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423,0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423,0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21 189,0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21 189,0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21 189,0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21 189,0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21 189,0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21 189,0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19 745,0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19 745,0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19 745,0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19 745,0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19 745,0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19 745,0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 развития молодежной политики в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F53AF9" w:rsidRPr="00F53AF9" w:rsidTr="00F53AF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мые органами местного самоуправления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пального образования бюджету района на реш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170,0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170,0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2 354,0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2 354,0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</w:tr>
      <w:tr w:rsidR="00F53AF9" w:rsidRPr="00F53AF9" w:rsidTr="00F53AF9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</w:tr>
      <w:tr w:rsidR="00F53AF9" w:rsidRPr="00F53AF9" w:rsidTr="00F53AF9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285,0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lastRenderedPageBreak/>
              <w:t>Публичные нормативные социальные выплаты гра</w:t>
            </w:r>
            <w:r w:rsidRPr="00F53AF9">
              <w:rPr>
                <w:rFonts w:ascii="Arial" w:hAnsi="Arial" w:cs="Arial"/>
                <w:sz w:val="15"/>
                <w:szCs w:val="15"/>
              </w:rPr>
              <w:t>ж</w:t>
            </w:r>
            <w:r w:rsidRPr="00F53AF9">
              <w:rPr>
                <w:rFonts w:ascii="Arial" w:hAnsi="Arial" w:cs="Arial"/>
                <w:sz w:val="15"/>
                <w:szCs w:val="15"/>
              </w:rPr>
              <w:t>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285,0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285,0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F53AF9" w:rsidRPr="00F53AF9" w:rsidTr="00F53AF9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3 018,0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3 018,0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2 999,0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2 999,0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2 999,0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Условно утвержденные расходы.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2 999,0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9900099990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2 999,0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9999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9900099990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1 481,0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sz w:val="15"/>
                <w:szCs w:val="15"/>
              </w:rPr>
              <w:t>2 999,0</w:t>
            </w:r>
          </w:p>
        </w:tc>
      </w:tr>
      <w:tr w:rsidR="00F53AF9" w:rsidRPr="00F53AF9" w:rsidTr="00F53AF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61 900,5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3AF9" w:rsidRPr="00F53AF9" w:rsidRDefault="00F53AF9" w:rsidP="00F53AF9">
            <w:pPr>
              <w:suppressAutoHyphens w:val="0"/>
              <w:jc w:val="right"/>
              <w:rPr>
                <w:rFonts w:ascii="Arial" w:hAnsi="Arial" w:cs="Arial"/>
              </w:rPr>
            </w:pPr>
            <w:r w:rsidRPr="00F53AF9">
              <w:rPr>
                <w:rFonts w:ascii="Arial" w:hAnsi="Arial" w:cs="Arial"/>
                <w:b/>
                <w:bCs/>
                <w:sz w:val="15"/>
                <w:szCs w:val="15"/>
              </w:rPr>
              <w:t>62 967,9</w:t>
            </w:r>
          </w:p>
        </w:tc>
      </w:tr>
    </w:tbl>
    <w:p w:rsidR="00F53AF9" w:rsidRDefault="00F53AF9">
      <w:pPr>
        <w:rPr>
          <w:rFonts w:ascii="PT Astra Serif" w:hAnsi="PT Astra Serif"/>
          <w:sz w:val="28"/>
          <w:szCs w:val="28"/>
        </w:rPr>
      </w:pPr>
    </w:p>
    <w:sectPr w:rsidR="00F53AF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6F12"/>
    <w:multiLevelType w:val="multilevel"/>
    <w:tmpl w:val="CB74B2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8A36E2"/>
    <w:multiLevelType w:val="multilevel"/>
    <w:tmpl w:val="96AE210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29"/>
    <w:rsid w:val="006A3429"/>
    <w:rsid w:val="00F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F53AF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53A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F53AF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53A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2367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72</cp:revision>
  <cp:lastPrinted>2023-12-19T11:26:00Z</cp:lastPrinted>
  <dcterms:created xsi:type="dcterms:W3CDTF">2021-02-11T03:00:00Z</dcterms:created>
  <dcterms:modified xsi:type="dcterms:W3CDTF">2023-12-20T05:02:00Z</dcterms:modified>
  <dc:language>ru-RU</dc:language>
</cp:coreProperties>
</file>