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574040" cy="79756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425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06 декабря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г.</w:t>
        <w:tab/>
        <w:tab/>
        <w:tab/>
        <w:tab/>
        <w:tab/>
        <w:tab/>
        <w:tab/>
        <w:t xml:space="preserve">                       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рп.Боровский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Тюменского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5" wp14:anchorId="2409FBF4">
                <wp:simplePos x="0" y="0"/>
                <wp:positionH relativeFrom="column">
                  <wp:posOffset>-99060</wp:posOffset>
                </wp:positionH>
                <wp:positionV relativeFrom="paragraph">
                  <wp:posOffset>74295</wp:posOffset>
                </wp:positionV>
                <wp:extent cx="3580765" cy="1327785"/>
                <wp:effectExtent l="0" t="0" r="18415" b="28575"/>
                <wp:wrapNone/>
                <wp:docPr id="2" name="Поле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200" cy="13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 xml:space="preserve">Об утверждении Порядка применения дополнительных кодов классификации расходов бюджета  муниципального образования поселок Боровский </w:t>
                            </w: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>(с изменениями от 22.02.2023 №65)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7" path="m0,0l-2147483645,0l-2147483645,-2147483646l0,-2147483646xe" fillcolor="white" stroked="t" style="position:absolute;margin-left:-7.8pt;margin-top:5.85pt;width:281.85pt;height:104.45pt;mso-wrap-style:square;v-text-anchor:top" wp14:anchorId="2409FBF4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 xml:space="preserve">Об утверждении Порядка применения дополнительных кодов классификации расходов бюджета  муниципального образования поселок Боровский </w:t>
                      </w: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>(с изменениями от 22.02.2023 №65)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/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 Порядка исполнения бюджета муниципального образования поселок Боровский по расходам и источникам финансирования дефицита бюджета муниципального образования поселок Боровский и санкционирования оплаты денежных обязательств получателей средств бюджета муниципального образования поселок Боровский и администраторов источников финансирования дефицита бюджета муниципального образования поселок Боровский,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cs="Arial" w:ascii="Arial" w:hAnsi="Arial"/>
          <w:sz w:val="26"/>
          <w:szCs w:val="26"/>
        </w:rPr>
        <w:t>утвержденным распоряжением администрации муниципального образования поселок Боровский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от 01.08.2018 №287:</w:t>
      </w:r>
    </w:p>
    <w:p>
      <w:pPr>
        <w:pStyle w:val="Western"/>
        <w:numPr>
          <w:ilvl w:val="0"/>
          <w:numId w:val="4"/>
        </w:numPr>
        <w:spacing w:lineRule="auto" w:line="240" w:beforeAutospacing="0" w:before="0" w:after="0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Утвердить Порядок применения дополнительных кодов классификации расходов бюджета муниципального образования поселок Боровский согласно приложению  1 к настоящему распоряжению.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Утвердить перечень дополнительных функциональных кодов расходов бюджета  муниципального образования поселок Боровский согласно приложению  2 к настоящему распоряжению.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Утвердить перечень дополнительных экономических кодов расходов бюджета  муниципального образования поселок Боровский согласно приложению 3 к настоящему распоряжению.</w:t>
      </w:r>
    </w:p>
    <w:p>
      <w:pPr>
        <w:pStyle w:val="S1"/>
        <w:numPr>
          <w:ilvl w:val="0"/>
          <w:numId w:val="1"/>
        </w:numPr>
        <w:shd w:val="clear" w:color="auto" w:fill="FFFFFF"/>
        <w:spacing w:beforeAutospacing="0" w:before="0" w:afterAutospacing="0" w:after="0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Установить, что Порядок применяется к правоотношениям, возникающим при составлении и исполнении бюджета  муниципального образования поселок Боровский на 2023 год и на плановый период 2024 и 2025 годов, и действует по 31 декабря 2023 года.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Признать утратившим силу с 01.01.2023 года распоряжение администрации муниципального образования поселок Боровский от 03.12.2022 №455 «Об утверждении Порядка применения дополнительных кодов классификации расходов бюджета  муниципального образования поселок Боровский»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Контроль за исполнением настоящего распоряжения возложить на заместителя главы по экономике, финансам и прогнозированию.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    С.В.Сычева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 1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eastAsia="Times New Roman" w:cs="Arial" w:ascii="Arial" w:hAnsi="Arial"/>
          <w:sz w:val="24"/>
          <w:szCs w:val="24"/>
          <w:lang w:eastAsia="ru-RU"/>
        </w:rPr>
        <w:t>06.12.</w:t>
      </w:r>
      <w:r>
        <w:rPr>
          <w:rFonts w:cs="Arial" w:ascii="Arial" w:hAnsi="Arial"/>
          <w:sz w:val="24"/>
          <w:szCs w:val="24"/>
        </w:rPr>
        <w:t xml:space="preserve">2022 №  </w:t>
      </w:r>
      <w:r>
        <w:rPr>
          <w:rFonts w:cs="Arial" w:ascii="Arial" w:hAnsi="Arial"/>
          <w:sz w:val="24"/>
          <w:szCs w:val="24"/>
        </w:rPr>
        <w:t>417</w:t>
      </w:r>
    </w:p>
    <w:p>
      <w:pPr>
        <w:pStyle w:val="Style20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 изменениями от 22.02.2023 №65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ПОРЯДОК ПРИМЕНЕНИЯ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ДОПОЛНИТЕЛЬНЫХ КОДОВ КЛАССИФИКАЦИИ РАСХОДОВ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БЮДЖЕТА  МУНИЦИПАЛЬНОГО ОБРАЗОВАНИЯ ПОСЕЛОК БОРОВКИЙ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>1. Дополнительные коды классификации расходов бюджета используются п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ри составлении и исполнении бюджета </w:t>
      </w:r>
      <w:r>
        <w:rPr>
          <w:rFonts w:cs="Arial" w:ascii="Arial" w:hAnsi="Arial"/>
          <w:sz w:val="26"/>
          <w:szCs w:val="26"/>
        </w:rPr>
        <w:t xml:space="preserve"> муниципального образования поселок Боровский </w:t>
      </w:r>
      <w:r>
        <w:rPr>
          <w:rFonts w:eastAsia="Times New Roman" w:cs="Arial" w:ascii="Arial" w:hAnsi="Arial"/>
          <w:color w:val="000000"/>
          <w:sz w:val="26"/>
          <w:szCs w:val="26"/>
        </w:rPr>
        <w:t xml:space="preserve">для осуществления детализации расходов бюджета </w:t>
      </w:r>
      <w:r>
        <w:rPr>
          <w:rFonts w:cs="Arial" w:ascii="Arial" w:hAnsi="Arial"/>
          <w:sz w:val="26"/>
          <w:szCs w:val="26"/>
        </w:rPr>
        <w:t xml:space="preserve">и включают в себя: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функциональный код (Доп. ФК) расходов бюджета применяемый в целях детализации целевого назначения расходов,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экономический код (Доп. ЭК) расходов бюджета применяемый в целях детализации расходов в разрезе источников поступления средств,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- дополнительный код расходов (Доп. КР) бюджета применяемый в целях детализации главных распорядителей бюджетных средств по средствам, поступающим из бюджетов других уровней,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(вместе именуемые – дополнительные коды).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В течение текущего финансового года допускается внесение изменений в утвержденный перечень дополнительных кодов.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 Внесение изменений происходит посредством уточнения соответствующего приложения к данному Порядку.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 Внесение изменений в принятые дополнительные коды допускается в случае, если в течение текущего финансового года по указанному дополнительному коду не производились кассовые выплаты.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 Дополнительный код расходов (Доп. КР) соответствует коду главного распорядителя бюджетных средств, утвержденному в составе ведомственной структуры расходов соответствующего бюджета.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Приложение  2 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eastAsia="Times New Roman" w:cs="Arial" w:ascii="Arial" w:hAnsi="Arial"/>
          <w:sz w:val="24"/>
          <w:szCs w:val="24"/>
          <w:lang w:eastAsia="ru-RU"/>
        </w:rPr>
        <w:t>06.12.</w:t>
      </w:r>
      <w:r>
        <w:rPr>
          <w:rFonts w:cs="Arial" w:ascii="Arial" w:hAnsi="Arial"/>
          <w:sz w:val="24"/>
          <w:szCs w:val="24"/>
        </w:rPr>
        <w:t xml:space="preserve">2022 № </w:t>
      </w:r>
      <w:r>
        <w:rPr>
          <w:rFonts w:cs="Arial" w:ascii="Arial" w:hAnsi="Arial"/>
          <w:sz w:val="24"/>
          <w:szCs w:val="24"/>
        </w:rPr>
        <w:t>417</w:t>
      </w:r>
    </w:p>
    <w:p>
      <w:pPr>
        <w:pStyle w:val="Style20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 изменениями от 22.02.2023 №65</w:t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3"/>
      </w:tblGrid>
      <w:tr>
        <w:trPr>
          <w:trHeight w:val="1080" w:hRule="atLeast"/>
        </w:trPr>
        <w:tc>
          <w:tcPr>
            <w:tcW w:w="96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  <w:t>Перечень</w:t>
              <w:br/>
              <w:t>дополнительных функциональных кодов (Доп. ФК) расходов бюджета  муниципального образования  поселок Боровский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sz w:val="26"/>
                <w:szCs w:val="26"/>
              </w:rPr>
            </w:pPr>
            <w:r>
              <w:rPr>
                <w:rFonts w:cs="Arial" w:ascii="Arial" w:hAnsi="Arial"/>
                <w:b/>
                <w:sz w:val="26"/>
                <w:szCs w:val="26"/>
              </w:rPr>
            </w:r>
          </w:p>
        </w:tc>
      </w:tr>
      <w:tr>
        <w:trPr>
          <w:trHeight w:val="60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Наименование дополнительного функционального кода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(Доп. ФК)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00223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Коммунальные услуги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01130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Техническое обслуживание сетей газораспределения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01132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01133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СМИ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01134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Другие общегосударственные вопросы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01135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Оформление права собственности, оценка имущества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01140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Расходы, понесенные в связи с эксплуатацией муниципального имущества (с возмещением в доходы местного бюджета)</w:t>
            </w:r>
          </w:p>
        </w:tc>
      </w:tr>
      <w:tr>
        <w:trPr>
          <w:trHeight w:val="66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03101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Обеспечение первичных мер пожарной безопасности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03104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Добровольная пожарная охрана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03105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Предупреждении и ликвидация  последствий чрезвычайных ситуаций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03106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обеспечению безопасности людей на водных объектах</w:t>
            </w:r>
          </w:p>
        </w:tc>
      </w:tr>
      <w:tr>
        <w:trPr>
          <w:trHeight w:val="345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03108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Эксплуатационно-технического обслуживания оконечных средств оповещения (РАСЦО ТО)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03109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Устройство противопожарных минерализованных полос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04010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созданию временных рабочих мест на общественных работах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04090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Содержание автомобильных дорог в границах населенных пунктов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04091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Содержание автомобильных дорог вне границ населенных пунктов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05031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сбор и вывоз бытовых отходов и мусора, создание и содержание контейнерных площадок, ликвидация свалок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05032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озеленение территории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05033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освещение улиц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05034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содержание мест захоронения, разработка проектов санитарно-защитных зон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05035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Благоустройство -  создание условий для массового отдыха, прочие расходы</w:t>
            </w:r>
          </w:p>
        </w:tc>
      </w:tr>
      <w:tr>
        <w:trPr>
          <w:trHeight w:val="578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14032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Межбюджетные трансферты, передаваемые из бюджетов поселений в бюджет муниципального района для осуществления части передаваемых полномочий по вопросам местного значения</w:t>
            </w:r>
          </w:p>
        </w:tc>
      </w:tr>
    </w:tbl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4"/>
      </w:tblGrid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01135</w:t>
            </w:r>
          </w:p>
        </w:tc>
        <w:tc>
          <w:tcPr>
            <w:tcW w:w="8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Оформление права собственности.  Проведение мероприятий по оценке имущества.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04120</w:t>
            </w:r>
          </w:p>
        </w:tc>
        <w:tc>
          <w:tcPr>
            <w:tcW w:w="8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землеустройству и землепользованию</w:t>
            </w:r>
          </w:p>
        </w:tc>
      </w:tr>
    </w:tbl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4"/>
      </w:tblGrid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04011</w:t>
            </w:r>
          </w:p>
        </w:tc>
        <w:tc>
          <w:tcPr>
            <w:tcW w:w="8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Мероприятия по трудоустройству несовершеннолетних граждан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  3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поселок Боровский</w:t>
      </w:r>
    </w:p>
    <w:p>
      <w:pPr>
        <w:pStyle w:val="ListParagraph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4"/>
          <w:szCs w:val="24"/>
        </w:rPr>
        <w:t xml:space="preserve">от  </w:t>
      </w:r>
      <w:r>
        <w:rPr>
          <w:rFonts w:cs="Arial" w:ascii="Arial" w:hAnsi="Arial"/>
          <w:sz w:val="24"/>
          <w:szCs w:val="24"/>
        </w:rPr>
        <w:t>06.12.</w:t>
      </w:r>
      <w:r>
        <w:rPr>
          <w:rFonts w:cs="Arial" w:ascii="Arial" w:hAnsi="Arial"/>
          <w:sz w:val="24"/>
          <w:szCs w:val="24"/>
        </w:rPr>
        <w:t xml:space="preserve">2022 № </w:t>
      </w:r>
      <w:r>
        <w:rPr>
          <w:rFonts w:eastAsia="Times New Roman" w:cs="Arial" w:ascii="Arial" w:hAnsi="Arial"/>
          <w:sz w:val="24"/>
          <w:szCs w:val="24"/>
          <w:lang w:eastAsia="ru-RU"/>
        </w:rPr>
        <w:t>417</w:t>
      </w:r>
    </w:p>
    <w:p>
      <w:pPr>
        <w:pStyle w:val="Style20"/>
        <w:ind w:lef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с изменениями от 22.02.2023 №65</w:t>
      </w:r>
    </w:p>
    <w:tbl>
      <w:tblPr>
        <w:tblW w:w="8946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7945"/>
      </w:tblGrid>
      <w:tr>
        <w:trPr>
          <w:trHeight w:val="1200" w:hRule="atLeast"/>
        </w:trPr>
        <w:tc>
          <w:tcPr>
            <w:tcW w:w="894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Перечень</w:t>
              <w:br/>
              <w:t xml:space="preserve"> дополнительных экономических кодов (Доп.ЭК) расходов бюджета  муниципального образования поселок Боровский</w:t>
            </w:r>
          </w:p>
        </w:tc>
      </w:tr>
      <w:tr>
        <w:trPr>
          <w:trHeight w:val="360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sz w:val="26"/>
                <w:szCs w:val="26"/>
                <w:lang w:eastAsia="ru-RU"/>
              </w:rPr>
              <w:t>Наименование дополнительного экономического кода (Доп. ЭК)</w:t>
            </w:r>
          </w:p>
        </w:tc>
      </w:tr>
      <w:tr>
        <w:trPr>
          <w:trHeight w:val="675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Местный бюджет - текущий финансовый год (за исключением субсидий, субвенций и иных межбюджетных трансфертов)</w:t>
            </w:r>
          </w:p>
        </w:tc>
      </w:tr>
      <w:tr>
        <w:trPr>
          <w:trHeight w:val="557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Субвенции (текущий финансовый год)</w:t>
            </w:r>
          </w:p>
        </w:tc>
      </w:tr>
      <w:tr>
        <w:trPr>
          <w:trHeight w:val="55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Субсидии (текущий финансовый год)</w:t>
            </w:r>
          </w:p>
        </w:tc>
      </w:tr>
      <w:tr>
        <w:trPr>
          <w:trHeight w:val="126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Местный бюджет - остатки средств прошлых лет (за исключением субсидий, субвенций и иных межбюджетных трансфертов )</w:t>
            </w:r>
          </w:p>
        </w:tc>
      </w:tr>
      <w:tr>
        <w:trPr>
          <w:trHeight w:val="42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010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Субсидии (остатки прошлых лет)</w:t>
            </w:r>
          </w:p>
        </w:tc>
      </w:tr>
      <w:tr>
        <w:trPr>
          <w:trHeight w:val="711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011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Иные межбюджетные трансферты (остатки прошлых лет)</w:t>
            </w:r>
          </w:p>
        </w:tc>
      </w:tr>
      <w:tr>
        <w:trPr>
          <w:trHeight w:val="900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012</w:t>
            </w:r>
          </w:p>
        </w:tc>
        <w:tc>
          <w:tcPr>
            <w:tcW w:w="79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Иные межбюджетные трансферты (текущий финансовый год)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574040" cy="797560"/>
            <wp:effectExtent l="0" t="0" r="0" b="0"/>
            <wp:docPr id="4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425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______________2022 г.</w:t>
        <w:tab/>
        <w:tab/>
        <w:tab/>
        <w:tab/>
        <w:tab/>
        <w:tab/>
        <w:tab/>
        <w:t xml:space="preserve">                       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рп.Боровский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Тюменского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7" wp14:anchorId="2C055EAF">
                <wp:simplePos x="0" y="0"/>
                <wp:positionH relativeFrom="column">
                  <wp:posOffset>-99060</wp:posOffset>
                </wp:positionH>
                <wp:positionV relativeFrom="paragraph">
                  <wp:posOffset>74295</wp:posOffset>
                </wp:positionV>
                <wp:extent cx="3392170" cy="962660"/>
                <wp:effectExtent l="0" t="0" r="18415" b="28575"/>
                <wp:wrapNone/>
                <wp:docPr id="5" name="Поле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9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муниципального образования поселок Боровский от 03.12.2021 №455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path="m0,0l-2147483645,0l-2147483645,-2147483646l0,-2147483646xe" fillcolor="white" stroked="t" style="position:absolute;margin-left:-7.8pt;margin-top:5.85pt;width:267pt;height:75.7pt;mso-wrap-style:square;v-text-anchor:top" wp14:anchorId="2C055EAF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>О внесении изменений в распоряжение администрации муниципального образования поселок Боровский от 03.12.2021 №455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 Порядка исполнения бюджета муниципального образования поселок Боровский по расходам и источникам финансирования дефицита бюджета муниципального образования поселок Боровский и санкционирования оплаты денежных обязательств получателей средств бюджета муниципального образования поселок Боровский и администраторов источников финансирования дефицита бюджета муниципального образования поселок Боровский,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cs="Arial" w:ascii="Arial" w:hAnsi="Arial"/>
          <w:sz w:val="26"/>
          <w:szCs w:val="26"/>
        </w:rPr>
        <w:t>утвержденным распоряжением администрации муниципального образования поселок Боровский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от 01.08.2018 №287: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Внести в распоряжение администрации муниципального образования поселок Боровский от 03.12.2021 №455 «Об утверждении Порядка применения дополнительных кодов классификации расходов бюджета  муниципального образования поселок Боровский» (далее –Порядок) следующие изменения: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 2  Порядка дополнить </w:t>
      </w:r>
      <w:r>
        <w:rPr>
          <w:rFonts w:cs="Arial" w:ascii="Arial" w:hAnsi="Arial"/>
          <w:sz w:val="26"/>
          <w:szCs w:val="26"/>
        </w:rPr>
        <w:t>дополнительными функциональными кодами расходов бюджета  муниципального образования поселок Боровский</w:t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3"/>
      </w:tblGrid>
      <w:tr>
        <w:trPr>
          <w:trHeight w:val="59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Наименование дополнительного функционального кода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(Доп. ФК)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01135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Оформление права собственности.  Проведение мероприятий по оценке имущества.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04120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Мероприятия по землеустройству и землепользованию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Контроль за исполнением настоящего распоряжения возложить на заместителя главы по экономике, финансам и прогнозированию.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    С.В.Сычева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inline distT="0" distB="0" distL="0" distR="0">
            <wp:extent cx="574040" cy="797560"/>
            <wp:effectExtent l="0" t="0" r="0" b="0"/>
            <wp:docPr id="7" name="Рисунок 5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425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>
      <w:pPr>
        <w:pStyle w:val="Normal"/>
        <w:tabs>
          <w:tab w:val="clear" w:pos="708"/>
          <w:tab w:val="left" w:pos="5425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РАСПОРЯЖЕНИЕ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______________2022 г.</w:t>
        <w:tab/>
        <w:tab/>
        <w:tab/>
        <w:tab/>
        <w:tab/>
        <w:tab/>
        <w:tab/>
        <w:t xml:space="preserve">                       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рп.Боровский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Тюменского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Arial" w:hAnsi="Arial"/>
          <w:sz w:val="20"/>
          <w:szCs w:val="20"/>
          <w:lang w:eastAsia="ru-RU"/>
        </w:rPr>
        <mc:AlternateContent>
          <mc:Choice Requires="wps">
            <w:drawing>
              <wp:anchor behindDoc="0" distT="4445" distB="0" distL="4445" distR="0" simplePos="0" locked="0" layoutInCell="0" allowOverlap="1" relativeHeight="8" wp14:anchorId="53F5E1E2">
                <wp:simplePos x="0" y="0"/>
                <wp:positionH relativeFrom="column">
                  <wp:posOffset>-99060</wp:posOffset>
                </wp:positionH>
                <wp:positionV relativeFrom="paragraph">
                  <wp:posOffset>74295</wp:posOffset>
                </wp:positionV>
                <wp:extent cx="3392170" cy="962660"/>
                <wp:effectExtent l="0" t="0" r="18415" b="28575"/>
                <wp:wrapNone/>
                <wp:docPr id="8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60" cy="9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муниципального образования поселок Боровский от 03.12.2021 №455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path="m0,0l-2147483645,0l-2147483645,-2147483646l0,-2147483646xe" fillcolor="white" stroked="t" style="position:absolute;margin-left:-7.8pt;margin-top:5.85pt;width:267pt;height:75.7pt;mso-wrap-style:square;v-text-anchor:top" wp14:anchorId="53F5E1E2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sz w:val="26"/>
                          <w:szCs w:val="26"/>
                        </w:rPr>
                        <w:t>О внесении изменений в распоряжение администрации муниципального образования поселок Боровский от 03.12.2021 №455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Normal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 Порядка исполнения бюджета муниципального образования поселок Боровский по расходам и источникам финансирования дефицита бюджета муниципального образования поселок Боровский и санкционирования оплаты денежных обязательств получателей средств бюджета муниципального образования поселок Боровский и администраторов источников финансирования дефицита бюджета муниципального образования поселок Боровский,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</w:t>
      </w:r>
      <w:r>
        <w:rPr>
          <w:rFonts w:cs="Arial" w:ascii="Arial" w:hAnsi="Arial"/>
          <w:sz w:val="26"/>
          <w:szCs w:val="26"/>
        </w:rPr>
        <w:t>утвержденным распоряжением администрации муниципального образования поселок Боровский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от 01.08.2018 №287: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Внести в распоряжение администрации муниципального образования поселок Боровский от 03.12.2021 №455 «Об утверждении Порядка применения дополнительных кодов классификации расходов бюджета  муниципального образования поселок Боровский» (далее –Порядок) следующие изменения: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Приложение  2  Порядка дополнить </w:t>
      </w:r>
      <w:r>
        <w:rPr>
          <w:rFonts w:cs="Arial" w:ascii="Arial" w:hAnsi="Arial"/>
          <w:sz w:val="26"/>
          <w:szCs w:val="26"/>
        </w:rPr>
        <w:t>дополнительными функциональными кодами расходов бюджета  муниципального образования поселок Боровский</w:t>
      </w:r>
    </w:p>
    <w:tbl>
      <w:tblPr>
        <w:tblW w:w="965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0"/>
        <w:gridCol w:w="8653"/>
      </w:tblGrid>
      <w:tr>
        <w:trPr>
          <w:trHeight w:val="593" w:hRule="atLeast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Код</w:t>
            </w:r>
          </w:p>
        </w:tc>
        <w:tc>
          <w:tcPr>
            <w:tcW w:w="8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Наименование дополнительного функционального кода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6"/>
                <w:szCs w:val="26"/>
              </w:rPr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>(Доп. ФК)</w:t>
            </w:r>
          </w:p>
        </w:tc>
      </w:tr>
      <w:tr>
        <w:trPr>
          <w:trHeight w:val="319" w:hRule="atLeast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04011</w:t>
            </w:r>
          </w:p>
        </w:tc>
        <w:tc>
          <w:tcPr>
            <w:tcW w:w="865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cs="Arial" w:ascii="Arial" w:hAnsi="Arial"/>
                <w:color w:val="000000"/>
                <w:sz w:val="26"/>
                <w:szCs w:val="26"/>
              </w:rPr>
              <w:t>Мероприятия по трудоустройству несовершеннолетних граждан</w:t>
            </w:r>
          </w:p>
        </w:tc>
      </w:tr>
    </w:tbl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ind w:left="0" w:firstLine="36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Контроль за исполнением настоящего распоряжения возложить на заместителя главы по экономике, финансам и прогнозированию.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    С.В.Сычева</w:t>
      </w:r>
    </w:p>
    <w:p>
      <w:pPr>
        <w:pStyle w:val="ListParagraph"/>
        <w:ind w:left="0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05b5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05b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22c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60722c"/>
    <w:pPr>
      <w:spacing w:lineRule="auto" w:line="288" w:beforeAutospacing="1" w:after="142"/>
    </w:pPr>
    <w:rPr>
      <w:rFonts w:ascii="Calibri" w:hAnsi="Calibri" w:eastAsia="Times New Roman" w:cs="Times New Roman"/>
      <w:color w:val="000000"/>
      <w:lang w:eastAsia="ru-RU"/>
    </w:rPr>
  </w:style>
  <w:style w:type="paragraph" w:styleId="S1" w:customStyle="1">
    <w:name w:val="s_1"/>
    <w:basedOn w:val="Normal"/>
    <w:qFormat/>
    <w:rsid w:val="006072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462d27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LibreOffice/7.1.5.2$Windows_X86_64 LibreOffice_project/85f04e9f809797b8199d13c421bd8a2b025d52b5</Application>
  <AppVersion>15.0000</AppVersion>
  <Pages>9</Pages>
  <Words>1053</Words>
  <Characters>8405</Characters>
  <CharactersWithSpaces>9580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2021-12-08T10:15:00Z</dcterms:created>
  <dc:creator>admin</dc:creator>
  <dc:description/>
  <dc:language>ru-RU</dc:language>
  <cp:lastModifiedBy/>
  <cp:lastPrinted>2022-12-06T10:15:00Z</cp:lastPrinted>
  <dcterms:modified xsi:type="dcterms:W3CDTF">2023-09-28T15:27:20Z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