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3C" w:rsidRPr="00F54E55" w:rsidRDefault="00EC383C" w:rsidP="00EC383C">
      <w:pPr>
        <w:jc w:val="center"/>
        <w:rPr>
          <w:rFonts w:ascii="PT Astra Serif" w:hAnsi="PT Astra Serif"/>
          <w:sz w:val="26"/>
          <w:szCs w:val="26"/>
        </w:rPr>
      </w:pPr>
      <w:r w:rsidRPr="00F54E55">
        <w:rPr>
          <w:rFonts w:ascii="PT Astra Serif" w:hAnsi="PT Astra Serif" w:cs="Arial"/>
          <w:sz w:val="26"/>
          <w:szCs w:val="26"/>
        </w:rPr>
        <w:t>О реализации программы «Организация и осуществление первичного воинского на территории муниципального образо</w:t>
      </w:r>
      <w:r>
        <w:rPr>
          <w:rFonts w:ascii="PT Astra Serif" w:hAnsi="PT Astra Serif" w:cs="Arial"/>
          <w:sz w:val="26"/>
          <w:szCs w:val="26"/>
        </w:rPr>
        <w:t>вания поселок Боровский» за 2023</w:t>
      </w:r>
      <w:r w:rsidRPr="00F54E55">
        <w:rPr>
          <w:rFonts w:ascii="PT Astra Serif" w:hAnsi="PT Astra Serif" w:cs="Arial"/>
          <w:sz w:val="26"/>
          <w:szCs w:val="26"/>
        </w:rPr>
        <w:t xml:space="preserve"> го</w:t>
      </w:r>
      <w:r>
        <w:rPr>
          <w:rFonts w:ascii="PT Astra Serif" w:hAnsi="PT Astra Serif" w:cs="Arial"/>
          <w:sz w:val="26"/>
          <w:szCs w:val="26"/>
        </w:rPr>
        <w:t>д и плановых показателях на 2024</w:t>
      </w:r>
      <w:r w:rsidRPr="00F54E55">
        <w:rPr>
          <w:rFonts w:ascii="PT Astra Serif" w:hAnsi="PT Astra Serif" w:cs="Arial"/>
          <w:sz w:val="26"/>
          <w:szCs w:val="26"/>
        </w:rPr>
        <w:t xml:space="preserve"> год.</w:t>
      </w:r>
    </w:p>
    <w:tbl>
      <w:tblPr>
        <w:tblW w:w="9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84"/>
        <w:gridCol w:w="992"/>
        <w:gridCol w:w="1134"/>
        <w:gridCol w:w="1134"/>
      </w:tblGrid>
      <w:tr w:rsidR="00EC383C" w:rsidRPr="00F54E55" w:rsidTr="00E834CD">
        <w:trPr>
          <w:trHeight w:val="79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Задачи, цели, показатели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Ед. 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2023</w:t>
            </w: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год</w:t>
            </w:r>
            <w:r w:rsidRPr="00F54E55">
              <w:rPr>
                <w:rFonts w:ascii="PT Astra Serif" w:hAnsi="PT Astra Serif" w:cs="Arial"/>
                <w:sz w:val="26"/>
                <w:szCs w:val="26"/>
              </w:rPr>
              <w:br/>
              <w:t>(отчетный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2024</w:t>
            </w: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 год</w:t>
            </w:r>
          </w:p>
        </w:tc>
      </w:tr>
      <w:tr w:rsidR="00EC383C" w:rsidRPr="00F54E55" w:rsidTr="00E834CD">
        <w:trPr>
          <w:trHeight w:val="154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Плановое значение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Фа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ктическое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Плановое значение на год</w:t>
            </w:r>
          </w:p>
        </w:tc>
      </w:tr>
      <w:tr w:rsidR="00EC383C" w:rsidRPr="00F54E55" w:rsidTr="00E834CD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</w:tr>
      <w:tr w:rsidR="00EC383C" w:rsidRPr="00F54E55" w:rsidTr="00E834CD">
        <w:trPr>
          <w:trHeight w:val="18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Цель 1. </w:t>
            </w:r>
            <w:proofErr w:type="gramStart"/>
            <w:r w:rsidRPr="00F54E55">
              <w:rPr>
                <w:rFonts w:ascii="PT Astra Serif" w:hAnsi="PT Astra Serif" w:cs="Arial"/>
                <w:sz w:val="26"/>
                <w:szCs w:val="26"/>
              </w:rPr>
      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EC383C" w:rsidRPr="00F54E55" w:rsidTr="00E834CD">
        <w:trPr>
          <w:trHeight w:val="8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 Показатель эффекта Количество призывников, направленных на службу в Российскую армию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C" w:rsidRPr="0021647E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21647E">
              <w:rPr>
                <w:rFonts w:ascii="PT Astra Serif" w:hAnsi="PT Astra Serif" w:cs="Arial"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35</w:t>
            </w:r>
          </w:p>
        </w:tc>
      </w:tr>
      <w:tr w:rsidR="00EC383C" w:rsidRPr="00F54E55" w:rsidTr="00E834CD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2.  Показатель эффекта Количество уклонистов от службы в Российской армии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C" w:rsidRPr="0021647E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21647E">
              <w:rPr>
                <w:rFonts w:ascii="PT Astra Serif" w:hAnsi="PT Astra Serif" w:cs="Arial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83C" w:rsidRPr="004B1683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4B1683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</w:tr>
      <w:tr w:rsidR="00EC383C" w:rsidRPr="00F54E55" w:rsidTr="00E834CD">
        <w:trPr>
          <w:trHeight w:val="84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Задача 1. Обеспечение исполнения жителями муниципального образования поселок Боровский воинской обязанности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EC383C" w:rsidRPr="00F54E55" w:rsidTr="00E834CD">
        <w:trPr>
          <w:trHeight w:val="11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1.1. Количество повесток, разнесенных работниками ВУС  гражданам запаса и гражданам, подлежащих призыву об их вызове в ВК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660</w:t>
            </w:r>
          </w:p>
        </w:tc>
      </w:tr>
      <w:tr w:rsidR="00EC383C" w:rsidRPr="00F54E55" w:rsidTr="00E834CD">
        <w:trPr>
          <w:trHeight w:val="11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1.2. Доля оповещенных  граждан запаса и граждан, подлежащих призыву об их вызове в  ВК  от общего числа граждан, подлежащих оповещению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90</w:t>
            </w:r>
          </w:p>
        </w:tc>
      </w:tr>
      <w:tr w:rsidR="00EC383C" w:rsidRPr="00F54E55" w:rsidTr="00E834CD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1.3. Количество  явившихся граждан запаса и граждан, подлежащих призыву об их вызове в ВК (после оповещения)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594</w:t>
            </w:r>
          </w:p>
        </w:tc>
      </w:tr>
      <w:tr w:rsidR="00EC383C" w:rsidRPr="00F54E55" w:rsidTr="00E834CD">
        <w:trPr>
          <w:trHeight w:val="9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1.4. Доля граждан запаса и граждан, подлежащих призыву явившихся в ВК (после оповещения) от общего числа оповещенных граждан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76</w:t>
            </w:r>
          </w:p>
        </w:tc>
      </w:tr>
      <w:tr w:rsidR="00EC383C" w:rsidRPr="00F54E55" w:rsidTr="00E834CD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1.5. Количество юношей, поставленных на первоначальный   учет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EC383C" w:rsidRPr="00F54E55" w:rsidTr="00E834CD">
        <w:trPr>
          <w:trHeight w:val="8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1.6. 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EC383C" w:rsidRPr="00F54E55" w:rsidTr="00E834CD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1.7. Количество юношей, прошедших  </w:t>
            </w:r>
            <w:r w:rsidRPr="00F54E55"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диспансеризацию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EC383C" w:rsidRPr="00F54E55" w:rsidTr="00E834CD">
        <w:trPr>
          <w:trHeight w:val="9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lastRenderedPageBreak/>
              <w:t>1.8. Доля юношей, прошедших  диспансеризацию  от общего числа юношей, подлежащих диспансеризации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</w:t>
            </w:r>
          </w:p>
        </w:tc>
      </w:tr>
      <w:tr w:rsidR="00EC383C" w:rsidRPr="00F54E55" w:rsidTr="00E834CD">
        <w:trPr>
          <w:trHeight w:val="1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color w:val="FF0000"/>
                <w:sz w:val="26"/>
                <w:szCs w:val="26"/>
              </w:rPr>
            </w:pPr>
            <w:r w:rsidRPr="00837449">
              <w:rPr>
                <w:rFonts w:ascii="PT Astra Serif" w:hAnsi="PT Astra Serif" w:cs="Arial"/>
                <w:sz w:val="26"/>
                <w:szCs w:val="26"/>
              </w:rPr>
              <w:t>Задача 2.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EC383C" w:rsidRPr="00F54E55" w:rsidTr="00E834CD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2.1. Количество  граждан пребывающих в запасе поставленных на воинский учет, в том числе зачислено в запас из числа призывников.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proofErr w:type="gramStart"/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</w:t>
            </w:r>
            <w:proofErr w:type="gramEnd"/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BF3BDE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BF3BDE">
              <w:rPr>
                <w:rFonts w:ascii="PT Astra Serif" w:hAnsi="PT Astra Serif" w:cs="Arial"/>
                <w:sz w:val="26"/>
                <w:szCs w:val="26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BF3BDE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BF3BDE">
              <w:rPr>
                <w:rFonts w:ascii="PT Astra Serif" w:hAnsi="PT Astra Serif" w:cs="Arial"/>
                <w:sz w:val="26"/>
                <w:szCs w:val="26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2A758A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2A758A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</w:tr>
      <w:tr w:rsidR="00EC383C" w:rsidRPr="00F54E55" w:rsidTr="00E834CD">
        <w:trPr>
          <w:trHeight w:val="1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2.2. Количество  граждан  снятых с воинского учета граждан пребывающих в запасе в связи со сменой места жительства и по достижению предельного возраста.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BF3BDE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BF3BDE">
              <w:rPr>
                <w:rFonts w:ascii="PT Astra Serif" w:hAnsi="PT Astra Serif" w:cs="Arial"/>
                <w:sz w:val="26"/>
                <w:szCs w:val="2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BF3BDE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BF3BDE">
              <w:rPr>
                <w:rFonts w:ascii="PT Astra Serif" w:hAnsi="PT Astra Serif" w:cs="Arial"/>
                <w:sz w:val="26"/>
                <w:szCs w:val="26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2A758A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2A758A">
              <w:rPr>
                <w:rFonts w:ascii="PT Astra Serif" w:hAnsi="PT Astra Serif" w:cs="Arial"/>
                <w:sz w:val="26"/>
                <w:szCs w:val="26"/>
              </w:rPr>
              <w:t>96</w:t>
            </w:r>
          </w:p>
        </w:tc>
      </w:tr>
      <w:tr w:rsidR="00EC383C" w:rsidRPr="00F54E55" w:rsidTr="00E834CD">
        <w:trPr>
          <w:trHeight w:val="8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2.3. Количество сообщений в  ВК в установленные сроки уточненных военно-учетных данных военнообязанных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36</w:t>
            </w:r>
          </w:p>
        </w:tc>
      </w:tr>
      <w:tr w:rsidR="00EC383C" w:rsidRPr="00F54E55" w:rsidTr="00E834CD">
        <w:trPr>
          <w:trHeight w:val="13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Задача 3.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EC383C" w:rsidRPr="00F54E55" w:rsidTr="00E834CD">
        <w:trPr>
          <w:trHeight w:val="10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3.1. Количество сверенных карточек первичного воинского учета граждан запаса с картотекой ВК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по </w:t>
            </w:r>
            <w:r w:rsidRPr="00F54E55">
              <w:rPr>
                <w:rFonts w:ascii="PT Astra Serif" w:hAnsi="PT Astra Serif" w:cs="Arial"/>
                <w:sz w:val="26"/>
                <w:szCs w:val="26"/>
              </w:rPr>
              <w:t>Тюменскому</w:t>
            </w:r>
            <w:proofErr w:type="gramStart"/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,</w:t>
            </w:r>
            <w:proofErr w:type="gramEnd"/>
            <w:r w:rsidRPr="00F54E55">
              <w:rPr>
                <w:rFonts w:ascii="PT Astra Serif" w:hAnsi="PT Astra Serif" w:cs="Arial"/>
                <w:sz w:val="26"/>
                <w:szCs w:val="26"/>
              </w:rPr>
              <w:t xml:space="preserve">  Нижнетавдинскому  и Ярковскому районам.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proofErr w:type="gramStart"/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</w:t>
            </w:r>
            <w:proofErr w:type="gramEnd"/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3820</w:t>
            </w:r>
          </w:p>
        </w:tc>
      </w:tr>
      <w:tr w:rsidR="00EC383C" w:rsidRPr="00F54E55" w:rsidTr="00E834CD">
        <w:trPr>
          <w:trHeight w:val="1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3.2. Количество проведенных сверок военно-учетной базы с предприятиями, с учебными заведениями, расположенных на территории муниципального образования поселок Боровский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i/>
                <w:i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i/>
                <w:iCs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C" w:rsidRPr="00F54E55" w:rsidRDefault="00EC383C" w:rsidP="00E834C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C" w:rsidRPr="00F54E55" w:rsidRDefault="00EC383C" w:rsidP="00E834CD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22</w:t>
            </w:r>
          </w:p>
        </w:tc>
      </w:tr>
    </w:tbl>
    <w:p w:rsidR="00EC383C" w:rsidRPr="00F54E55" w:rsidRDefault="00EC383C" w:rsidP="00EC383C">
      <w:pPr>
        <w:rPr>
          <w:rFonts w:ascii="PT Astra Serif" w:hAnsi="PT Astra Serif"/>
          <w:color w:val="FF0000"/>
          <w:sz w:val="26"/>
          <w:szCs w:val="26"/>
        </w:rPr>
      </w:pPr>
    </w:p>
    <w:p w:rsidR="00EC383C" w:rsidRPr="00F54E55" w:rsidRDefault="00EC383C" w:rsidP="00EC383C">
      <w:pPr>
        <w:ind w:firstLine="709"/>
        <w:rPr>
          <w:rFonts w:ascii="PT Astra Serif" w:hAnsi="PT Astra Serif"/>
          <w:color w:val="FF0000"/>
          <w:sz w:val="26"/>
          <w:szCs w:val="26"/>
        </w:rPr>
      </w:pPr>
    </w:p>
    <w:p w:rsidR="00EC383C" w:rsidRDefault="00EC383C" w:rsidP="00EC383C">
      <w:pPr>
        <w:jc w:val="center"/>
        <w:rPr>
          <w:rFonts w:ascii="PT Astra Serif" w:hAnsi="PT Astra Serif" w:cs="Arial"/>
          <w:sz w:val="26"/>
          <w:szCs w:val="26"/>
        </w:rPr>
      </w:pPr>
    </w:p>
    <w:p w:rsidR="00535073" w:rsidRDefault="00535073">
      <w:bookmarkStart w:id="0" w:name="_GoBack"/>
      <w:bookmarkEnd w:id="0"/>
    </w:p>
    <w:sectPr w:rsidR="0053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84"/>
    <w:rsid w:val="00535073"/>
    <w:rsid w:val="00920E84"/>
    <w:rsid w:val="00E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2024-02-01T05:27:00Z</dcterms:created>
  <dcterms:modified xsi:type="dcterms:W3CDTF">2024-02-01T05:28:00Z</dcterms:modified>
</cp:coreProperties>
</file>