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99" w:rsidRPr="00B93399" w:rsidRDefault="00B93399" w:rsidP="00B9339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0BA6" w:rsidRPr="00FF26C9" w:rsidRDefault="00A407F5" w:rsidP="004F0BA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A407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декабря</w:t>
      </w:r>
      <w:r w:rsidR="00B93399">
        <w:rPr>
          <w:rFonts w:ascii="Times New Roman" w:hAnsi="Times New Roman" w:cs="Times New Roman"/>
          <w:sz w:val="28"/>
          <w:szCs w:val="28"/>
        </w:rPr>
        <w:t xml:space="preserve"> </w:t>
      </w:r>
      <w:r w:rsidR="00B21C59">
        <w:rPr>
          <w:rFonts w:ascii="Times New Roman" w:hAnsi="Times New Roman" w:cs="Times New Roman"/>
          <w:sz w:val="28"/>
          <w:szCs w:val="28"/>
        </w:rPr>
        <w:t>20</w:t>
      </w:r>
      <w:r w:rsidR="004F0BA6">
        <w:rPr>
          <w:rFonts w:ascii="Times New Roman" w:hAnsi="Times New Roman" w:cs="Times New Roman"/>
          <w:sz w:val="28"/>
          <w:szCs w:val="28"/>
        </w:rPr>
        <w:t xml:space="preserve">21г.  </w:t>
      </w:r>
      <w:r w:rsidR="004F0BA6">
        <w:rPr>
          <w:rFonts w:ascii="Times New Roman" w:hAnsi="Times New Roman" w:cs="Times New Roman"/>
          <w:sz w:val="28"/>
          <w:szCs w:val="28"/>
        </w:rPr>
        <w:tab/>
      </w:r>
      <w:r w:rsidR="004F0BA6">
        <w:rPr>
          <w:rFonts w:ascii="Times New Roman" w:hAnsi="Times New Roman" w:cs="Times New Roman"/>
          <w:sz w:val="28"/>
          <w:szCs w:val="28"/>
        </w:rPr>
        <w:tab/>
      </w:r>
      <w:r w:rsidR="004F0BA6">
        <w:rPr>
          <w:rFonts w:ascii="Times New Roman" w:hAnsi="Times New Roman" w:cs="Times New Roman"/>
          <w:sz w:val="28"/>
          <w:szCs w:val="28"/>
        </w:rPr>
        <w:tab/>
      </w:r>
      <w:r w:rsidR="004F0BA6" w:rsidRPr="00FF26C9">
        <w:rPr>
          <w:rFonts w:ascii="Times New Roman" w:hAnsi="Times New Roman" w:cs="Times New Roman"/>
          <w:sz w:val="28"/>
          <w:szCs w:val="28"/>
        </w:rPr>
        <w:tab/>
      </w:r>
      <w:r w:rsidR="004F0B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017E">
        <w:rPr>
          <w:rFonts w:ascii="Times New Roman" w:hAnsi="Times New Roman" w:cs="Times New Roman"/>
          <w:sz w:val="28"/>
          <w:szCs w:val="28"/>
        </w:rPr>
        <w:t xml:space="preserve">                            № 186</w:t>
      </w:r>
    </w:p>
    <w:p w:rsidR="004F0BA6" w:rsidRPr="00FF26C9" w:rsidRDefault="004F0BA6" w:rsidP="004F0BA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4F0BA6" w:rsidRDefault="004F0BA6" w:rsidP="00B21C5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4F0BA6" w:rsidRDefault="004F0BA6" w:rsidP="004F0BA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F0BA6" w:rsidRPr="00B21C59" w:rsidRDefault="00B21C59" w:rsidP="00B21C59">
      <w:pPr>
        <w:pStyle w:val="1"/>
        <w:ind w:right="4252"/>
        <w:jc w:val="both"/>
        <w:rPr>
          <w:b w:val="0"/>
          <w:color w:val="auto"/>
          <w:sz w:val="26"/>
          <w:szCs w:val="26"/>
        </w:rPr>
      </w:pPr>
      <w:r w:rsidRPr="00B21C59">
        <w:rPr>
          <w:b w:val="0"/>
          <w:color w:val="auto"/>
          <w:sz w:val="26"/>
          <w:szCs w:val="26"/>
        </w:rPr>
        <w:t>Об утверждении Порядка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</w:t>
      </w:r>
    </w:p>
    <w:p w:rsidR="00B21C59" w:rsidRDefault="00B21C59" w:rsidP="00B21C59">
      <w:pPr>
        <w:pStyle w:val="HTML"/>
        <w:ind w:right="4252" w:firstLine="540"/>
        <w:jc w:val="both"/>
        <w:rPr>
          <w:rFonts w:ascii="Arial" w:hAnsi="Arial" w:cs="Arial"/>
          <w:sz w:val="26"/>
          <w:szCs w:val="26"/>
        </w:rPr>
      </w:pPr>
    </w:p>
    <w:p w:rsidR="004F0BA6" w:rsidRPr="004F0BA6" w:rsidRDefault="004F0BA6" w:rsidP="00B21C59">
      <w:pPr>
        <w:pStyle w:val="HTML"/>
        <w:ind w:firstLine="709"/>
        <w:jc w:val="both"/>
        <w:rPr>
          <w:rFonts w:ascii="Arial" w:hAnsi="Arial" w:cs="Arial"/>
          <w:sz w:val="26"/>
          <w:szCs w:val="26"/>
        </w:rPr>
      </w:pPr>
      <w:r w:rsidRPr="004F0BA6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Pr="004F0BA6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подпунктом 3 пункта 5 статьи 39.28</w:t>
        </w:r>
      </w:hyperlink>
      <w:r w:rsidRPr="004F0BA6">
        <w:rPr>
          <w:rFonts w:ascii="Arial" w:hAnsi="Arial" w:cs="Arial"/>
          <w:sz w:val="26"/>
          <w:szCs w:val="26"/>
        </w:rPr>
        <w:t xml:space="preserve"> Земельного кодекса Российской Федерации, руководствуясь </w:t>
      </w:r>
      <w:hyperlink r:id="rId9" w:history="1"/>
      <w:r w:rsidRPr="004F0BA6">
        <w:rPr>
          <w:rFonts w:ascii="Arial" w:hAnsi="Arial" w:cs="Arial"/>
          <w:sz w:val="26"/>
          <w:szCs w:val="26"/>
        </w:rPr>
        <w:t>Уставом муниципального образования поселок Боровский, Дума муниципального образования поселок Боровский</w:t>
      </w:r>
    </w:p>
    <w:p w:rsidR="00743D75" w:rsidRPr="004F0BA6" w:rsidRDefault="004F0BA6" w:rsidP="00B21C59">
      <w:pPr>
        <w:ind w:firstLine="709"/>
        <w:rPr>
          <w:sz w:val="26"/>
          <w:szCs w:val="26"/>
        </w:rPr>
      </w:pPr>
      <w:r w:rsidRPr="004F0BA6">
        <w:rPr>
          <w:sz w:val="26"/>
          <w:szCs w:val="26"/>
        </w:rPr>
        <w:t>РЕШИЛА:</w:t>
      </w:r>
    </w:p>
    <w:p w:rsidR="004F0BA6" w:rsidRPr="004F0BA6" w:rsidRDefault="004F0BA6" w:rsidP="00B21C59">
      <w:pPr>
        <w:pStyle w:val="a6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rPr>
          <w:b/>
          <w:sz w:val="26"/>
          <w:szCs w:val="26"/>
        </w:rPr>
      </w:pPr>
      <w:r w:rsidRPr="004F0BA6">
        <w:rPr>
          <w:sz w:val="26"/>
          <w:szCs w:val="26"/>
        </w:rPr>
        <w:t xml:space="preserve">Утвердить </w:t>
      </w:r>
      <w:hyperlink w:anchor="Par29" w:tooltip="ПОРЯДОК" w:history="1">
        <w:r w:rsidRPr="004F0BA6">
          <w:rPr>
            <w:sz w:val="26"/>
            <w:szCs w:val="26"/>
          </w:rPr>
          <w:t>Порядок</w:t>
        </w:r>
      </w:hyperlink>
      <w:r w:rsidRPr="004F0BA6">
        <w:rPr>
          <w:sz w:val="26"/>
          <w:szCs w:val="26"/>
        </w:rPr>
        <w:t xml:space="preserve">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Боровский.</w:t>
      </w:r>
    </w:p>
    <w:p w:rsidR="004F0BA6" w:rsidRPr="004F0BA6" w:rsidRDefault="004F0BA6" w:rsidP="00B21C59">
      <w:pPr>
        <w:pStyle w:val="11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4F0BA6">
        <w:rPr>
          <w:rFonts w:ascii="Arial" w:hAnsi="Arial" w:cs="Arial"/>
          <w:sz w:val="26"/>
          <w:szCs w:val="26"/>
        </w:rPr>
        <w:t>Обнародовать настоящее решение и разместить  на официальном сайте администрации муниципального образования поселок Боровский в сети "Интернет".</w:t>
      </w:r>
    </w:p>
    <w:p w:rsidR="004F0BA6" w:rsidRPr="004F0BA6" w:rsidRDefault="004F0BA6" w:rsidP="00B21C59">
      <w:pPr>
        <w:pStyle w:val="a6"/>
        <w:numPr>
          <w:ilvl w:val="0"/>
          <w:numId w:val="1"/>
        </w:numPr>
        <w:tabs>
          <w:tab w:val="num" w:pos="142"/>
        </w:tabs>
        <w:ind w:left="0" w:firstLine="709"/>
        <w:rPr>
          <w:sz w:val="26"/>
          <w:szCs w:val="26"/>
        </w:rPr>
      </w:pPr>
      <w:proofErr w:type="gramStart"/>
      <w:r w:rsidRPr="004F0BA6">
        <w:rPr>
          <w:sz w:val="26"/>
          <w:szCs w:val="26"/>
        </w:rPr>
        <w:t>Контроль за</w:t>
      </w:r>
      <w:proofErr w:type="gramEnd"/>
      <w:r w:rsidRPr="004F0BA6">
        <w:rPr>
          <w:sz w:val="26"/>
          <w:szCs w:val="26"/>
        </w:rPr>
        <w:t xml:space="preserve"> выполнением настоящего решения возложить на комиссию по  экономическому развитию, бюджету, финансам, налогам, местному самоуправлению и правотворчеству.</w:t>
      </w:r>
    </w:p>
    <w:p w:rsidR="004F0BA6" w:rsidRPr="004F0BA6" w:rsidRDefault="004F0BA6" w:rsidP="00B21C59">
      <w:pPr>
        <w:pStyle w:val="a6"/>
        <w:tabs>
          <w:tab w:val="num" w:pos="142"/>
        </w:tabs>
        <w:ind w:left="0" w:firstLine="709"/>
        <w:rPr>
          <w:sz w:val="26"/>
          <w:szCs w:val="26"/>
        </w:rPr>
      </w:pPr>
    </w:p>
    <w:p w:rsidR="004F0BA6" w:rsidRPr="004F0BA6" w:rsidRDefault="004F0BA6" w:rsidP="004F0BA6">
      <w:pPr>
        <w:pStyle w:val="a6"/>
        <w:tabs>
          <w:tab w:val="num" w:pos="142"/>
        </w:tabs>
        <w:ind w:left="0" w:firstLine="0"/>
        <w:rPr>
          <w:sz w:val="26"/>
          <w:szCs w:val="26"/>
        </w:rPr>
      </w:pPr>
    </w:p>
    <w:p w:rsidR="004F0BA6" w:rsidRPr="00131D95" w:rsidRDefault="004F0BA6" w:rsidP="004F0BA6">
      <w:pPr>
        <w:pStyle w:val="a6"/>
        <w:ind w:left="0" w:firstLine="0"/>
        <w:rPr>
          <w:sz w:val="26"/>
          <w:szCs w:val="26"/>
        </w:rPr>
      </w:pPr>
      <w:r w:rsidRPr="00131D95">
        <w:rPr>
          <w:sz w:val="26"/>
          <w:szCs w:val="26"/>
        </w:rPr>
        <w:t xml:space="preserve">Председатель Думы                                    </w:t>
      </w:r>
      <w:r>
        <w:rPr>
          <w:sz w:val="26"/>
          <w:szCs w:val="26"/>
        </w:rPr>
        <w:t xml:space="preserve">                            </w:t>
      </w:r>
      <w:r w:rsidRPr="00131D95">
        <w:rPr>
          <w:sz w:val="26"/>
          <w:szCs w:val="26"/>
        </w:rPr>
        <w:t xml:space="preserve"> В.Н. Самохвалов</w:t>
      </w:r>
    </w:p>
    <w:p w:rsidR="004F0BA6" w:rsidRPr="004F0BA6" w:rsidRDefault="004F0BA6" w:rsidP="004F0BA6">
      <w:pPr>
        <w:pStyle w:val="a6"/>
        <w:tabs>
          <w:tab w:val="num" w:pos="142"/>
        </w:tabs>
        <w:ind w:left="0" w:firstLine="0"/>
        <w:rPr>
          <w:sz w:val="26"/>
          <w:szCs w:val="26"/>
        </w:rPr>
      </w:pPr>
    </w:p>
    <w:p w:rsidR="004F0BA6" w:rsidRDefault="004F0BA6" w:rsidP="004F0BA6">
      <w:pPr>
        <w:pStyle w:val="a6"/>
        <w:ind w:left="0" w:firstLine="0"/>
        <w:rPr>
          <w:sz w:val="26"/>
          <w:szCs w:val="26"/>
        </w:rPr>
      </w:pPr>
      <w:r w:rsidRPr="00131D95">
        <w:rPr>
          <w:sz w:val="26"/>
          <w:szCs w:val="26"/>
        </w:rPr>
        <w:t xml:space="preserve">Глава муниципального образования               </w:t>
      </w:r>
      <w:r>
        <w:rPr>
          <w:sz w:val="26"/>
          <w:szCs w:val="26"/>
        </w:rPr>
        <w:t xml:space="preserve">                             </w:t>
      </w:r>
      <w:r w:rsidRPr="00131D95">
        <w:rPr>
          <w:sz w:val="26"/>
          <w:szCs w:val="26"/>
        </w:rPr>
        <w:t xml:space="preserve">  С.В. Сычева</w:t>
      </w:r>
    </w:p>
    <w:p w:rsidR="004F0BA6" w:rsidRDefault="004F0BA6" w:rsidP="004F0BA6">
      <w:pPr>
        <w:pStyle w:val="a6"/>
        <w:ind w:left="0" w:firstLine="0"/>
        <w:rPr>
          <w:sz w:val="26"/>
          <w:szCs w:val="26"/>
        </w:rPr>
      </w:pPr>
    </w:p>
    <w:p w:rsidR="004F0BA6" w:rsidRDefault="004F0BA6" w:rsidP="004F0BA6">
      <w:pPr>
        <w:pStyle w:val="a6"/>
        <w:ind w:left="0" w:firstLine="0"/>
        <w:rPr>
          <w:sz w:val="26"/>
          <w:szCs w:val="26"/>
        </w:rPr>
      </w:pPr>
    </w:p>
    <w:p w:rsidR="004F0BA6" w:rsidRDefault="004F0BA6" w:rsidP="004F0BA6">
      <w:pPr>
        <w:pStyle w:val="a6"/>
        <w:ind w:left="0" w:firstLine="0"/>
        <w:rPr>
          <w:sz w:val="26"/>
          <w:szCs w:val="26"/>
        </w:rPr>
      </w:pPr>
    </w:p>
    <w:p w:rsidR="004F0BA6" w:rsidRPr="00F9621C" w:rsidRDefault="004F0BA6" w:rsidP="004F0BA6">
      <w:pPr>
        <w:pStyle w:val="ConsPlusNormal"/>
        <w:tabs>
          <w:tab w:val="left" w:pos="5991"/>
        </w:tabs>
        <w:jc w:val="right"/>
        <w:outlineLvl w:val="0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>Приложение</w:t>
      </w:r>
    </w:p>
    <w:p w:rsidR="004F0BA6" w:rsidRPr="00F9621C" w:rsidRDefault="004F0BA6" w:rsidP="004F0BA6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>к решению Думы</w:t>
      </w:r>
    </w:p>
    <w:p w:rsidR="004F0BA6" w:rsidRPr="00F9621C" w:rsidRDefault="004F0BA6" w:rsidP="004F0BA6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>муниципального образования</w:t>
      </w:r>
    </w:p>
    <w:p w:rsidR="004F0BA6" w:rsidRPr="00F9621C" w:rsidRDefault="004F0BA6" w:rsidP="004F0BA6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 xml:space="preserve"> поселок Боровский </w:t>
      </w:r>
    </w:p>
    <w:p w:rsidR="004F0BA6" w:rsidRDefault="004F0BA6" w:rsidP="004F0BA6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 xml:space="preserve">от </w:t>
      </w:r>
      <w:r w:rsidR="00C5017E">
        <w:rPr>
          <w:rFonts w:ascii="Arial" w:hAnsi="Arial" w:cs="Arial"/>
          <w:sz w:val="26"/>
          <w:szCs w:val="26"/>
        </w:rPr>
        <w:t>22.12.</w:t>
      </w:r>
      <w:r>
        <w:rPr>
          <w:rFonts w:ascii="Arial" w:hAnsi="Arial" w:cs="Arial"/>
          <w:sz w:val="26"/>
          <w:szCs w:val="26"/>
        </w:rPr>
        <w:t xml:space="preserve">2021 </w:t>
      </w:r>
      <w:r w:rsidRPr="00F9621C">
        <w:rPr>
          <w:rFonts w:ascii="Arial" w:hAnsi="Arial" w:cs="Arial"/>
          <w:sz w:val="26"/>
          <w:szCs w:val="26"/>
        </w:rPr>
        <w:t xml:space="preserve"> № </w:t>
      </w:r>
      <w:r w:rsidR="00C5017E">
        <w:rPr>
          <w:rFonts w:ascii="Arial" w:hAnsi="Arial" w:cs="Arial"/>
          <w:sz w:val="26"/>
          <w:szCs w:val="26"/>
        </w:rPr>
        <w:t>186</w:t>
      </w:r>
    </w:p>
    <w:p w:rsidR="00B21C59" w:rsidRDefault="00B21C59" w:rsidP="00B21C59">
      <w:pPr>
        <w:jc w:val="center"/>
      </w:pPr>
    </w:p>
    <w:p w:rsidR="004F0BA6" w:rsidRDefault="007865D1" w:rsidP="00B21C59">
      <w:pPr>
        <w:jc w:val="center"/>
        <w:rPr>
          <w:b/>
          <w:sz w:val="26"/>
          <w:szCs w:val="26"/>
        </w:rPr>
      </w:pPr>
      <w:hyperlink w:anchor="Par29" w:tooltip="ПОРЯДОК" w:history="1">
        <w:r w:rsidR="004F0BA6" w:rsidRPr="004F0BA6">
          <w:rPr>
            <w:rStyle w:val="a5"/>
            <w:b/>
            <w:color w:val="auto"/>
            <w:sz w:val="26"/>
            <w:szCs w:val="26"/>
            <w:u w:val="none"/>
          </w:rPr>
          <w:t>ПОРЯДОК</w:t>
        </w:r>
      </w:hyperlink>
      <w:r w:rsidR="004F0BA6" w:rsidRPr="004F0BA6">
        <w:rPr>
          <w:b/>
          <w:sz w:val="26"/>
          <w:szCs w:val="26"/>
        </w:rPr>
        <w:t xml:space="preserve"> УСТАНОВЛЕНИЯ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ПОСЕЛОК БОРОВСКИЙ</w:t>
      </w:r>
    </w:p>
    <w:p w:rsidR="00B21C59" w:rsidRDefault="00B21C59" w:rsidP="00B21C59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</w:p>
    <w:p w:rsidR="004F0BA6" w:rsidRPr="004F0BA6" w:rsidRDefault="004F0BA6" w:rsidP="00B21C59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4F0BA6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4F0BA6">
        <w:rPr>
          <w:rFonts w:ascii="Arial" w:hAnsi="Arial" w:cs="Arial"/>
          <w:sz w:val="26"/>
          <w:szCs w:val="26"/>
        </w:rPr>
        <w:t xml:space="preserve">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r w:rsidR="00285751" w:rsidRPr="004F0BA6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4F0BA6">
        <w:rPr>
          <w:rFonts w:ascii="Arial" w:hAnsi="Arial" w:cs="Arial"/>
          <w:sz w:val="26"/>
          <w:szCs w:val="26"/>
        </w:rPr>
        <w:t>,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земельных участков, и кадастровой стоимостью земельного участка, находящегося в частной собственности до перераспределения земельных</w:t>
      </w:r>
      <w:proofErr w:type="gramEnd"/>
      <w:r w:rsidRPr="004F0BA6">
        <w:rPr>
          <w:rFonts w:ascii="Arial" w:hAnsi="Arial" w:cs="Arial"/>
          <w:sz w:val="26"/>
          <w:szCs w:val="26"/>
        </w:rPr>
        <w:t xml:space="preserve"> участков, за исключением случая, предусмотренного </w:t>
      </w:r>
      <w:hyperlink r:id="rId10" w:anchor="p1" w:history="1">
        <w:r w:rsidRPr="004F0BA6">
          <w:rPr>
            <w:rStyle w:val="a5"/>
            <w:rFonts w:ascii="Arial" w:hAnsi="Arial" w:cs="Arial"/>
            <w:color w:val="auto"/>
            <w:sz w:val="26"/>
            <w:szCs w:val="26"/>
            <w:u w:val="none"/>
          </w:rPr>
          <w:t>пунктом 2</w:t>
        </w:r>
      </w:hyperlink>
      <w:r w:rsidRPr="004F0BA6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4F0BA6" w:rsidRPr="004F0BA6" w:rsidRDefault="004F0BA6" w:rsidP="00B21C59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bookmarkStart w:id="0" w:name="p1"/>
      <w:bookmarkEnd w:id="0"/>
      <w:r w:rsidRPr="004F0BA6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4F0BA6">
        <w:rPr>
          <w:rFonts w:ascii="Arial" w:hAnsi="Arial" w:cs="Arial"/>
          <w:sz w:val="26"/>
          <w:szCs w:val="26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</w:t>
      </w:r>
      <w:r w:rsidR="000C45C3">
        <w:rPr>
          <w:rFonts w:ascii="Arial" w:hAnsi="Arial" w:cs="Arial"/>
          <w:sz w:val="26"/>
          <w:szCs w:val="26"/>
        </w:rPr>
        <w:t>я в муниципальной собственности</w:t>
      </w:r>
      <w:r w:rsidRPr="004F0BA6">
        <w:rPr>
          <w:rFonts w:ascii="Arial" w:hAnsi="Arial" w:cs="Arial"/>
          <w:sz w:val="26"/>
          <w:szCs w:val="26"/>
        </w:rPr>
        <w:t>, подлежащей передаче в частную собственность в результате перераспределения земельных участков.</w:t>
      </w:r>
      <w:proofErr w:type="gramEnd"/>
    </w:p>
    <w:p w:rsidR="004F0BA6" w:rsidRDefault="004F0BA6" w:rsidP="00B21C59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4F0BA6">
        <w:rPr>
          <w:rFonts w:ascii="Arial" w:hAnsi="Arial" w:cs="Arial"/>
          <w:sz w:val="26"/>
          <w:szCs w:val="26"/>
        </w:rPr>
        <w:t xml:space="preserve">3. Оплата земельных участков осуществляется в полном объеме в течение 10 рабочих дней со дня подписания соглашения о перераспределении земельных участков, находящихся в муниципальной собственности </w:t>
      </w:r>
      <w:r w:rsidR="00285751" w:rsidRPr="004F0BA6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4F0BA6">
        <w:rPr>
          <w:rFonts w:ascii="Arial" w:hAnsi="Arial" w:cs="Arial"/>
          <w:sz w:val="26"/>
          <w:szCs w:val="26"/>
        </w:rPr>
        <w:t>, и земельных участков, находящихся в частной собственности, путем безналичного перечисления денежных сре</w:t>
      </w:r>
      <w:proofErr w:type="gramStart"/>
      <w:r w:rsidRPr="004F0BA6">
        <w:rPr>
          <w:rFonts w:ascii="Arial" w:hAnsi="Arial" w:cs="Arial"/>
          <w:sz w:val="26"/>
          <w:szCs w:val="26"/>
        </w:rPr>
        <w:t>дств в б</w:t>
      </w:r>
      <w:proofErr w:type="gramEnd"/>
      <w:r w:rsidRPr="004F0BA6">
        <w:rPr>
          <w:rFonts w:ascii="Arial" w:hAnsi="Arial" w:cs="Arial"/>
          <w:sz w:val="26"/>
          <w:szCs w:val="26"/>
        </w:rPr>
        <w:t xml:space="preserve">юджет муниципального образования </w:t>
      </w:r>
      <w:r w:rsidR="00285751" w:rsidRPr="004F0BA6">
        <w:rPr>
          <w:rFonts w:ascii="Arial" w:hAnsi="Arial" w:cs="Arial"/>
          <w:sz w:val="26"/>
          <w:szCs w:val="26"/>
        </w:rPr>
        <w:t>поселок Боровский</w:t>
      </w:r>
      <w:r w:rsidRPr="004F0BA6">
        <w:rPr>
          <w:rFonts w:ascii="Arial" w:hAnsi="Arial" w:cs="Arial"/>
          <w:sz w:val="26"/>
          <w:szCs w:val="26"/>
        </w:rPr>
        <w:t>.</w:t>
      </w: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</w:p>
    <w:p w:rsidR="00C5017E" w:rsidRDefault="00C5017E" w:rsidP="00B21C59">
      <w:pPr>
        <w:jc w:val="center"/>
        <w:rPr>
          <w:b/>
          <w:sz w:val="28"/>
          <w:szCs w:val="28"/>
        </w:rPr>
      </w:pPr>
      <w:bookmarkStart w:id="1" w:name="_GoBack"/>
      <w:bookmarkEnd w:id="1"/>
    </w:p>
    <w:sectPr w:rsidR="00C5017E" w:rsidSect="00B21C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46B9"/>
    <w:multiLevelType w:val="hybridMultilevel"/>
    <w:tmpl w:val="A7E47EDE"/>
    <w:lvl w:ilvl="0" w:tplc="A1909196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BA6"/>
    <w:rsid w:val="000C45C3"/>
    <w:rsid w:val="001B5E0F"/>
    <w:rsid w:val="00285751"/>
    <w:rsid w:val="004F0BA6"/>
    <w:rsid w:val="005531B9"/>
    <w:rsid w:val="00743D75"/>
    <w:rsid w:val="007865D1"/>
    <w:rsid w:val="009F6BEA"/>
    <w:rsid w:val="00A407F5"/>
    <w:rsid w:val="00B21C59"/>
    <w:rsid w:val="00B93399"/>
    <w:rsid w:val="00BE516D"/>
    <w:rsid w:val="00BE79DD"/>
    <w:rsid w:val="00C042E4"/>
    <w:rsid w:val="00C5017E"/>
    <w:rsid w:val="00E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BA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B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F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A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F0B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0B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0BA6"/>
    <w:pPr>
      <w:ind w:left="720"/>
      <w:contextualSpacing/>
    </w:pPr>
  </w:style>
  <w:style w:type="paragraph" w:customStyle="1" w:styleId="11">
    <w:name w:val="Обычный1"/>
    <w:rsid w:val="004F0B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BA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BA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F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0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A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0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F0B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F0B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0BA6"/>
    <w:pPr>
      <w:ind w:left="720"/>
      <w:contextualSpacing/>
    </w:pPr>
  </w:style>
  <w:style w:type="paragraph" w:customStyle="1" w:styleId="11">
    <w:name w:val="Обычный1"/>
    <w:rsid w:val="004F0B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486&amp;dst=987&amp;field=134&amp;date=05.10.20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vmf2.consultant.ru/static4021_00_20_540480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26&amp;n=160370&amp;date=02.03.2021&amp;dst=10026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235D-E406-4D71-96CC-2357466A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2021-12-24T09:44:00Z</cp:lastPrinted>
  <dcterms:created xsi:type="dcterms:W3CDTF">2021-10-05T10:50:00Z</dcterms:created>
  <dcterms:modified xsi:type="dcterms:W3CDTF">2022-01-12T06:35:00Z</dcterms:modified>
</cp:coreProperties>
</file>