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2"/>
          <w:szCs w:val="12"/>
        </w:rPr>
      </w:pPr>
      <w:r w:rsidRPr="000E4A33">
        <w:rPr>
          <w:noProof/>
          <w:sz w:val="28"/>
          <w:szCs w:val="28"/>
        </w:rPr>
        <w:drawing>
          <wp:inline distT="0" distB="0" distL="0" distR="0" wp14:anchorId="5169B1F5" wp14:editId="5EDCE5EF">
            <wp:extent cx="55245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 xml:space="preserve">ДУМА </w:t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>МУНИЦИПАЛЬНОГО ОБРАЗОВАНИЯ</w:t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sz w:val="28"/>
          <w:lang w:eastAsia="ar-SA"/>
        </w:rPr>
      </w:pPr>
      <w:r w:rsidRPr="000E4A33">
        <w:rPr>
          <w:b/>
          <w:sz w:val="28"/>
          <w:lang w:eastAsia="ar-SA"/>
        </w:rPr>
        <w:t>ПОСЕЛОК БОРОВСКИЙ</w:t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6696" w:rsidRPr="000E4A33" w:rsidRDefault="00856696" w:rsidP="00856696">
      <w:pPr>
        <w:keepNext/>
        <w:widowControl w:val="0"/>
        <w:tabs>
          <w:tab w:val="num" w:pos="0"/>
          <w:tab w:val="left" w:pos="142"/>
        </w:tabs>
        <w:suppressAutoHyphens/>
        <w:autoSpaceDE w:val="0"/>
        <w:jc w:val="center"/>
        <w:outlineLvl w:val="0"/>
        <w:rPr>
          <w:b/>
          <w:bCs/>
          <w:sz w:val="28"/>
          <w:szCs w:val="28"/>
          <w:lang w:eastAsia="ar-SA"/>
        </w:rPr>
      </w:pPr>
      <w:r w:rsidRPr="000E4A33">
        <w:rPr>
          <w:b/>
          <w:bCs/>
          <w:sz w:val="28"/>
          <w:szCs w:val="28"/>
          <w:lang w:eastAsia="ar-SA"/>
        </w:rPr>
        <w:t>РЕШЕНИЕ</w:t>
      </w:r>
    </w:p>
    <w:p w:rsidR="00856696" w:rsidRPr="000E4A33" w:rsidRDefault="000E4A33" w:rsidP="00856696">
      <w:pPr>
        <w:keepNext/>
        <w:widowControl w:val="0"/>
        <w:tabs>
          <w:tab w:val="num" w:pos="0"/>
          <w:tab w:val="left" w:pos="142"/>
        </w:tabs>
        <w:suppressAutoHyphens/>
        <w:autoSpaceDE w:val="0"/>
        <w:ind w:hanging="432"/>
        <w:jc w:val="center"/>
        <w:outlineLvl w:val="0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</w:t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 w:val="28"/>
        </w:rPr>
      </w:pPr>
      <w:r w:rsidRPr="000E4A33">
        <w:rPr>
          <w:sz w:val="28"/>
        </w:rPr>
        <w:t xml:space="preserve">27 апреля 2022 г.     </w:t>
      </w:r>
      <w:r w:rsidRPr="000E4A33">
        <w:rPr>
          <w:sz w:val="28"/>
        </w:rPr>
        <w:tab/>
      </w:r>
      <w:r w:rsidRPr="000E4A33">
        <w:rPr>
          <w:sz w:val="28"/>
        </w:rPr>
        <w:tab/>
      </w:r>
      <w:r w:rsidRPr="000E4A33">
        <w:rPr>
          <w:sz w:val="28"/>
        </w:rPr>
        <w:tab/>
        <w:t xml:space="preserve">                                            </w:t>
      </w:r>
      <w:r w:rsidR="000E4A33">
        <w:rPr>
          <w:sz w:val="28"/>
        </w:rPr>
        <w:t xml:space="preserve">        </w:t>
      </w:r>
      <w:r w:rsidR="00BE56DF">
        <w:rPr>
          <w:sz w:val="28"/>
        </w:rPr>
        <w:t xml:space="preserve">     </w:t>
      </w:r>
      <w:r w:rsidR="009F384B">
        <w:rPr>
          <w:sz w:val="28"/>
        </w:rPr>
        <w:t xml:space="preserve">   </w:t>
      </w:r>
      <w:r w:rsidR="00BE56DF">
        <w:rPr>
          <w:sz w:val="28"/>
        </w:rPr>
        <w:t xml:space="preserve"> № 236 </w:t>
      </w:r>
      <w:r w:rsidRPr="000E4A33">
        <w:rPr>
          <w:sz w:val="28"/>
        </w:rPr>
        <w:t xml:space="preserve">     </w:t>
      </w:r>
    </w:p>
    <w:p w:rsidR="00856696" w:rsidRPr="000E4A33" w:rsidRDefault="00856696" w:rsidP="0085669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szCs w:val="24"/>
        </w:rPr>
      </w:pPr>
      <w:proofErr w:type="spellStart"/>
      <w:r w:rsidRPr="000E4A33">
        <w:t>рп</w:t>
      </w:r>
      <w:proofErr w:type="spellEnd"/>
      <w:r w:rsidRPr="000E4A33">
        <w:t>. Боровский</w:t>
      </w:r>
    </w:p>
    <w:p w:rsidR="00856696" w:rsidRPr="000E4A33" w:rsidRDefault="00856696" w:rsidP="00856696">
      <w:pPr>
        <w:widowControl w:val="0"/>
        <w:tabs>
          <w:tab w:val="left" w:pos="142"/>
          <w:tab w:val="left" w:pos="5670"/>
        </w:tabs>
        <w:autoSpaceDE w:val="0"/>
        <w:autoSpaceDN w:val="0"/>
        <w:adjustRightInd w:val="0"/>
        <w:jc w:val="center"/>
      </w:pPr>
      <w:r w:rsidRPr="000E4A33">
        <w:t xml:space="preserve">Тюменского муниципального района </w:t>
      </w:r>
    </w:p>
    <w:p w:rsidR="00856696" w:rsidRPr="000E4A33" w:rsidRDefault="00856696" w:rsidP="00BE56DF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637"/>
        <w:gridCol w:w="4110"/>
      </w:tblGrid>
      <w:tr w:rsidR="00856696" w:rsidRPr="000E4A33" w:rsidTr="00086F0B">
        <w:trPr>
          <w:trHeight w:val="1084"/>
        </w:trPr>
        <w:tc>
          <w:tcPr>
            <w:tcW w:w="5637" w:type="dxa"/>
            <w:hideMark/>
          </w:tcPr>
          <w:p w:rsidR="00856696" w:rsidRPr="000E4A33" w:rsidRDefault="00BE56DF" w:rsidP="00856696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ind w:right="-105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E56DF">
              <w:rPr>
                <w:rFonts w:ascii="Arial" w:eastAsia="Calibri" w:hAnsi="Arial" w:cs="Arial"/>
                <w:sz w:val="26"/>
                <w:szCs w:val="26"/>
              </w:rPr>
              <w:t xml:space="preserve">Об информации  администрации муниципального образования поселок Боровский о формировании, размещении, исполнении и </w:t>
            </w:r>
            <w:proofErr w:type="gramStart"/>
            <w:r w:rsidRPr="00BE56DF">
              <w:rPr>
                <w:rFonts w:ascii="Arial" w:eastAsia="Calibri" w:hAnsi="Arial" w:cs="Arial"/>
                <w:sz w:val="26"/>
                <w:szCs w:val="26"/>
              </w:rPr>
              <w:t>контроле за</w:t>
            </w:r>
            <w:proofErr w:type="gramEnd"/>
            <w:r w:rsidRPr="00BE56DF">
              <w:rPr>
                <w:rFonts w:ascii="Arial" w:eastAsia="Calibri" w:hAnsi="Arial" w:cs="Arial"/>
                <w:sz w:val="26"/>
                <w:szCs w:val="26"/>
              </w:rPr>
              <w:t xml:space="preserve"> размещением и исполнением муниципального заказа в 2021 году </w:t>
            </w:r>
            <w:r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Pr="00BE56DF">
              <w:rPr>
                <w:rFonts w:ascii="Arial" w:eastAsia="Calibri" w:hAnsi="Arial" w:cs="Arial"/>
                <w:sz w:val="26"/>
                <w:szCs w:val="26"/>
              </w:rPr>
              <w:t xml:space="preserve"> плане закупок на 2022 год.</w:t>
            </w:r>
          </w:p>
        </w:tc>
        <w:tc>
          <w:tcPr>
            <w:tcW w:w="4110" w:type="dxa"/>
          </w:tcPr>
          <w:p w:rsidR="00856696" w:rsidRPr="000E4A33" w:rsidRDefault="00856696" w:rsidP="00086F0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56696" w:rsidRPr="000E4A33" w:rsidRDefault="00856696" w:rsidP="00086F0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56696" w:rsidRPr="000E4A33" w:rsidRDefault="00856696" w:rsidP="00086F0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56696" w:rsidRPr="000E4A33" w:rsidRDefault="00856696" w:rsidP="00086F0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:rsidR="00856696" w:rsidRPr="000E4A33" w:rsidRDefault="00856696" w:rsidP="00086F0B">
            <w:pPr>
              <w:widowControl w:val="0"/>
              <w:tabs>
                <w:tab w:val="left" w:pos="5670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</w:tr>
    </w:tbl>
    <w:p w:rsidR="00BE56DF" w:rsidRDefault="00BE56DF" w:rsidP="00856696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856696" w:rsidRPr="000E4A33" w:rsidRDefault="00856696" w:rsidP="00856696">
      <w:pPr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0E4A33">
        <w:rPr>
          <w:rFonts w:ascii="Arial" w:eastAsia="Calibri" w:hAnsi="Arial" w:cs="Arial"/>
          <w:sz w:val="26"/>
          <w:szCs w:val="26"/>
        </w:rPr>
        <w:t xml:space="preserve">Заслушав и обсудив информацию администрации муниципального образования поселок Боровский </w:t>
      </w:r>
      <w:r w:rsidR="00BE56DF">
        <w:rPr>
          <w:rFonts w:ascii="Arial" w:eastAsia="Calibri" w:hAnsi="Arial" w:cs="Arial"/>
          <w:sz w:val="26"/>
          <w:szCs w:val="26"/>
        </w:rPr>
        <w:t>«</w:t>
      </w:r>
      <w:r w:rsidR="00BE56DF" w:rsidRPr="00BE56DF">
        <w:rPr>
          <w:rFonts w:ascii="Arial" w:eastAsia="Calibri" w:hAnsi="Arial" w:cs="Arial"/>
          <w:sz w:val="26"/>
          <w:szCs w:val="26"/>
        </w:rPr>
        <w:t xml:space="preserve">Об информации  администрации муниципального образования поселок Боровский о формировании, размещении, исполнении и </w:t>
      </w:r>
      <w:proofErr w:type="gramStart"/>
      <w:r w:rsidR="00BE56DF" w:rsidRPr="00BE56DF">
        <w:rPr>
          <w:rFonts w:ascii="Arial" w:eastAsia="Calibri" w:hAnsi="Arial" w:cs="Arial"/>
          <w:sz w:val="26"/>
          <w:szCs w:val="26"/>
        </w:rPr>
        <w:t>контроле за</w:t>
      </w:r>
      <w:proofErr w:type="gramEnd"/>
      <w:r w:rsidR="00BE56DF" w:rsidRPr="00BE56DF">
        <w:rPr>
          <w:rFonts w:ascii="Arial" w:eastAsia="Calibri" w:hAnsi="Arial" w:cs="Arial"/>
          <w:sz w:val="26"/>
          <w:szCs w:val="26"/>
        </w:rPr>
        <w:t xml:space="preserve"> размещением и исполнением муниципального заказа в 2021 го</w:t>
      </w:r>
      <w:r w:rsidR="00BE56DF">
        <w:rPr>
          <w:rFonts w:ascii="Arial" w:eastAsia="Calibri" w:hAnsi="Arial" w:cs="Arial"/>
          <w:sz w:val="26"/>
          <w:szCs w:val="26"/>
        </w:rPr>
        <w:t>ду и  плане закупок на 2022 год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,</w:t>
      </w:r>
      <w:r w:rsidR="00BE56DF">
        <w:rPr>
          <w:rFonts w:ascii="Arial" w:eastAsia="Calibri" w:hAnsi="Arial" w:cs="Arial"/>
          <w:sz w:val="26"/>
          <w:szCs w:val="26"/>
        </w:rPr>
        <w:t xml:space="preserve"> руководствуясь ст. 23</w:t>
      </w:r>
      <w:r w:rsidRPr="000E4A33">
        <w:rPr>
          <w:rFonts w:ascii="Arial" w:eastAsia="Calibri" w:hAnsi="Arial" w:cs="Arial"/>
          <w:sz w:val="26"/>
          <w:szCs w:val="26"/>
        </w:rPr>
        <w:t xml:space="preserve"> Устава муниципального образования поселок Боровский, Дума муниципального образования поселок Боровский</w:t>
      </w:r>
    </w:p>
    <w:p w:rsidR="00856696" w:rsidRPr="000E4A33" w:rsidRDefault="00856696" w:rsidP="00856696">
      <w:pPr>
        <w:jc w:val="both"/>
        <w:rPr>
          <w:rFonts w:ascii="Arial" w:eastAsia="Calibri" w:hAnsi="Arial" w:cs="Arial"/>
          <w:spacing w:val="-6"/>
          <w:sz w:val="26"/>
          <w:szCs w:val="26"/>
        </w:rPr>
      </w:pPr>
      <w:r w:rsidRPr="000E4A33">
        <w:rPr>
          <w:rFonts w:ascii="Arial" w:eastAsia="Calibri" w:hAnsi="Arial" w:cs="Arial"/>
          <w:spacing w:val="-6"/>
          <w:sz w:val="26"/>
          <w:szCs w:val="26"/>
        </w:rPr>
        <w:t>РЕШИЛА:</w:t>
      </w:r>
    </w:p>
    <w:p w:rsidR="00856696" w:rsidRPr="000E4A33" w:rsidRDefault="00856696" w:rsidP="00856696">
      <w:pPr>
        <w:jc w:val="both"/>
        <w:rPr>
          <w:rFonts w:ascii="Arial" w:eastAsia="Calibri" w:hAnsi="Arial" w:cs="Arial"/>
          <w:sz w:val="26"/>
          <w:szCs w:val="26"/>
        </w:rPr>
      </w:pPr>
      <w:r w:rsidRPr="000E4A33">
        <w:rPr>
          <w:rFonts w:ascii="Arial" w:eastAsia="Calibri" w:hAnsi="Arial" w:cs="Arial"/>
          <w:spacing w:val="-3"/>
          <w:sz w:val="26"/>
          <w:szCs w:val="26"/>
        </w:rPr>
        <w:tab/>
        <w:t>1. И</w:t>
      </w:r>
      <w:r w:rsidRPr="000E4A33">
        <w:rPr>
          <w:rFonts w:ascii="Arial" w:eastAsia="Calibri" w:hAnsi="Arial" w:cs="Arial"/>
          <w:sz w:val="26"/>
          <w:szCs w:val="26"/>
        </w:rPr>
        <w:t xml:space="preserve">нформацию администрации муниципального образования поселок Боровский </w:t>
      </w:r>
      <w:r w:rsidR="00BE56DF">
        <w:rPr>
          <w:rFonts w:ascii="Arial" w:eastAsia="Calibri" w:hAnsi="Arial" w:cs="Arial"/>
          <w:sz w:val="26"/>
          <w:szCs w:val="26"/>
        </w:rPr>
        <w:t>«</w:t>
      </w:r>
      <w:r w:rsidR="00BE56DF" w:rsidRPr="00BE56DF">
        <w:rPr>
          <w:rFonts w:ascii="Arial" w:eastAsia="Calibri" w:hAnsi="Arial" w:cs="Arial"/>
          <w:sz w:val="26"/>
          <w:szCs w:val="26"/>
        </w:rPr>
        <w:t>Об информац</w:t>
      </w:r>
      <w:r w:rsidR="00BE56DF">
        <w:rPr>
          <w:rFonts w:ascii="Arial" w:eastAsia="Calibri" w:hAnsi="Arial" w:cs="Arial"/>
          <w:sz w:val="26"/>
          <w:szCs w:val="26"/>
        </w:rPr>
        <w:t>ии</w:t>
      </w:r>
      <w:r w:rsidR="00BE56DF" w:rsidRPr="00BE56DF">
        <w:rPr>
          <w:rFonts w:ascii="Arial" w:eastAsia="Calibri" w:hAnsi="Arial" w:cs="Arial"/>
          <w:sz w:val="26"/>
          <w:szCs w:val="26"/>
        </w:rPr>
        <w:t xml:space="preserve"> администрации муниципального образования поселок Боровский о формировании, размещении, исполнении и </w:t>
      </w:r>
      <w:proofErr w:type="gramStart"/>
      <w:r w:rsidR="00BE56DF" w:rsidRPr="00BE56DF">
        <w:rPr>
          <w:rFonts w:ascii="Arial" w:eastAsia="Calibri" w:hAnsi="Arial" w:cs="Arial"/>
          <w:sz w:val="26"/>
          <w:szCs w:val="26"/>
        </w:rPr>
        <w:t>контроле за</w:t>
      </w:r>
      <w:proofErr w:type="gramEnd"/>
      <w:r w:rsidR="00BE56DF" w:rsidRPr="00BE56DF">
        <w:rPr>
          <w:rFonts w:ascii="Arial" w:eastAsia="Calibri" w:hAnsi="Arial" w:cs="Arial"/>
          <w:sz w:val="26"/>
          <w:szCs w:val="26"/>
        </w:rPr>
        <w:t xml:space="preserve"> размещением и исполнением муниципального заказа в 2021 го</w:t>
      </w:r>
      <w:r w:rsidR="00BE56DF">
        <w:rPr>
          <w:rFonts w:ascii="Arial" w:eastAsia="Calibri" w:hAnsi="Arial" w:cs="Arial"/>
          <w:sz w:val="26"/>
          <w:szCs w:val="26"/>
        </w:rPr>
        <w:t xml:space="preserve">ду и  плане закупок на 2022 год </w:t>
      </w:r>
      <w:r w:rsidRPr="000E4A33">
        <w:rPr>
          <w:rFonts w:ascii="Arial" w:eastAsia="Calibri" w:hAnsi="Arial" w:cs="Arial"/>
          <w:spacing w:val="-3"/>
          <w:sz w:val="26"/>
          <w:szCs w:val="26"/>
        </w:rPr>
        <w:t>принять к сведению.</w:t>
      </w:r>
    </w:p>
    <w:p w:rsidR="00856696" w:rsidRPr="000E4A33" w:rsidRDefault="00856696" w:rsidP="00856696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E4A33">
        <w:rPr>
          <w:rFonts w:ascii="Arial" w:eastAsia="Calibri" w:hAnsi="Arial" w:cs="Arial"/>
          <w:sz w:val="26"/>
          <w:szCs w:val="26"/>
        </w:rPr>
        <w:tab/>
        <w:t xml:space="preserve">2. 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Настоящее ре</w:t>
      </w:r>
      <w:r w:rsidR="00BE56DF">
        <w:rPr>
          <w:rFonts w:ascii="Arial" w:eastAsia="Calibri" w:hAnsi="Arial" w:cs="Arial"/>
          <w:sz w:val="26"/>
          <w:szCs w:val="26"/>
          <w:lang w:eastAsia="en-US"/>
        </w:rPr>
        <w:t>шение вступает в силу с момента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 xml:space="preserve"> подписания.</w:t>
      </w:r>
    </w:p>
    <w:p w:rsidR="00856696" w:rsidRPr="000E4A33" w:rsidRDefault="00856696" w:rsidP="00856696">
      <w:pPr>
        <w:tabs>
          <w:tab w:val="left" w:pos="1740"/>
        </w:tabs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0E4A33"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856696" w:rsidRPr="000E4A33" w:rsidRDefault="00856696" w:rsidP="00856696">
      <w:pPr>
        <w:rPr>
          <w:rFonts w:ascii="Arial" w:eastAsia="Calibri" w:hAnsi="Arial" w:cs="Arial"/>
          <w:sz w:val="26"/>
          <w:szCs w:val="26"/>
          <w:lang w:eastAsia="en-US"/>
        </w:rPr>
      </w:pPr>
      <w:r w:rsidRPr="000E4A33">
        <w:rPr>
          <w:rFonts w:ascii="Arial" w:eastAsia="Calibri" w:hAnsi="Arial" w:cs="Arial"/>
          <w:sz w:val="26"/>
          <w:szCs w:val="26"/>
          <w:lang w:eastAsia="en-US"/>
        </w:rPr>
        <w:t xml:space="preserve">Председатель Думы                                                                 </w:t>
      </w:r>
      <w:r w:rsidR="00BE56DF">
        <w:rPr>
          <w:rFonts w:ascii="Arial" w:eastAsia="Calibri" w:hAnsi="Arial" w:cs="Arial"/>
          <w:sz w:val="26"/>
          <w:szCs w:val="26"/>
          <w:lang w:eastAsia="en-US"/>
        </w:rPr>
        <w:t xml:space="preserve">     </w:t>
      </w:r>
      <w:r w:rsidRPr="000E4A33">
        <w:rPr>
          <w:rFonts w:ascii="Arial" w:eastAsia="Calibri" w:hAnsi="Arial" w:cs="Arial"/>
          <w:sz w:val="26"/>
          <w:szCs w:val="26"/>
          <w:lang w:eastAsia="en-US"/>
        </w:rPr>
        <w:t>В.Н. Самохвалов</w:t>
      </w:r>
    </w:p>
    <w:p w:rsidR="00856696" w:rsidRPr="000E4A33" w:rsidRDefault="00856696" w:rsidP="0085669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85669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Pr="000E4A33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856696" w:rsidRDefault="0085669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061103" w:rsidRDefault="00061103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061103" w:rsidRDefault="00061103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BE56DF" w:rsidRPr="000E4A33" w:rsidRDefault="00BE56DF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</w:p>
    <w:p w:rsidR="00BE56DF" w:rsidRPr="00BE56DF" w:rsidRDefault="00BE56DF" w:rsidP="00BE56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BE56DF">
        <w:rPr>
          <w:rFonts w:ascii="Arial" w:hAnsi="Arial" w:cs="Arial"/>
          <w:sz w:val="26"/>
          <w:szCs w:val="26"/>
        </w:rPr>
        <w:lastRenderedPageBreak/>
        <w:t xml:space="preserve">Приложение к решению </w:t>
      </w:r>
    </w:p>
    <w:p w:rsidR="00BE56DF" w:rsidRPr="00BE56DF" w:rsidRDefault="00BE56DF" w:rsidP="00BE56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BE56DF">
        <w:rPr>
          <w:rFonts w:ascii="Arial" w:hAnsi="Arial" w:cs="Arial"/>
          <w:sz w:val="26"/>
          <w:szCs w:val="26"/>
        </w:rPr>
        <w:t xml:space="preserve">Думы муниципального образования </w:t>
      </w:r>
    </w:p>
    <w:p w:rsidR="00BE56DF" w:rsidRPr="00BE56DF" w:rsidRDefault="00BE56DF" w:rsidP="00BE56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 w:rsidRPr="00BE56DF">
        <w:rPr>
          <w:rFonts w:ascii="Arial" w:hAnsi="Arial" w:cs="Arial"/>
          <w:sz w:val="26"/>
          <w:szCs w:val="26"/>
        </w:rPr>
        <w:t>поселок Боровский от 27.04</w:t>
      </w:r>
      <w:r>
        <w:rPr>
          <w:rFonts w:ascii="Arial" w:hAnsi="Arial" w:cs="Arial"/>
          <w:sz w:val="26"/>
          <w:szCs w:val="26"/>
        </w:rPr>
        <w:t>.2022 № 236</w:t>
      </w:r>
      <w:r w:rsidRPr="00BE56DF">
        <w:rPr>
          <w:rFonts w:ascii="Arial" w:hAnsi="Arial" w:cs="Arial"/>
          <w:sz w:val="26"/>
          <w:szCs w:val="26"/>
        </w:rPr>
        <w:t xml:space="preserve">    </w:t>
      </w:r>
    </w:p>
    <w:p w:rsidR="00BE56DF" w:rsidRDefault="00BE56DF" w:rsidP="00BE56DF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b/>
          <w:sz w:val="26"/>
          <w:szCs w:val="26"/>
        </w:rPr>
      </w:pPr>
    </w:p>
    <w:p w:rsidR="00BE56DF" w:rsidRDefault="00BE56DF" w:rsidP="00BE56DF">
      <w:pPr>
        <w:shd w:val="clear" w:color="auto" w:fill="FFFFFF"/>
        <w:tabs>
          <w:tab w:val="left" w:pos="2261"/>
          <w:tab w:val="left" w:pos="4277"/>
        </w:tabs>
        <w:jc w:val="right"/>
        <w:rPr>
          <w:rFonts w:ascii="Arial" w:hAnsi="Arial" w:cs="Arial"/>
          <w:b/>
          <w:sz w:val="26"/>
          <w:szCs w:val="26"/>
        </w:rPr>
      </w:pPr>
    </w:p>
    <w:p w:rsidR="007A4806" w:rsidRPr="000E4A33" w:rsidRDefault="007A4806" w:rsidP="0077731F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 xml:space="preserve">Пояснительная записка к решению </w:t>
      </w:r>
      <w:proofErr w:type="spellStart"/>
      <w:r w:rsidRPr="000E4A33">
        <w:rPr>
          <w:rFonts w:ascii="Arial" w:hAnsi="Arial" w:cs="Arial"/>
          <w:b/>
          <w:sz w:val="26"/>
          <w:szCs w:val="26"/>
        </w:rPr>
        <w:t>Боровской</w:t>
      </w:r>
      <w:proofErr w:type="spellEnd"/>
      <w:r w:rsidRPr="000E4A33">
        <w:rPr>
          <w:rFonts w:ascii="Arial" w:hAnsi="Arial" w:cs="Arial"/>
          <w:b/>
          <w:sz w:val="26"/>
          <w:szCs w:val="26"/>
        </w:rPr>
        <w:t xml:space="preserve"> поселковой Думы </w:t>
      </w:r>
    </w:p>
    <w:p w:rsidR="007A4806" w:rsidRPr="000E4A33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>от 2</w:t>
      </w:r>
      <w:r w:rsidR="00CD4F11" w:rsidRPr="000E4A33">
        <w:rPr>
          <w:rFonts w:ascii="Arial" w:hAnsi="Arial" w:cs="Arial"/>
          <w:b/>
          <w:sz w:val="26"/>
          <w:szCs w:val="26"/>
        </w:rPr>
        <w:t>7</w:t>
      </w:r>
      <w:r w:rsidRPr="000E4A33">
        <w:rPr>
          <w:rFonts w:ascii="Arial" w:hAnsi="Arial" w:cs="Arial"/>
          <w:b/>
          <w:sz w:val="26"/>
          <w:szCs w:val="26"/>
        </w:rPr>
        <w:t xml:space="preserve"> апреля 202</w:t>
      </w:r>
      <w:r w:rsidR="00CD4F11" w:rsidRPr="000E4A33">
        <w:rPr>
          <w:rFonts w:ascii="Arial" w:hAnsi="Arial" w:cs="Arial"/>
          <w:b/>
          <w:sz w:val="26"/>
          <w:szCs w:val="26"/>
        </w:rPr>
        <w:t>2</w:t>
      </w:r>
      <w:r w:rsidR="00586A05" w:rsidRPr="000E4A33">
        <w:rPr>
          <w:rFonts w:ascii="Arial" w:hAnsi="Arial" w:cs="Arial"/>
          <w:b/>
          <w:sz w:val="26"/>
          <w:szCs w:val="26"/>
        </w:rPr>
        <w:t xml:space="preserve"> года № </w:t>
      </w:r>
      <w:r w:rsidR="00BE56DF">
        <w:rPr>
          <w:rFonts w:ascii="Arial" w:hAnsi="Arial" w:cs="Arial"/>
          <w:b/>
          <w:sz w:val="26"/>
          <w:szCs w:val="26"/>
        </w:rPr>
        <w:t>236</w:t>
      </w:r>
      <w:r w:rsidRPr="000E4A33">
        <w:rPr>
          <w:rFonts w:ascii="Arial" w:hAnsi="Arial" w:cs="Arial"/>
          <w:b/>
          <w:sz w:val="26"/>
          <w:szCs w:val="26"/>
        </w:rPr>
        <w:t xml:space="preserve"> «</w:t>
      </w:r>
      <w:r w:rsidR="00BE56DF">
        <w:rPr>
          <w:rFonts w:ascii="Arial" w:hAnsi="Arial" w:cs="Arial"/>
          <w:b/>
          <w:bCs/>
          <w:sz w:val="26"/>
          <w:szCs w:val="26"/>
        </w:rPr>
        <w:t>Об информации</w:t>
      </w:r>
      <w:r w:rsidR="00CD4F11" w:rsidRPr="000E4A33">
        <w:rPr>
          <w:rFonts w:ascii="Arial" w:hAnsi="Arial" w:cs="Arial"/>
          <w:b/>
          <w:bCs/>
          <w:sz w:val="26"/>
          <w:szCs w:val="26"/>
        </w:rPr>
        <w:t xml:space="preserve"> администрации МО               п. Боровский о формировании, размещении, исполнении и </w:t>
      </w:r>
      <w:proofErr w:type="gramStart"/>
      <w:r w:rsidR="00CD4F11" w:rsidRPr="000E4A33">
        <w:rPr>
          <w:rFonts w:ascii="Arial" w:hAnsi="Arial" w:cs="Arial"/>
          <w:b/>
          <w:bCs/>
          <w:sz w:val="26"/>
          <w:szCs w:val="26"/>
        </w:rPr>
        <w:t>контроле за</w:t>
      </w:r>
      <w:proofErr w:type="gramEnd"/>
      <w:r w:rsidR="00CD4F11" w:rsidRPr="000E4A33">
        <w:rPr>
          <w:rFonts w:ascii="Arial" w:hAnsi="Arial" w:cs="Arial"/>
          <w:b/>
          <w:bCs/>
          <w:sz w:val="26"/>
          <w:szCs w:val="26"/>
        </w:rPr>
        <w:t xml:space="preserve"> размещением и исполнением муниц</w:t>
      </w:r>
      <w:r w:rsidR="00BE56DF">
        <w:rPr>
          <w:rFonts w:ascii="Arial" w:hAnsi="Arial" w:cs="Arial"/>
          <w:b/>
          <w:bCs/>
          <w:sz w:val="26"/>
          <w:szCs w:val="26"/>
        </w:rPr>
        <w:t xml:space="preserve">ипального заказа в 2021 году и </w:t>
      </w:r>
      <w:r w:rsidR="00CD4F11" w:rsidRPr="000E4A33">
        <w:rPr>
          <w:rFonts w:ascii="Arial" w:hAnsi="Arial" w:cs="Arial"/>
          <w:b/>
          <w:bCs/>
          <w:sz w:val="26"/>
          <w:szCs w:val="26"/>
        </w:rPr>
        <w:t>плане закупок на 2022 год</w:t>
      </w:r>
      <w:r w:rsidRPr="000E4A33">
        <w:rPr>
          <w:rFonts w:ascii="Arial" w:hAnsi="Arial" w:cs="Arial"/>
          <w:b/>
          <w:sz w:val="26"/>
          <w:szCs w:val="26"/>
        </w:rPr>
        <w:t>»</w:t>
      </w:r>
    </w:p>
    <w:p w:rsidR="007A4806" w:rsidRPr="000E4A33" w:rsidRDefault="007A4806" w:rsidP="007A4806">
      <w:pPr>
        <w:shd w:val="clear" w:color="auto" w:fill="FFFFFF"/>
        <w:tabs>
          <w:tab w:val="left" w:pos="2261"/>
          <w:tab w:val="left" w:pos="4277"/>
        </w:tabs>
        <w:jc w:val="center"/>
        <w:rPr>
          <w:rFonts w:ascii="Arial" w:hAnsi="Arial" w:cs="Arial"/>
          <w:spacing w:val="-3"/>
          <w:sz w:val="26"/>
          <w:szCs w:val="26"/>
        </w:rPr>
      </w:pPr>
    </w:p>
    <w:p w:rsidR="00B34D9E" w:rsidRPr="000E4A33" w:rsidRDefault="00D00F7A" w:rsidP="00003E30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Муниципальные закупки </w:t>
      </w:r>
      <w:r w:rsidR="00B34D9E" w:rsidRPr="000E4A33">
        <w:rPr>
          <w:rFonts w:ascii="Arial" w:hAnsi="Arial" w:cs="Arial"/>
          <w:sz w:val="26"/>
          <w:szCs w:val="26"/>
        </w:rPr>
        <w:t xml:space="preserve">Администрации муниципального образования поселок Боровский </w:t>
      </w:r>
      <w:r w:rsidR="00C91364" w:rsidRPr="000E4A33">
        <w:rPr>
          <w:rFonts w:ascii="Arial" w:hAnsi="Arial" w:cs="Arial"/>
          <w:sz w:val="26"/>
          <w:szCs w:val="26"/>
        </w:rPr>
        <w:t>проводятся</w:t>
      </w:r>
      <w:r w:rsidRPr="000E4A33">
        <w:rPr>
          <w:rFonts w:ascii="Arial" w:hAnsi="Arial" w:cs="Arial"/>
          <w:sz w:val="26"/>
          <w:szCs w:val="26"/>
        </w:rPr>
        <w:t xml:space="preserve"> </w:t>
      </w:r>
      <w:r w:rsidR="00B34D9E" w:rsidRPr="000E4A33">
        <w:rPr>
          <w:rFonts w:ascii="Arial" w:hAnsi="Arial" w:cs="Arial"/>
          <w:sz w:val="26"/>
          <w:szCs w:val="26"/>
        </w:rPr>
        <w:t xml:space="preserve"> в соответствии с Федеральным законом от 05 апреля 2013 г. N 44-ФЗ "О контрактной системе в сфере закупок товаров, работ, услуг для обеспечения государственных и муниципальных нужд".  Информация о проводимых закупках  размещается на официальном сайте Российской Федерации для размещения информации о размещении заказов </w:t>
      </w:r>
      <w:hyperlink r:id="rId7" w:history="1"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www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</w:rPr>
          <w:t>.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zakupki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</w:rPr>
          <w:t>.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gov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</w:rPr>
          <w:t>.</w:t>
        </w:r>
        <w:r w:rsidR="00B34D9E" w:rsidRPr="000E4A33">
          <w:rPr>
            <w:rStyle w:val="a3"/>
            <w:rFonts w:ascii="Arial" w:hAnsi="Arial" w:cs="Arial"/>
            <w:color w:val="auto"/>
            <w:sz w:val="26"/>
            <w:szCs w:val="26"/>
            <w:lang w:val="en-US"/>
          </w:rPr>
          <w:t>ru</w:t>
        </w:r>
      </w:hyperlink>
      <w:r w:rsidRPr="000E4A33">
        <w:rPr>
          <w:rFonts w:ascii="Arial" w:hAnsi="Arial" w:cs="Arial"/>
          <w:sz w:val="26"/>
          <w:szCs w:val="26"/>
        </w:rPr>
        <w:t xml:space="preserve">; </w:t>
      </w:r>
      <w:r w:rsidR="007747A7" w:rsidRPr="000E4A33">
        <w:rPr>
          <w:rFonts w:ascii="Arial" w:hAnsi="Arial" w:cs="Arial"/>
          <w:sz w:val="26"/>
          <w:szCs w:val="26"/>
        </w:rPr>
        <w:t xml:space="preserve">на «Портале поставщиков» </w:t>
      </w:r>
      <w:hyperlink r:id="rId8" w:history="1">
        <w:r w:rsidR="007747A7" w:rsidRPr="000E4A33">
          <w:rPr>
            <w:rStyle w:val="a3"/>
            <w:rFonts w:ascii="Arial" w:hAnsi="Arial" w:cs="Arial"/>
            <w:color w:val="auto"/>
            <w:sz w:val="26"/>
            <w:szCs w:val="26"/>
          </w:rPr>
          <w:t>www.zakupki.mos.ru</w:t>
        </w:r>
      </w:hyperlink>
      <w:r w:rsidR="007747A7" w:rsidRPr="000E4A33">
        <w:rPr>
          <w:rFonts w:ascii="Arial" w:hAnsi="Arial" w:cs="Arial"/>
          <w:sz w:val="26"/>
          <w:szCs w:val="26"/>
        </w:rPr>
        <w:t>.</w:t>
      </w:r>
    </w:p>
    <w:p w:rsidR="000E4A33" w:rsidRPr="000E4A33" w:rsidRDefault="000E4A33" w:rsidP="000E4A33">
      <w:pPr>
        <w:pStyle w:val="Default"/>
        <w:jc w:val="both"/>
        <w:rPr>
          <w:rFonts w:ascii="Arial" w:hAnsi="Arial" w:cs="Arial"/>
          <w:b/>
          <w:sz w:val="26"/>
          <w:szCs w:val="26"/>
        </w:rPr>
      </w:pPr>
    </w:p>
    <w:p w:rsidR="007747A7" w:rsidRPr="000E4A33" w:rsidRDefault="007747A7" w:rsidP="000E4A33">
      <w:pPr>
        <w:pStyle w:val="Default"/>
        <w:jc w:val="both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 xml:space="preserve">Основные </w:t>
      </w:r>
      <w:r w:rsidR="005509B1" w:rsidRPr="000E4A33">
        <w:rPr>
          <w:rFonts w:ascii="Arial" w:hAnsi="Arial" w:cs="Arial"/>
          <w:b/>
          <w:bCs/>
          <w:sz w:val="26"/>
          <w:szCs w:val="26"/>
        </w:rPr>
        <w:t xml:space="preserve">важные оптимизационные </w:t>
      </w:r>
      <w:r w:rsidRPr="000E4A33">
        <w:rPr>
          <w:rFonts w:ascii="Arial" w:hAnsi="Arial" w:cs="Arial"/>
          <w:b/>
          <w:sz w:val="26"/>
          <w:szCs w:val="26"/>
        </w:rPr>
        <w:t xml:space="preserve">изменения </w:t>
      </w:r>
      <w:r w:rsidR="006A39C8" w:rsidRPr="000E4A33">
        <w:rPr>
          <w:rFonts w:ascii="Arial" w:hAnsi="Arial" w:cs="Arial"/>
          <w:b/>
          <w:sz w:val="26"/>
          <w:szCs w:val="26"/>
        </w:rPr>
        <w:t xml:space="preserve"> </w:t>
      </w:r>
      <w:r w:rsidR="00DF1032" w:rsidRPr="000E4A33">
        <w:rPr>
          <w:rFonts w:ascii="Arial" w:hAnsi="Arial" w:cs="Arial"/>
          <w:b/>
          <w:sz w:val="26"/>
          <w:szCs w:val="26"/>
        </w:rPr>
        <w:t>законодательства в сфере закупок</w:t>
      </w:r>
      <w:r w:rsidR="00982B50" w:rsidRPr="000E4A33">
        <w:rPr>
          <w:rFonts w:ascii="Arial" w:hAnsi="Arial" w:cs="Arial"/>
          <w:b/>
          <w:sz w:val="26"/>
          <w:szCs w:val="26"/>
        </w:rPr>
        <w:t xml:space="preserve"> </w:t>
      </w:r>
      <w:r w:rsidR="005509B1" w:rsidRPr="000E4A33">
        <w:rPr>
          <w:rFonts w:ascii="Arial" w:hAnsi="Arial" w:cs="Arial"/>
          <w:b/>
          <w:sz w:val="26"/>
          <w:szCs w:val="26"/>
        </w:rPr>
        <w:t>в 2022 году</w:t>
      </w:r>
      <w:r w:rsidR="00DF1032" w:rsidRPr="000E4A33">
        <w:rPr>
          <w:rFonts w:ascii="Arial" w:hAnsi="Arial" w:cs="Arial"/>
          <w:b/>
          <w:sz w:val="26"/>
          <w:szCs w:val="26"/>
        </w:rPr>
        <w:t>:</w:t>
      </w:r>
      <w:r w:rsidR="006A39C8" w:rsidRPr="000E4A33">
        <w:rPr>
          <w:rFonts w:ascii="Arial" w:hAnsi="Arial" w:cs="Arial"/>
          <w:b/>
          <w:sz w:val="26"/>
          <w:szCs w:val="26"/>
        </w:rPr>
        <w:t xml:space="preserve"> </w:t>
      </w:r>
    </w:p>
    <w:p w:rsidR="003579D3" w:rsidRPr="000E4A33" w:rsidRDefault="005509B1" w:rsidP="00B42CD9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Оптимизационный закон вступает в силу с января 2022 года, но закупки на будущий год нужно спланировать с учетом новых правил. Вместо документации заказчики теперь только извещение в структурированной форме в ЕИС с обязательными приложениями. </w:t>
      </w:r>
    </w:p>
    <w:p w:rsidR="003579D3" w:rsidRPr="000E4A33" w:rsidRDefault="005509B1" w:rsidP="00B42CD9">
      <w:pPr>
        <w:pStyle w:val="a7"/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С 2022 членов закупочной комиссии должно быть не менее трех человек. Ранее нужно было не менее пяти. С 2022 года комиссии разрешат проводить через видеоконференцсвязь (ч. 3, 8 ст. 39 Закона № 44-ФЗ). И еще по-другому составлять протоколы закупок. </w:t>
      </w:r>
    </w:p>
    <w:p w:rsidR="00014442" w:rsidRPr="000E4A33" w:rsidRDefault="005509B1" w:rsidP="00B42CD9">
      <w:pPr>
        <w:pStyle w:val="Default"/>
        <w:numPr>
          <w:ilvl w:val="1"/>
          <w:numId w:val="2"/>
        </w:numPr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В ходе конкурентных закупок комиссия проверяет участников на соответствие единым требованиям по </w:t>
      </w:r>
      <w:r w:rsidRPr="000E4A33">
        <w:rPr>
          <w:rFonts w:ascii="Arial" w:hAnsi="Arial" w:cs="Arial"/>
          <w:sz w:val="26"/>
          <w:szCs w:val="26"/>
          <w:u w:val="single"/>
        </w:rPr>
        <w:t xml:space="preserve">статье 31 </w:t>
      </w:r>
      <w:r w:rsidRPr="000E4A33">
        <w:rPr>
          <w:rFonts w:ascii="Arial" w:hAnsi="Arial" w:cs="Arial"/>
          <w:sz w:val="26"/>
          <w:szCs w:val="26"/>
        </w:rPr>
        <w:t xml:space="preserve">Закона № 44-ФЗ. Также необходимо удостовериться, есть ли участники в РНП. Теперь единые требования распространили не только на конкурентные закупки, но и на закупки у </w:t>
      </w:r>
      <w:proofErr w:type="spellStart"/>
      <w:r w:rsidRPr="000E4A33">
        <w:rPr>
          <w:rFonts w:ascii="Arial" w:hAnsi="Arial" w:cs="Arial"/>
          <w:sz w:val="26"/>
          <w:szCs w:val="26"/>
        </w:rPr>
        <w:t>едпоставщика</w:t>
      </w:r>
      <w:proofErr w:type="spellEnd"/>
      <w:r w:rsidRPr="000E4A33">
        <w:rPr>
          <w:rFonts w:ascii="Arial" w:hAnsi="Arial" w:cs="Arial"/>
          <w:sz w:val="26"/>
          <w:szCs w:val="26"/>
        </w:rPr>
        <w:t xml:space="preserve"> по пунктам 4, 5, </w:t>
      </w:r>
      <w:r w:rsidRPr="000E4A33">
        <w:rPr>
          <w:rFonts w:ascii="Arial" w:hAnsi="Arial" w:cs="Arial"/>
          <w:sz w:val="26"/>
          <w:szCs w:val="26"/>
          <w:u w:val="single"/>
        </w:rPr>
        <w:t>18</w:t>
      </w:r>
      <w:r w:rsidRPr="000E4A33">
        <w:rPr>
          <w:rFonts w:ascii="Arial" w:hAnsi="Arial" w:cs="Arial"/>
          <w:sz w:val="26"/>
          <w:szCs w:val="26"/>
        </w:rPr>
        <w:t xml:space="preserve">, </w:t>
      </w:r>
      <w:r w:rsidRPr="000E4A33">
        <w:rPr>
          <w:rFonts w:ascii="Arial" w:hAnsi="Arial" w:cs="Arial"/>
          <w:sz w:val="26"/>
          <w:szCs w:val="26"/>
          <w:u w:val="single"/>
        </w:rPr>
        <w:t>30</w:t>
      </w:r>
      <w:r w:rsidRPr="000E4A33">
        <w:rPr>
          <w:rFonts w:ascii="Arial" w:hAnsi="Arial" w:cs="Arial"/>
          <w:sz w:val="26"/>
          <w:szCs w:val="26"/>
        </w:rPr>
        <w:t xml:space="preserve">, </w:t>
      </w:r>
      <w:r w:rsidRPr="000E4A33">
        <w:rPr>
          <w:rFonts w:ascii="Arial" w:hAnsi="Arial" w:cs="Arial"/>
          <w:sz w:val="26"/>
          <w:szCs w:val="26"/>
          <w:u w:val="single"/>
        </w:rPr>
        <w:t>42</w:t>
      </w:r>
      <w:r w:rsidRPr="000E4A33">
        <w:rPr>
          <w:rFonts w:ascii="Arial" w:hAnsi="Arial" w:cs="Arial"/>
          <w:sz w:val="26"/>
          <w:szCs w:val="26"/>
        </w:rPr>
        <w:t xml:space="preserve">, </w:t>
      </w:r>
      <w:r w:rsidRPr="000E4A33">
        <w:rPr>
          <w:rFonts w:ascii="Arial" w:hAnsi="Arial" w:cs="Arial"/>
          <w:sz w:val="26"/>
          <w:szCs w:val="26"/>
          <w:u w:val="single"/>
        </w:rPr>
        <w:t>49</w:t>
      </w:r>
      <w:r w:rsidRPr="000E4A33">
        <w:rPr>
          <w:rFonts w:ascii="Arial" w:hAnsi="Arial" w:cs="Arial"/>
          <w:sz w:val="26"/>
          <w:szCs w:val="26"/>
        </w:rPr>
        <w:t xml:space="preserve">, </w:t>
      </w:r>
      <w:r w:rsidRPr="000E4A33">
        <w:rPr>
          <w:rFonts w:ascii="Arial" w:hAnsi="Arial" w:cs="Arial"/>
          <w:sz w:val="26"/>
          <w:szCs w:val="26"/>
          <w:u w:val="single"/>
        </w:rPr>
        <w:t>54</w:t>
      </w:r>
      <w:r w:rsidRPr="000E4A33">
        <w:rPr>
          <w:rFonts w:ascii="Arial" w:hAnsi="Arial" w:cs="Arial"/>
          <w:sz w:val="26"/>
          <w:szCs w:val="26"/>
        </w:rPr>
        <w:t xml:space="preserve">, </w:t>
      </w:r>
      <w:r w:rsidRPr="000E4A33">
        <w:rPr>
          <w:rFonts w:ascii="Arial" w:hAnsi="Arial" w:cs="Arial"/>
          <w:sz w:val="26"/>
          <w:szCs w:val="26"/>
          <w:u w:val="single"/>
        </w:rPr>
        <w:t xml:space="preserve">59 </w:t>
      </w:r>
      <w:r w:rsidRPr="000E4A33">
        <w:rPr>
          <w:rFonts w:ascii="Arial" w:hAnsi="Arial" w:cs="Arial"/>
          <w:sz w:val="26"/>
          <w:szCs w:val="26"/>
        </w:rPr>
        <w:t>части 1 статьи 93 (</w:t>
      </w:r>
      <w:r w:rsidRPr="000E4A33">
        <w:rPr>
          <w:rFonts w:ascii="Arial" w:hAnsi="Arial" w:cs="Arial"/>
          <w:sz w:val="26"/>
          <w:szCs w:val="26"/>
          <w:u w:val="single"/>
        </w:rPr>
        <w:t xml:space="preserve">ч. 1 </w:t>
      </w:r>
      <w:r w:rsidRPr="000E4A33">
        <w:rPr>
          <w:rFonts w:ascii="Arial" w:hAnsi="Arial" w:cs="Arial"/>
          <w:sz w:val="26"/>
          <w:szCs w:val="26"/>
        </w:rPr>
        <w:t xml:space="preserve">ст. 31 Закона № 44-ФЗ). </w:t>
      </w:r>
    </w:p>
    <w:p w:rsidR="00014442" w:rsidRPr="00014442" w:rsidRDefault="00014442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 С января 2022 сокращается количество способов закупок. Теперь используются в работе электронные конкурсы, аукционы, запросы котировок и малые электронные закупки у </w:t>
      </w:r>
      <w:proofErr w:type="spellStart"/>
      <w:r w:rsidRPr="000E4A33">
        <w:rPr>
          <w:rFonts w:ascii="Arial" w:hAnsi="Arial" w:cs="Arial"/>
          <w:sz w:val="26"/>
          <w:szCs w:val="26"/>
        </w:rPr>
        <w:t>едпоставщика</w:t>
      </w:r>
      <w:proofErr w:type="spellEnd"/>
      <w:r w:rsidR="003579D3" w:rsidRPr="000E4A33">
        <w:rPr>
          <w:rStyle w:val="blk"/>
          <w:rFonts w:ascii="Arial" w:hAnsi="Arial" w:cs="Arial"/>
          <w:sz w:val="26"/>
          <w:szCs w:val="26"/>
        </w:rPr>
        <w:t>.</w:t>
      </w:r>
    </w:p>
    <w:p w:rsidR="00014442" w:rsidRPr="000E4A33" w:rsidRDefault="00014442" w:rsidP="00B42CD9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Заказчикам позволено заключать контракт с каждым последующим участником. Заключать контракт заказчики обязаны с победителем, вторым, третьим и последующим участником в случае уклонения каждого предыдущего. При этом каждый последующий претендент на контракт не сможет от него отказаться. В противном случае заказчик будет обязан внести уклониста в реестр </w:t>
      </w:r>
      <w:r w:rsidR="00B42CD9" w:rsidRPr="000E4A33">
        <w:rPr>
          <w:rFonts w:ascii="Arial" w:hAnsi="Arial" w:cs="Arial"/>
          <w:sz w:val="26"/>
          <w:szCs w:val="26"/>
        </w:rPr>
        <w:t>недобросовестных поставщиков.</w:t>
      </w:r>
    </w:p>
    <w:p w:rsidR="00014442" w:rsidRPr="000E4A33" w:rsidRDefault="00014442" w:rsidP="00B42CD9">
      <w:pPr>
        <w:pStyle w:val="Default"/>
        <w:numPr>
          <w:ilvl w:val="0"/>
          <w:numId w:val="2"/>
        </w:numPr>
        <w:tabs>
          <w:tab w:val="clear" w:pos="720"/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>Заказчикам разрешено менять существенные условия контракта:</w:t>
      </w:r>
    </w:p>
    <w:p w:rsidR="00014442" w:rsidRPr="000E4A33" w:rsidRDefault="00014442" w:rsidP="00B42CD9">
      <w:pPr>
        <w:pStyle w:val="Default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- </w:t>
      </w:r>
      <w:r w:rsidR="00B42CD9" w:rsidRPr="000E4A33">
        <w:rPr>
          <w:rFonts w:ascii="Arial" w:hAnsi="Arial" w:cs="Arial"/>
          <w:sz w:val="26"/>
          <w:szCs w:val="26"/>
        </w:rPr>
        <w:t>м</w:t>
      </w:r>
      <w:r w:rsidRPr="000E4A33">
        <w:rPr>
          <w:rFonts w:ascii="Arial" w:hAnsi="Arial" w:cs="Arial"/>
          <w:sz w:val="26"/>
          <w:szCs w:val="26"/>
        </w:rPr>
        <w:t>ожно изменить объем и вид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наследия. Менять стоимость можно т</w:t>
      </w:r>
      <w:r w:rsidR="00B42CD9" w:rsidRPr="000E4A33">
        <w:rPr>
          <w:rFonts w:ascii="Arial" w:hAnsi="Arial" w:cs="Arial"/>
          <w:sz w:val="26"/>
          <w:szCs w:val="26"/>
        </w:rPr>
        <w:t>олько в пределах доведенных ЛБО;</w:t>
      </w:r>
    </w:p>
    <w:p w:rsidR="00014442" w:rsidRPr="000E4A33" w:rsidRDefault="00014442" w:rsidP="00B42CD9">
      <w:pPr>
        <w:pStyle w:val="Default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lastRenderedPageBreak/>
        <w:t xml:space="preserve">- </w:t>
      </w:r>
      <w:r w:rsidR="00B42CD9" w:rsidRPr="000E4A33">
        <w:rPr>
          <w:rFonts w:ascii="Arial" w:hAnsi="Arial" w:cs="Arial"/>
          <w:sz w:val="26"/>
          <w:szCs w:val="26"/>
        </w:rPr>
        <w:t>к</w:t>
      </w:r>
      <w:r w:rsidRPr="000E4A33">
        <w:rPr>
          <w:rFonts w:ascii="Arial" w:hAnsi="Arial" w:cs="Arial"/>
          <w:sz w:val="26"/>
          <w:szCs w:val="26"/>
        </w:rPr>
        <w:t>онтракты жизненного цикла по строительству и капремонту, работы по проектированию, строительству и вводу в эксплуатацию объектов капитального строительства можно менять по цене в пределах 30 процентов</w:t>
      </w:r>
      <w:r w:rsidR="00B42CD9" w:rsidRPr="000E4A33">
        <w:rPr>
          <w:rFonts w:ascii="Arial" w:hAnsi="Arial" w:cs="Arial"/>
          <w:sz w:val="26"/>
          <w:szCs w:val="26"/>
        </w:rPr>
        <w:t>;</w:t>
      </w:r>
    </w:p>
    <w:p w:rsidR="00014442" w:rsidRPr="000E4A33" w:rsidRDefault="00014442" w:rsidP="00B42CD9">
      <w:pPr>
        <w:pStyle w:val="Default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- </w:t>
      </w:r>
      <w:r w:rsidR="00B42CD9" w:rsidRPr="000E4A33">
        <w:rPr>
          <w:rFonts w:ascii="Arial" w:hAnsi="Arial" w:cs="Arial"/>
          <w:sz w:val="26"/>
          <w:szCs w:val="26"/>
        </w:rPr>
        <w:t>м</w:t>
      </w:r>
      <w:r w:rsidRPr="000E4A33">
        <w:rPr>
          <w:rFonts w:ascii="Arial" w:hAnsi="Arial" w:cs="Arial"/>
          <w:sz w:val="26"/>
          <w:szCs w:val="26"/>
        </w:rPr>
        <w:t>ожно изменить срок исполнения отдельного этапа контракта, но в рамках срока исполнения всего контракта</w:t>
      </w:r>
      <w:r w:rsidR="00B42CD9" w:rsidRPr="000E4A33">
        <w:rPr>
          <w:rFonts w:ascii="Arial" w:hAnsi="Arial" w:cs="Arial"/>
          <w:sz w:val="26"/>
          <w:szCs w:val="26"/>
        </w:rPr>
        <w:t>;</w:t>
      </w:r>
    </w:p>
    <w:p w:rsidR="00014442" w:rsidRPr="000E4A33" w:rsidRDefault="00014442" w:rsidP="00B42CD9">
      <w:pPr>
        <w:pStyle w:val="Default"/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- </w:t>
      </w:r>
      <w:r w:rsidR="00B42CD9" w:rsidRPr="000E4A33">
        <w:rPr>
          <w:rFonts w:ascii="Arial" w:hAnsi="Arial" w:cs="Arial"/>
          <w:sz w:val="26"/>
          <w:szCs w:val="26"/>
        </w:rPr>
        <w:t>и</w:t>
      </w:r>
      <w:r w:rsidRPr="000E4A33">
        <w:rPr>
          <w:rFonts w:ascii="Arial" w:hAnsi="Arial" w:cs="Arial"/>
          <w:sz w:val="26"/>
          <w:szCs w:val="26"/>
        </w:rPr>
        <w:t>зменить контракт сроком один год на НИОКР, опытно-конструкторские и технологические работы по обстоятельствам, которые не зависят от сторон и препятствуют исполнению. Чтобы изменить контракт, нужно обоснование. Изменять объем и цену можно в пределах 30 процентов</w:t>
      </w:r>
      <w:r w:rsidR="00B42CD9" w:rsidRPr="000E4A33">
        <w:rPr>
          <w:rFonts w:ascii="Arial" w:hAnsi="Arial" w:cs="Arial"/>
          <w:sz w:val="26"/>
          <w:szCs w:val="26"/>
        </w:rPr>
        <w:t>.</w:t>
      </w:r>
    </w:p>
    <w:p w:rsidR="00014442" w:rsidRPr="000E4A33" w:rsidRDefault="00014442" w:rsidP="00B42CD9">
      <w:pPr>
        <w:pStyle w:val="Default"/>
        <w:tabs>
          <w:tab w:val="num" w:pos="0"/>
          <w:tab w:val="left" w:pos="709"/>
        </w:tabs>
        <w:jc w:val="both"/>
        <w:rPr>
          <w:rStyle w:val="blk"/>
          <w:rFonts w:ascii="Arial" w:hAnsi="Arial" w:cs="Arial"/>
          <w:sz w:val="26"/>
          <w:szCs w:val="26"/>
        </w:rPr>
      </w:pPr>
    </w:p>
    <w:p w:rsidR="00014442" w:rsidRPr="000E4A33" w:rsidRDefault="00014442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Сократили срок на формирование проекта контракта до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2 рабочих дней</w:t>
      </w:r>
      <w:r w:rsidRPr="000E4A33">
        <w:rPr>
          <w:rFonts w:ascii="Arial" w:hAnsi="Arial" w:cs="Arial"/>
          <w:color w:val="000000"/>
          <w:sz w:val="26"/>
          <w:szCs w:val="26"/>
        </w:rPr>
        <w:t>. Участник закупки подписывает проект контракта 5 рабочих дней. Заказчик подписывает контракт 2 рабочих дня</w:t>
      </w:r>
      <w:r w:rsidRPr="000E4A33">
        <w:rPr>
          <w:rFonts w:ascii="Arial" w:hAnsi="Arial" w:cs="Arial"/>
          <w:sz w:val="26"/>
          <w:szCs w:val="26"/>
        </w:rPr>
        <w:t xml:space="preserve">. </w:t>
      </w:r>
      <w:r w:rsidRPr="000E4A33">
        <w:rPr>
          <w:rFonts w:ascii="Arial" w:hAnsi="Arial" w:cs="Arial"/>
          <w:sz w:val="26"/>
          <w:szCs w:val="26"/>
          <w:u w:val="single"/>
        </w:rPr>
        <w:t xml:space="preserve"> </w:t>
      </w:r>
    </w:p>
    <w:p w:rsidR="00014442" w:rsidRPr="000E4A33" w:rsidRDefault="00014442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Сократили срок оплаты по контрактам с СМП до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10 рабочих дней</w:t>
      </w:r>
      <w:r w:rsidRPr="000E4A33">
        <w:rPr>
          <w:rFonts w:ascii="Arial" w:hAnsi="Arial" w:cs="Arial"/>
          <w:color w:val="000000"/>
          <w:sz w:val="26"/>
          <w:szCs w:val="26"/>
        </w:rPr>
        <w:t>, а по электронным контрактам до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15 рабочих дней</w:t>
      </w:r>
      <w:r w:rsidRPr="000E4A33">
        <w:rPr>
          <w:rFonts w:ascii="Arial" w:hAnsi="Arial" w:cs="Arial"/>
          <w:color w:val="000000"/>
          <w:sz w:val="26"/>
          <w:szCs w:val="26"/>
        </w:rPr>
        <w:t>. Правила действуют до конца 2022 года.</w:t>
      </w:r>
      <w:r w:rsidRPr="000E4A33">
        <w:rPr>
          <w:rFonts w:ascii="Arial" w:hAnsi="Arial" w:cs="Arial"/>
          <w:sz w:val="26"/>
          <w:szCs w:val="26"/>
        </w:rPr>
        <w:t xml:space="preserve"> </w:t>
      </w:r>
    </w:p>
    <w:p w:rsidR="003579D3" w:rsidRPr="000E4A33" w:rsidRDefault="00B42CD9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Style w:val="blk"/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Решение об одностороннем отказе от контракта по итогам открытых процедур нужно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 разместить в ЕИС в день принятия.</w:t>
      </w:r>
      <w:r w:rsidRPr="000E4A33">
        <w:rPr>
          <w:rFonts w:ascii="Arial" w:hAnsi="Arial" w:cs="Arial"/>
          <w:color w:val="000000"/>
          <w:sz w:val="26"/>
          <w:szCs w:val="26"/>
        </w:rPr>
        <w:t> Для закрытых процедур нужно вручить лично под расписку или направить заказным письмом по адресу из контракта</w:t>
      </w:r>
      <w:r w:rsidR="003579D3" w:rsidRPr="000E4A33">
        <w:rPr>
          <w:rStyle w:val="blk"/>
          <w:rFonts w:ascii="Arial" w:hAnsi="Arial" w:cs="Arial"/>
          <w:sz w:val="26"/>
          <w:szCs w:val="26"/>
        </w:rPr>
        <w:t>.</w:t>
      </w:r>
    </w:p>
    <w:p w:rsidR="00B42CD9" w:rsidRPr="000E4A33" w:rsidRDefault="00B42CD9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В реестр контрактов все документы по итогам электронной приемки будут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вноситься автоматически.</w:t>
      </w:r>
      <w:r w:rsidRPr="000E4A33">
        <w:rPr>
          <w:rFonts w:ascii="Arial" w:hAnsi="Arial" w:cs="Arial"/>
          <w:color w:val="000000"/>
          <w:sz w:val="26"/>
          <w:szCs w:val="26"/>
        </w:rPr>
        <w:t> Кроме копии контракта там размещаются документы по результатам проведения процедур.</w:t>
      </w:r>
    </w:p>
    <w:p w:rsidR="00B42CD9" w:rsidRPr="000E4A33" w:rsidRDefault="00B42CD9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Увеличили СГОЗ на запрос котировок. Годовой объем закупок электронным запросом котировок составляет до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20 процентов от СГОЗ</w:t>
      </w:r>
      <w:r w:rsidRPr="000E4A33">
        <w:rPr>
          <w:rFonts w:ascii="Arial" w:hAnsi="Arial" w:cs="Arial"/>
          <w:color w:val="000000"/>
          <w:sz w:val="26"/>
          <w:szCs w:val="26"/>
        </w:rPr>
        <w:t> или 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100 </w:t>
      </w:r>
      <w:proofErr w:type="gramStart"/>
      <w:r w:rsidRPr="000E4A33">
        <w:rPr>
          <w:rFonts w:ascii="Arial" w:hAnsi="Arial" w:cs="Arial"/>
          <w:bCs/>
          <w:color w:val="000000"/>
          <w:sz w:val="26"/>
          <w:szCs w:val="26"/>
        </w:rPr>
        <w:t>млн</w:t>
      </w:r>
      <w:proofErr w:type="gramEnd"/>
      <w:r w:rsidRPr="000E4A33">
        <w:rPr>
          <w:rFonts w:ascii="Arial" w:hAnsi="Arial" w:cs="Arial"/>
          <w:bCs/>
          <w:color w:val="000000"/>
          <w:sz w:val="26"/>
          <w:szCs w:val="26"/>
        </w:rPr>
        <w:t> руб.</w:t>
      </w:r>
      <w:r w:rsidRPr="000E4A33">
        <w:rPr>
          <w:rFonts w:ascii="Arial" w:hAnsi="Arial" w:cs="Arial"/>
          <w:color w:val="000000"/>
          <w:sz w:val="26"/>
          <w:szCs w:val="26"/>
        </w:rPr>
        <w:t> для заказчика, СГОЗ которого в прошедшем году менее 500 млн руб.</w:t>
      </w:r>
    </w:p>
    <w:p w:rsidR="00B42CD9" w:rsidRPr="000E4A33" w:rsidRDefault="00B42CD9" w:rsidP="00B42CD9">
      <w:pPr>
        <w:numPr>
          <w:ilvl w:val="1"/>
          <w:numId w:val="2"/>
        </w:numPr>
        <w:shd w:val="clear" w:color="auto" w:fill="FFFFFF"/>
        <w:tabs>
          <w:tab w:val="num" w:pos="0"/>
          <w:tab w:val="left" w:pos="709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 xml:space="preserve">Банковскую гарантию </w:t>
      </w:r>
      <w:proofErr w:type="gramStart"/>
      <w:r w:rsidRPr="000E4A33">
        <w:rPr>
          <w:rFonts w:ascii="Arial" w:hAnsi="Arial" w:cs="Arial"/>
          <w:color w:val="000000"/>
          <w:sz w:val="26"/>
          <w:szCs w:val="26"/>
        </w:rPr>
        <w:t>заменили на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 независимую</w:t>
      </w:r>
      <w:proofErr w:type="gramEnd"/>
      <w:r w:rsidRPr="000E4A33">
        <w:rPr>
          <w:rFonts w:ascii="Arial" w:hAnsi="Arial" w:cs="Arial"/>
          <w:bCs/>
          <w:color w:val="000000"/>
          <w:sz w:val="26"/>
          <w:szCs w:val="26"/>
        </w:rPr>
        <w:t>, н</w:t>
      </w:r>
      <w:r w:rsidRPr="000E4A33">
        <w:rPr>
          <w:rFonts w:ascii="Arial" w:hAnsi="Arial" w:cs="Arial"/>
          <w:color w:val="000000"/>
          <w:sz w:val="26"/>
          <w:szCs w:val="26"/>
        </w:rPr>
        <w:t>езависимую гарантию принимают в качестве обеспечения заявок и контрактов.</w:t>
      </w:r>
    </w:p>
    <w:p w:rsidR="00DF1032" w:rsidRPr="000E4A33" w:rsidRDefault="00B42CD9" w:rsidP="00B42CD9">
      <w:pPr>
        <w:pStyle w:val="a6"/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sz w:val="26"/>
          <w:szCs w:val="26"/>
        </w:rPr>
      </w:pPr>
      <w:bookmarkStart w:id="1" w:name="dst100027"/>
      <w:bookmarkEnd w:id="1"/>
      <w:r w:rsidRPr="000E4A33">
        <w:rPr>
          <w:rFonts w:ascii="Arial" w:hAnsi="Arial" w:cs="Arial"/>
          <w:color w:val="000000"/>
          <w:sz w:val="26"/>
          <w:szCs w:val="26"/>
        </w:rPr>
        <w:t>Увеличили ежегодный минимум закупок у СМП и СОНКО до</w:t>
      </w:r>
      <w:r w:rsidRPr="000E4A33">
        <w:rPr>
          <w:rFonts w:ascii="Arial" w:hAnsi="Arial" w:cs="Arial"/>
          <w:bCs/>
          <w:color w:val="000000"/>
          <w:sz w:val="26"/>
          <w:szCs w:val="26"/>
        </w:rPr>
        <w:t> 25 процентов от СГОЗ</w:t>
      </w:r>
      <w:r w:rsidR="00DF1032" w:rsidRPr="000E4A33">
        <w:rPr>
          <w:rFonts w:ascii="Arial" w:hAnsi="Arial" w:cs="Arial"/>
          <w:sz w:val="26"/>
          <w:szCs w:val="26"/>
        </w:rPr>
        <w:t>.</w:t>
      </w:r>
    </w:p>
    <w:p w:rsidR="003579D3" w:rsidRPr="000E4A33" w:rsidRDefault="003579D3" w:rsidP="00B42CD9">
      <w:pPr>
        <w:shd w:val="clear" w:color="auto" w:fill="FFFFFF"/>
        <w:tabs>
          <w:tab w:val="num" w:pos="0"/>
          <w:tab w:val="left" w:pos="709"/>
        </w:tabs>
        <w:jc w:val="both"/>
        <w:rPr>
          <w:rFonts w:ascii="Arial" w:hAnsi="Arial" w:cs="Arial"/>
          <w:sz w:val="26"/>
          <w:szCs w:val="26"/>
        </w:rPr>
      </w:pPr>
    </w:p>
    <w:p w:rsidR="00B34D9E" w:rsidRPr="000E4A33" w:rsidRDefault="00B34D9E" w:rsidP="00E3226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>В 20</w:t>
      </w:r>
      <w:r w:rsidR="00990BE4" w:rsidRPr="000E4A33">
        <w:rPr>
          <w:rFonts w:ascii="Arial" w:hAnsi="Arial" w:cs="Arial"/>
          <w:sz w:val="26"/>
          <w:szCs w:val="26"/>
        </w:rPr>
        <w:t>2</w:t>
      </w:r>
      <w:r w:rsidR="00CD4F11" w:rsidRPr="000E4A33">
        <w:rPr>
          <w:rFonts w:ascii="Arial" w:hAnsi="Arial" w:cs="Arial"/>
          <w:sz w:val="26"/>
          <w:szCs w:val="26"/>
        </w:rPr>
        <w:t>1</w:t>
      </w:r>
      <w:r w:rsidR="004F03F4" w:rsidRPr="000E4A33">
        <w:rPr>
          <w:rFonts w:ascii="Arial" w:hAnsi="Arial" w:cs="Arial"/>
          <w:sz w:val="26"/>
          <w:szCs w:val="26"/>
        </w:rPr>
        <w:t xml:space="preserve"> году было проведено </w:t>
      </w:r>
      <w:r w:rsidR="004D6449" w:rsidRPr="000E4A33">
        <w:rPr>
          <w:rFonts w:ascii="Arial" w:hAnsi="Arial" w:cs="Arial"/>
          <w:sz w:val="26"/>
          <w:szCs w:val="26"/>
        </w:rPr>
        <w:t>300</w:t>
      </w:r>
      <w:r w:rsidRPr="000E4A33">
        <w:rPr>
          <w:rFonts w:ascii="Arial" w:hAnsi="Arial" w:cs="Arial"/>
          <w:sz w:val="26"/>
          <w:szCs w:val="26"/>
        </w:rPr>
        <w:t xml:space="preserve"> процедур размещения заказа, начальная (максимальная) цена по всем процедурам составила </w:t>
      </w:r>
      <w:r w:rsidR="004D6449" w:rsidRPr="004D6449">
        <w:rPr>
          <w:rFonts w:ascii="Arial" w:hAnsi="Arial" w:cs="Arial"/>
          <w:bCs/>
          <w:color w:val="000000"/>
          <w:sz w:val="26"/>
          <w:szCs w:val="26"/>
        </w:rPr>
        <w:t>45654,18905</w:t>
      </w:r>
      <w:r w:rsidR="004D6449" w:rsidRPr="000E4A3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0E4A33">
        <w:rPr>
          <w:rFonts w:ascii="Arial" w:hAnsi="Arial" w:cs="Arial"/>
          <w:sz w:val="26"/>
          <w:szCs w:val="26"/>
        </w:rPr>
        <w:t>тыс</w:t>
      </w:r>
      <w:proofErr w:type="gramStart"/>
      <w:r w:rsidRPr="000E4A33">
        <w:rPr>
          <w:rFonts w:ascii="Arial" w:hAnsi="Arial" w:cs="Arial"/>
          <w:sz w:val="26"/>
          <w:szCs w:val="26"/>
        </w:rPr>
        <w:t>.р</w:t>
      </w:r>
      <w:proofErr w:type="gramEnd"/>
      <w:r w:rsidRPr="000E4A33">
        <w:rPr>
          <w:rFonts w:ascii="Arial" w:hAnsi="Arial" w:cs="Arial"/>
          <w:sz w:val="26"/>
          <w:szCs w:val="26"/>
        </w:rPr>
        <w:t>уб</w:t>
      </w:r>
      <w:proofErr w:type="spellEnd"/>
      <w:r w:rsidRPr="000E4A33">
        <w:rPr>
          <w:rFonts w:ascii="Arial" w:hAnsi="Arial" w:cs="Arial"/>
          <w:sz w:val="26"/>
          <w:szCs w:val="26"/>
        </w:rPr>
        <w:t xml:space="preserve">. Сумма заключенных муниципальных контрактов по итогам размещения муниципального заказа составила </w:t>
      </w:r>
      <w:r w:rsidR="004D6449" w:rsidRPr="004D6449">
        <w:rPr>
          <w:rFonts w:ascii="Arial" w:hAnsi="Arial" w:cs="Arial"/>
          <w:bCs/>
          <w:color w:val="000000"/>
          <w:sz w:val="26"/>
          <w:szCs w:val="26"/>
        </w:rPr>
        <w:t>38617,18901</w:t>
      </w:r>
      <w:r w:rsidR="00294EE7" w:rsidRPr="000E4A3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0E4A33">
        <w:rPr>
          <w:rFonts w:ascii="Arial" w:hAnsi="Arial" w:cs="Arial"/>
          <w:sz w:val="26"/>
          <w:szCs w:val="26"/>
        </w:rPr>
        <w:t>тыс.руб</w:t>
      </w:r>
      <w:proofErr w:type="spellEnd"/>
      <w:r w:rsidRPr="000E4A33">
        <w:rPr>
          <w:rFonts w:ascii="Arial" w:hAnsi="Arial" w:cs="Arial"/>
          <w:sz w:val="26"/>
          <w:szCs w:val="26"/>
        </w:rPr>
        <w:t xml:space="preserve">., экономия составила </w:t>
      </w:r>
      <w:r w:rsidR="004D6449" w:rsidRPr="004D6449">
        <w:rPr>
          <w:rFonts w:ascii="Arial" w:hAnsi="Arial" w:cs="Arial"/>
          <w:bCs/>
          <w:color w:val="000000"/>
          <w:sz w:val="26"/>
          <w:szCs w:val="26"/>
        </w:rPr>
        <w:t>7240,82127</w:t>
      </w:r>
      <w:r w:rsidR="00294EE7" w:rsidRPr="000E4A33"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 w:rsidR="00701FF5" w:rsidRPr="000E4A33">
        <w:rPr>
          <w:rFonts w:ascii="Arial" w:hAnsi="Arial" w:cs="Arial"/>
          <w:sz w:val="26"/>
          <w:szCs w:val="26"/>
        </w:rPr>
        <w:t>тыс.руб</w:t>
      </w:r>
      <w:proofErr w:type="spellEnd"/>
      <w:r w:rsidR="00701FF5" w:rsidRPr="000E4A33">
        <w:rPr>
          <w:rFonts w:ascii="Arial" w:hAnsi="Arial" w:cs="Arial"/>
          <w:sz w:val="26"/>
          <w:szCs w:val="26"/>
        </w:rPr>
        <w:t>. рублей.</w:t>
      </w:r>
    </w:p>
    <w:p w:rsidR="00E3226B" w:rsidRPr="000E4A33" w:rsidRDefault="00E3226B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5509B1" w:rsidRPr="000E4A33" w:rsidRDefault="005509B1" w:rsidP="00E3226B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:rsidR="004F03F4" w:rsidRPr="000E4A33" w:rsidRDefault="004F03F4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>Основные направления муниципального заказа</w:t>
      </w:r>
      <w:r w:rsidR="00935841" w:rsidRPr="000E4A33">
        <w:rPr>
          <w:rFonts w:ascii="Arial" w:hAnsi="Arial" w:cs="Arial"/>
          <w:b/>
          <w:sz w:val="26"/>
          <w:szCs w:val="26"/>
        </w:rPr>
        <w:t xml:space="preserve"> по конкурентным торгам </w:t>
      </w:r>
      <w:r w:rsidR="00332FE9" w:rsidRPr="000E4A33">
        <w:rPr>
          <w:rFonts w:ascii="Arial" w:hAnsi="Arial" w:cs="Arial"/>
          <w:b/>
          <w:sz w:val="26"/>
          <w:szCs w:val="26"/>
        </w:rPr>
        <w:t>20</w:t>
      </w:r>
      <w:r w:rsidR="002F7764" w:rsidRPr="000E4A33">
        <w:rPr>
          <w:rFonts w:ascii="Arial" w:hAnsi="Arial" w:cs="Arial"/>
          <w:b/>
          <w:sz w:val="26"/>
          <w:szCs w:val="26"/>
        </w:rPr>
        <w:t>2</w:t>
      </w:r>
      <w:r w:rsidR="004D6449" w:rsidRPr="000E4A33">
        <w:rPr>
          <w:rFonts w:ascii="Arial" w:hAnsi="Arial" w:cs="Arial"/>
          <w:b/>
          <w:sz w:val="26"/>
          <w:szCs w:val="26"/>
        </w:rPr>
        <w:t>1</w:t>
      </w:r>
      <w:r w:rsidRPr="000E4A33">
        <w:rPr>
          <w:rFonts w:ascii="Arial" w:hAnsi="Arial" w:cs="Arial"/>
          <w:b/>
          <w:sz w:val="26"/>
          <w:szCs w:val="26"/>
        </w:rPr>
        <w:t xml:space="preserve"> года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62"/>
        <w:gridCol w:w="2234"/>
      </w:tblGrid>
      <w:tr w:rsidR="004F03F4" w:rsidRPr="000E4A33" w:rsidTr="00003E30">
        <w:tc>
          <w:tcPr>
            <w:tcW w:w="851" w:type="dxa"/>
            <w:shd w:val="clear" w:color="auto" w:fill="F2F2F2" w:themeFill="background1" w:themeFillShade="F2"/>
          </w:tcPr>
          <w:p w:rsidR="004F03F4" w:rsidRPr="000E4A33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4F03F4" w:rsidRPr="000E4A33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4A3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E4A3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:rsidR="004F03F4" w:rsidRPr="000E4A33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4F03F4" w:rsidRPr="000E4A33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4F03F4" w:rsidRPr="000E4A33" w:rsidRDefault="004F03F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A33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0E4A33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0E4A33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2F7764" w:rsidP="00A222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2F7764" w:rsidRPr="000E4A33" w:rsidRDefault="00796CB0" w:rsidP="00A22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4489,59054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2F7764" w:rsidP="00796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Благоустройство территории поселка: санитарная очистка улиц, кладбищ, обрезка деревьев, содержание парков, посадка цветов, зимнее содержание дворовых территорий</w:t>
            </w:r>
          </w:p>
        </w:tc>
        <w:tc>
          <w:tcPr>
            <w:tcW w:w="2234" w:type="dxa"/>
            <w:shd w:val="clear" w:color="auto" w:fill="auto"/>
          </w:tcPr>
          <w:p w:rsidR="002F7764" w:rsidRPr="000E4A33" w:rsidRDefault="00796CB0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7524,88365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2F7764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2F7764" w:rsidP="002F776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Техническое обслуживание газопроводов, находящихся в собственности муниципального образования поселок Боровский</w:t>
            </w:r>
          </w:p>
        </w:tc>
        <w:tc>
          <w:tcPr>
            <w:tcW w:w="2234" w:type="dxa"/>
            <w:shd w:val="clear" w:color="auto" w:fill="auto"/>
          </w:tcPr>
          <w:p w:rsidR="002F7764" w:rsidRPr="000E4A33" w:rsidRDefault="00796CB0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359,13416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0E1AAC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4</w:t>
            </w:r>
            <w:r w:rsidR="002F7764"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2F7764" w:rsidP="00796C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/>
                <w:color w:val="000000"/>
                <w:sz w:val="22"/>
                <w:szCs w:val="22"/>
              </w:rPr>
              <w:t>Мероприятия по благоустройству дворовых территорий (установка МАФ)</w:t>
            </w:r>
          </w:p>
        </w:tc>
        <w:tc>
          <w:tcPr>
            <w:tcW w:w="2234" w:type="dxa"/>
            <w:shd w:val="clear" w:color="auto" w:fill="auto"/>
          </w:tcPr>
          <w:p w:rsidR="002F7764" w:rsidRPr="000E4A33" w:rsidRDefault="00796CB0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1525,015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0E1AAC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  <w:r w:rsidR="002F7764"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796CB0" w:rsidP="007864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Ремонт жилого дома по </w:t>
            </w:r>
            <w:proofErr w:type="spellStart"/>
            <w:r w:rsidRPr="000E4A33">
              <w:rPr>
                <w:rFonts w:ascii="Arial" w:hAnsi="Arial" w:cs="Arial"/>
                <w:sz w:val="22"/>
                <w:szCs w:val="22"/>
              </w:rPr>
              <w:t>ул</w:t>
            </w:r>
            <w:proofErr w:type="gramStart"/>
            <w:r w:rsidRPr="000E4A33">
              <w:rPr>
                <w:rFonts w:ascii="Arial" w:hAnsi="Arial" w:cs="Arial"/>
                <w:sz w:val="22"/>
                <w:szCs w:val="22"/>
              </w:rPr>
              <w:t>.Ю</w:t>
            </w:r>
            <w:proofErr w:type="gramEnd"/>
            <w:r w:rsidRPr="000E4A33">
              <w:rPr>
                <w:rFonts w:ascii="Arial" w:hAnsi="Arial" w:cs="Arial"/>
                <w:sz w:val="22"/>
                <w:szCs w:val="22"/>
              </w:rPr>
              <w:t>жная</w:t>
            </w:r>
            <w:proofErr w:type="spellEnd"/>
            <w:r w:rsidRPr="000E4A33">
              <w:rPr>
                <w:rFonts w:ascii="Arial" w:hAnsi="Arial" w:cs="Arial"/>
                <w:sz w:val="22"/>
                <w:szCs w:val="22"/>
              </w:rPr>
              <w:t>, д.29</w:t>
            </w:r>
          </w:p>
        </w:tc>
        <w:tc>
          <w:tcPr>
            <w:tcW w:w="2234" w:type="dxa"/>
            <w:shd w:val="clear" w:color="auto" w:fill="auto"/>
          </w:tcPr>
          <w:p w:rsidR="002F7764" w:rsidRPr="000E4A33" w:rsidRDefault="000E1AAC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354,559</w:t>
            </w:r>
          </w:p>
        </w:tc>
      </w:tr>
      <w:tr w:rsidR="002F7764" w:rsidRPr="000E4A33" w:rsidTr="004F03F4">
        <w:tc>
          <w:tcPr>
            <w:tcW w:w="851" w:type="dxa"/>
            <w:shd w:val="clear" w:color="auto" w:fill="auto"/>
          </w:tcPr>
          <w:p w:rsidR="002F7764" w:rsidRPr="000E4A33" w:rsidRDefault="000E1AAC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6</w:t>
            </w:r>
            <w:r w:rsidR="002F7764"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2F7764" w:rsidRPr="000E4A33" w:rsidRDefault="000E1AAC" w:rsidP="000E1A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>У</w:t>
            </w:r>
            <w:r w:rsidR="00463D32" w:rsidRPr="000E4A33">
              <w:rPr>
                <w:rFonts w:ascii="Arial" w:hAnsi="Arial" w:cs="Arial"/>
                <w:color w:val="000000"/>
                <w:sz w:val="22"/>
                <w:szCs w:val="22"/>
              </w:rPr>
              <w:t xml:space="preserve">стройство </w:t>
            </w:r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 xml:space="preserve">тротуаров по </w:t>
            </w:r>
            <w:proofErr w:type="spellStart"/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>ул</w:t>
            </w:r>
            <w:proofErr w:type="gramStart"/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>.О</w:t>
            </w:r>
            <w:proofErr w:type="gramEnd"/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>стровского</w:t>
            </w:r>
            <w:proofErr w:type="spellEnd"/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E4A33">
              <w:rPr>
                <w:rFonts w:ascii="Arial" w:hAnsi="Arial" w:cs="Arial"/>
                <w:color w:val="000000"/>
                <w:sz w:val="22"/>
                <w:szCs w:val="22"/>
              </w:rPr>
              <w:t>пер.Пушкина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:rsidR="002F7764" w:rsidRPr="000E4A33" w:rsidRDefault="000E1AAC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3227,59337</w:t>
            </w:r>
          </w:p>
        </w:tc>
      </w:tr>
    </w:tbl>
    <w:p w:rsidR="004F03F4" w:rsidRPr="000E4A33" w:rsidRDefault="004F03F4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4F03F4" w:rsidRPr="000E4A33" w:rsidRDefault="00B34D9E" w:rsidP="004F03F4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>Информация по размещению муниципального заказа в разрезе процедур проведения</w:t>
      </w:r>
      <w:r w:rsidR="004F03F4" w:rsidRPr="000E4A33">
        <w:rPr>
          <w:rFonts w:ascii="Arial" w:hAnsi="Arial" w:cs="Arial"/>
          <w:sz w:val="26"/>
          <w:szCs w:val="26"/>
        </w:rPr>
        <w:t>:</w:t>
      </w:r>
    </w:p>
    <w:p w:rsidR="004D6449" w:rsidRPr="000E4A33" w:rsidRDefault="004D6449" w:rsidP="004F03F4">
      <w:pPr>
        <w:ind w:firstLine="709"/>
        <w:jc w:val="both"/>
        <w:rPr>
          <w:rFonts w:ascii="Arial" w:hAnsi="Arial" w:cs="Arial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00"/>
        <w:gridCol w:w="2220"/>
        <w:gridCol w:w="1380"/>
        <w:gridCol w:w="1400"/>
        <w:gridCol w:w="2140"/>
        <w:gridCol w:w="2056"/>
      </w:tblGrid>
      <w:tr w:rsidR="000E4A33" w:rsidRPr="004D6449" w:rsidTr="004D6449">
        <w:trPr>
          <w:trHeight w:val="7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 xml:space="preserve">№ </w:t>
            </w:r>
            <w:proofErr w:type="gramStart"/>
            <w:r w:rsidRPr="004D6449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4D6449">
              <w:rPr>
                <w:rFonts w:ascii="Arial" w:hAnsi="Arial" w:cs="Arial"/>
                <w:color w:val="000000"/>
                <w:sz w:val="20"/>
              </w:rPr>
              <w:t>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Вид размещения муниципального заказа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Кол-во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D6449">
              <w:rPr>
                <w:rFonts w:ascii="Arial" w:hAnsi="Arial" w:cs="Arial"/>
                <w:color w:val="000000"/>
                <w:sz w:val="20"/>
              </w:rPr>
              <w:t>Н(</w:t>
            </w:r>
            <w:proofErr w:type="gramEnd"/>
            <w:r w:rsidRPr="004D6449">
              <w:rPr>
                <w:rFonts w:ascii="Arial" w:hAnsi="Arial" w:cs="Arial"/>
                <w:color w:val="000000"/>
                <w:sz w:val="20"/>
              </w:rPr>
              <w:t>М)ЦК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Цена контрактов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Экономия</w:t>
            </w:r>
          </w:p>
        </w:tc>
      </w:tr>
      <w:tr w:rsidR="004D6449" w:rsidRPr="004D6449" w:rsidTr="004D6449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D6449">
              <w:rPr>
                <w:rFonts w:ascii="Arial" w:hAnsi="Arial" w:cs="Arial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D6449">
              <w:rPr>
                <w:rFonts w:ascii="Arial" w:hAnsi="Arial" w:cs="Arial"/>
                <w:b/>
                <w:bCs/>
                <w:color w:val="000000"/>
                <w:sz w:val="20"/>
              </w:rPr>
              <w:t>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D6449">
              <w:rPr>
                <w:rFonts w:ascii="Arial" w:hAnsi="Arial" w:cs="Arial"/>
                <w:b/>
                <w:bCs/>
                <w:color w:val="000000"/>
                <w:sz w:val="20"/>
              </w:rPr>
              <w:t>45654,18905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D6449">
              <w:rPr>
                <w:rFonts w:ascii="Arial" w:hAnsi="Arial" w:cs="Arial"/>
                <w:b/>
                <w:bCs/>
                <w:color w:val="000000"/>
                <w:sz w:val="20"/>
              </w:rPr>
              <w:t>38617,18901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D6449">
              <w:rPr>
                <w:rFonts w:ascii="Arial" w:hAnsi="Arial" w:cs="Arial"/>
                <w:b/>
                <w:bCs/>
                <w:color w:val="000000"/>
                <w:sz w:val="20"/>
              </w:rPr>
              <w:t>7240,82127</w:t>
            </w:r>
          </w:p>
        </w:tc>
      </w:tr>
      <w:tr w:rsidR="004D6449" w:rsidRPr="004D6449" w:rsidTr="004D6449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В том числе, по видам закупок:</w:t>
            </w:r>
          </w:p>
        </w:tc>
      </w:tr>
      <w:tr w:rsidR="004D6449" w:rsidRPr="004D6449" w:rsidTr="004D6449">
        <w:trPr>
          <w:trHeight w:val="132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4D6449">
              <w:rPr>
                <w:rFonts w:ascii="Arial" w:hAnsi="Arial" w:cs="Arial"/>
                <w:color w:val="000000"/>
                <w:sz w:val="20"/>
              </w:rPr>
              <w:t>Единственный поставщик (п.4 ч.1 ст. 93.</w:t>
            </w:r>
            <w:proofErr w:type="gramEnd"/>
            <w:r w:rsidRPr="004D6449">
              <w:rPr>
                <w:rFonts w:ascii="Arial" w:hAnsi="Arial" w:cs="Arial"/>
                <w:color w:val="000000"/>
                <w:sz w:val="20"/>
              </w:rPr>
              <w:t xml:space="preserve"> N 44-ФЗ, до 600 </w:t>
            </w:r>
            <w:proofErr w:type="spellStart"/>
            <w:r w:rsidRPr="004D6449">
              <w:rPr>
                <w:rFonts w:ascii="Arial" w:hAnsi="Arial" w:cs="Arial"/>
                <w:color w:val="000000"/>
                <w:sz w:val="20"/>
              </w:rPr>
              <w:t>тыс</w:t>
            </w:r>
            <w:proofErr w:type="gramStart"/>
            <w:r w:rsidRPr="004D6449">
              <w:rPr>
                <w:rFonts w:ascii="Arial" w:hAnsi="Arial" w:cs="Arial"/>
                <w:color w:val="000000"/>
                <w:sz w:val="20"/>
              </w:rPr>
              <w:t>.р</w:t>
            </w:r>
            <w:proofErr w:type="gramEnd"/>
            <w:r w:rsidRPr="004D6449">
              <w:rPr>
                <w:rFonts w:ascii="Arial" w:hAnsi="Arial" w:cs="Arial"/>
                <w:color w:val="000000"/>
                <w:sz w:val="20"/>
              </w:rPr>
              <w:t>уб</w:t>
            </w:r>
            <w:proofErr w:type="spellEnd"/>
            <w:r w:rsidRPr="004D6449">
              <w:rPr>
                <w:rFonts w:ascii="Arial" w:hAnsi="Arial" w:cs="Arial"/>
                <w:color w:val="000000"/>
                <w:sz w:val="20"/>
              </w:rPr>
              <w:t>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17573,65001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17573,65001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D6449" w:rsidRPr="004D6449" w:rsidTr="004D6449">
        <w:trPr>
          <w:trHeight w:val="300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D6449" w:rsidRPr="004D6449" w:rsidTr="004D6449">
        <w:trPr>
          <w:trHeight w:val="12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 xml:space="preserve">Закупки малого объема, размещенные на "Портале поставщиков"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3004,62435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2800,80312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203,82123</w:t>
            </w:r>
          </w:p>
        </w:tc>
      </w:tr>
      <w:tr w:rsidR="004D6449" w:rsidRPr="004D6449" w:rsidTr="004D6449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 xml:space="preserve">Единственный поставщик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4739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4739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4D6449" w:rsidRPr="004D6449" w:rsidTr="004D644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Электронный аукцион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28080,53904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21043,539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7037,00004</w:t>
            </w:r>
          </w:p>
        </w:tc>
      </w:tr>
      <w:tr w:rsidR="004D6449" w:rsidRPr="004D6449" w:rsidTr="004D6449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D6449" w:rsidRPr="004D6449" w:rsidTr="004D6449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D6449"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Размещено у СМП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7115,568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5677,94809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6449" w:rsidRPr="004D6449" w:rsidRDefault="004D6449" w:rsidP="004D6449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D6449">
              <w:rPr>
                <w:rFonts w:ascii="Arial" w:hAnsi="Arial" w:cs="Arial"/>
                <w:color w:val="000000"/>
                <w:sz w:val="20"/>
              </w:rPr>
              <w:t>1437,61991</w:t>
            </w:r>
          </w:p>
        </w:tc>
      </w:tr>
    </w:tbl>
    <w:p w:rsidR="00B34D9E" w:rsidRPr="000E4A33" w:rsidRDefault="00B34D9E" w:rsidP="00B34D9E">
      <w:pPr>
        <w:jc w:val="both"/>
        <w:rPr>
          <w:rFonts w:ascii="Arial" w:hAnsi="Arial" w:cs="Arial"/>
          <w:sz w:val="16"/>
          <w:szCs w:val="16"/>
        </w:rPr>
      </w:pPr>
    </w:p>
    <w:p w:rsidR="00B34D9E" w:rsidRPr="000E4A33" w:rsidRDefault="00B34D9E" w:rsidP="00B34D9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Общее количество поданных заявок </w:t>
      </w:r>
      <w:r w:rsidR="00DD6646" w:rsidRPr="000E4A33">
        <w:rPr>
          <w:rFonts w:ascii="Arial" w:hAnsi="Arial" w:cs="Arial"/>
          <w:sz w:val="26"/>
          <w:szCs w:val="26"/>
        </w:rPr>
        <w:t xml:space="preserve">по открытому аукциону в электронной форме </w:t>
      </w:r>
      <w:r w:rsidRPr="000E4A33">
        <w:rPr>
          <w:rFonts w:ascii="Arial" w:hAnsi="Arial" w:cs="Arial"/>
          <w:sz w:val="26"/>
          <w:szCs w:val="26"/>
        </w:rPr>
        <w:t>в 20</w:t>
      </w:r>
      <w:r w:rsidR="00612613" w:rsidRPr="000E4A33">
        <w:rPr>
          <w:rFonts w:ascii="Arial" w:hAnsi="Arial" w:cs="Arial"/>
          <w:sz w:val="26"/>
          <w:szCs w:val="26"/>
        </w:rPr>
        <w:t>2</w:t>
      </w:r>
      <w:r w:rsidR="004D6449" w:rsidRPr="000E4A33">
        <w:rPr>
          <w:rFonts w:ascii="Arial" w:hAnsi="Arial" w:cs="Arial"/>
          <w:sz w:val="26"/>
          <w:szCs w:val="26"/>
        </w:rPr>
        <w:t>1</w:t>
      </w:r>
      <w:r w:rsidRPr="000E4A33">
        <w:rPr>
          <w:rFonts w:ascii="Arial" w:hAnsi="Arial" w:cs="Arial"/>
          <w:sz w:val="26"/>
          <w:szCs w:val="26"/>
        </w:rPr>
        <w:t xml:space="preserve"> году составило </w:t>
      </w:r>
      <w:r w:rsidR="004D6449" w:rsidRPr="000E4A33">
        <w:rPr>
          <w:rFonts w:ascii="Arial" w:hAnsi="Arial" w:cs="Arial"/>
          <w:sz w:val="26"/>
          <w:szCs w:val="26"/>
        </w:rPr>
        <w:t>86</w:t>
      </w:r>
      <w:r w:rsidR="00612613" w:rsidRPr="000E4A33">
        <w:rPr>
          <w:rFonts w:ascii="Arial" w:hAnsi="Arial" w:cs="Arial"/>
          <w:sz w:val="26"/>
          <w:szCs w:val="26"/>
        </w:rPr>
        <w:t xml:space="preserve">, их них допущенных </w:t>
      </w:r>
      <w:r w:rsidR="004D6449" w:rsidRPr="000E4A33">
        <w:rPr>
          <w:rFonts w:ascii="Arial" w:hAnsi="Arial" w:cs="Arial"/>
          <w:sz w:val="26"/>
          <w:szCs w:val="26"/>
        </w:rPr>
        <w:t>86</w:t>
      </w:r>
      <w:r w:rsidR="00612613" w:rsidRPr="000E4A33">
        <w:rPr>
          <w:rFonts w:ascii="Arial" w:hAnsi="Arial" w:cs="Arial"/>
          <w:sz w:val="26"/>
          <w:szCs w:val="26"/>
        </w:rPr>
        <w:t>.</w:t>
      </w:r>
      <w:r w:rsidRPr="000E4A33">
        <w:rPr>
          <w:rFonts w:ascii="Arial" w:hAnsi="Arial" w:cs="Arial"/>
          <w:sz w:val="26"/>
          <w:szCs w:val="26"/>
        </w:rPr>
        <w:t xml:space="preserve"> </w:t>
      </w:r>
    </w:p>
    <w:p w:rsidR="00B34D9E" w:rsidRPr="000E4A33" w:rsidRDefault="00B34D9E" w:rsidP="00B34D9E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>В соответствии со ст.30 Федерального закона  от 05 апреля 2013 г. N 44-ФЗ "О контрактной системе в сфере закупок товаров, работ, услуг для обеспечения государственных и муниципальных нужд", необходимо размещать муниципальный заказ у субъектов малого предпринимательства не менее 15%. В 20</w:t>
      </w:r>
      <w:r w:rsidR="004D6449" w:rsidRPr="000E4A33">
        <w:rPr>
          <w:rFonts w:ascii="Arial" w:hAnsi="Arial" w:cs="Arial"/>
          <w:sz w:val="26"/>
          <w:szCs w:val="26"/>
        </w:rPr>
        <w:t>21</w:t>
      </w:r>
      <w:r w:rsidR="00092F93" w:rsidRPr="000E4A33">
        <w:rPr>
          <w:rFonts w:ascii="Arial" w:hAnsi="Arial" w:cs="Arial"/>
          <w:sz w:val="26"/>
          <w:szCs w:val="26"/>
        </w:rPr>
        <w:t xml:space="preserve"> </w:t>
      </w:r>
      <w:r w:rsidRPr="000E4A33">
        <w:rPr>
          <w:rFonts w:ascii="Arial" w:hAnsi="Arial" w:cs="Arial"/>
          <w:sz w:val="26"/>
          <w:szCs w:val="26"/>
        </w:rPr>
        <w:t xml:space="preserve">году муниципальный заказ у субъектов малого предпринимательства был размещен на сумму </w:t>
      </w:r>
      <w:r w:rsidR="004D6449" w:rsidRPr="000E4A33">
        <w:rPr>
          <w:rFonts w:ascii="Arial" w:hAnsi="Arial" w:cs="Arial"/>
          <w:sz w:val="26"/>
          <w:szCs w:val="26"/>
        </w:rPr>
        <w:t>5677,94809</w:t>
      </w:r>
      <w:r w:rsidRPr="000E4A33">
        <w:rPr>
          <w:rFonts w:ascii="Tahoma" w:hAnsi="Tahoma" w:cs="Tahoma"/>
          <w:sz w:val="26"/>
          <w:szCs w:val="26"/>
        </w:rPr>
        <w:t xml:space="preserve"> </w:t>
      </w:r>
      <w:proofErr w:type="spellStart"/>
      <w:r w:rsidR="006E10F5" w:rsidRPr="000E4A33">
        <w:rPr>
          <w:rFonts w:ascii="Arial" w:hAnsi="Arial" w:cs="Arial"/>
          <w:sz w:val="26"/>
          <w:szCs w:val="26"/>
        </w:rPr>
        <w:t>тыс</w:t>
      </w:r>
      <w:proofErr w:type="gramStart"/>
      <w:r w:rsidR="006E10F5" w:rsidRPr="000E4A33">
        <w:rPr>
          <w:rFonts w:ascii="Arial" w:hAnsi="Arial" w:cs="Arial"/>
          <w:sz w:val="26"/>
          <w:szCs w:val="26"/>
        </w:rPr>
        <w:t>.р</w:t>
      </w:r>
      <w:proofErr w:type="gramEnd"/>
      <w:r w:rsidR="006E10F5" w:rsidRPr="000E4A33">
        <w:rPr>
          <w:rFonts w:ascii="Arial" w:hAnsi="Arial" w:cs="Arial"/>
          <w:sz w:val="26"/>
          <w:szCs w:val="26"/>
        </w:rPr>
        <w:t>уб</w:t>
      </w:r>
      <w:proofErr w:type="spellEnd"/>
      <w:r w:rsidR="006E10F5" w:rsidRPr="000E4A33">
        <w:rPr>
          <w:rFonts w:ascii="Arial" w:hAnsi="Arial" w:cs="Arial"/>
          <w:sz w:val="26"/>
          <w:szCs w:val="26"/>
        </w:rPr>
        <w:t>., что составило</w:t>
      </w:r>
      <w:r w:rsidRPr="000E4A33">
        <w:rPr>
          <w:rFonts w:ascii="Arial" w:hAnsi="Arial" w:cs="Arial"/>
          <w:sz w:val="26"/>
          <w:szCs w:val="26"/>
        </w:rPr>
        <w:t xml:space="preserve"> </w:t>
      </w:r>
      <w:r w:rsidR="004D6449" w:rsidRPr="000E4A33">
        <w:rPr>
          <w:rFonts w:ascii="Arial" w:hAnsi="Arial" w:cs="Arial"/>
          <w:sz w:val="26"/>
          <w:szCs w:val="26"/>
        </w:rPr>
        <w:t>35,47</w:t>
      </w:r>
      <w:r w:rsidRPr="000E4A33">
        <w:rPr>
          <w:rFonts w:ascii="Tahoma" w:hAnsi="Tahoma" w:cs="Tahoma"/>
          <w:sz w:val="26"/>
          <w:szCs w:val="26"/>
        </w:rPr>
        <w:t xml:space="preserve"> </w:t>
      </w:r>
      <w:r w:rsidRPr="000E4A33">
        <w:rPr>
          <w:rFonts w:ascii="Arial" w:hAnsi="Arial" w:cs="Arial"/>
          <w:sz w:val="26"/>
          <w:szCs w:val="26"/>
        </w:rPr>
        <w:t xml:space="preserve">% от всего объема размещенного муниципального заказа. </w:t>
      </w:r>
    </w:p>
    <w:p w:rsidR="00B34D9E" w:rsidRPr="000E4A33" w:rsidRDefault="00DE3D9F" w:rsidP="00DA77E7">
      <w:pPr>
        <w:pStyle w:val="a6"/>
        <w:spacing w:before="0" w:beforeAutospacing="0" w:after="36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0E4A33">
        <w:rPr>
          <w:rFonts w:ascii="Arial" w:hAnsi="Arial" w:cs="Arial"/>
          <w:color w:val="000000"/>
          <w:sz w:val="26"/>
          <w:szCs w:val="26"/>
        </w:rPr>
        <w:t>В целом за прошлый год система закупок района сделала значительный шаг вперед к достижению основных целей Закона 44-ФЗ: это эффективное использование бюджетных средств, расширение возможностей для участия в закупках, развитие добросовестной конкуренции, обеспечение гласности и прозрачности, предотвращение коррупции и других злоупотреблений в сфере зак</w:t>
      </w:r>
      <w:r w:rsidR="00DA77E7" w:rsidRPr="000E4A33">
        <w:rPr>
          <w:rFonts w:ascii="Arial" w:hAnsi="Arial" w:cs="Arial"/>
          <w:color w:val="000000"/>
          <w:sz w:val="26"/>
          <w:szCs w:val="26"/>
        </w:rPr>
        <w:t>упок.</w:t>
      </w:r>
    </w:p>
    <w:p w:rsidR="00B34D9E" w:rsidRPr="000E4A33" w:rsidRDefault="00B34D9E" w:rsidP="00B34D9E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>План закупок на 20</w:t>
      </w:r>
      <w:r w:rsidR="00092F93" w:rsidRPr="000E4A33">
        <w:rPr>
          <w:rFonts w:ascii="Arial" w:hAnsi="Arial" w:cs="Arial"/>
          <w:b/>
          <w:sz w:val="26"/>
          <w:szCs w:val="26"/>
        </w:rPr>
        <w:t>2</w:t>
      </w:r>
      <w:r w:rsidR="00856696" w:rsidRPr="000E4A33">
        <w:rPr>
          <w:rFonts w:ascii="Arial" w:hAnsi="Arial" w:cs="Arial"/>
          <w:b/>
          <w:sz w:val="26"/>
          <w:szCs w:val="26"/>
        </w:rPr>
        <w:t>2</w:t>
      </w:r>
      <w:r w:rsidRPr="000E4A33">
        <w:rPr>
          <w:rFonts w:ascii="Arial" w:hAnsi="Arial" w:cs="Arial"/>
          <w:b/>
          <w:sz w:val="26"/>
          <w:szCs w:val="26"/>
        </w:rPr>
        <w:t xml:space="preserve"> год.</w:t>
      </w:r>
    </w:p>
    <w:p w:rsidR="00B34D9E" w:rsidRPr="000E4A33" w:rsidRDefault="00B34D9E" w:rsidP="0046399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>В 20</w:t>
      </w:r>
      <w:r w:rsidR="00092F93" w:rsidRPr="000E4A33">
        <w:rPr>
          <w:rFonts w:ascii="Arial" w:hAnsi="Arial" w:cs="Arial"/>
          <w:sz w:val="26"/>
          <w:szCs w:val="26"/>
        </w:rPr>
        <w:t>2</w:t>
      </w:r>
      <w:r w:rsidR="00856696" w:rsidRPr="000E4A33">
        <w:rPr>
          <w:rFonts w:ascii="Arial" w:hAnsi="Arial" w:cs="Arial"/>
          <w:sz w:val="26"/>
          <w:szCs w:val="26"/>
        </w:rPr>
        <w:t>2</w:t>
      </w:r>
      <w:r w:rsidRPr="000E4A33">
        <w:rPr>
          <w:rFonts w:ascii="Arial" w:hAnsi="Arial" w:cs="Arial"/>
          <w:sz w:val="26"/>
          <w:szCs w:val="26"/>
        </w:rPr>
        <w:t xml:space="preserve"> году  проведено </w:t>
      </w:r>
      <w:r w:rsidR="00EF36CA" w:rsidRPr="000E4A33">
        <w:rPr>
          <w:rFonts w:ascii="Arial" w:hAnsi="Arial" w:cs="Arial"/>
          <w:sz w:val="26"/>
          <w:szCs w:val="26"/>
        </w:rPr>
        <w:t>67</w:t>
      </w:r>
      <w:r w:rsidRPr="000E4A33">
        <w:rPr>
          <w:rFonts w:ascii="Arial" w:hAnsi="Arial" w:cs="Arial"/>
          <w:sz w:val="26"/>
          <w:szCs w:val="26"/>
        </w:rPr>
        <w:t xml:space="preserve"> процедур размещение муниципального заказа. Начальная (максимальная) цена составила – </w:t>
      </w:r>
      <w:r w:rsidR="00EF36CA" w:rsidRPr="00EF36CA">
        <w:rPr>
          <w:rFonts w:ascii="Arial" w:hAnsi="Arial" w:cs="Arial"/>
          <w:bCs/>
          <w:color w:val="000000"/>
          <w:sz w:val="26"/>
          <w:szCs w:val="26"/>
        </w:rPr>
        <w:t>16211,92808</w:t>
      </w:r>
      <w:r w:rsidR="00EF36CA" w:rsidRPr="000E4A3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0E4A33">
        <w:rPr>
          <w:rFonts w:ascii="Arial" w:hAnsi="Arial" w:cs="Arial"/>
          <w:sz w:val="26"/>
          <w:szCs w:val="26"/>
        </w:rPr>
        <w:t>тыс</w:t>
      </w:r>
      <w:proofErr w:type="gramStart"/>
      <w:r w:rsidRPr="000E4A33">
        <w:rPr>
          <w:rFonts w:ascii="Arial" w:hAnsi="Arial" w:cs="Arial"/>
          <w:sz w:val="26"/>
          <w:szCs w:val="26"/>
        </w:rPr>
        <w:t>.р</w:t>
      </w:r>
      <w:proofErr w:type="gramEnd"/>
      <w:r w:rsidRPr="000E4A33">
        <w:rPr>
          <w:rFonts w:ascii="Arial" w:hAnsi="Arial" w:cs="Arial"/>
          <w:sz w:val="26"/>
          <w:szCs w:val="26"/>
        </w:rPr>
        <w:t>уб</w:t>
      </w:r>
      <w:proofErr w:type="spellEnd"/>
      <w:r w:rsidRPr="000E4A33">
        <w:rPr>
          <w:rFonts w:ascii="Arial" w:hAnsi="Arial" w:cs="Arial"/>
          <w:sz w:val="26"/>
          <w:szCs w:val="26"/>
        </w:rPr>
        <w:t>., с</w:t>
      </w:r>
      <w:r w:rsidR="00BE56DF">
        <w:rPr>
          <w:rFonts w:ascii="Arial" w:hAnsi="Arial" w:cs="Arial"/>
          <w:sz w:val="26"/>
          <w:szCs w:val="26"/>
        </w:rPr>
        <w:t>тоимость заключенных контрактов</w:t>
      </w:r>
      <w:r w:rsidRPr="000E4A33">
        <w:rPr>
          <w:rFonts w:ascii="Arial" w:hAnsi="Arial" w:cs="Arial"/>
          <w:sz w:val="26"/>
          <w:szCs w:val="26"/>
        </w:rPr>
        <w:t xml:space="preserve"> - </w:t>
      </w:r>
      <w:r w:rsidR="00EF36CA" w:rsidRPr="00EF36CA">
        <w:rPr>
          <w:rFonts w:ascii="Arial" w:hAnsi="Arial" w:cs="Arial"/>
          <w:bCs/>
          <w:color w:val="000000"/>
          <w:sz w:val="26"/>
          <w:szCs w:val="26"/>
        </w:rPr>
        <w:t>15980,21345</w:t>
      </w:r>
      <w:r w:rsidR="00E26FEC" w:rsidRPr="000E4A3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="00BE56DF">
        <w:rPr>
          <w:rFonts w:ascii="Arial" w:hAnsi="Arial" w:cs="Arial"/>
          <w:sz w:val="26"/>
          <w:szCs w:val="26"/>
        </w:rPr>
        <w:t>тыс.руб</w:t>
      </w:r>
      <w:proofErr w:type="spellEnd"/>
      <w:r w:rsidR="00BE56DF">
        <w:rPr>
          <w:rFonts w:ascii="Arial" w:hAnsi="Arial" w:cs="Arial"/>
          <w:sz w:val="26"/>
          <w:szCs w:val="26"/>
        </w:rPr>
        <w:t>., экономия</w:t>
      </w:r>
      <w:r w:rsidRPr="000E4A33">
        <w:rPr>
          <w:rFonts w:ascii="Arial" w:hAnsi="Arial" w:cs="Arial"/>
          <w:sz w:val="26"/>
          <w:szCs w:val="26"/>
        </w:rPr>
        <w:t xml:space="preserve"> - </w:t>
      </w:r>
      <w:r w:rsidR="00EF36CA" w:rsidRPr="00EF36CA">
        <w:rPr>
          <w:rFonts w:ascii="Arial" w:hAnsi="Arial" w:cs="Arial"/>
          <w:bCs/>
          <w:color w:val="000000"/>
          <w:sz w:val="26"/>
          <w:szCs w:val="26"/>
        </w:rPr>
        <w:t>458,19493</w:t>
      </w:r>
      <w:r w:rsidR="00EF36CA" w:rsidRPr="000E4A33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proofErr w:type="spellStart"/>
      <w:r w:rsidRPr="000E4A33">
        <w:rPr>
          <w:rFonts w:ascii="Arial" w:hAnsi="Arial" w:cs="Arial"/>
          <w:sz w:val="26"/>
          <w:szCs w:val="26"/>
        </w:rPr>
        <w:t>тыс.руб</w:t>
      </w:r>
      <w:proofErr w:type="spellEnd"/>
      <w:r w:rsidRPr="000E4A33">
        <w:rPr>
          <w:rFonts w:ascii="Arial" w:hAnsi="Arial" w:cs="Arial"/>
          <w:sz w:val="26"/>
          <w:szCs w:val="26"/>
        </w:rPr>
        <w:t xml:space="preserve">. </w:t>
      </w:r>
    </w:p>
    <w:p w:rsidR="003112F1" w:rsidRDefault="003112F1" w:rsidP="0046399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BE56DF" w:rsidRPr="000E4A33" w:rsidRDefault="00BE56DF" w:rsidP="0046399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0067B9" w:rsidRPr="000E4A33" w:rsidRDefault="000067B9" w:rsidP="009F67F8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lastRenderedPageBreak/>
        <w:t>Основные направления муниципального заказ</w:t>
      </w:r>
      <w:r w:rsidR="00332FE9" w:rsidRPr="000E4A33">
        <w:rPr>
          <w:rFonts w:ascii="Arial" w:hAnsi="Arial" w:cs="Arial"/>
          <w:b/>
          <w:sz w:val="26"/>
          <w:szCs w:val="26"/>
        </w:rPr>
        <w:t>а по конкурентным торгам на 20</w:t>
      </w:r>
      <w:r w:rsidR="00871B5E" w:rsidRPr="000E4A33">
        <w:rPr>
          <w:rFonts w:ascii="Arial" w:hAnsi="Arial" w:cs="Arial"/>
          <w:b/>
          <w:sz w:val="26"/>
          <w:szCs w:val="26"/>
        </w:rPr>
        <w:t>2</w:t>
      </w:r>
      <w:r w:rsidR="00856696" w:rsidRPr="000E4A33">
        <w:rPr>
          <w:rFonts w:ascii="Arial" w:hAnsi="Arial" w:cs="Arial"/>
          <w:b/>
          <w:sz w:val="26"/>
          <w:szCs w:val="26"/>
        </w:rPr>
        <w:t>2</w:t>
      </w:r>
      <w:r w:rsidRPr="000E4A33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946"/>
        <w:gridCol w:w="2234"/>
      </w:tblGrid>
      <w:tr w:rsidR="000067B9" w:rsidRPr="000E4A33" w:rsidTr="00003E30">
        <w:tc>
          <w:tcPr>
            <w:tcW w:w="567" w:type="dxa"/>
            <w:shd w:val="clear" w:color="auto" w:fill="F2F2F2" w:themeFill="background1" w:themeFillShade="F2"/>
          </w:tcPr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№ </w:t>
            </w:r>
          </w:p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0E4A33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0E4A33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6946" w:type="dxa"/>
            <w:shd w:val="clear" w:color="auto" w:fill="F2F2F2" w:themeFill="background1" w:themeFillShade="F2"/>
          </w:tcPr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Наименование закупки</w:t>
            </w:r>
          </w:p>
        </w:tc>
        <w:tc>
          <w:tcPr>
            <w:tcW w:w="2234" w:type="dxa"/>
            <w:shd w:val="clear" w:color="auto" w:fill="F2F2F2" w:themeFill="background1" w:themeFillShade="F2"/>
          </w:tcPr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Сумма, </w:t>
            </w:r>
          </w:p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E4A33">
              <w:rPr>
                <w:rFonts w:ascii="Arial" w:hAnsi="Arial" w:cs="Arial"/>
                <w:sz w:val="22"/>
                <w:szCs w:val="22"/>
              </w:rPr>
              <w:t>тыс</w:t>
            </w:r>
            <w:proofErr w:type="gramStart"/>
            <w:r w:rsidRPr="000E4A33"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 w:rsidRPr="000E4A33">
              <w:rPr>
                <w:rFonts w:ascii="Arial" w:hAnsi="Arial" w:cs="Arial"/>
                <w:sz w:val="22"/>
                <w:szCs w:val="22"/>
              </w:rPr>
              <w:t>уб</w:t>
            </w:r>
            <w:proofErr w:type="spellEnd"/>
            <w:r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067B9" w:rsidRPr="000E4A33" w:rsidTr="00A351CC">
        <w:tc>
          <w:tcPr>
            <w:tcW w:w="567" w:type="dxa"/>
            <w:shd w:val="clear" w:color="auto" w:fill="auto"/>
          </w:tcPr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6" w:type="dxa"/>
            <w:shd w:val="clear" w:color="auto" w:fill="auto"/>
          </w:tcPr>
          <w:p w:rsidR="000067B9" w:rsidRPr="000E4A33" w:rsidRDefault="002066B2" w:rsidP="00653B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2234" w:type="dxa"/>
            <w:shd w:val="clear" w:color="auto" w:fill="auto"/>
          </w:tcPr>
          <w:p w:rsidR="000067B9" w:rsidRPr="000E4A33" w:rsidRDefault="00BD28C2" w:rsidP="00BD28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4375,09137</w:t>
            </w:r>
          </w:p>
        </w:tc>
      </w:tr>
      <w:tr w:rsidR="000067B9" w:rsidRPr="000E4A33" w:rsidTr="00A351CC">
        <w:tc>
          <w:tcPr>
            <w:tcW w:w="567" w:type="dxa"/>
            <w:shd w:val="clear" w:color="auto" w:fill="auto"/>
          </w:tcPr>
          <w:p w:rsidR="000067B9" w:rsidRPr="000E4A33" w:rsidRDefault="000067B9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6" w:type="dxa"/>
            <w:shd w:val="clear" w:color="auto" w:fill="auto"/>
          </w:tcPr>
          <w:p w:rsidR="000067B9" w:rsidRPr="000E4A33" w:rsidRDefault="00CF2A5F" w:rsidP="00BD2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Благоустройство территории поселка: </w:t>
            </w:r>
            <w:r w:rsidR="00BD28C2" w:rsidRPr="000E4A33">
              <w:rPr>
                <w:rFonts w:ascii="Arial" w:hAnsi="Arial" w:cs="Arial"/>
                <w:sz w:val="22"/>
                <w:szCs w:val="22"/>
              </w:rPr>
              <w:t>вывоз снега с автомобильных дорог</w:t>
            </w:r>
            <w:r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0067B9" w:rsidRPr="000E4A33" w:rsidRDefault="00BD28C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2265,500</w:t>
            </w:r>
          </w:p>
        </w:tc>
      </w:tr>
      <w:tr w:rsidR="000067B9" w:rsidRPr="000E4A33" w:rsidTr="00A351CC">
        <w:tc>
          <w:tcPr>
            <w:tcW w:w="567" w:type="dxa"/>
            <w:shd w:val="clear" w:color="auto" w:fill="auto"/>
          </w:tcPr>
          <w:p w:rsidR="000067B9" w:rsidRPr="000E4A33" w:rsidRDefault="00BD28C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3</w:t>
            </w:r>
            <w:r w:rsidR="000067B9" w:rsidRPr="000E4A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0067B9" w:rsidRPr="000E4A33" w:rsidRDefault="00CF2A5F" w:rsidP="00BD28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 xml:space="preserve">Устройство </w:t>
            </w:r>
            <w:r w:rsidR="00BD28C2" w:rsidRPr="000E4A33">
              <w:rPr>
                <w:rFonts w:ascii="Arial" w:hAnsi="Arial" w:cs="Arial"/>
                <w:sz w:val="22"/>
                <w:szCs w:val="22"/>
              </w:rPr>
              <w:t>контейнерных площадок для накопления КГМ</w:t>
            </w:r>
          </w:p>
        </w:tc>
        <w:tc>
          <w:tcPr>
            <w:tcW w:w="2234" w:type="dxa"/>
            <w:shd w:val="clear" w:color="auto" w:fill="auto"/>
          </w:tcPr>
          <w:p w:rsidR="000067B9" w:rsidRPr="000E4A33" w:rsidRDefault="00BD28C2" w:rsidP="00653B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4A33">
              <w:rPr>
                <w:rFonts w:ascii="Arial" w:hAnsi="Arial" w:cs="Arial"/>
                <w:sz w:val="22"/>
                <w:szCs w:val="22"/>
              </w:rPr>
              <w:t>1495,74219</w:t>
            </w:r>
          </w:p>
        </w:tc>
      </w:tr>
    </w:tbl>
    <w:p w:rsidR="000067B9" w:rsidRPr="000E4A33" w:rsidRDefault="000067B9" w:rsidP="00B34D9E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D44FFE" w:rsidRPr="000E4A33" w:rsidRDefault="00D44FFE" w:rsidP="00B34D9E">
      <w:pPr>
        <w:ind w:firstLine="708"/>
        <w:jc w:val="both"/>
        <w:rPr>
          <w:rFonts w:ascii="Arial" w:hAnsi="Arial" w:cs="Arial"/>
          <w:sz w:val="16"/>
          <w:szCs w:val="16"/>
        </w:rPr>
      </w:pPr>
    </w:p>
    <w:p w:rsidR="00987E2D" w:rsidRPr="000E4A33" w:rsidRDefault="00B34D9E" w:rsidP="00CF684B">
      <w:pPr>
        <w:jc w:val="center"/>
        <w:rPr>
          <w:rFonts w:ascii="Arial" w:hAnsi="Arial" w:cs="Arial"/>
          <w:b/>
          <w:sz w:val="26"/>
          <w:szCs w:val="26"/>
        </w:rPr>
      </w:pPr>
      <w:r w:rsidRPr="000E4A33">
        <w:rPr>
          <w:rFonts w:ascii="Arial" w:hAnsi="Arial" w:cs="Arial"/>
          <w:b/>
          <w:sz w:val="26"/>
          <w:szCs w:val="26"/>
        </w:rPr>
        <w:t>Структура размещения муниципального заказа в 20</w:t>
      </w:r>
      <w:r w:rsidR="00092F93" w:rsidRPr="000E4A33">
        <w:rPr>
          <w:rFonts w:ascii="Arial" w:hAnsi="Arial" w:cs="Arial"/>
          <w:b/>
          <w:sz w:val="26"/>
          <w:szCs w:val="26"/>
        </w:rPr>
        <w:t>2</w:t>
      </w:r>
      <w:r w:rsidR="00F434B0">
        <w:rPr>
          <w:rFonts w:ascii="Arial" w:hAnsi="Arial" w:cs="Arial"/>
          <w:b/>
          <w:sz w:val="26"/>
          <w:szCs w:val="26"/>
        </w:rPr>
        <w:t>2</w:t>
      </w:r>
      <w:r w:rsidRPr="000E4A33">
        <w:rPr>
          <w:rFonts w:ascii="Arial" w:hAnsi="Arial" w:cs="Arial"/>
          <w:b/>
          <w:sz w:val="26"/>
          <w:szCs w:val="26"/>
        </w:rPr>
        <w:t xml:space="preserve"> году</w:t>
      </w:r>
    </w:p>
    <w:p w:rsidR="00EF36CA" w:rsidRPr="000E4A33" w:rsidRDefault="00EF36CA" w:rsidP="00CF684B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00"/>
        <w:gridCol w:w="2220"/>
        <w:gridCol w:w="1380"/>
        <w:gridCol w:w="1400"/>
        <w:gridCol w:w="2140"/>
        <w:gridCol w:w="2056"/>
      </w:tblGrid>
      <w:tr w:rsidR="00EF36CA" w:rsidRPr="00EF36CA" w:rsidTr="00EF36CA">
        <w:trPr>
          <w:trHeight w:val="7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 xml:space="preserve">№ </w:t>
            </w:r>
            <w:proofErr w:type="gramStart"/>
            <w:r w:rsidRPr="00EF36CA">
              <w:rPr>
                <w:rFonts w:ascii="Arial" w:hAnsi="Arial" w:cs="Arial"/>
                <w:color w:val="000000"/>
                <w:sz w:val="20"/>
              </w:rPr>
              <w:t>п</w:t>
            </w:r>
            <w:proofErr w:type="gramEnd"/>
            <w:r w:rsidRPr="00EF36CA">
              <w:rPr>
                <w:rFonts w:ascii="Arial" w:hAnsi="Arial" w:cs="Arial"/>
                <w:color w:val="000000"/>
                <w:sz w:val="20"/>
              </w:rPr>
              <w:t>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Вид размещения муниципального заказа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Кол-во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F36CA">
              <w:rPr>
                <w:rFonts w:ascii="Arial" w:hAnsi="Arial" w:cs="Arial"/>
                <w:color w:val="000000"/>
                <w:sz w:val="20"/>
              </w:rPr>
              <w:t>Н(</w:t>
            </w:r>
            <w:proofErr w:type="gramEnd"/>
            <w:r w:rsidRPr="00EF36CA">
              <w:rPr>
                <w:rFonts w:ascii="Arial" w:hAnsi="Arial" w:cs="Arial"/>
                <w:color w:val="000000"/>
                <w:sz w:val="20"/>
              </w:rPr>
              <w:t>М)ЦК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Цена контрактов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Экономия</w:t>
            </w:r>
          </w:p>
        </w:tc>
      </w:tr>
      <w:tr w:rsidR="00EF36CA" w:rsidRPr="00EF36CA" w:rsidTr="00EF36CA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F36CA">
              <w:rPr>
                <w:rFonts w:ascii="Arial" w:hAnsi="Arial" w:cs="Arial"/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F36CA">
              <w:rPr>
                <w:rFonts w:ascii="Arial" w:hAnsi="Arial" w:cs="Arial"/>
                <w:b/>
                <w:bCs/>
                <w:color w:val="000000"/>
                <w:sz w:val="20"/>
              </w:rPr>
              <w:t>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F36CA">
              <w:rPr>
                <w:rFonts w:ascii="Arial" w:hAnsi="Arial" w:cs="Arial"/>
                <w:b/>
                <w:bCs/>
                <w:color w:val="000000"/>
                <w:sz w:val="20"/>
              </w:rPr>
              <w:t>16211,92808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F36CA">
              <w:rPr>
                <w:rFonts w:ascii="Arial" w:hAnsi="Arial" w:cs="Arial"/>
                <w:b/>
                <w:bCs/>
                <w:color w:val="000000"/>
                <w:sz w:val="20"/>
              </w:rPr>
              <w:t>15980,21345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F36CA">
              <w:rPr>
                <w:rFonts w:ascii="Arial" w:hAnsi="Arial" w:cs="Arial"/>
                <w:b/>
                <w:bCs/>
                <w:color w:val="000000"/>
                <w:sz w:val="20"/>
              </w:rPr>
              <w:t>458,19493</w:t>
            </w:r>
          </w:p>
        </w:tc>
      </w:tr>
      <w:tr w:rsidR="00EF36CA" w:rsidRPr="00EF36CA" w:rsidTr="00EF36CA">
        <w:trPr>
          <w:trHeight w:val="315"/>
        </w:trPr>
        <w:tc>
          <w:tcPr>
            <w:tcW w:w="97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В том числе, по видам закупок:</w:t>
            </w:r>
          </w:p>
        </w:tc>
      </w:tr>
      <w:tr w:rsidR="00EF36CA" w:rsidRPr="00EF36CA" w:rsidTr="00EF36CA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F36CA">
              <w:rPr>
                <w:rFonts w:ascii="Arial" w:hAnsi="Arial" w:cs="Arial"/>
                <w:color w:val="000000"/>
                <w:sz w:val="20"/>
              </w:rPr>
              <w:t>Единственный поставщик (п.4 ч.1 ст. 93.</w:t>
            </w:r>
            <w:proofErr w:type="gramEnd"/>
            <w:r w:rsidRPr="00EF36CA">
              <w:rPr>
                <w:rFonts w:ascii="Arial" w:hAnsi="Arial" w:cs="Arial"/>
                <w:color w:val="000000"/>
                <w:sz w:val="20"/>
              </w:rPr>
              <w:t xml:space="preserve"> N 44-ФЗ, до 600 </w:t>
            </w:r>
            <w:proofErr w:type="spellStart"/>
            <w:r w:rsidRPr="00EF36CA">
              <w:rPr>
                <w:rFonts w:ascii="Arial" w:hAnsi="Arial" w:cs="Arial"/>
                <w:color w:val="000000"/>
                <w:sz w:val="20"/>
              </w:rPr>
              <w:t>тыс</w:t>
            </w:r>
            <w:proofErr w:type="gramStart"/>
            <w:r w:rsidRPr="00EF36CA">
              <w:rPr>
                <w:rFonts w:ascii="Arial" w:hAnsi="Arial" w:cs="Arial"/>
                <w:color w:val="000000"/>
                <w:sz w:val="20"/>
              </w:rPr>
              <w:t>.р</w:t>
            </w:r>
            <w:proofErr w:type="gramEnd"/>
            <w:r w:rsidRPr="00EF36CA">
              <w:rPr>
                <w:rFonts w:ascii="Arial" w:hAnsi="Arial" w:cs="Arial"/>
                <w:color w:val="000000"/>
                <w:sz w:val="20"/>
              </w:rPr>
              <w:t>уб</w:t>
            </w:r>
            <w:proofErr w:type="spellEnd"/>
            <w:r w:rsidRPr="00EF36CA">
              <w:rPr>
                <w:rFonts w:ascii="Arial" w:hAnsi="Arial" w:cs="Arial"/>
                <w:color w:val="000000"/>
                <w:sz w:val="20"/>
              </w:rPr>
              <w:t>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7843,87995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7843,87995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36CA" w:rsidRPr="00EF36CA" w:rsidTr="00EF36CA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F36CA" w:rsidRPr="00EF36CA" w:rsidTr="00EF36CA">
        <w:trPr>
          <w:trHeight w:val="103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1.1.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 xml:space="preserve">Закупки малого объема, размещенные на "Портале поставщиков"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4791,45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4564,9697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226,4803</w:t>
            </w:r>
          </w:p>
        </w:tc>
      </w:tr>
      <w:tr w:rsidR="00EF36CA" w:rsidRPr="00EF36CA" w:rsidTr="00EF36CA">
        <w:trPr>
          <w:trHeight w:val="5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 xml:space="preserve">Единственный поставщик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5000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5000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EF36CA" w:rsidRPr="00EF36CA" w:rsidTr="00EF36CA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Электронный аукцион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8368,04813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8136,3335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231,71463</w:t>
            </w:r>
          </w:p>
        </w:tc>
      </w:tr>
      <w:tr w:rsidR="00EF36CA" w:rsidRPr="00EF36CA" w:rsidTr="00EF36CA">
        <w:trPr>
          <w:trHeight w:val="315"/>
        </w:trPr>
        <w:tc>
          <w:tcPr>
            <w:tcW w:w="2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EF36CA" w:rsidRPr="00EF36CA" w:rsidTr="00EF36CA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36CA"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Размещено у СМП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8328,265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6353,48259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36CA" w:rsidRPr="00EF36CA" w:rsidRDefault="00EF36CA" w:rsidP="00EF36C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EF36CA">
              <w:rPr>
                <w:rFonts w:ascii="Arial" w:hAnsi="Arial" w:cs="Arial"/>
                <w:color w:val="000000"/>
                <w:sz w:val="20"/>
              </w:rPr>
              <w:t>1974,78241</w:t>
            </w:r>
          </w:p>
        </w:tc>
      </w:tr>
    </w:tbl>
    <w:p w:rsidR="00987E2D" w:rsidRPr="000E4A33" w:rsidRDefault="00987E2D" w:rsidP="00EF36CA">
      <w:pPr>
        <w:jc w:val="both"/>
        <w:rPr>
          <w:rFonts w:ascii="Arial" w:hAnsi="Arial" w:cs="Arial"/>
          <w:sz w:val="26"/>
          <w:szCs w:val="26"/>
        </w:rPr>
      </w:pPr>
    </w:p>
    <w:p w:rsidR="00987E2D" w:rsidRPr="000E4A33" w:rsidRDefault="00807527" w:rsidP="00B34D9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С </w:t>
      </w:r>
      <w:proofErr w:type="gramStart"/>
      <w:r w:rsidRPr="000E4A33">
        <w:rPr>
          <w:rFonts w:ascii="Arial" w:hAnsi="Arial" w:cs="Arial"/>
          <w:sz w:val="26"/>
          <w:szCs w:val="26"/>
        </w:rPr>
        <w:t>соответствии</w:t>
      </w:r>
      <w:proofErr w:type="gramEnd"/>
      <w:r w:rsidRPr="000E4A33">
        <w:rPr>
          <w:rFonts w:ascii="Arial" w:hAnsi="Arial" w:cs="Arial"/>
          <w:sz w:val="26"/>
          <w:szCs w:val="26"/>
        </w:rPr>
        <w:t xml:space="preserve"> с распоряжением Правительства Тюменской области от 06.03.2017 № 175-рп «Об автоматизации закупок малого объема», администраци</w:t>
      </w:r>
      <w:r w:rsidR="00EF36CA" w:rsidRPr="000E4A33">
        <w:rPr>
          <w:rFonts w:ascii="Arial" w:hAnsi="Arial" w:cs="Arial"/>
          <w:sz w:val="26"/>
          <w:szCs w:val="26"/>
        </w:rPr>
        <w:t>е</w:t>
      </w:r>
      <w:r w:rsidRPr="000E4A33">
        <w:rPr>
          <w:rFonts w:ascii="Arial" w:hAnsi="Arial" w:cs="Arial"/>
          <w:sz w:val="26"/>
          <w:szCs w:val="26"/>
        </w:rPr>
        <w:t xml:space="preserve">й муниципального образования поселок Боровский с 2021 года закупки малого объема (закупка товаров, работ, услуг по п.4 ч.1 ст.93 ФЗ 44-ФЗ) размещаются на «Портале поставщиков» </w:t>
      </w:r>
      <w:hyperlink r:id="rId9" w:history="1">
        <w:r w:rsidRPr="000E4A33">
          <w:rPr>
            <w:rStyle w:val="a3"/>
            <w:rFonts w:ascii="Arial" w:hAnsi="Arial" w:cs="Arial"/>
            <w:color w:val="auto"/>
            <w:sz w:val="26"/>
            <w:szCs w:val="26"/>
          </w:rPr>
          <w:t>www.zakupki.mos.ru</w:t>
        </w:r>
      </w:hyperlink>
      <w:r w:rsidRPr="000E4A33">
        <w:rPr>
          <w:rFonts w:ascii="Arial" w:hAnsi="Arial" w:cs="Arial"/>
          <w:sz w:val="26"/>
          <w:szCs w:val="26"/>
        </w:rPr>
        <w:t>.</w:t>
      </w:r>
    </w:p>
    <w:p w:rsidR="00807527" w:rsidRPr="000E4A33" w:rsidRDefault="00807527" w:rsidP="00B34D9E">
      <w:pPr>
        <w:ind w:firstLine="708"/>
        <w:jc w:val="both"/>
        <w:rPr>
          <w:rFonts w:ascii="Arial" w:hAnsi="Arial" w:cs="Arial"/>
          <w:sz w:val="26"/>
          <w:szCs w:val="26"/>
          <w:lang w:eastAsia="en-US"/>
        </w:rPr>
      </w:pPr>
      <w:r w:rsidRPr="000E4A33">
        <w:rPr>
          <w:rFonts w:ascii="Arial" w:hAnsi="Arial" w:cs="Arial"/>
          <w:sz w:val="26"/>
          <w:szCs w:val="26"/>
        </w:rPr>
        <w:t>За первый квартал 202</w:t>
      </w:r>
      <w:r w:rsidR="00EF36CA" w:rsidRPr="000E4A33">
        <w:rPr>
          <w:rFonts w:ascii="Arial" w:hAnsi="Arial" w:cs="Arial"/>
          <w:sz w:val="26"/>
          <w:szCs w:val="26"/>
        </w:rPr>
        <w:t>2</w:t>
      </w:r>
      <w:r w:rsidRPr="000E4A33">
        <w:rPr>
          <w:rFonts w:ascii="Arial" w:hAnsi="Arial" w:cs="Arial"/>
          <w:sz w:val="26"/>
          <w:szCs w:val="26"/>
        </w:rPr>
        <w:t xml:space="preserve"> года объем закупок, осуществленных у единственного поставщика (подрядчика, исполнителя) в соответствии с пунктом 4 ч.1 ст.93 44-ФЗ с использованием </w:t>
      </w:r>
      <w:r w:rsidR="00401128" w:rsidRPr="000E4A33">
        <w:rPr>
          <w:rFonts w:ascii="Arial" w:hAnsi="Arial" w:cs="Arial"/>
          <w:sz w:val="26"/>
          <w:szCs w:val="26"/>
        </w:rPr>
        <w:t>«</w:t>
      </w:r>
      <w:r w:rsidRPr="000E4A33">
        <w:rPr>
          <w:rFonts w:ascii="Arial" w:hAnsi="Arial" w:cs="Arial"/>
          <w:sz w:val="26"/>
          <w:szCs w:val="26"/>
        </w:rPr>
        <w:t>Портала поставщиков</w:t>
      </w:r>
      <w:r w:rsidR="00401128" w:rsidRPr="000E4A33">
        <w:rPr>
          <w:rFonts w:ascii="Arial" w:hAnsi="Arial" w:cs="Arial"/>
          <w:sz w:val="26"/>
          <w:szCs w:val="26"/>
        </w:rPr>
        <w:t>»</w:t>
      </w:r>
      <w:r w:rsidRPr="000E4A33">
        <w:rPr>
          <w:rFonts w:ascii="Arial" w:hAnsi="Arial" w:cs="Arial"/>
          <w:sz w:val="26"/>
          <w:szCs w:val="26"/>
        </w:rPr>
        <w:t xml:space="preserve"> </w:t>
      </w:r>
      <w:r w:rsidR="00401128" w:rsidRPr="000E4A33">
        <w:rPr>
          <w:rFonts w:ascii="Arial" w:hAnsi="Arial" w:cs="Arial"/>
          <w:sz w:val="26"/>
          <w:szCs w:val="26"/>
        </w:rPr>
        <w:t xml:space="preserve">составил </w:t>
      </w:r>
      <w:r w:rsidR="00EF36CA" w:rsidRPr="000E4A33">
        <w:rPr>
          <w:rFonts w:ascii="Arial" w:hAnsi="Arial" w:cs="Arial"/>
          <w:sz w:val="26"/>
          <w:szCs w:val="26"/>
        </w:rPr>
        <w:t>3935,12487</w:t>
      </w:r>
      <w:r w:rsidR="00401128" w:rsidRPr="000E4A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01128" w:rsidRPr="000E4A33">
        <w:rPr>
          <w:rFonts w:ascii="Arial" w:hAnsi="Arial" w:cs="Arial"/>
          <w:sz w:val="26"/>
          <w:szCs w:val="26"/>
        </w:rPr>
        <w:t>тыс</w:t>
      </w:r>
      <w:proofErr w:type="gramStart"/>
      <w:r w:rsidR="00401128" w:rsidRPr="000E4A33">
        <w:rPr>
          <w:rFonts w:ascii="Arial" w:hAnsi="Arial" w:cs="Arial"/>
          <w:sz w:val="26"/>
          <w:szCs w:val="26"/>
        </w:rPr>
        <w:t>.</w:t>
      </w:r>
      <w:r w:rsidRPr="000E4A33">
        <w:rPr>
          <w:rFonts w:ascii="Arial" w:hAnsi="Arial" w:cs="Arial"/>
          <w:sz w:val="26"/>
          <w:szCs w:val="26"/>
        </w:rPr>
        <w:t>р</w:t>
      </w:r>
      <w:proofErr w:type="gramEnd"/>
      <w:r w:rsidRPr="000E4A33">
        <w:rPr>
          <w:rFonts w:ascii="Arial" w:hAnsi="Arial" w:cs="Arial"/>
          <w:sz w:val="26"/>
          <w:szCs w:val="26"/>
        </w:rPr>
        <w:t>уб</w:t>
      </w:r>
      <w:proofErr w:type="spellEnd"/>
      <w:r w:rsidRPr="000E4A33">
        <w:rPr>
          <w:rFonts w:ascii="Arial" w:hAnsi="Arial" w:cs="Arial"/>
          <w:sz w:val="26"/>
          <w:szCs w:val="26"/>
        </w:rPr>
        <w:t>.</w:t>
      </w:r>
      <w:r w:rsidR="00401128" w:rsidRPr="000E4A33">
        <w:rPr>
          <w:rFonts w:ascii="Arial" w:hAnsi="Arial" w:cs="Arial"/>
          <w:sz w:val="26"/>
          <w:szCs w:val="26"/>
        </w:rPr>
        <w:t xml:space="preserve">, что составило </w:t>
      </w:r>
      <w:r w:rsidR="00EF36CA" w:rsidRPr="000E4A33">
        <w:rPr>
          <w:rFonts w:ascii="Arial" w:hAnsi="Arial" w:cs="Arial"/>
          <w:sz w:val="26"/>
          <w:szCs w:val="26"/>
        </w:rPr>
        <w:t>52,9</w:t>
      </w:r>
      <w:r w:rsidR="00401128" w:rsidRPr="000E4A33">
        <w:rPr>
          <w:rFonts w:ascii="Arial" w:hAnsi="Arial" w:cs="Arial"/>
          <w:sz w:val="26"/>
          <w:szCs w:val="26"/>
        </w:rPr>
        <w:t xml:space="preserve"> % от общего объем закупок, осуществленных у единственного поставщика (подрядчика, исполнителя) в соответствии с пунктом 4 ч.1 ст.93 44-ФЗ. Данный показатель включен в исполнение </w:t>
      </w:r>
      <w:r w:rsidR="00403B39" w:rsidRPr="000E4A33">
        <w:rPr>
          <w:rFonts w:ascii="Arial" w:hAnsi="Arial" w:cs="Arial"/>
          <w:sz w:val="26"/>
          <w:szCs w:val="26"/>
        </w:rPr>
        <w:t>К</w:t>
      </w:r>
      <w:r w:rsidR="00401128" w:rsidRPr="000E4A33">
        <w:rPr>
          <w:rFonts w:ascii="Arial" w:hAnsi="Arial" w:cs="Arial"/>
          <w:sz w:val="26"/>
          <w:szCs w:val="26"/>
        </w:rPr>
        <w:t>онтрольно-целевых показателей в</w:t>
      </w:r>
      <w:r w:rsidR="00EF36CA" w:rsidRPr="000E4A33">
        <w:rPr>
          <w:rFonts w:ascii="Arial" w:hAnsi="Arial" w:cs="Arial"/>
          <w:sz w:val="26"/>
          <w:szCs w:val="26"/>
        </w:rPr>
        <w:t xml:space="preserve"> 2022</w:t>
      </w:r>
      <w:r w:rsidR="00401128" w:rsidRPr="000E4A33">
        <w:rPr>
          <w:rFonts w:ascii="Arial" w:hAnsi="Arial" w:cs="Arial"/>
          <w:sz w:val="26"/>
          <w:szCs w:val="26"/>
        </w:rPr>
        <w:t xml:space="preserve"> году, который должен по итогам года составлять </w:t>
      </w:r>
      <w:r w:rsidR="00EF36CA" w:rsidRPr="000E4A33">
        <w:rPr>
          <w:rFonts w:ascii="Arial" w:hAnsi="Arial" w:cs="Arial"/>
          <w:sz w:val="26"/>
          <w:szCs w:val="26"/>
          <w:lang w:eastAsia="en-US"/>
        </w:rPr>
        <w:t>≥3</w:t>
      </w:r>
      <w:r w:rsidR="00401128" w:rsidRPr="000E4A33">
        <w:rPr>
          <w:rFonts w:ascii="Arial" w:hAnsi="Arial" w:cs="Arial"/>
          <w:sz w:val="26"/>
          <w:szCs w:val="26"/>
          <w:lang w:eastAsia="en-US"/>
        </w:rPr>
        <w:t>5%.</w:t>
      </w:r>
    </w:p>
    <w:p w:rsidR="00DE3D9F" w:rsidRPr="000E4A33" w:rsidRDefault="007C583B" w:rsidP="00B34D9E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E4A33">
        <w:rPr>
          <w:rFonts w:ascii="Arial" w:hAnsi="Arial" w:cs="Arial"/>
          <w:sz w:val="26"/>
          <w:szCs w:val="26"/>
        </w:rPr>
        <w:t xml:space="preserve">Проведение закупок малого объема в электронном виде позволяет повысить их прозрачность и доступность для большего количества потенциальных участников, т.е. повысить их </w:t>
      </w:r>
      <w:proofErr w:type="spellStart"/>
      <w:r w:rsidRPr="000E4A33">
        <w:rPr>
          <w:rFonts w:ascii="Arial" w:hAnsi="Arial" w:cs="Arial"/>
          <w:sz w:val="26"/>
          <w:szCs w:val="26"/>
        </w:rPr>
        <w:t>конкурентность</w:t>
      </w:r>
      <w:proofErr w:type="spellEnd"/>
      <w:r w:rsidRPr="000E4A33">
        <w:rPr>
          <w:rFonts w:ascii="Arial" w:hAnsi="Arial" w:cs="Arial"/>
          <w:sz w:val="26"/>
          <w:szCs w:val="26"/>
        </w:rPr>
        <w:t xml:space="preserve">. </w:t>
      </w:r>
    </w:p>
    <w:sectPr w:rsidR="00DE3D9F" w:rsidRPr="000E4A33" w:rsidSect="002C001A">
      <w:pgSz w:w="11907" w:h="16840"/>
      <w:pgMar w:top="1077" w:right="567" w:bottom="851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444"/>
    <w:multiLevelType w:val="multilevel"/>
    <w:tmpl w:val="63B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1167C6"/>
    <w:multiLevelType w:val="multilevel"/>
    <w:tmpl w:val="565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76DA9"/>
    <w:multiLevelType w:val="multilevel"/>
    <w:tmpl w:val="565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F1342CF"/>
    <w:multiLevelType w:val="multilevel"/>
    <w:tmpl w:val="6B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9A5B7D"/>
    <w:multiLevelType w:val="hybridMultilevel"/>
    <w:tmpl w:val="2ADCB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07E7D"/>
    <w:multiLevelType w:val="multilevel"/>
    <w:tmpl w:val="959C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4B6642"/>
    <w:multiLevelType w:val="hybridMultilevel"/>
    <w:tmpl w:val="CB089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B4E01"/>
    <w:multiLevelType w:val="multilevel"/>
    <w:tmpl w:val="916E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995556"/>
    <w:multiLevelType w:val="multilevel"/>
    <w:tmpl w:val="28CE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6848AE"/>
    <w:multiLevelType w:val="multilevel"/>
    <w:tmpl w:val="1968E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24"/>
    <w:rsid w:val="00003E30"/>
    <w:rsid w:val="000067B9"/>
    <w:rsid w:val="00014442"/>
    <w:rsid w:val="000172CB"/>
    <w:rsid w:val="00061103"/>
    <w:rsid w:val="00092F93"/>
    <w:rsid w:val="000B1BC2"/>
    <w:rsid w:val="000B2D06"/>
    <w:rsid w:val="000E1AAC"/>
    <w:rsid w:val="000E4A33"/>
    <w:rsid w:val="000F5B5E"/>
    <w:rsid w:val="001169B4"/>
    <w:rsid w:val="00121372"/>
    <w:rsid w:val="0012179C"/>
    <w:rsid w:val="001267CE"/>
    <w:rsid w:val="001A25A0"/>
    <w:rsid w:val="002066B2"/>
    <w:rsid w:val="00294EE7"/>
    <w:rsid w:val="002C001A"/>
    <w:rsid w:val="002F7764"/>
    <w:rsid w:val="003112F1"/>
    <w:rsid w:val="00325D7B"/>
    <w:rsid w:val="00332FE9"/>
    <w:rsid w:val="00334B28"/>
    <w:rsid w:val="003579D3"/>
    <w:rsid w:val="003A0544"/>
    <w:rsid w:val="00401128"/>
    <w:rsid w:val="00403B39"/>
    <w:rsid w:val="00457994"/>
    <w:rsid w:val="00460540"/>
    <w:rsid w:val="00463999"/>
    <w:rsid w:val="00463D32"/>
    <w:rsid w:val="00471EF3"/>
    <w:rsid w:val="00480118"/>
    <w:rsid w:val="00493518"/>
    <w:rsid w:val="004C4106"/>
    <w:rsid w:val="004D6449"/>
    <w:rsid w:val="004F03F4"/>
    <w:rsid w:val="004F75BE"/>
    <w:rsid w:val="00514498"/>
    <w:rsid w:val="0052061D"/>
    <w:rsid w:val="00543C13"/>
    <w:rsid w:val="005509B1"/>
    <w:rsid w:val="00586A05"/>
    <w:rsid w:val="00612613"/>
    <w:rsid w:val="006962CB"/>
    <w:rsid w:val="006A39C8"/>
    <w:rsid w:val="006E10F5"/>
    <w:rsid w:val="00701FF5"/>
    <w:rsid w:val="007069BF"/>
    <w:rsid w:val="007747A7"/>
    <w:rsid w:val="0077731F"/>
    <w:rsid w:val="0078639E"/>
    <w:rsid w:val="0078647E"/>
    <w:rsid w:val="00796CB0"/>
    <w:rsid w:val="007A4806"/>
    <w:rsid w:val="007C33A6"/>
    <w:rsid w:val="007C583B"/>
    <w:rsid w:val="007E1347"/>
    <w:rsid w:val="007E4535"/>
    <w:rsid w:val="00807527"/>
    <w:rsid w:val="00820098"/>
    <w:rsid w:val="00824EE5"/>
    <w:rsid w:val="0084405C"/>
    <w:rsid w:val="00856696"/>
    <w:rsid w:val="00860C82"/>
    <w:rsid w:val="00871B5E"/>
    <w:rsid w:val="0090006C"/>
    <w:rsid w:val="009072E8"/>
    <w:rsid w:val="00935841"/>
    <w:rsid w:val="0096042B"/>
    <w:rsid w:val="00982B50"/>
    <w:rsid w:val="00987E2D"/>
    <w:rsid w:val="00990BE4"/>
    <w:rsid w:val="00995600"/>
    <w:rsid w:val="009F384B"/>
    <w:rsid w:val="009F67F8"/>
    <w:rsid w:val="00A351CC"/>
    <w:rsid w:val="00A62165"/>
    <w:rsid w:val="00A748BE"/>
    <w:rsid w:val="00AA743F"/>
    <w:rsid w:val="00AE3A20"/>
    <w:rsid w:val="00AF2978"/>
    <w:rsid w:val="00B04E94"/>
    <w:rsid w:val="00B34D9E"/>
    <w:rsid w:val="00B42CD9"/>
    <w:rsid w:val="00BD28C2"/>
    <w:rsid w:val="00BE56DF"/>
    <w:rsid w:val="00BE65F0"/>
    <w:rsid w:val="00C85CD8"/>
    <w:rsid w:val="00C87A23"/>
    <w:rsid w:val="00C91364"/>
    <w:rsid w:val="00C917AC"/>
    <w:rsid w:val="00CD4F11"/>
    <w:rsid w:val="00CF2A5F"/>
    <w:rsid w:val="00CF684B"/>
    <w:rsid w:val="00D00B24"/>
    <w:rsid w:val="00D00F7A"/>
    <w:rsid w:val="00D27BE8"/>
    <w:rsid w:val="00D44FFE"/>
    <w:rsid w:val="00D46BEB"/>
    <w:rsid w:val="00D54196"/>
    <w:rsid w:val="00DA77E7"/>
    <w:rsid w:val="00DC36A9"/>
    <w:rsid w:val="00DD3B24"/>
    <w:rsid w:val="00DD6646"/>
    <w:rsid w:val="00DE3D9F"/>
    <w:rsid w:val="00DF1032"/>
    <w:rsid w:val="00DF3B22"/>
    <w:rsid w:val="00E26FEC"/>
    <w:rsid w:val="00E3226B"/>
    <w:rsid w:val="00EE19F5"/>
    <w:rsid w:val="00EE2323"/>
    <w:rsid w:val="00EF36CA"/>
    <w:rsid w:val="00F00B33"/>
    <w:rsid w:val="00F434B0"/>
    <w:rsid w:val="00F5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  <w:style w:type="paragraph" w:customStyle="1" w:styleId="Default">
    <w:name w:val="Default"/>
    <w:rsid w:val="0055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4D9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D00F7A"/>
    <w:pPr>
      <w:spacing w:before="100" w:beforeAutospacing="1" w:after="100" w:afterAutospacing="1"/>
    </w:pPr>
    <w:rPr>
      <w:szCs w:val="24"/>
    </w:rPr>
  </w:style>
  <w:style w:type="paragraph" w:styleId="a7">
    <w:name w:val="List Paragraph"/>
    <w:basedOn w:val="a"/>
    <w:uiPriority w:val="34"/>
    <w:qFormat/>
    <w:rsid w:val="006A39C8"/>
    <w:pPr>
      <w:ind w:left="720"/>
      <w:contextualSpacing/>
    </w:pPr>
  </w:style>
  <w:style w:type="character" w:customStyle="1" w:styleId="blk">
    <w:name w:val="blk"/>
    <w:basedOn w:val="a0"/>
    <w:rsid w:val="003579D3"/>
  </w:style>
  <w:style w:type="character" w:customStyle="1" w:styleId="b1">
    <w:name w:val="b1"/>
    <w:basedOn w:val="a0"/>
    <w:rsid w:val="003579D3"/>
    <w:rPr>
      <w:b/>
      <w:bCs/>
    </w:rPr>
  </w:style>
  <w:style w:type="character" w:customStyle="1" w:styleId="nobr">
    <w:name w:val="nobr"/>
    <w:basedOn w:val="a0"/>
    <w:rsid w:val="003579D3"/>
  </w:style>
  <w:style w:type="character" w:styleId="a8">
    <w:name w:val="Strong"/>
    <w:basedOn w:val="a0"/>
    <w:uiPriority w:val="22"/>
    <w:qFormat/>
    <w:rsid w:val="00DF1032"/>
    <w:rPr>
      <w:b/>
      <w:bCs/>
    </w:rPr>
  </w:style>
  <w:style w:type="paragraph" w:customStyle="1" w:styleId="Default">
    <w:name w:val="Default"/>
    <w:rsid w:val="0055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5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6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66590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8852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27615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653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5686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3061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738160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794200">
                                      <w:marLeft w:val="0"/>
                                      <w:marRight w:val="0"/>
                                      <w:marTop w:val="135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9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0100">
                                              <w:marLeft w:val="0"/>
                                              <w:marRight w:val="9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91027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965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m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</cp:lastModifiedBy>
  <cp:revision>30</cp:revision>
  <cp:lastPrinted>2022-04-28T05:04:00Z</cp:lastPrinted>
  <dcterms:created xsi:type="dcterms:W3CDTF">2021-04-21T10:48:00Z</dcterms:created>
  <dcterms:modified xsi:type="dcterms:W3CDTF">2022-04-28T05:10:00Z</dcterms:modified>
</cp:coreProperties>
</file>