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407" w:rsidRPr="00997BF8" w:rsidRDefault="00D66407" w:rsidP="00F0243A">
      <w:pPr>
        <w:spacing w:after="0" w:line="240" w:lineRule="auto"/>
        <w:jc w:val="center"/>
        <w:rPr>
          <w:b/>
          <w:bCs/>
          <w:sz w:val="28"/>
          <w:szCs w:val="28"/>
          <w:highlight w:val="yellow"/>
        </w:rPr>
      </w:pPr>
      <w:r w:rsidRPr="00997BF8">
        <w:rPr>
          <w:noProof/>
          <w:sz w:val="28"/>
          <w:szCs w:val="28"/>
          <w:highlight w:val="yellow"/>
          <w:lang w:eastAsia="ru-RU"/>
        </w:rPr>
        <w:drawing>
          <wp:inline distT="0" distB="0" distL="0" distR="0" wp14:anchorId="2DA39164" wp14:editId="770D8556">
            <wp:extent cx="569595" cy="69024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43A" w:rsidRPr="00997BF8" w:rsidRDefault="00F0243A" w:rsidP="00F0243A">
      <w:pPr>
        <w:spacing w:after="0" w:line="240" w:lineRule="auto"/>
        <w:jc w:val="center"/>
        <w:rPr>
          <w:b/>
          <w:bCs/>
          <w:sz w:val="12"/>
          <w:szCs w:val="12"/>
          <w:highlight w:val="yellow"/>
        </w:rPr>
      </w:pPr>
    </w:p>
    <w:p w:rsidR="00D66407" w:rsidRPr="00016DCA" w:rsidRDefault="00D66407" w:rsidP="00F02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6DCA">
        <w:rPr>
          <w:rFonts w:ascii="Times New Roman" w:hAnsi="Times New Roman"/>
          <w:b/>
          <w:bCs/>
          <w:sz w:val="28"/>
          <w:szCs w:val="28"/>
        </w:rPr>
        <w:t>ДУМА</w:t>
      </w:r>
    </w:p>
    <w:p w:rsidR="00D66407" w:rsidRPr="00016DCA" w:rsidRDefault="00D66407" w:rsidP="00F02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6DCA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D66407" w:rsidRPr="00016DCA" w:rsidRDefault="00D66407" w:rsidP="00F02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6DCA">
        <w:rPr>
          <w:rFonts w:ascii="Times New Roman" w:hAnsi="Times New Roman"/>
          <w:b/>
          <w:bCs/>
          <w:sz w:val="28"/>
          <w:szCs w:val="28"/>
        </w:rPr>
        <w:t>ПОСЕЛОК БОРОВСКИЙ</w:t>
      </w:r>
    </w:p>
    <w:p w:rsidR="00D66407" w:rsidRPr="00016DCA" w:rsidRDefault="00D66407" w:rsidP="00F02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6407" w:rsidRPr="00016DCA" w:rsidRDefault="00D66407" w:rsidP="00154DA7">
      <w:pPr>
        <w:pStyle w:val="1"/>
        <w:numPr>
          <w:ilvl w:val="0"/>
          <w:numId w:val="2"/>
        </w:numPr>
        <w:ind w:left="0" w:firstLine="0"/>
        <w:rPr>
          <w:b/>
          <w:bCs/>
          <w:szCs w:val="28"/>
        </w:rPr>
      </w:pPr>
      <w:r w:rsidRPr="00016DCA">
        <w:rPr>
          <w:b/>
          <w:bCs/>
          <w:szCs w:val="28"/>
          <w:lang w:val="ru-RU"/>
        </w:rPr>
        <w:t>РЕШЕНИЕ</w:t>
      </w:r>
    </w:p>
    <w:p w:rsidR="00D66407" w:rsidRPr="00016DCA" w:rsidRDefault="00D66407" w:rsidP="00F024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6407" w:rsidRPr="00016DCA" w:rsidRDefault="00997BF8" w:rsidP="00F02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6DCA">
        <w:rPr>
          <w:rFonts w:ascii="Times New Roman" w:hAnsi="Times New Roman"/>
          <w:sz w:val="28"/>
          <w:szCs w:val="28"/>
        </w:rPr>
        <w:t>25 мая</w:t>
      </w:r>
      <w:r w:rsidR="00D340B6" w:rsidRPr="00016DCA">
        <w:rPr>
          <w:rFonts w:ascii="Times New Roman" w:hAnsi="Times New Roman"/>
          <w:sz w:val="28"/>
          <w:szCs w:val="28"/>
        </w:rPr>
        <w:t xml:space="preserve"> 2022</w:t>
      </w:r>
      <w:r w:rsidR="00D66407" w:rsidRPr="00016DCA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   №</w:t>
      </w:r>
      <w:r w:rsidR="00154DA7" w:rsidRPr="00016DCA">
        <w:rPr>
          <w:rFonts w:ascii="Times New Roman" w:hAnsi="Times New Roman"/>
          <w:sz w:val="28"/>
          <w:szCs w:val="28"/>
        </w:rPr>
        <w:t xml:space="preserve"> </w:t>
      </w:r>
      <w:r w:rsidR="00B53D37">
        <w:rPr>
          <w:rFonts w:ascii="Times New Roman" w:hAnsi="Times New Roman"/>
          <w:sz w:val="28"/>
          <w:szCs w:val="28"/>
        </w:rPr>
        <w:t>248</w:t>
      </w:r>
    </w:p>
    <w:p w:rsidR="00D66407" w:rsidRPr="00016DCA" w:rsidRDefault="00D66407" w:rsidP="00D66407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16DCA">
        <w:rPr>
          <w:rFonts w:ascii="Times New Roman" w:hAnsi="Times New Roman"/>
          <w:sz w:val="24"/>
          <w:szCs w:val="24"/>
        </w:rPr>
        <w:t>рп</w:t>
      </w:r>
      <w:proofErr w:type="spellEnd"/>
      <w:r w:rsidRPr="00016DCA">
        <w:rPr>
          <w:rFonts w:ascii="Times New Roman" w:hAnsi="Times New Roman"/>
          <w:sz w:val="24"/>
          <w:szCs w:val="24"/>
        </w:rPr>
        <w:t>. Боровский</w:t>
      </w:r>
    </w:p>
    <w:p w:rsidR="00D66407" w:rsidRDefault="00D66407" w:rsidP="00D6640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6DCA">
        <w:rPr>
          <w:rFonts w:ascii="Times New Roman" w:hAnsi="Times New Roman"/>
          <w:sz w:val="24"/>
          <w:szCs w:val="24"/>
        </w:rPr>
        <w:t>Тюменского муниципального района</w:t>
      </w:r>
    </w:p>
    <w:p w:rsidR="006577F7" w:rsidRPr="00016DCA" w:rsidRDefault="006577F7" w:rsidP="00D6640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16DCA" w:rsidRPr="00016DCA" w:rsidRDefault="00016DCA" w:rsidP="00D340B6">
      <w:pPr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Arial" w:hAnsi="Arial" w:cs="Arial"/>
          <w:sz w:val="28"/>
          <w:szCs w:val="28"/>
          <w:highlight w:val="yellow"/>
          <w:lang w:eastAsia="ar-SA"/>
        </w:rPr>
      </w:pPr>
      <w:r w:rsidRPr="00016DCA">
        <w:rPr>
          <w:rFonts w:ascii="Arial" w:hAnsi="Arial" w:cs="Arial"/>
          <w:sz w:val="28"/>
          <w:szCs w:val="28"/>
        </w:rPr>
        <w:t>Об информации о состоянии охраны общественного порядка и борьбы с преступностью, в том числе подростковой, на территории муниц</w:t>
      </w:r>
      <w:r w:rsidR="00B53D37">
        <w:rPr>
          <w:rFonts w:ascii="Arial" w:hAnsi="Arial" w:cs="Arial"/>
          <w:sz w:val="28"/>
          <w:szCs w:val="28"/>
        </w:rPr>
        <w:t xml:space="preserve">ипального образования поселок </w:t>
      </w:r>
      <w:r w:rsidRPr="00016DCA">
        <w:rPr>
          <w:rFonts w:ascii="Arial" w:hAnsi="Arial" w:cs="Arial"/>
          <w:sz w:val="28"/>
          <w:szCs w:val="28"/>
        </w:rPr>
        <w:t xml:space="preserve">Боровский за 2021 год. О проделанной работе по выявлению и наказанию нарушителей правил продажи спиртных напитков. О работе ДНД п. </w:t>
      </w:r>
      <w:proofErr w:type="gramStart"/>
      <w:r w:rsidRPr="00016DCA">
        <w:rPr>
          <w:rFonts w:ascii="Arial" w:hAnsi="Arial" w:cs="Arial"/>
          <w:sz w:val="28"/>
          <w:szCs w:val="28"/>
        </w:rPr>
        <w:t>Боровский</w:t>
      </w:r>
      <w:proofErr w:type="gramEnd"/>
      <w:r w:rsidRPr="00016DCA">
        <w:rPr>
          <w:rFonts w:ascii="Arial" w:hAnsi="Arial" w:cs="Arial"/>
          <w:sz w:val="28"/>
          <w:szCs w:val="28"/>
        </w:rPr>
        <w:t>.</w:t>
      </w:r>
    </w:p>
    <w:p w:rsidR="00016DCA" w:rsidRDefault="00016DCA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highlight w:val="yellow"/>
        </w:rPr>
      </w:pPr>
    </w:p>
    <w:p w:rsidR="00F0243A" w:rsidRPr="00016DCA" w:rsidRDefault="00B53D37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Рассмотрев и обсудив информацию</w:t>
      </w:r>
      <w:r w:rsidR="00D340B6" w:rsidRPr="00016DCA">
        <w:rPr>
          <w:rFonts w:ascii="Arial" w:hAnsi="Arial" w:cs="Arial"/>
          <w:sz w:val="28"/>
          <w:szCs w:val="28"/>
        </w:rPr>
        <w:t xml:space="preserve"> </w:t>
      </w:r>
      <w:r w:rsidR="00016DCA" w:rsidRPr="00016DCA">
        <w:rPr>
          <w:rFonts w:ascii="Arial" w:hAnsi="Arial" w:cs="Arial"/>
          <w:sz w:val="28"/>
          <w:szCs w:val="28"/>
        </w:rPr>
        <w:t xml:space="preserve">о состоянии охраны </w:t>
      </w:r>
      <w:proofErr w:type="gramStart"/>
      <w:r w:rsidR="00016DCA" w:rsidRPr="00016DCA">
        <w:rPr>
          <w:rFonts w:ascii="Arial" w:hAnsi="Arial" w:cs="Arial"/>
          <w:sz w:val="28"/>
          <w:szCs w:val="28"/>
        </w:rPr>
        <w:t>общественного порядка и борьбы с преступностью, в том числе подростковой, на территории муниц</w:t>
      </w:r>
      <w:r>
        <w:rPr>
          <w:rFonts w:ascii="Arial" w:hAnsi="Arial" w:cs="Arial"/>
          <w:sz w:val="28"/>
          <w:szCs w:val="28"/>
        </w:rPr>
        <w:t xml:space="preserve">ипального образования поселок </w:t>
      </w:r>
      <w:r w:rsidR="00016DCA" w:rsidRPr="00016DCA">
        <w:rPr>
          <w:rFonts w:ascii="Arial" w:hAnsi="Arial" w:cs="Arial"/>
          <w:sz w:val="28"/>
          <w:szCs w:val="28"/>
        </w:rPr>
        <w:t>Боровский за 2021 год</w:t>
      </w:r>
      <w:r w:rsidR="00FC38A0" w:rsidRPr="00016DCA">
        <w:rPr>
          <w:rFonts w:ascii="Arial" w:hAnsi="Arial" w:cs="Arial"/>
          <w:sz w:val="28"/>
          <w:szCs w:val="28"/>
        </w:rPr>
        <w:t>,</w:t>
      </w:r>
      <w:r w:rsidR="00016DCA" w:rsidRPr="00016DCA">
        <w:rPr>
          <w:rFonts w:ascii="Arial" w:hAnsi="Arial" w:cs="Arial"/>
        </w:rPr>
        <w:t xml:space="preserve"> </w:t>
      </w:r>
      <w:r w:rsidR="00016DCA" w:rsidRPr="00016DCA">
        <w:rPr>
          <w:rFonts w:ascii="Arial" w:hAnsi="Arial" w:cs="Arial"/>
          <w:sz w:val="28"/>
          <w:szCs w:val="28"/>
        </w:rPr>
        <w:t>о проделанной работе по выявлению и наказанию нарушителей правил продажи спиртных напи</w:t>
      </w:r>
      <w:r w:rsidR="0018677D">
        <w:rPr>
          <w:rFonts w:ascii="Arial" w:hAnsi="Arial" w:cs="Arial"/>
          <w:sz w:val="28"/>
          <w:szCs w:val="28"/>
        </w:rPr>
        <w:t>тков, о работе НД п. Боровский,</w:t>
      </w:r>
      <w:r w:rsidR="00F0243A" w:rsidRPr="00016DCA">
        <w:rPr>
          <w:rFonts w:ascii="Arial" w:hAnsi="Arial" w:cs="Arial"/>
          <w:sz w:val="28"/>
          <w:szCs w:val="28"/>
        </w:rPr>
        <w:t xml:space="preserve"> в соответствии со статьей 23 Устава муниципального образования поселок</w:t>
      </w:r>
      <w:r w:rsidR="00F97EB9" w:rsidRPr="00016DCA">
        <w:rPr>
          <w:rFonts w:ascii="Arial" w:hAnsi="Arial" w:cs="Arial"/>
          <w:sz w:val="28"/>
          <w:szCs w:val="28"/>
        </w:rPr>
        <w:t xml:space="preserve"> Боровский,</w:t>
      </w:r>
      <w:r w:rsidR="00F0243A" w:rsidRPr="00016DCA">
        <w:rPr>
          <w:rFonts w:ascii="Arial" w:hAnsi="Arial" w:cs="Arial"/>
          <w:sz w:val="28"/>
          <w:szCs w:val="28"/>
        </w:rPr>
        <w:t xml:space="preserve"> Дума</w:t>
      </w:r>
      <w:r w:rsidR="00F97EB9" w:rsidRPr="00016DCA">
        <w:rPr>
          <w:rFonts w:ascii="Arial" w:hAnsi="Arial" w:cs="Arial"/>
          <w:sz w:val="28"/>
          <w:szCs w:val="28"/>
        </w:rPr>
        <w:t xml:space="preserve"> муниципального образования поселок Боровский </w:t>
      </w:r>
      <w:proofErr w:type="gramEnd"/>
    </w:p>
    <w:p w:rsidR="00F0243A" w:rsidRPr="00016DCA" w:rsidRDefault="00F0243A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16DCA">
        <w:rPr>
          <w:rFonts w:ascii="Arial" w:hAnsi="Arial" w:cs="Arial"/>
          <w:sz w:val="28"/>
          <w:szCs w:val="28"/>
        </w:rPr>
        <w:t>РЕШИЛА:</w:t>
      </w:r>
    </w:p>
    <w:p w:rsidR="00F0243A" w:rsidRPr="00016DCA" w:rsidRDefault="00F0243A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16DCA">
        <w:rPr>
          <w:rFonts w:ascii="Arial" w:hAnsi="Arial" w:cs="Arial"/>
          <w:sz w:val="28"/>
          <w:szCs w:val="28"/>
        </w:rPr>
        <w:t>1. Информацию</w:t>
      </w:r>
      <w:r w:rsidR="00FC38A0" w:rsidRPr="00016DCA">
        <w:rPr>
          <w:rFonts w:ascii="Arial" w:hAnsi="Arial" w:cs="Arial"/>
          <w:sz w:val="28"/>
          <w:szCs w:val="28"/>
        </w:rPr>
        <w:t xml:space="preserve"> </w:t>
      </w:r>
      <w:r w:rsidR="00016DCA" w:rsidRPr="00016DCA">
        <w:rPr>
          <w:rFonts w:ascii="Arial" w:hAnsi="Arial" w:cs="Arial"/>
          <w:sz w:val="28"/>
          <w:szCs w:val="28"/>
        </w:rPr>
        <w:t>о состоянии охраны общественного порядка и борьбы с преступностью, в том числе подростковой, на территории муни</w:t>
      </w:r>
      <w:r w:rsidR="000F1769">
        <w:rPr>
          <w:rFonts w:ascii="Arial" w:hAnsi="Arial" w:cs="Arial"/>
          <w:sz w:val="28"/>
          <w:szCs w:val="28"/>
        </w:rPr>
        <w:t>ципального образования поселок</w:t>
      </w:r>
      <w:r w:rsidR="00016DCA" w:rsidRPr="00016DCA">
        <w:rPr>
          <w:rFonts w:ascii="Arial" w:hAnsi="Arial" w:cs="Arial"/>
          <w:sz w:val="28"/>
          <w:szCs w:val="28"/>
        </w:rPr>
        <w:t xml:space="preserve"> Боровский за 2021 год,</w:t>
      </w:r>
      <w:r w:rsidR="00016DCA" w:rsidRPr="00016DCA">
        <w:rPr>
          <w:rFonts w:ascii="Arial" w:hAnsi="Arial" w:cs="Arial"/>
        </w:rPr>
        <w:t xml:space="preserve"> </w:t>
      </w:r>
      <w:r w:rsidR="00016DCA" w:rsidRPr="00016DCA">
        <w:rPr>
          <w:rFonts w:ascii="Arial" w:hAnsi="Arial" w:cs="Arial"/>
          <w:sz w:val="28"/>
          <w:szCs w:val="28"/>
        </w:rPr>
        <w:t>о проделанной работе по выявлению и наказанию нарушителей правил прода</w:t>
      </w:r>
      <w:r w:rsidR="0018677D">
        <w:rPr>
          <w:rFonts w:ascii="Arial" w:hAnsi="Arial" w:cs="Arial"/>
          <w:sz w:val="28"/>
          <w:szCs w:val="28"/>
        </w:rPr>
        <w:t xml:space="preserve">жи спиртных напитков, о работе </w:t>
      </w:r>
      <w:r w:rsidR="00016DCA" w:rsidRPr="00016DCA">
        <w:rPr>
          <w:rFonts w:ascii="Arial" w:hAnsi="Arial" w:cs="Arial"/>
          <w:sz w:val="28"/>
          <w:szCs w:val="28"/>
        </w:rPr>
        <w:t xml:space="preserve">НД п. Боровский </w:t>
      </w:r>
      <w:r w:rsidRPr="00016DCA">
        <w:rPr>
          <w:rFonts w:ascii="Arial" w:hAnsi="Arial" w:cs="Arial"/>
          <w:sz w:val="28"/>
          <w:szCs w:val="28"/>
        </w:rPr>
        <w:t>принять к сведению</w:t>
      </w:r>
      <w:r w:rsidR="00016DCA" w:rsidRPr="00016DCA">
        <w:rPr>
          <w:rFonts w:ascii="Arial" w:hAnsi="Arial" w:cs="Arial"/>
          <w:sz w:val="28"/>
          <w:szCs w:val="28"/>
        </w:rPr>
        <w:t xml:space="preserve"> согласно приложению к настоящему решению</w:t>
      </w:r>
      <w:r w:rsidRPr="00016DCA">
        <w:rPr>
          <w:rFonts w:ascii="Arial" w:hAnsi="Arial" w:cs="Arial"/>
          <w:sz w:val="28"/>
          <w:szCs w:val="28"/>
        </w:rPr>
        <w:t>.</w:t>
      </w:r>
    </w:p>
    <w:p w:rsidR="00A52406" w:rsidRPr="00016DCA" w:rsidRDefault="00F0243A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16DCA">
        <w:rPr>
          <w:rFonts w:ascii="Arial" w:hAnsi="Arial" w:cs="Arial"/>
          <w:sz w:val="28"/>
          <w:szCs w:val="28"/>
        </w:rPr>
        <w:t>2. Решение вступает в силу с момента подписания.</w:t>
      </w:r>
    </w:p>
    <w:p w:rsidR="00A52406" w:rsidRPr="00016DCA" w:rsidRDefault="00A52406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150411" w:rsidRPr="00016DCA" w:rsidRDefault="00150411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016DCA">
        <w:rPr>
          <w:rFonts w:ascii="Arial" w:hAnsi="Arial" w:cs="Arial"/>
          <w:sz w:val="28"/>
          <w:szCs w:val="28"/>
        </w:rPr>
        <w:t>Председатель Думы                                                            В.Н. Самохвалов</w:t>
      </w:r>
    </w:p>
    <w:p w:rsidR="00DE4954" w:rsidRPr="00016DCA" w:rsidRDefault="00DE4954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E4954" w:rsidRPr="00997BF8" w:rsidRDefault="00DE4954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</w:p>
    <w:p w:rsidR="00DE4954" w:rsidRPr="00997BF8" w:rsidRDefault="00DE4954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</w:p>
    <w:p w:rsidR="00DE4954" w:rsidRDefault="00DE4954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</w:p>
    <w:p w:rsidR="00B53D37" w:rsidRDefault="00B53D37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</w:p>
    <w:p w:rsidR="00016DCA" w:rsidRPr="008D2961" w:rsidRDefault="00016DCA" w:rsidP="00016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2961">
        <w:rPr>
          <w:rFonts w:ascii="Times New Roman" w:hAnsi="Times New Roman"/>
          <w:sz w:val="24"/>
          <w:szCs w:val="24"/>
        </w:rPr>
        <w:lastRenderedPageBreak/>
        <w:t>Пр</w:t>
      </w:r>
      <w:bookmarkStart w:id="0" w:name="_GoBack"/>
      <w:bookmarkEnd w:id="0"/>
      <w:r w:rsidRPr="008D2961">
        <w:rPr>
          <w:rFonts w:ascii="Times New Roman" w:hAnsi="Times New Roman"/>
          <w:sz w:val="24"/>
          <w:szCs w:val="24"/>
        </w:rPr>
        <w:t xml:space="preserve">иложение к решению </w:t>
      </w:r>
    </w:p>
    <w:p w:rsidR="00016DCA" w:rsidRPr="008D2961" w:rsidRDefault="00016DCA" w:rsidP="00016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2961">
        <w:rPr>
          <w:rFonts w:ascii="Times New Roman" w:hAnsi="Times New Roman"/>
          <w:sz w:val="24"/>
          <w:szCs w:val="24"/>
        </w:rPr>
        <w:t xml:space="preserve">Думы муниципального образования </w:t>
      </w:r>
    </w:p>
    <w:p w:rsidR="00DE4954" w:rsidRPr="008D2961" w:rsidRDefault="00016DCA" w:rsidP="00016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2961">
        <w:rPr>
          <w:rFonts w:ascii="Times New Roman" w:hAnsi="Times New Roman"/>
          <w:sz w:val="24"/>
          <w:szCs w:val="24"/>
        </w:rPr>
        <w:t>поселок Боровский от 25.05.2022 №____</w:t>
      </w:r>
    </w:p>
    <w:p w:rsidR="00DE4954" w:rsidRPr="008D2961" w:rsidRDefault="00DE4954" w:rsidP="00F02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DE4954" w:rsidRPr="008D2961" w:rsidRDefault="00DE4954" w:rsidP="00DE4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</w:pPr>
    </w:p>
    <w:p w:rsidR="00DE4954" w:rsidRPr="008D2961" w:rsidRDefault="00DE4954" w:rsidP="00DE4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96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На территории Боровского муниципального образования за 2021 год зарегистрировано – 135 (</w:t>
      </w:r>
      <w:proofErr w:type="spellStart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п.г</w:t>
      </w:r>
      <w:proofErr w:type="spellEnd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.- 185) преступлений, из них наибольшее количество составляют:</w:t>
      </w:r>
    </w:p>
    <w:p w:rsidR="00DE4954" w:rsidRPr="008D2961" w:rsidRDefault="00DE4954" w:rsidP="00DE4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ab/>
        <w:t>- кражи – 66 (</w:t>
      </w:r>
      <w:proofErr w:type="spellStart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п.г</w:t>
      </w:r>
      <w:proofErr w:type="spellEnd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. - 68);</w:t>
      </w:r>
    </w:p>
    <w:p w:rsidR="00DE4954" w:rsidRPr="008D2961" w:rsidRDefault="00DE4954" w:rsidP="00DE4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ab/>
        <w:t>- 10 преступлений, связанных с причинением различной степени тяжести вреда здоровью (</w:t>
      </w:r>
      <w:proofErr w:type="spellStart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п.г</w:t>
      </w:r>
      <w:proofErr w:type="spellEnd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. - 12); </w:t>
      </w:r>
    </w:p>
    <w:p w:rsidR="00DE4954" w:rsidRPr="008D2961" w:rsidRDefault="00DE4954" w:rsidP="00DE4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ab/>
        <w:t>- 7 преступлений связанных с угрозой убийством (</w:t>
      </w:r>
      <w:proofErr w:type="spellStart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п.г</w:t>
      </w:r>
      <w:proofErr w:type="spellEnd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.- 25);</w:t>
      </w:r>
    </w:p>
    <w:p w:rsidR="00DE4954" w:rsidRPr="008D2961" w:rsidRDefault="00DE4954" w:rsidP="00DE4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ab/>
        <w:t>- 4 преступления против половой неприкосновенности (</w:t>
      </w:r>
      <w:proofErr w:type="spellStart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п.г</w:t>
      </w:r>
      <w:proofErr w:type="spellEnd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. – 2);</w:t>
      </w:r>
    </w:p>
    <w:p w:rsidR="00DE4954" w:rsidRPr="008D2961" w:rsidRDefault="00DE4954" w:rsidP="00DE4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ab/>
        <w:t>- 15 преступлений связанных с незаконным производством и сбытом наркотических средств (п.г.-19);</w:t>
      </w:r>
    </w:p>
    <w:p w:rsidR="00DE4954" w:rsidRPr="008D2961" w:rsidRDefault="00DE4954" w:rsidP="00DE4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- 17 преступлений связанных с нарушением правил дорожного движения (</w:t>
      </w:r>
      <w:proofErr w:type="spellStart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п.г</w:t>
      </w:r>
      <w:proofErr w:type="spellEnd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. - 22)</w:t>
      </w:r>
      <w:r w:rsidRPr="008D296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 другие </w:t>
      </w:r>
      <w:r w:rsidRPr="008D2961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 xml:space="preserve">(159 -4 п.г.-1; 327 -4 </w:t>
      </w:r>
      <w:proofErr w:type="spellStart"/>
      <w:r w:rsidRPr="008D2961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п.г</w:t>
      </w:r>
      <w:proofErr w:type="spellEnd"/>
      <w:r w:rsidRPr="008D2961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 xml:space="preserve">. -1; 160 -1 </w:t>
      </w:r>
      <w:proofErr w:type="spellStart"/>
      <w:r w:rsidRPr="008D2961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п.г</w:t>
      </w:r>
      <w:proofErr w:type="spellEnd"/>
      <w:r w:rsidRPr="008D2961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 xml:space="preserve">.- 2; 161-1 п.г.-8; 171 -1 п.г.-0; 213- 1 п.г.-0; 222 -1 п.г.-0; 322 -3 </w:t>
      </w:r>
      <w:proofErr w:type="spellStart"/>
      <w:r w:rsidRPr="008D2961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п.г</w:t>
      </w:r>
      <w:proofErr w:type="spellEnd"/>
      <w:r w:rsidRPr="008D2961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. – 0).</w:t>
      </w:r>
      <w:proofErr w:type="gramEnd"/>
    </w:p>
    <w:p w:rsidR="00DE4954" w:rsidRPr="008D2961" w:rsidRDefault="00DE4954" w:rsidP="00DE4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ab/>
        <w:t>На территории МО было выявлено – 306 (</w:t>
      </w:r>
      <w:proofErr w:type="spellStart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п.г</w:t>
      </w:r>
      <w:proofErr w:type="spellEnd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.- 412) административных правонарушений: </w:t>
      </w:r>
    </w:p>
    <w:p w:rsidR="00DE4954" w:rsidRPr="008D2961" w:rsidRDefault="00DE4954" w:rsidP="00DE4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- 42 </w:t>
      </w:r>
      <w:proofErr w:type="gramStart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мелких</w:t>
      </w:r>
      <w:proofErr w:type="gramEnd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хулиганства (</w:t>
      </w:r>
      <w:proofErr w:type="spellStart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п.г</w:t>
      </w:r>
      <w:proofErr w:type="spellEnd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.- 91);</w:t>
      </w:r>
    </w:p>
    <w:p w:rsidR="00DE4954" w:rsidRPr="008D2961" w:rsidRDefault="00DE4954" w:rsidP="00DE4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ab/>
        <w:t>- 19 административных правонарушения по неисполнению родителями или другими представителями обязанностей (</w:t>
      </w:r>
      <w:proofErr w:type="spellStart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п.г</w:t>
      </w:r>
      <w:proofErr w:type="spellEnd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. - 26);</w:t>
      </w:r>
    </w:p>
    <w:p w:rsidR="00DE4954" w:rsidRPr="008D2961" w:rsidRDefault="00DE4954" w:rsidP="00DE4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- 23 административных правонарушения, связанных с потреблением (распитием) алкогольной продукции в запрещенных местах либо потребление наркотических средств или психотропных веществ, новых потенциально опасных </w:t>
      </w:r>
      <w:proofErr w:type="spellStart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психоактивных</w:t>
      </w:r>
      <w:proofErr w:type="spellEnd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веществ или одурманивающих веществ в общественных местах (</w:t>
      </w:r>
      <w:proofErr w:type="spellStart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Start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.г</w:t>
      </w:r>
      <w:proofErr w:type="spellEnd"/>
      <w:proofErr w:type="gramEnd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- 30);</w:t>
      </w:r>
    </w:p>
    <w:p w:rsidR="00DE4954" w:rsidRPr="008D2961" w:rsidRDefault="00DE4954" w:rsidP="00DE49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96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- 11 административных правонарушений, связанных с уклонением от исполнения административного наказания (</w:t>
      </w:r>
      <w:proofErr w:type="spellStart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п.г</w:t>
      </w:r>
      <w:proofErr w:type="spellEnd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. – 56);</w:t>
      </w:r>
    </w:p>
    <w:p w:rsidR="00DE4954" w:rsidRPr="008D2961" w:rsidRDefault="00DE4954" w:rsidP="00DE49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- 5 Несоблюдение административных ограничений и невыполнение обязанностей, устанавливаемых при административном надзоре (</w:t>
      </w:r>
      <w:proofErr w:type="spellStart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п.г</w:t>
      </w:r>
      <w:proofErr w:type="spellEnd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. – 11);</w:t>
      </w:r>
    </w:p>
    <w:p w:rsidR="00DE4954" w:rsidRPr="008D2961" w:rsidRDefault="00DE4954" w:rsidP="00DE49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- 25 административных правонарушений связанных умышленной порчей документов, удостоверяющего личность гражданина (паспорта), либо утрата документа, удостоверяющего личность гражданина (паспорта), по небрежности (</w:t>
      </w:r>
      <w:proofErr w:type="spellStart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п.г</w:t>
      </w:r>
      <w:proofErr w:type="spellEnd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. -28);</w:t>
      </w:r>
    </w:p>
    <w:p w:rsidR="00DE4954" w:rsidRPr="008D2961" w:rsidRDefault="00DE4954" w:rsidP="001867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after="0" w:line="240" w:lineRule="auto"/>
        <w:ind w:hanging="27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- 18 административных правонарушений связанных с нарушением правил производства, приобретения, продажи, передачи, хранения,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</w:t>
      </w:r>
      <w:proofErr w:type="gramEnd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оружием или медицинских заключений об отсутствии противопоказаний к владению оружием (п.г.1);</w:t>
      </w:r>
      <w:r w:rsidR="0018677D" w:rsidRPr="008D29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</w:t>
      </w:r>
      <w:r w:rsidR="0018677D" w:rsidRPr="008D2961">
        <w:rPr>
          <w:rFonts w:ascii="Times New Roman" w:eastAsia="Times New Roman" w:hAnsi="Times New Roman"/>
          <w:sz w:val="24"/>
          <w:szCs w:val="24"/>
          <w:lang w:eastAsia="ru-RU"/>
        </w:rPr>
        <w:t>- 117 н</w:t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евыполнение правил поведения при чрезвычайной ситуации или </w:t>
      </w:r>
      <w:r w:rsidR="0018677D" w:rsidRPr="008D296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E4175"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бщественного порядка </w:t>
      </w:r>
      <w:r w:rsidR="0018677D" w:rsidRPr="008D2961">
        <w:rPr>
          <w:rFonts w:ascii="Times New Roman" w:eastAsia="Times New Roman" w:hAnsi="Times New Roman"/>
          <w:sz w:val="24"/>
          <w:szCs w:val="24"/>
          <w:lang w:eastAsia="ru-RU"/>
        </w:rPr>
        <w:t>(масочный режим) (</w:t>
      </w:r>
      <w:proofErr w:type="spellStart"/>
      <w:r w:rsidR="0018677D" w:rsidRPr="008D2961">
        <w:rPr>
          <w:rFonts w:ascii="Times New Roman" w:eastAsia="Times New Roman" w:hAnsi="Times New Roman"/>
          <w:sz w:val="24"/>
          <w:szCs w:val="24"/>
          <w:lang w:eastAsia="ru-RU"/>
        </w:rPr>
        <w:t>п.г</w:t>
      </w:r>
      <w:proofErr w:type="spellEnd"/>
      <w:r w:rsidR="0018677D" w:rsidRPr="008D2961">
        <w:rPr>
          <w:rFonts w:ascii="Times New Roman" w:eastAsia="Times New Roman" w:hAnsi="Times New Roman"/>
          <w:sz w:val="24"/>
          <w:szCs w:val="24"/>
          <w:lang w:eastAsia="ru-RU"/>
        </w:rPr>
        <w:t>. – 92);</w:t>
      </w:r>
    </w:p>
    <w:p w:rsidR="008046CC" w:rsidRPr="008D2961" w:rsidRDefault="00DE4954" w:rsidP="00DE49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ab/>
        <w:t>- 4 побоев (</w:t>
      </w:r>
      <w:proofErr w:type="spellStart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п.г</w:t>
      </w:r>
      <w:proofErr w:type="spellEnd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. - 6) и другие.</w:t>
      </w:r>
    </w:p>
    <w:p w:rsidR="00DE4954" w:rsidRPr="008D2961" w:rsidRDefault="00C82723" w:rsidP="00804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5214C"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Территорию муниципального образования поселок Боровский обслуживают 5 УУП, которые базируются в опорном пункте по адресу: ул. </w:t>
      </w:r>
      <w:proofErr w:type="gramStart"/>
      <w:r w:rsidR="00D5214C" w:rsidRPr="008D2961"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proofErr w:type="gramEnd"/>
      <w:r w:rsidR="00D5214C" w:rsidRPr="008D2961">
        <w:rPr>
          <w:rFonts w:ascii="Times New Roman" w:eastAsia="Times New Roman" w:hAnsi="Times New Roman"/>
          <w:sz w:val="24"/>
          <w:szCs w:val="24"/>
          <w:lang w:eastAsia="ru-RU"/>
        </w:rPr>
        <w:t>,4.</w:t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Телефоны УУП размещены на официальном сайте администрации муниципального образования поселок Боровский. Звонки, поступающие в администрацию муниципального образования, требующие вмешательства правоохранительных органов, </w:t>
      </w:r>
      <w:proofErr w:type="spellStart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переадресуются</w:t>
      </w:r>
      <w:proofErr w:type="spellEnd"/>
      <w:proofErr w:type="gramStart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оперативного реагирования создана группа в </w:t>
      </w:r>
      <w:proofErr w:type="spellStart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мессенджере</w:t>
      </w:r>
      <w:proofErr w:type="spellEnd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8D2961">
        <w:rPr>
          <w:rFonts w:ascii="Times New Roman" w:eastAsia="Times New Roman" w:hAnsi="Times New Roman"/>
          <w:sz w:val="24"/>
          <w:szCs w:val="24"/>
          <w:lang w:val="en-US" w:eastAsia="ru-RU"/>
        </w:rPr>
        <w:t>Viber</w:t>
      </w:r>
      <w:proofErr w:type="spellEnd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  <w:r w:rsidR="00BE4175"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К охране общественного порядка так же привлекаются члены НД </w:t>
      </w:r>
      <w:r w:rsidR="00ED7A88" w:rsidRPr="008D2961">
        <w:rPr>
          <w:rFonts w:ascii="Times New Roman" w:eastAsia="Times New Roman" w:hAnsi="Times New Roman"/>
          <w:sz w:val="24"/>
          <w:szCs w:val="24"/>
          <w:lang w:eastAsia="ru-RU"/>
        </w:rPr>
        <w:t>(9</w:t>
      </w:r>
      <w:r w:rsidR="00BE4175"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человек), дислоцирующихся на территории муниципального образования и представители казачества.</w:t>
      </w:r>
    </w:p>
    <w:p w:rsidR="008046CC" w:rsidRPr="008D2961" w:rsidRDefault="00BE4175" w:rsidP="00BE417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="008046CC"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от 23.06.2016 </w:t>
      </w:r>
      <w:r w:rsidR="008046CC" w:rsidRPr="008D296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№ 182-ФЗ «Об основах системы профилактики правонарушений в Российской Федерации» распоряжением администрации муниципального образования поселок Боровский от </w:t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27.11.2017 г. № 491 создан</w:t>
      </w:r>
      <w:r w:rsidR="008046CC"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Координационный совет по профилактике правонарушений в муниципальном образован</w:t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ии поселок Боровский, утверждено</w:t>
      </w:r>
      <w:r w:rsidR="008046CC"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Положение </w:t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8046CC" w:rsidRPr="008D2961">
        <w:rPr>
          <w:rFonts w:ascii="Times New Roman" w:eastAsia="Times New Roman" w:hAnsi="Times New Roman"/>
          <w:sz w:val="24"/>
          <w:szCs w:val="24"/>
          <w:lang w:eastAsia="ru-RU"/>
        </w:rPr>
        <w:t>состав Координационного совета муниципального</w:t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поселок Боровский</w:t>
      </w:r>
      <w:proofErr w:type="gramEnd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8D2961">
        <w:rPr>
          <w:rFonts w:ascii="Times New Roman" w:eastAsia="Times New Roman" w:hAnsi="Times New Roman"/>
          <w:bCs/>
          <w:sz w:val="24"/>
          <w:szCs w:val="24"/>
          <w:lang w:eastAsia="ru-RU"/>
        </w:rPr>
        <w:t>Совет создан в целях обеспечения координации и взаимодействия деятельности органов местного самоуправления муниципального образования поселок Боровский, правоохранительных и федеральных органов контроля, субъектов профилактики правонарушений, экстремизма, наркомании, для осуществления адекватной, активной политики по профилактике правонарушений.</w:t>
      </w:r>
    </w:p>
    <w:p w:rsidR="00D5214C" w:rsidRPr="008D2961" w:rsidRDefault="00D5214C" w:rsidP="00D521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gramStart"/>
      <w:r w:rsidR="008046CC" w:rsidRPr="008D2961">
        <w:rPr>
          <w:rFonts w:ascii="Times New Roman" w:eastAsia="Times New Roman" w:hAnsi="Times New Roman"/>
          <w:sz w:val="24"/>
          <w:szCs w:val="24"/>
          <w:lang w:eastAsia="ru-RU"/>
        </w:rPr>
        <w:t>Профилактикой преступлений среди несовершеннолетних занимается о</w:t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бщественная комиссия по делам несовершеннолетних и защите их прав при администрации муниципального образования поселок Боровский</w:t>
      </w:r>
      <w:r w:rsidR="008046CC"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которая </w:t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свои полномочия в соответствии  с п. 30 ст. 14  Федерального закона  от 04.10.2003 № 131-ФЗ «Об общих принципах организации местного самоуправления в РФ», с Федеральным законом от 23.06.2016 г № 182-ФЗ «Об основах системы профилактики правонарушений в Российской Федерации», протоколом</w:t>
      </w:r>
      <w:proofErr w:type="gramEnd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заседания комиссии по делам несовершеннолетних и защите их прав при Губернаторе Тюменской области от 30.</w:t>
      </w:r>
      <w:r w:rsidR="008046CC"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09.2013 № 3. Распоряжением </w:t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№ 247 от 11.07.2018г. «Об утверждении Положения об общественной комиссии по делам несовершеннолетних и защите их прав муниципального образования поселок Боровский», было утверждено положение о комисс</w:t>
      </w:r>
      <w:proofErr w:type="gramStart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ии и её</w:t>
      </w:r>
      <w:proofErr w:type="gramEnd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состав.</w:t>
      </w:r>
    </w:p>
    <w:p w:rsidR="00D5214C" w:rsidRPr="008D2961" w:rsidRDefault="00D5214C" w:rsidP="00D521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     В состав ОКДН МО п. Боровский входят 16 человек: сотрудники Администрации МО, представители ведомств системы профилактики, представители общественности.</w:t>
      </w:r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 xml:space="preserve"> ОКДН осуществляла свою работу согласно утвержденному плану на 2021 год. В соответствие с Положением заседания проводятся не реже 1 раза в месяц, в случае необходимости проводятся внеочередные заседания ОКДН.  В повседневной работе для оперативного обмена информацией между членами ОКДН создана группа в «</w:t>
      </w:r>
      <w:proofErr w:type="spellStart"/>
      <w:r w:rsidRPr="008D2961">
        <w:rPr>
          <w:rFonts w:ascii="Times New Roman" w:eastAsiaTheme="minorEastAsia" w:hAnsi="Times New Roman"/>
          <w:sz w:val="24"/>
          <w:szCs w:val="24"/>
          <w:lang w:val="en-US" w:eastAsia="ru-RU"/>
        </w:rPr>
        <w:t>Viber</w:t>
      </w:r>
      <w:proofErr w:type="spellEnd"/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 xml:space="preserve">». </w:t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За 2021 год состоялось 14 заседаний ОКДН МО (12 в соответствии с планом работы и 2 внеочередных), где было рассмотрено 45 вопросов, а  также рассмотрена информация  на 18  несовершеннолетних с законными представителями. С марта 2020 года заседания ОКДН проходят в заочной форме, из-за угрозы распространения новой коронавирусной инфекции (</w:t>
      </w:r>
      <w:r w:rsidRPr="008D2961">
        <w:rPr>
          <w:rFonts w:ascii="Times New Roman" w:eastAsia="Times New Roman" w:hAnsi="Times New Roman"/>
          <w:sz w:val="24"/>
          <w:szCs w:val="24"/>
          <w:lang w:val="en-US" w:eastAsia="ru-RU"/>
        </w:rPr>
        <w:t>COVID</w:t>
      </w:r>
      <w:r w:rsidR="000B4546" w:rsidRPr="008D2961">
        <w:rPr>
          <w:rFonts w:ascii="Times New Roman" w:eastAsia="Times New Roman" w:hAnsi="Times New Roman"/>
          <w:sz w:val="24"/>
          <w:szCs w:val="24"/>
          <w:lang w:eastAsia="ru-RU"/>
        </w:rPr>
        <w:t>-19).</w:t>
      </w:r>
    </w:p>
    <w:p w:rsidR="00D5214C" w:rsidRPr="008D2961" w:rsidRDefault="00D5214C" w:rsidP="00D521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</w:t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Всего на 01.01.2022 года на учете в «Областном межведомственном банке данных семей и несовершеннолетних» состоит 49 несовершеннолетних (35 семей), с которыми проводится комплексная индивидуальная профилактическая работа с использованием данного программного комплекса, из них 29 детей, «</w:t>
      </w:r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>находящихся в обстановке, не отвечающей требованиям воспитания, обучения и содержания</w:t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». Основная причина неблагополучия в семьях - алкоголизм родителей. </w:t>
      </w:r>
    </w:p>
    <w:p w:rsidR="00D5214C" w:rsidRPr="008D2961" w:rsidRDefault="00D5214C" w:rsidP="00D521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 w:rsidR="002033E5" w:rsidRPr="008D2961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</w:t>
      </w:r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 xml:space="preserve">За </w:t>
      </w:r>
      <w:proofErr w:type="gramStart"/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>каждой семьей, состоящей в СОП закреплен</w:t>
      </w:r>
      <w:proofErr w:type="gramEnd"/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наставник из числа специалистов сферы культуры, спорта, образования, ОДН, КЦСОН, администрации п. Боровский,  депутатов </w:t>
      </w:r>
      <w:proofErr w:type="spellStart"/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>Боровской</w:t>
      </w:r>
      <w:proofErr w:type="spellEnd"/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 xml:space="preserve">  поселковой Думы,  совета ветеранов, общества инвалидов, молодежного волонтерского отряда «Прогресс». </w:t>
      </w:r>
      <w:proofErr w:type="gramStart"/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 xml:space="preserve">Так, по итогам проведения  </w:t>
      </w:r>
      <w:r w:rsidRPr="008D2961">
        <w:rPr>
          <w:rFonts w:ascii="Times New Roman" w:hAnsi="Times New Roman"/>
          <w:sz w:val="24"/>
          <w:szCs w:val="24"/>
          <w:lang w:eastAsia="ru-RU"/>
        </w:rPr>
        <w:t>районного конкурса «</w:t>
      </w:r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>ПУТЕШЕСТВИЕ В МИР БУДУЩЕГО</w:t>
      </w:r>
      <w:r w:rsidRPr="008D296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>с 20.10.2021 по 10.12.2021гг.,</w:t>
      </w:r>
      <w:r w:rsidRPr="008D2961">
        <w:rPr>
          <w:rFonts w:ascii="Times New Roman" w:hAnsi="Times New Roman"/>
          <w:sz w:val="24"/>
          <w:szCs w:val="24"/>
          <w:lang w:eastAsia="ru-RU"/>
        </w:rPr>
        <w:t xml:space="preserve">  посвященного Году науки и технологий, несовершеннолетняя Воронцова Маргарита, 21.05.2007 г.р., учащаяся БСШ в команде с наставником </w:t>
      </w:r>
      <w:proofErr w:type="spellStart"/>
      <w:r w:rsidRPr="008D2961">
        <w:rPr>
          <w:rFonts w:ascii="Times New Roman" w:hAnsi="Times New Roman"/>
          <w:sz w:val="24"/>
          <w:szCs w:val="24"/>
          <w:lang w:eastAsia="ru-RU"/>
        </w:rPr>
        <w:t>Сабируллиной</w:t>
      </w:r>
      <w:proofErr w:type="spellEnd"/>
      <w:r w:rsidRPr="008D2961">
        <w:rPr>
          <w:rFonts w:ascii="Times New Roman" w:hAnsi="Times New Roman"/>
          <w:sz w:val="24"/>
          <w:szCs w:val="24"/>
          <w:lang w:eastAsia="ru-RU"/>
        </w:rPr>
        <w:t xml:space="preserve"> Элиной </w:t>
      </w:r>
      <w:proofErr w:type="spellStart"/>
      <w:r w:rsidRPr="008D2961">
        <w:rPr>
          <w:rFonts w:ascii="Times New Roman" w:hAnsi="Times New Roman"/>
          <w:sz w:val="24"/>
          <w:szCs w:val="24"/>
          <w:lang w:eastAsia="ru-RU"/>
        </w:rPr>
        <w:t>Талгатовной</w:t>
      </w:r>
      <w:proofErr w:type="spellEnd"/>
      <w:r w:rsidRPr="008D2961">
        <w:rPr>
          <w:rFonts w:ascii="Times New Roman" w:hAnsi="Times New Roman"/>
          <w:sz w:val="24"/>
          <w:szCs w:val="24"/>
          <w:lang w:eastAsia="ru-RU"/>
        </w:rPr>
        <w:t xml:space="preserve"> (руководитель волонтерского движения «Прогресс») и социальным педагогом МАОУ </w:t>
      </w:r>
      <w:proofErr w:type="spellStart"/>
      <w:r w:rsidRPr="008D2961">
        <w:rPr>
          <w:rFonts w:ascii="Times New Roman" w:hAnsi="Times New Roman"/>
          <w:sz w:val="24"/>
          <w:szCs w:val="24"/>
          <w:lang w:eastAsia="ru-RU"/>
        </w:rPr>
        <w:t>Боровская</w:t>
      </w:r>
      <w:proofErr w:type="spellEnd"/>
      <w:r w:rsidRPr="008D2961">
        <w:rPr>
          <w:rFonts w:ascii="Times New Roman" w:hAnsi="Times New Roman"/>
          <w:sz w:val="24"/>
          <w:szCs w:val="24"/>
          <w:lang w:eastAsia="ru-RU"/>
        </w:rPr>
        <w:t xml:space="preserve"> СОШ </w:t>
      </w:r>
      <w:proofErr w:type="spellStart"/>
      <w:r w:rsidRPr="008D2961">
        <w:rPr>
          <w:rFonts w:ascii="Times New Roman" w:hAnsi="Times New Roman"/>
          <w:sz w:val="24"/>
          <w:szCs w:val="24"/>
          <w:lang w:eastAsia="ru-RU"/>
        </w:rPr>
        <w:t>Квасниковой</w:t>
      </w:r>
      <w:proofErr w:type="spellEnd"/>
      <w:r w:rsidRPr="008D2961">
        <w:rPr>
          <w:rFonts w:ascii="Times New Roman" w:hAnsi="Times New Roman"/>
          <w:sz w:val="24"/>
          <w:szCs w:val="24"/>
          <w:lang w:eastAsia="ru-RU"/>
        </w:rPr>
        <w:t xml:space="preserve"> Ириной Юрьевной заняли 1 место,  презентовав свой проект «Эко-дом с геодезическим куполом «Боровский будущего». </w:t>
      </w:r>
      <w:proofErr w:type="gramEnd"/>
    </w:p>
    <w:p w:rsidR="00D5214C" w:rsidRPr="008D2961" w:rsidRDefault="00D5214C" w:rsidP="00D521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</w:t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Одной из основных форм работы ОКДН и ЗП МО является посещение семьи по месту жительства (в том числе в рамках межведомственных рейдов), которые помогают осуществлять социальный патронаж неблагополучных семей и «трудных» подростков, а также выявлять ситуации, связанные с нарушением законных прав несовершеннолетних. </w:t>
      </w:r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 xml:space="preserve">На 2021 год проведено 123 межведомственных профилактических рейда (проверено 356 семей), </w:t>
      </w:r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в которых участвовали, специалисты администрации МО, КЦСОН, учреждений образования, инспектор по делам несовершеннолетних, при необходимости привлекаются участковые уполномоченные полиции, члены отряда НД,  медицинские работники </w:t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(АППГ 113/334)</w:t>
      </w:r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 xml:space="preserve">.  </w:t>
      </w:r>
    </w:p>
    <w:p w:rsidR="00D5214C" w:rsidRPr="008D2961" w:rsidRDefault="00D5214C" w:rsidP="00D521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>Целями проведения межведомственных профилактических рейдов являлись:</w:t>
      </w:r>
    </w:p>
    <w:p w:rsidR="00D5214C" w:rsidRPr="008D2961" w:rsidRDefault="00D5214C" w:rsidP="00D5214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>профилактика совершения правонарушений и преступлений среди несовершеннолетних и в отношении несовершеннолетних;</w:t>
      </w:r>
    </w:p>
    <w:p w:rsidR="00D5214C" w:rsidRPr="008D2961" w:rsidRDefault="00D5214C" w:rsidP="00F5110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>выявление и предупреждение неблагополучия и жестокого обращения с несовершеннолетними, исполнение законными представителями обязанностей по воспитанию и содержанию своих несовершеннолетних детей;</w:t>
      </w:r>
    </w:p>
    <w:p w:rsidR="00D5214C" w:rsidRPr="008D2961" w:rsidRDefault="00D5214C" w:rsidP="00F5110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>предупреждение несчастных случаев и детского травматизма, противопожарная безопасность;</w:t>
      </w:r>
    </w:p>
    <w:p w:rsidR="00D5214C" w:rsidRPr="008D2961" w:rsidRDefault="00D5214C" w:rsidP="00D521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0" w:line="240" w:lineRule="auto"/>
        <w:ind w:firstLine="36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 xml:space="preserve">По результатам проведенных мероприятий: </w:t>
      </w:r>
    </w:p>
    <w:p w:rsidR="000B4546" w:rsidRPr="008D2961" w:rsidRDefault="00D5214C" w:rsidP="00D521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</w:t>
      </w:r>
      <w:r w:rsidR="00F51103" w:rsidRPr="008D2961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 xml:space="preserve">2 несовершеннолетних в летний период 2021г. изъяты из семьи в связи с угрозой жизни и здоровью, помещены в детское учреждение, с сентября 2021 года несовершеннолетние проживают в семье опекуна по заявлению законного представителя. Два законных представителя лишены родительских прав над несовершеннолетними.    </w:t>
      </w:r>
    </w:p>
    <w:p w:rsidR="00D5214C" w:rsidRPr="008D2961" w:rsidRDefault="000B4546" w:rsidP="00D521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="00D5214C" w:rsidRPr="008D2961">
        <w:rPr>
          <w:rFonts w:ascii="Times New Roman" w:eastAsiaTheme="minorEastAsia" w:hAnsi="Times New Roman"/>
          <w:sz w:val="24"/>
          <w:szCs w:val="24"/>
          <w:lang w:eastAsia="ru-RU"/>
        </w:rPr>
        <w:t xml:space="preserve">  На профилактическом учете в ОДН МО МВД РФ «Тюменский», состоит 20 несовершенноле</w:t>
      </w:r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 xml:space="preserve">тних, с которыми проводится работа инспектором по делам несовершеннолетних </w:t>
      </w:r>
      <w:proofErr w:type="spellStart"/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>Шахмаевой</w:t>
      </w:r>
      <w:proofErr w:type="spellEnd"/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 xml:space="preserve"> С.В.</w:t>
      </w:r>
    </w:p>
    <w:p w:rsidR="00D5214C" w:rsidRPr="008D2961" w:rsidRDefault="00D5214C" w:rsidP="00D521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51103" w:rsidRPr="008D29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51103"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0B4546"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2021 году зарегистрировано1преступление, </w:t>
      </w:r>
      <w:proofErr w:type="gramStart"/>
      <w:r w:rsidR="000B4546" w:rsidRPr="008D2961">
        <w:rPr>
          <w:rFonts w:ascii="Times New Roman" w:eastAsia="Times New Roman" w:hAnsi="Times New Roman"/>
          <w:sz w:val="24"/>
          <w:szCs w:val="24"/>
          <w:lang w:eastAsia="ru-RU"/>
        </w:rPr>
        <w:t>совершенное</w:t>
      </w:r>
      <w:proofErr w:type="gramEnd"/>
      <w:r w:rsidR="000B4546"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несовершеннолетним (ст. 158 УК РФ</w:t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) (АППГ - 0). В отношении несовершеннолетних совершено 9 преступлений: </w:t>
      </w:r>
      <w:r w:rsidR="000B4546"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2- </w:t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ст. 158 УК РФ., </w:t>
      </w:r>
      <w:r w:rsidR="000B4546" w:rsidRPr="008D2961">
        <w:rPr>
          <w:rFonts w:ascii="Times New Roman" w:eastAsia="Times New Roman" w:hAnsi="Times New Roman"/>
          <w:sz w:val="24"/>
          <w:szCs w:val="24"/>
          <w:lang w:eastAsia="ru-RU"/>
        </w:rPr>
        <w:t>1-ст. 156 УК РФ</w:t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25ACC" w:rsidRPr="008D2961">
        <w:rPr>
          <w:rFonts w:ascii="Times New Roman" w:eastAsia="Times New Roman" w:hAnsi="Times New Roman"/>
          <w:sz w:val="24"/>
          <w:szCs w:val="24"/>
          <w:lang w:eastAsia="ru-RU"/>
        </w:rPr>
        <w:t>1-ст. 134 УК РФ</w:t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25ACC"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3- </w:t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ст. 135 УК РФ</w:t>
      </w:r>
      <w:r w:rsidR="00B25ACC" w:rsidRPr="008D2961">
        <w:rPr>
          <w:rFonts w:ascii="Times New Roman" w:eastAsia="Times New Roman" w:hAnsi="Times New Roman"/>
          <w:sz w:val="24"/>
          <w:szCs w:val="24"/>
          <w:lang w:eastAsia="ru-RU"/>
        </w:rPr>
        <w:t>, 2- 264 УК Р</w:t>
      </w:r>
      <w:proofErr w:type="gramStart"/>
      <w:r w:rsidR="00B25ACC" w:rsidRPr="008D2961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АППГ -8).</w:t>
      </w:r>
    </w:p>
    <w:p w:rsidR="00D5214C" w:rsidRPr="008D2961" w:rsidRDefault="00D5214C" w:rsidP="00D521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51103" w:rsidRPr="008D29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D29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административной ответственности привлечено 236 взрослых лиц, и 2 несовершеннолетних (ст. 12.7 ч.1 КоАП РФ </w:t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за управление транспортными средствами несовершеннолетним, не имеющим водительского</w:t>
      </w:r>
      <w:r w:rsidRPr="008D29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удостоверения; ст. 1.1.</w:t>
      </w:r>
      <w:proofErr w:type="gramEnd"/>
      <w:r w:rsidRPr="008D29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8D2961">
        <w:rPr>
          <w:rFonts w:ascii="Times New Roman" w:eastAsia="Times New Roman" w:hAnsi="Times New Roman"/>
          <w:bCs/>
          <w:sz w:val="24"/>
          <w:szCs w:val="24"/>
          <w:lang w:eastAsia="ru-RU"/>
        </w:rPr>
        <w:t>КТО нарушение тишины и покоя граждан в ночное время).</w:t>
      </w:r>
      <w:proofErr w:type="gramEnd"/>
    </w:p>
    <w:p w:rsidR="00D5214C" w:rsidRPr="008D2961" w:rsidRDefault="00D5214C" w:rsidP="00D521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</w:t>
      </w:r>
      <w:proofErr w:type="gramStart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Выявлено самовольных уходов – 1 (в январе 2021 года группа подростков (4 чел.</w:t>
      </w:r>
      <w:r w:rsidR="00B25ACC" w:rsidRPr="008D2961">
        <w:rPr>
          <w:rFonts w:ascii="Times New Roman" w:eastAsia="Times New Roman" w:hAnsi="Times New Roman"/>
          <w:sz w:val="24"/>
          <w:szCs w:val="24"/>
          <w:lang w:eastAsia="ru-RU"/>
        </w:rPr>
        <w:t>, (АППГ- 3).</w:t>
      </w:r>
      <w:proofErr w:type="gramEnd"/>
    </w:p>
    <w:p w:rsidR="00D5214C" w:rsidRPr="008D2961" w:rsidRDefault="00D5214C" w:rsidP="00D5214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>За 12 месяцев 2021 года инспектором ОДН привлечено к административной ответственности  28 человек, из них:</w:t>
      </w:r>
    </w:p>
    <w:p w:rsidR="00D5214C" w:rsidRPr="008D2961" w:rsidRDefault="00D5214C" w:rsidP="00D521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9"/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- по ч. 1 ст. 5.35 КоАП РФ за ненадлежащее исполнение родительских обязанностей- 24.</w:t>
      </w:r>
    </w:p>
    <w:p w:rsidR="00D5214C" w:rsidRPr="008D2961" w:rsidRDefault="00D5214C" w:rsidP="00D521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9"/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- по ст. 20.6.1 КоАП РФ – 1.</w:t>
      </w:r>
    </w:p>
    <w:p w:rsidR="00D5214C" w:rsidRPr="008D2961" w:rsidRDefault="00D5214C" w:rsidP="00D521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9"/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ч. 2.1 ст. 14.16 КоАП РФ -2 </w:t>
      </w:r>
    </w:p>
    <w:p w:rsidR="00D5214C" w:rsidRPr="008D2961" w:rsidRDefault="00D5214C" w:rsidP="00D521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9"/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- по ст. 19.16 КоАП РФ – 1.</w:t>
      </w:r>
    </w:p>
    <w:p w:rsidR="00D5214C" w:rsidRPr="008D2961" w:rsidRDefault="00D5214C" w:rsidP="00F5110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по инициативе ОКДН за 12 месяцев 2021 года 2-е законных представителей  прошли курс лечения в наркологическом диспансере г. Тюмени, 1 родителю оказано содействие в трудоустройстве после лечения, 3 родителя закодировались.</w:t>
      </w:r>
    </w:p>
    <w:p w:rsidR="00D5214C" w:rsidRPr="008D2961" w:rsidRDefault="00D5214C" w:rsidP="00F5110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 xml:space="preserve">с 20.01.2021 по 15.04.2021гг. 2-е </w:t>
      </w:r>
      <w:proofErr w:type="gramStart"/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>несовершеннолетних, состоящих на учете у нарколога  прошли</w:t>
      </w:r>
      <w:proofErr w:type="gramEnd"/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 xml:space="preserve"> курс лечения потребления ПАВ по программе «Ступени» на базе ГАУ ТО «Областной центр профилактики и реабилитации». Также один из подростков с 30.09.2021 по инициативе ОКДН был вновь помещен на реабилитацию в «Ступени», где должен был находиться до 24.12.2021гг., однако спустя неделю подросток был отчислен из РЦ и передан матери в связи с нарушением дисциплины и попыткой побега.  По прибытию домой, данный подросток до конца 2021 года совершил несколько преступлений на территории г. Тюмени. ОКДН в ноябре 2021 года было направлено ходатайство в КДН АТМР о помещении несовершеннолетнего в специализированное учебно-воспитательное учреждение закрытого типа в соответствие со ст.90 УК РФ. </w:t>
      </w:r>
    </w:p>
    <w:p w:rsidR="00D5214C" w:rsidRPr="008D2961" w:rsidRDefault="00D5214C" w:rsidP="00F5110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>в целях защиты прав и законных интересов несовершеннолетних в учреждения и ведомства  направлено 59 информаций.</w:t>
      </w:r>
    </w:p>
    <w:p w:rsidR="00D5214C" w:rsidRPr="008D2961" w:rsidRDefault="00D5214C" w:rsidP="00D521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0" w:line="240" w:lineRule="auto"/>
        <w:ind w:firstLine="36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Несовер</w:t>
      </w:r>
      <w:r w:rsidR="000F1769">
        <w:rPr>
          <w:rFonts w:ascii="Times New Roman" w:eastAsia="Times New Roman" w:hAnsi="Times New Roman"/>
          <w:sz w:val="24"/>
          <w:szCs w:val="24"/>
          <w:lang w:eastAsia="ru-RU"/>
        </w:rPr>
        <w:t>шеннолетним, состоящим на учете</w:t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в ОКДН и ЗП, а также подросткам «группы социального риска» оказывается содействие в организации летнего отдыха и занятости: </w:t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трудоустройство в организации бюджетной и внебюджетной сферы (от 14-17 лет), посещение спортивных и досуговых площадок, лагерей дневного пребывания (7-17 лет). </w:t>
      </w:r>
    </w:p>
    <w:p w:rsidR="00D5214C" w:rsidRPr="008D2961" w:rsidRDefault="00D5214C" w:rsidP="00D521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 xml:space="preserve">ОКДН МО п. Боровский ведется  перечень мест концентрации молодежи – 4 объекта: </w:t>
      </w:r>
    </w:p>
    <w:p w:rsidR="00D5214C" w:rsidRPr="008D2961" w:rsidRDefault="00D5214C" w:rsidP="00D5214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>Никольская площадь и парковка для АТС возле Никольской площади,</w:t>
      </w:r>
    </w:p>
    <w:p w:rsidR="00D5214C" w:rsidRPr="008D2961" w:rsidRDefault="00D5214C" w:rsidP="00D5214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 xml:space="preserve">кольцевая развязка на </w:t>
      </w:r>
      <w:proofErr w:type="spellStart"/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>ул</w:t>
      </w:r>
      <w:proofErr w:type="gramStart"/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>.М</w:t>
      </w:r>
      <w:proofErr w:type="gramEnd"/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>ира</w:t>
      </w:r>
      <w:proofErr w:type="spellEnd"/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 xml:space="preserve"> у магазина </w:t>
      </w:r>
      <w:r w:rsidRPr="008D2961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п. Боровский, ул. Мира,16б;</w:t>
      </w:r>
    </w:p>
    <w:p w:rsidR="00D5214C" w:rsidRPr="008D2961" w:rsidRDefault="00D5214C" w:rsidP="00D5214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2961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площадка у </w:t>
      </w:r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>магазина «Адам и Ева»</w:t>
      </w:r>
      <w:r w:rsidRPr="008D2961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п. Боровский, ул. Советская, 23а;</w:t>
      </w:r>
    </w:p>
    <w:p w:rsidR="00D5214C" w:rsidRPr="008D2961" w:rsidRDefault="00D5214C" w:rsidP="00D5214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2961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площадка у остановки школьного автобуса ул. Новая Озерная, 90</w:t>
      </w:r>
    </w:p>
    <w:p w:rsidR="00D5214C" w:rsidRPr="008D2961" w:rsidRDefault="00D5214C" w:rsidP="00F51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961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     Все вышеперечисленные адреса включены в маршруты патрулирования нарядов комплексных сил полиции, отряда ДНД, план рейдовых мероприятий. Особую тревогу вызывает, что во всех этих местах есть возможность приобретения алкогольной продукции в вечернее и ночное время. В последний год данные территории пользуются большим спросом у молодежи на автомашинах – собирается большое количество участников, играет громко музыка, танцы, распитие спиртного, потребление табачных изделий. Собираются, как правило, в вечернее время, пятница – суббота, (в летний период и воскресенье). В целях предупреждения и пресечения фактов нарушения общественного порядка сотрудниками полиции, совместно с отрядом ДНД ТМР (п. Боровский), а также экипажами ДНД ТМР (</w:t>
      </w:r>
      <w:proofErr w:type="spellStart"/>
      <w:r w:rsidRPr="008D2961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</w:t>
      </w:r>
      <w:proofErr w:type="gramStart"/>
      <w:r w:rsidRPr="008D2961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.Б</w:t>
      </w:r>
      <w:proofErr w:type="gramEnd"/>
      <w:r w:rsidRPr="008D2961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огандинский</w:t>
      </w:r>
      <w:proofErr w:type="spellEnd"/>
      <w:r w:rsidRPr="008D2961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) проведено 10 рейдовых мероприятий, по итогам которых, изъято и помещено на штрафстоянку 4 автомашины, за нарушение ПДД привлечено 4 человека (из них 2 несовершеннолетних), за нарушение тишины и покоя граждан 3 человека (1 несовершеннолетний), за нарушение масочного режима – 17 взрослых лиц, инспектором ОДН </w:t>
      </w:r>
      <w:r w:rsidRPr="008D29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выявлено 2 факта продажи спиртных напитков несовершеннолетним;</w:t>
      </w:r>
    </w:p>
    <w:p w:rsidR="00D5214C" w:rsidRPr="008D2961" w:rsidRDefault="00D5214C" w:rsidP="00D521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 xml:space="preserve">   </w:t>
      </w:r>
      <w:r w:rsidR="00F51103" w:rsidRPr="008D2961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Проводятся профилактические рейды по объектам, потенциально опасным для пребывания несовершеннолетних. </w:t>
      </w:r>
      <w:proofErr w:type="gramStart"/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 xml:space="preserve">На </w:t>
      </w:r>
      <w:r w:rsidR="00DD7098" w:rsidRPr="008D2961">
        <w:rPr>
          <w:rFonts w:ascii="Times New Roman" w:eastAsiaTheme="minorEastAsia" w:hAnsi="Times New Roman"/>
          <w:sz w:val="24"/>
          <w:szCs w:val="24"/>
          <w:lang w:eastAsia="ru-RU"/>
        </w:rPr>
        <w:t>конец</w:t>
      </w:r>
      <w:proofErr w:type="gramEnd"/>
      <w:r w:rsidR="00DD7098" w:rsidRPr="008D2961">
        <w:rPr>
          <w:rFonts w:ascii="Times New Roman" w:eastAsiaTheme="minorEastAsia" w:hAnsi="Times New Roman"/>
          <w:sz w:val="24"/>
          <w:szCs w:val="24"/>
          <w:lang w:eastAsia="ru-RU"/>
        </w:rPr>
        <w:t xml:space="preserve"> 2021 года таких объектов было 5, на т</w:t>
      </w:r>
      <w:r w:rsidR="000F1769">
        <w:rPr>
          <w:rFonts w:ascii="Times New Roman" w:eastAsiaTheme="minorEastAsia" w:hAnsi="Times New Roman"/>
          <w:sz w:val="24"/>
          <w:szCs w:val="24"/>
          <w:lang w:eastAsia="ru-RU"/>
        </w:rPr>
        <w:t>екущую дату в реестре состоит 2</w:t>
      </w:r>
      <w:r w:rsidR="00DD7098" w:rsidRPr="008D2961">
        <w:rPr>
          <w:rFonts w:ascii="Times New Roman" w:eastAsiaTheme="minorEastAsia" w:hAnsi="Times New Roman"/>
          <w:sz w:val="24"/>
          <w:szCs w:val="24"/>
          <w:lang w:eastAsia="ru-RU"/>
        </w:rPr>
        <w:t xml:space="preserve"> таких объекта, но в связи с реконструкцией ФАД появляются новые объекты.</w:t>
      </w:r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D5214C" w:rsidRPr="008D2961" w:rsidRDefault="00D5214C" w:rsidP="00F51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>Объекты включены в график рейдовых мероприятий (ежемесячно</w:t>
      </w:r>
      <w:r w:rsidR="00DD7098" w:rsidRPr="008D2961">
        <w:rPr>
          <w:rFonts w:ascii="Times New Roman" w:eastAsiaTheme="minorEastAsia" w:hAnsi="Times New Roman"/>
          <w:sz w:val="24"/>
          <w:szCs w:val="24"/>
          <w:lang w:eastAsia="ru-RU"/>
        </w:rPr>
        <w:t>, в пожароопасный период ежедневно</w:t>
      </w:r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>),  собственникам индивидуальных домовладений вручены уведомления  с требованием ограничить доступ  и принять меры к надлежащей эксплуатации объекта в течение 6 месяцев с момента получения уведомления</w:t>
      </w:r>
      <w:r w:rsidR="00DD7098" w:rsidRPr="008D2961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 xml:space="preserve">Утверждены дорожные карты по проведению работы с собственниками потенциально опасных для пребывания несовершеннолетних детей объектов. </w:t>
      </w:r>
    </w:p>
    <w:p w:rsidR="00D5214C" w:rsidRPr="008D2961" w:rsidRDefault="00D5214C" w:rsidP="00D521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2961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     </w:t>
      </w:r>
      <w:r w:rsidR="00F51103" w:rsidRPr="008D2961">
        <w:rPr>
          <w:rFonts w:ascii="Times New Roman" w:eastAsiaTheme="minorEastAsia" w:hAnsi="Times New Roman"/>
          <w:bCs/>
          <w:sz w:val="24"/>
          <w:szCs w:val="24"/>
          <w:lang w:eastAsia="ru-RU"/>
        </w:rPr>
        <w:tab/>
      </w:r>
      <w:r w:rsidRPr="008D2961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На территории МО поселок Боровский находится 12 водных объектов, Купание запрещено на всех.  </w:t>
      </w:r>
      <w:proofErr w:type="gramStart"/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 xml:space="preserve">В летний период в целях профилактики несчастных случаев на воде </w:t>
      </w:r>
      <w:r w:rsidRPr="008D2961">
        <w:rPr>
          <w:rFonts w:ascii="Times New Roman" w:eastAsiaTheme="minorEastAsia" w:hAnsi="Times New Roman"/>
          <w:bCs/>
          <w:sz w:val="24"/>
          <w:szCs w:val="24"/>
          <w:lang w:eastAsia="ru-RU"/>
        </w:rPr>
        <w:t>на официальном сайте Администрации МО, в СМИ,</w:t>
      </w:r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 xml:space="preserve"> в </w:t>
      </w:r>
      <w:proofErr w:type="spellStart"/>
      <w:r w:rsidRPr="008D2961">
        <w:rPr>
          <w:rFonts w:ascii="Times New Roman" w:eastAsiaTheme="minorEastAsia" w:hAnsi="Times New Roman"/>
          <w:bCs/>
          <w:sz w:val="24"/>
          <w:szCs w:val="24"/>
          <w:lang w:eastAsia="ru-RU"/>
        </w:rPr>
        <w:t>соцсетях</w:t>
      </w:r>
      <w:proofErr w:type="spellEnd"/>
      <w:r w:rsidRPr="008D2961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, на 21 информационном стенде в общественных местах поселка, вблизи и в помещениях учреждений социальной сферы размещена информация по профилактике несчастных случаев на воде – всего в 2021 году размещено 18 публикаций, 27 печатных объявлений. </w:t>
      </w:r>
      <w:proofErr w:type="gramEnd"/>
    </w:p>
    <w:p w:rsidR="00D5214C" w:rsidRPr="008D2961" w:rsidRDefault="00D5214C" w:rsidP="00D521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</w:t>
      </w:r>
      <w:r w:rsidRPr="008D2961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Из числа сотрудников Администрации, членов отряда ДНД, членов ОКДН и ЗП, депутатов Думы МО </w:t>
      </w:r>
      <w:proofErr w:type="spellStart"/>
      <w:r w:rsidRPr="008D2961">
        <w:rPr>
          <w:rFonts w:ascii="Times New Roman" w:eastAsiaTheme="minorEastAsia" w:hAnsi="Times New Roman"/>
          <w:bCs/>
          <w:sz w:val="24"/>
          <w:szCs w:val="24"/>
          <w:lang w:eastAsia="ru-RU"/>
        </w:rPr>
        <w:t>п</w:t>
      </w:r>
      <w:proofErr w:type="gramStart"/>
      <w:r w:rsidRPr="008D2961">
        <w:rPr>
          <w:rFonts w:ascii="Times New Roman" w:eastAsiaTheme="minorEastAsia" w:hAnsi="Times New Roman"/>
          <w:bCs/>
          <w:sz w:val="24"/>
          <w:szCs w:val="24"/>
          <w:lang w:eastAsia="ru-RU"/>
        </w:rPr>
        <w:t>.Б</w:t>
      </w:r>
      <w:proofErr w:type="gramEnd"/>
      <w:r w:rsidRPr="008D2961">
        <w:rPr>
          <w:rFonts w:ascii="Times New Roman" w:eastAsiaTheme="minorEastAsia" w:hAnsi="Times New Roman"/>
          <w:bCs/>
          <w:sz w:val="24"/>
          <w:szCs w:val="24"/>
          <w:lang w:eastAsia="ru-RU"/>
        </w:rPr>
        <w:t>оровский</w:t>
      </w:r>
      <w:proofErr w:type="spellEnd"/>
      <w:r w:rsidRPr="008D2961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, а также добровольцев созданы патрульные группы, разработаны графики для ежедневного объезда несанкционированных мест отдыха и проведения разъяснительной работы. С 15.05.2021г. проведено 69 патрульных выходов; </w:t>
      </w:r>
    </w:p>
    <w:p w:rsidR="00D5214C" w:rsidRPr="008D2961" w:rsidRDefault="00DD7098" w:rsidP="00D521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="00D5214C" w:rsidRPr="008D2961">
        <w:rPr>
          <w:rFonts w:ascii="Times New Roman" w:eastAsiaTheme="minorEastAsia" w:hAnsi="Times New Roman"/>
          <w:sz w:val="24"/>
          <w:szCs w:val="24"/>
          <w:lang w:eastAsia="ru-RU"/>
        </w:rPr>
        <w:t>ОКДН вручено под подпись 16 предупреждений об ответственности за жизнь и здоровье несовершеннолетних детей родителям из семей категории социального риска. В образовательных учреждениях, а также в период работы летней досуговой площадки «Лимпопо» проведены мероприятия, направленные на профилактику несчастных случаев среди несовершеннолетних (родительские собрания, беседы, классные часы, интерактивные игры и практические занятия).</w:t>
      </w:r>
    </w:p>
    <w:p w:rsidR="00D5214C" w:rsidRPr="008D2961" w:rsidRDefault="00DD7098" w:rsidP="00D521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51103" w:rsidRPr="008D2961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Ежегодно составляется</w:t>
      </w:r>
      <w:r w:rsidR="00D5214C"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социальный паспорт детского населения Боровского муниципального образования при совместном </w:t>
      </w:r>
      <w:proofErr w:type="spellStart"/>
      <w:r w:rsidR="00D5214C" w:rsidRPr="008D2961">
        <w:rPr>
          <w:rFonts w:ascii="Times New Roman" w:eastAsia="Times New Roman" w:hAnsi="Times New Roman"/>
          <w:sz w:val="24"/>
          <w:szCs w:val="24"/>
          <w:lang w:eastAsia="ru-RU"/>
        </w:rPr>
        <w:t>подворовом</w:t>
      </w:r>
      <w:proofErr w:type="spellEnd"/>
      <w:r w:rsidR="00D5214C"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обходе ведомств системы профилактики (Боровская СОШ, МАДОУ детский сад «Журавушка», ГБУЗ ТО «Областная </w:t>
      </w:r>
      <w:r w:rsidR="00D5214C" w:rsidRPr="008D296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больница №19» в поселке Боровский.</w:t>
      </w:r>
      <w:proofErr w:type="gramEnd"/>
      <w:r w:rsidR="00D5214C"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В ходе </w:t>
      </w:r>
      <w:proofErr w:type="spellStart"/>
      <w:r w:rsidR="00D5214C" w:rsidRPr="008D2961">
        <w:rPr>
          <w:rFonts w:ascii="Times New Roman" w:eastAsia="Times New Roman" w:hAnsi="Times New Roman"/>
          <w:sz w:val="24"/>
          <w:szCs w:val="24"/>
          <w:lang w:eastAsia="ru-RU"/>
        </w:rPr>
        <w:t>подворового</w:t>
      </w:r>
      <w:proofErr w:type="spellEnd"/>
      <w:r w:rsidR="00D5214C"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обхода идет работа по выявлению семей с признаками неблагополучия. В настоящее время  на контроле ОКДН и ЗП МО п. </w:t>
      </w:r>
      <w:proofErr w:type="gramStart"/>
      <w:r w:rsidR="00D5214C" w:rsidRPr="008D2961">
        <w:rPr>
          <w:rFonts w:ascii="Times New Roman" w:eastAsia="Times New Roman" w:hAnsi="Times New Roman"/>
          <w:sz w:val="24"/>
          <w:szCs w:val="24"/>
          <w:lang w:eastAsia="ru-RU"/>
        </w:rPr>
        <w:t>Боровский</w:t>
      </w:r>
      <w:proofErr w:type="gramEnd"/>
      <w:r w:rsidR="00D5214C"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состоит 10 семей. </w:t>
      </w:r>
    </w:p>
    <w:p w:rsidR="00D5214C" w:rsidRPr="008D2961" w:rsidRDefault="00D5214C" w:rsidP="00D521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</w:t>
      </w:r>
      <w:r w:rsidR="00F51103" w:rsidRPr="008D2961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 xml:space="preserve">На сегодняшний момент на территории МО </w:t>
      </w:r>
      <w:proofErr w:type="spellStart"/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>п</w:t>
      </w:r>
      <w:proofErr w:type="gramStart"/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>.Б</w:t>
      </w:r>
      <w:proofErr w:type="gramEnd"/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>оровский</w:t>
      </w:r>
      <w:proofErr w:type="spellEnd"/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 xml:space="preserve"> выделены три основные проблемы в соответствие с которыми определяются основные направления профилактической работы:</w:t>
      </w:r>
    </w:p>
    <w:p w:rsidR="00337930" w:rsidRPr="008D2961" w:rsidRDefault="00337930" w:rsidP="003379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0" w:line="240" w:lineRule="auto"/>
        <w:ind w:firstLine="284"/>
        <w:jc w:val="both"/>
        <w:rPr>
          <w:rFonts w:ascii="Times New Roman" w:eastAsiaTheme="minorEastAsia" w:hAnsi="Times New Roman"/>
          <w:sz w:val="24"/>
          <w:szCs w:val="24"/>
          <w:u w:val="single"/>
          <w:lang w:eastAsia="ru-RU"/>
        </w:rPr>
      </w:pPr>
      <w:r w:rsidRPr="008D2961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П</w:t>
      </w:r>
      <w:r w:rsidR="00D5214C" w:rsidRPr="008D2961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риоритетными направления</w:t>
      </w:r>
      <w:r w:rsidRPr="008D2961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ми деятельности ОКДН является:</w:t>
      </w:r>
    </w:p>
    <w:p w:rsidR="00337930" w:rsidRPr="008D2961" w:rsidRDefault="00337930" w:rsidP="003379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0" w:line="240" w:lineRule="auto"/>
        <w:ind w:firstLine="28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 xml:space="preserve"> -</w:t>
      </w:r>
      <w:r w:rsidR="00D5214C" w:rsidRPr="008D2961">
        <w:rPr>
          <w:rFonts w:ascii="Times New Roman" w:eastAsiaTheme="minorEastAsia" w:hAnsi="Times New Roman"/>
          <w:sz w:val="24"/>
          <w:szCs w:val="24"/>
          <w:lang w:eastAsia="ru-RU"/>
        </w:rPr>
        <w:t>целенаправленная работа по пресечению правонарушений, в сфере реализации алкогольной продукции населению, нарушений общественного порядка в состоянии опьянения, профилактическая работа с семьями, где родители злоупотребляют алкоголем, совместная работа с врачами наркологами, и Областным Центром профилактики и реабилитации;</w:t>
      </w:r>
    </w:p>
    <w:p w:rsidR="00337930" w:rsidRPr="008D2961" w:rsidRDefault="00337930" w:rsidP="003379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0" w:line="240" w:lineRule="auto"/>
        <w:ind w:firstLine="28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D5214C" w:rsidRPr="008D2961">
        <w:rPr>
          <w:rFonts w:ascii="Times New Roman" w:eastAsiaTheme="minorEastAsia" w:hAnsi="Times New Roman"/>
          <w:sz w:val="24"/>
          <w:szCs w:val="24"/>
          <w:lang w:eastAsia="ru-RU"/>
        </w:rPr>
        <w:t xml:space="preserve">индивидуальная работа с несовершеннолетними и их родителями по предупреждению, раннему выявлению преступлений против половой неприкосновенности, продолжение работы по технологии «Убереги себя от насилия» по возрастным категориям с оказанием социально-психологической помощи ребенку и семье; </w:t>
      </w:r>
    </w:p>
    <w:p w:rsidR="00337930" w:rsidRPr="008D2961" w:rsidRDefault="00337930" w:rsidP="003379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0" w:line="240" w:lineRule="auto"/>
        <w:ind w:firstLine="28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D5214C" w:rsidRPr="008D2961">
        <w:rPr>
          <w:rFonts w:ascii="Times New Roman" w:eastAsiaTheme="minorEastAsia" w:hAnsi="Times New Roman"/>
          <w:sz w:val="24"/>
          <w:szCs w:val="24"/>
          <w:lang w:eastAsia="ru-RU"/>
        </w:rPr>
        <w:t>адресная работа ОКДН, СОШ, полиции с родителями, допускающими к управлению транспортными средствами несовершеннолетних детей, а также общая профилактическая работа с подростками и молодежью с привлечением отдела пропаганды ОГИБДД, экипажей комплексных сил полиции, ДНД.</w:t>
      </w:r>
    </w:p>
    <w:p w:rsidR="00D5214C" w:rsidRPr="008D2961" w:rsidRDefault="00337930" w:rsidP="00F51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0" w:line="240" w:lineRule="auto"/>
        <w:ind w:firstLine="284"/>
        <w:jc w:val="both"/>
        <w:rPr>
          <w:rFonts w:ascii="Times New Roman" w:eastAsiaTheme="minorEastAsia" w:hAnsi="Times New Roman"/>
          <w:sz w:val="24"/>
          <w:szCs w:val="24"/>
          <w:u w:val="single"/>
          <w:lang w:eastAsia="ru-RU"/>
        </w:rPr>
      </w:pPr>
      <w:r w:rsidRPr="008D2961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D5214C" w:rsidRPr="008D2961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проведение совместно с педагогами СОШ и психологами КЦСОН профилактической работы по выявлению нарушений и восстановлению детско-родительских отношений, являющихся причиной самовольных уходов.      </w:t>
      </w:r>
    </w:p>
    <w:p w:rsidR="0018677D" w:rsidRPr="008D2961" w:rsidRDefault="00F51103" w:rsidP="00F5110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D2961">
        <w:rPr>
          <w:rFonts w:ascii="Times New Roman" w:hAnsi="Times New Roman"/>
          <w:sz w:val="24"/>
          <w:szCs w:val="24"/>
        </w:rPr>
        <w:t>Что касается  работы по выявлению и наказанию нарушителей правил продажи спиртных напитков, то п</w:t>
      </w:r>
      <w:r w:rsidR="0018677D" w:rsidRPr="008D2961">
        <w:rPr>
          <w:rFonts w:ascii="Times New Roman" w:hAnsi="Times New Roman"/>
          <w:sz w:val="24"/>
          <w:szCs w:val="24"/>
        </w:rPr>
        <w:t>о состоянию на 01.01.2021 на территории муниципального образования поселок Боровский розничная торговля алкогольной  и спиртосодержащей продукцией осуществляется в 36 объектах розничной сети, что составляет 41% от общего количества стационарных торговых объектов.</w:t>
      </w:r>
    </w:p>
    <w:p w:rsidR="0018677D" w:rsidRPr="008D2961" w:rsidRDefault="0018677D" w:rsidP="001867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D2961">
        <w:rPr>
          <w:rFonts w:ascii="Times New Roman" w:hAnsi="Times New Roman"/>
          <w:sz w:val="24"/>
          <w:szCs w:val="24"/>
        </w:rPr>
        <w:t xml:space="preserve"> В администрацию муниципального образов</w:t>
      </w:r>
      <w:r w:rsidR="00F51103" w:rsidRPr="008D2961">
        <w:rPr>
          <w:rFonts w:ascii="Times New Roman" w:hAnsi="Times New Roman"/>
          <w:sz w:val="24"/>
          <w:szCs w:val="24"/>
        </w:rPr>
        <w:t>ания поселок Боровский поступали</w:t>
      </w:r>
      <w:r w:rsidRPr="008D2961">
        <w:rPr>
          <w:rFonts w:ascii="Times New Roman" w:hAnsi="Times New Roman"/>
          <w:sz w:val="24"/>
          <w:szCs w:val="24"/>
        </w:rPr>
        <w:t xml:space="preserve"> устные и письменные обращения жителей п. Боровский на предмет реализации алкогольной продукции в ночное время, во время проведения дней массовых мероприятий, в которые установлен запрет на продажу алкогольной продукции на торговые объекты - работающие круглосуточно:</w:t>
      </w:r>
    </w:p>
    <w:p w:rsidR="0018677D" w:rsidRPr="008D2961" w:rsidRDefault="0018677D" w:rsidP="001867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2961">
        <w:rPr>
          <w:rFonts w:ascii="Times New Roman" w:hAnsi="Times New Roman"/>
          <w:sz w:val="24"/>
          <w:szCs w:val="24"/>
        </w:rPr>
        <w:t xml:space="preserve">- «Адам и Ева», ИП Рустамов </w:t>
      </w:r>
      <w:proofErr w:type="spellStart"/>
      <w:r w:rsidRPr="008D2961">
        <w:rPr>
          <w:rFonts w:ascii="Times New Roman" w:hAnsi="Times New Roman"/>
          <w:sz w:val="24"/>
          <w:szCs w:val="24"/>
        </w:rPr>
        <w:t>Мубариз</w:t>
      </w:r>
      <w:proofErr w:type="spellEnd"/>
      <w:r w:rsidRPr="008D29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961">
        <w:rPr>
          <w:rFonts w:ascii="Times New Roman" w:hAnsi="Times New Roman"/>
          <w:sz w:val="24"/>
          <w:szCs w:val="24"/>
        </w:rPr>
        <w:t>Самад</w:t>
      </w:r>
      <w:proofErr w:type="spellEnd"/>
      <w:r w:rsidRPr="008D29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961">
        <w:rPr>
          <w:rFonts w:ascii="Times New Roman" w:hAnsi="Times New Roman"/>
          <w:sz w:val="24"/>
          <w:szCs w:val="24"/>
        </w:rPr>
        <w:t>оглы</w:t>
      </w:r>
      <w:proofErr w:type="spellEnd"/>
      <w:r w:rsidRPr="008D2961">
        <w:rPr>
          <w:rFonts w:ascii="Times New Roman" w:hAnsi="Times New Roman"/>
          <w:sz w:val="24"/>
          <w:szCs w:val="24"/>
        </w:rPr>
        <w:t xml:space="preserve"> по адресу п. Боровский, ул. Советская, 23а;</w:t>
      </w:r>
      <w:proofErr w:type="gramEnd"/>
    </w:p>
    <w:p w:rsidR="0018677D" w:rsidRPr="008D2961" w:rsidRDefault="0018677D" w:rsidP="001867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2961">
        <w:rPr>
          <w:rFonts w:ascii="Times New Roman" w:hAnsi="Times New Roman"/>
          <w:sz w:val="24"/>
          <w:szCs w:val="24"/>
        </w:rPr>
        <w:t xml:space="preserve">- магазин «Анастасия», ИП Рустамов </w:t>
      </w:r>
      <w:proofErr w:type="spellStart"/>
      <w:r w:rsidRPr="008D2961">
        <w:rPr>
          <w:rFonts w:ascii="Times New Roman" w:hAnsi="Times New Roman"/>
          <w:sz w:val="24"/>
          <w:szCs w:val="24"/>
        </w:rPr>
        <w:t>Мубариз</w:t>
      </w:r>
      <w:proofErr w:type="spellEnd"/>
      <w:r w:rsidRPr="008D29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961">
        <w:rPr>
          <w:rFonts w:ascii="Times New Roman" w:hAnsi="Times New Roman"/>
          <w:sz w:val="24"/>
          <w:szCs w:val="24"/>
        </w:rPr>
        <w:t>Самад</w:t>
      </w:r>
      <w:proofErr w:type="spellEnd"/>
      <w:r w:rsidRPr="008D29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961">
        <w:rPr>
          <w:rFonts w:ascii="Times New Roman" w:hAnsi="Times New Roman"/>
          <w:sz w:val="24"/>
          <w:szCs w:val="24"/>
        </w:rPr>
        <w:t>оглы</w:t>
      </w:r>
      <w:proofErr w:type="spellEnd"/>
      <w:r w:rsidRPr="008D2961">
        <w:rPr>
          <w:rFonts w:ascii="Times New Roman" w:hAnsi="Times New Roman"/>
          <w:sz w:val="24"/>
          <w:szCs w:val="24"/>
        </w:rPr>
        <w:t xml:space="preserve"> по адресу п. Боровский, ул. Первомайская, 6/1;</w:t>
      </w:r>
      <w:proofErr w:type="gramEnd"/>
    </w:p>
    <w:p w:rsidR="0018677D" w:rsidRPr="008D2961" w:rsidRDefault="0018677D" w:rsidP="001867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2961">
        <w:rPr>
          <w:rFonts w:ascii="Times New Roman" w:hAnsi="Times New Roman"/>
          <w:sz w:val="24"/>
          <w:szCs w:val="24"/>
        </w:rPr>
        <w:t>- «Выбор 2», ООО «Армада» по адресу п. Боровский, ул. Трактовая, 10, стр.1;</w:t>
      </w:r>
      <w:proofErr w:type="gramEnd"/>
    </w:p>
    <w:p w:rsidR="0018677D" w:rsidRPr="008D2961" w:rsidRDefault="0018677D" w:rsidP="001867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D2961">
        <w:rPr>
          <w:rFonts w:ascii="Times New Roman" w:hAnsi="Times New Roman"/>
          <w:sz w:val="24"/>
          <w:szCs w:val="24"/>
        </w:rPr>
        <w:t>- «Выбор 5», ООО «Армада» по адресу п. Боровский, ул. Мира, 16б.</w:t>
      </w:r>
    </w:p>
    <w:p w:rsidR="0018677D" w:rsidRPr="008D2961" w:rsidRDefault="009B0836" w:rsidP="001867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2961">
        <w:rPr>
          <w:rFonts w:ascii="Times New Roman" w:hAnsi="Times New Roman"/>
          <w:sz w:val="24"/>
          <w:szCs w:val="24"/>
        </w:rPr>
        <w:tab/>
        <w:t>За</w:t>
      </w:r>
      <w:r w:rsidR="0018677D" w:rsidRPr="008D2961">
        <w:rPr>
          <w:rFonts w:ascii="Times New Roman" w:hAnsi="Times New Roman"/>
          <w:sz w:val="24"/>
          <w:szCs w:val="24"/>
        </w:rPr>
        <w:t xml:space="preserve"> 2021 год администрацией муниципального образования поселок Боровский по фактам реализации алкогольной продукции в ночное время и праздничные дни вышеуказанными магазинами, были направлены письма в УМВД РФ по Тюменской области (1 письмо) и в МО МВД России «Тюменский» (3 письма), на имя прокурора Тюменского района (1 письмо). </w:t>
      </w:r>
    </w:p>
    <w:p w:rsidR="0018677D" w:rsidRPr="008D2961" w:rsidRDefault="0018677D" w:rsidP="001867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2961">
        <w:rPr>
          <w:rFonts w:ascii="Times New Roman" w:hAnsi="Times New Roman"/>
          <w:sz w:val="24"/>
          <w:szCs w:val="24"/>
        </w:rPr>
        <w:tab/>
        <w:t>По результатам рассмотрения обращений инспекторами ОДН и участковыми уполномоченными полиции ОУУП и ПДН МО МВД РФ «Тюменский» составлено 4  административных протокола по ч.2.1 (2) и ч.3 (2)ст.14.16 КоАП:</w:t>
      </w:r>
    </w:p>
    <w:p w:rsidR="0018677D" w:rsidRPr="008D2961" w:rsidRDefault="0018677D" w:rsidP="001867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961">
        <w:rPr>
          <w:rFonts w:ascii="Times New Roman" w:hAnsi="Times New Roman"/>
          <w:sz w:val="24"/>
          <w:szCs w:val="24"/>
        </w:rPr>
        <w:tab/>
        <w:t>-</w:t>
      </w:r>
      <w:r w:rsidRPr="008D2961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по части </w:t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Pr="008D2961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ст. 14.16 КоАП РФ</w:t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(Нарушение особых требований и правил розничной продажи алкогольной и спиртосодержащей продукции) </w:t>
      </w:r>
      <w:r w:rsidR="009B0836"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</w:t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 сотрудником </w:t>
      </w:r>
      <w:proofErr w:type="spellStart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ОЭБиПК</w:t>
      </w:r>
      <w:proofErr w:type="spellEnd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руководителя Бабаева</w:t>
      </w:r>
      <w:proofErr w:type="gramStart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ели Сахиб-</w:t>
      </w:r>
      <w:proofErr w:type="spellStart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оглы</w:t>
      </w:r>
      <w:proofErr w:type="spellEnd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2961">
        <w:rPr>
          <w:rFonts w:ascii="Times New Roman" w:eastAsia="Times New Roman" w:hAnsi="Times New Roman"/>
          <w:sz w:val="24"/>
          <w:szCs w:val="24"/>
          <w:lang w:eastAsia="ar-SA"/>
        </w:rPr>
        <w:t xml:space="preserve">ООО «Армада», ул. Мира, 16 «б» </w:t>
      </w:r>
      <w:bookmarkStart w:id="1" w:name="dst7978"/>
      <w:bookmarkEnd w:id="1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(влечет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 на юридических лиц - от ста тысяч до трехсот тысяч рублей с конфискацией алкогольной и спиртосодержащей продукции или без таковой);</w:t>
      </w:r>
    </w:p>
    <w:p w:rsidR="0018677D" w:rsidRPr="008D2961" w:rsidRDefault="0018677D" w:rsidP="001867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961">
        <w:rPr>
          <w:rFonts w:ascii="Times New Roman" w:hAnsi="Times New Roman"/>
          <w:sz w:val="24"/>
          <w:szCs w:val="24"/>
        </w:rPr>
        <w:tab/>
      </w:r>
      <w:proofErr w:type="gramStart"/>
      <w:r w:rsidRPr="008D2961">
        <w:rPr>
          <w:rFonts w:ascii="Times New Roman" w:hAnsi="Times New Roman"/>
          <w:sz w:val="24"/>
          <w:szCs w:val="24"/>
        </w:rPr>
        <w:t xml:space="preserve">- по п. </w:t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2.1., части 2 </w:t>
      </w:r>
      <w:r w:rsidRPr="008D2961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ст. 14.16 КоАП РФ</w:t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hyperlink r:id="rId8" w:anchor="dst100839" w:history="1">
        <w:r w:rsidRPr="008D296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Розничная продажа</w:t>
        </w:r>
      </w:hyperlink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несовершеннолетнему алкогольной продукции), </w:t>
      </w:r>
      <w:bookmarkStart w:id="2" w:name="dst3798"/>
      <w:bookmarkEnd w:id="2"/>
      <w:r w:rsidR="009B0836"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</w:t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составлен сотрудниками ОДН в отношении продавца Джумагуловой Ж.А.</w:t>
      </w:r>
      <w:r w:rsidRPr="008D2961">
        <w:rPr>
          <w:rFonts w:ascii="Times New Roman" w:hAnsi="Times New Roman"/>
          <w:sz w:val="24"/>
          <w:szCs w:val="24"/>
        </w:rPr>
        <w:t xml:space="preserve"> магазин «Выбор -2», ул. Трактовая</w:t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(влечет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</w:t>
      </w:r>
      <w:proofErr w:type="gramEnd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юридических лиц - от трехсот тысяч до пятисот тысяч рублей).</w:t>
      </w:r>
    </w:p>
    <w:p w:rsidR="009B0836" w:rsidRPr="008D2961" w:rsidRDefault="0018677D" w:rsidP="009B0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ab/>
        <w:t>На официальном сайте Админи</w:t>
      </w:r>
      <w:r w:rsidR="009B0836"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страции МО </w:t>
      </w:r>
      <w:proofErr w:type="spellStart"/>
      <w:r w:rsidR="009B0836" w:rsidRPr="008D296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Start"/>
      <w:r w:rsidR="009B0836" w:rsidRPr="008D2961">
        <w:rPr>
          <w:rFonts w:ascii="Times New Roman" w:eastAsia="Times New Roman" w:hAnsi="Times New Roman"/>
          <w:sz w:val="24"/>
          <w:szCs w:val="24"/>
          <w:lang w:eastAsia="ru-RU"/>
        </w:rPr>
        <w:t>.Б</w:t>
      </w:r>
      <w:proofErr w:type="gramEnd"/>
      <w:r w:rsidR="009B0836" w:rsidRPr="008D2961">
        <w:rPr>
          <w:rFonts w:ascii="Times New Roman" w:eastAsia="Times New Roman" w:hAnsi="Times New Roman"/>
          <w:sz w:val="24"/>
          <w:szCs w:val="24"/>
          <w:lang w:eastAsia="ru-RU"/>
        </w:rPr>
        <w:t>оровский</w:t>
      </w:r>
      <w:proofErr w:type="spellEnd"/>
      <w:r w:rsidR="009B0836"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размещалась</w:t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информация об административной, уголовной ответственности и штрафных санкциях за нарушения правил продажи</w:t>
      </w:r>
      <w:r w:rsidR="009B0836"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алкогольной продукции. За 2021 год</w:t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Сайте опубликовано 7 информаций для граждан о запрете продажи алкоголя в праздничные дни, с указанием номеров телефонов специализированных служб, куда можно сообщить о выявленных нарушениях. Аналогичная информация размещена в </w:t>
      </w:r>
      <w:proofErr w:type="gramStart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социальных</w:t>
      </w:r>
      <w:proofErr w:type="gramEnd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мессенджерах</w:t>
      </w:r>
      <w:proofErr w:type="spellEnd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ВКонтакте</w:t>
      </w:r>
      <w:proofErr w:type="spellEnd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D2961">
        <w:rPr>
          <w:rFonts w:ascii="Times New Roman" w:eastAsia="Times New Roman" w:hAnsi="Times New Roman"/>
          <w:sz w:val="24"/>
          <w:szCs w:val="24"/>
          <w:lang w:val="en-US" w:eastAsia="ru-RU"/>
        </w:rPr>
        <w:t>Viber</w:t>
      </w:r>
      <w:proofErr w:type="spellEnd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D2961">
        <w:rPr>
          <w:rFonts w:ascii="Times New Roman" w:eastAsia="Times New Roman" w:hAnsi="Times New Roman"/>
          <w:sz w:val="24"/>
          <w:szCs w:val="24"/>
          <w:lang w:val="en-US" w:eastAsia="ru-RU"/>
        </w:rPr>
        <w:t>WhatsApp</w:t>
      </w:r>
      <w:proofErr w:type="spellEnd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,Однок</w:t>
      </w:r>
      <w:r w:rsidR="009B0836" w:rsidRPr="008D2961">
        <w:rPr>
          <w:rFonts w:ascii="Times New Roman" w:eastAsia="Times New Roman" w:hAnsi="Times New Roman"/>
          <w:sz w:val="24"/>
          <w:szCs w:val="24"/>
          <w:lang w:eastAsia="ru-RU"/>
        </w:rPr>
        <w:t>лассники. Всего 28 публикаций.</w:t>
      </w:r>
    </w:p>
    <w:p w:rsidR="00337930" w:rsidRPr="008D2961" w:rsidRDefault="00337930" w:rsidP="009B0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Сотрудниками </w:t>
      </w:r>
      <w:proofErr w:type="spellStart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ОЭБиПК</w:t>
      </w:r>
      <w:proofErr w:type="spellEnd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МО МВД России «Тюменский» на постоянной основе проводятся мероприятия по выявлению и пресечению незаконной деятельности в сфере производства и оборота этилового спирта, алкогольной, спиртосодержащей и табачной продукции.</w:t>
      </w:r>
    </w:p>
    <w:p w:rsidR="00337930" w:rsidRPr="008D2961" w:rsidRDefault="00337930" w:rsidP="003379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8D2961">
        <w:rPr>
          <w:rFonts w:ascii="Times New Roman" w:eastAsia="Times New Roman" w:hAnsi="Times New Roman"/>
          <w:sz w:val="24"/>
          <w:szCs w:val="24"/>
          <w:lang w:eastAsia="ar-SA"/>
        </w:rPr>
        <w:t>- п. Боровский, ул. Вокзальная, д. 63, магазин «Экспресс», продавец Косарева Т.В. осуществляла продажу алкогольной продукции без лицензии.</w:t>
      </w:r>
      <w:proofErr w:type="gramEnd"/>
      <w:r w:rsidRPr="008D2961">
        <w:rPr>
          <w:rFonts w:ascii="Times New Roman" w:eastAsia="Times New Roman" w:hAnsi="Times New Roman"/>
          <w:sz w:val="24"/>
          <w:szCs w:val="24"/>
          <w:lang w:eastAsia="ar-SA"/>
        </w:rPr>
        <w:t xml:space="preserve"> В ходе осмотра изъято 4 бутылки водки, объемом 0,5 л. Составлен протокол по ч. 2 ст. 14.1 КоАП РФ.</w:t>
      </w:r>
    </w:p>
    <w:p w:rsidR="00337930" w:rsidRPr="008D2961" w:rsidRDefault="00337930" w:rsidP="003379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06.04.2021 г. в магазине «Адам и Ева», расположенном по адресу: Тюменская область, Тюменский район, п. Боровский, ул. Советская, 23А, был выявлен факт реализации алкогольной продукции с признаками </w:t>
      </w:r>
      <w:proofErr w:type="spellStart"/>
      <w:r w:rsidRPr="008D296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контрафактности</w:t>
      </w:r>
      <w:proofErr w:type="spellEnd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8D296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В ходе осмотра магазина было изъято следующее: 2 бутылки водки </w:t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Хортица</w:t>
      </w:r>
      <w:proofErr w:type="spellEnd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» объемом 0,5 литров, 4 бутылки водки «Родник Сибири» объемом 0,5 литров, </w:t>
      </w:r>
      <w:r w:rsidRPr="008D296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2 бутылки водки</w:t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«Финская </w:t>
      </w:r>
      <w:r w:rsidRPr="008D2961">
        <w:rPr>
          <w:rFonts w:ascii="Times New Roman" w:eastAsia="Times New Roman" w:hAnsi="Times New Roman"/>
          <w:sz w:val="24"/>
          <w:szCs w:val="24"/>
          <w:lang w:val="en-US" w:eastAsia="ru-RU"/>
        </w:rPr>
        <w:t>ice</w:t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» объемом 0,5 литров,</w:t>
      </w:r>
      <w:r w:rsidRPr="008D296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1 бутылка водки </w:t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«Финская </w:t>
      </w:r>
      <w:r w:rsidRPr="008D2961">
        <w:rPr>
          <w:rFonts w:ascii="Times New Roman" w:eastAsia="Times New Roman" w:hAnsi="Times New Roman"/>
          <w:sz w:val="24"/>
          <w:szCs w:val="24"/>
          <w:lang w:val="en-US" w:eastAsia="ru-RU"/>
        </w:rPr>
        <w:t>ice</w:t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» объемом 0,25 литров на общую сумму 2 500 руб. В действиях продавца магази</w:t>
      </w:r>
      <w:r w:rsidR="00311250"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proofErr w:type="spellStart"/>
      <w:r w:rsidR="00311250" w:rsidRPr="008D2961">
        <w:rPr>
          <w:rFonts w:ascii="Times New Roman" w:eastAsia="Times New Roman" w:hAnsi="Times New Roman"/>
          <w:sz w:val="24"/>
          <w:szCs w:val="24"/>
          <w:lang w:eastAsia="ru-RU"/>
        </w:rPr>
        <w:t>Урманбека</w:t>
      </w:r>
      <w:proofErr w:type="spellEnd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Д. усматриваются признаки состава административного преступления, предусмотренного ч. 2 ст. 14.1</w:t>
      </w:r>
      <w:proofErr w:type="gramEnd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337930" w:rsidRPr="008D2961" w:rsidRDefault="00337930" w:rsidP="003379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D2961">
        <w:rPr>
          <w:rFonts w:ascii="Times New Roman" w:eastAsia="Times New Roman" w:hAnsi="Times New Roman"/>
          <w:sz w:val="24"/>
          <w:szCs w:val="24"/>
          <w:lang w:eastAsia="ar-SA"/>
        </w:rPr>
        <w:t>07.04.2021 г. сотрудниками ПДН ОУУП и ОДН МО МВД России «Тюменский» в магазине «Выбор 5», принадлежащий ООО «Армада»,</w:t>
      </w:r>
      <w:r w:rsidRPr="008D2961">
        <w:rPr>
          <w:rFonts w:ascii="Times New Roman" w:hAnsi="Times New Roman"/>
          <w:sz w:val="24"/>
          <w:szCs w:val="24"/>
          <w:lang w:eastAsia="ar-SA"/>
        </w:rPr>
        <w:t xml:space="preserve"> расположенном по адресу: Тюменская область, Тюменский район, п. Боровский, ул. Трактовая, 10</w:t>
      </w:r>
      <w:r w:rsidRPr="008D2961">
        <w:rPr>
          <w:rFonts w:ascii="Times New Roman" w:eastAsia="Times New Roman" w:hAnsi="Times New Roman"/>
          <w:sz w:val="24"/>
          <w:szCs w:val="24"/>
          <w:lang w:eastAsia="ar-SA"/>
        </w:rPr>
        <w:t>, был выявлен факт продажи алкогольной продукции несовершеннолетнему лицу. В действиях продавца магазина Семеновой Н.В. усматриваются признаки состава административного правонарушения, предусмотренные ч. 2.1 ст. 14.16 КоАП РФ.</w:t>
      </w:r>
    </w:p>
    <w:p w:rsidR="00337930" w:rsidRPr="008D2961" w:rsidRDefault="00337930" w:rsidP="003379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На 1 июня 2021 года в реестре народных дружинников межмуниципального отдела полиции «Тюменский» состоит 151 член Народной дружины Тюменского района, 9 человек из которых</w:t>
      </w:r>
      <w:r w:rsidR="009B0836"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постоянной основе проживали </w:t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в п. Боровском</w:t>
      </w:r>
      <w:r w:rsidR="009B0836"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="009B0836" w:rsidRPr="008D2961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="009B0836"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сегодняшний день-8)</w:t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37930" w:rsidRPr="008D2961" w:rsidRDefault="009B0836" w:rsidP="003379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Деятельность Народной дружины</w:t>
      </w:r>
      <w:r w:rsidR="00337930"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регламентируется Федеральным законом от 02.04.2014 № 44-ФЗ «Об участии граждан в охране общественного порядка», Законом Тюменской области от 30.11.2001 № 438 «Об участии жителей Тюменской области в охране общественного порядка» и Уставом Народной дружины.</w:t>
      </w:r>
    </w:p>
    <w:p w:rsidR="00337930" w:rsidRPr="008D2961" w:rsidRDefault="00337930" w:rsidP="003379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направлениями деятельности Народной дружины являются: </w:t>
      </w:r>
    </w:p>
    <w:p w:rsidR="00337930" w:rsidRPr="008D2961" w:rsidRDefault="00337930" w:rsidP="00337930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охрана общественного порядка при проведении</w:t>
      </w:r>
      <w:r w:rsidR="000F1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спортивных,</w:t>
      </w:r>
      <w:r w:rsidRPr="008D2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массовых мероприятий, посвященных важным государственным событиям, общенациональным и религиозным праздникам;</w:t>
      </w:r>
    </w:p>
    <w:p w:rsidR="00337930" w:rsidRPr="008D2961" w:rsidRDefault="00337930" w:rsidP="00337930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2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патрулирование территории  сельских поселений;</w:t>
      </w:r>
    </w:p>
    <w:p w:rsidR="00337930" w:rsidRPr="008D2961" w:rsidRDefault="00337930" w:rsidP="00337930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2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 совместно с сотрудниками межмуниципального отдела полиции «Тюменский» в оперативно-профилактических мероприятиях;</w:t>
      </w:r>
    </w:p>
    <w:p w:rsidR="00337930" w:rsidRPr="008D2961" w:rsidRDefault="00337930" w:rsidP="00337930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проверки по месту жительства лиц, состоящих на учете в уголовно-исполнительной инспекции по Тюменскому району, МО МВД РФ «Тюменский», а также лиц, состоящих в Едином банке лиц, нуждающихся в оказании мер социальной поддержки, Комплексного центра социального обслуживания населения Тюменского района;</w:t>
      </w:r>
    </w:p>
    <w:p w:rsidR="00337930" w:rsidRPr="008D2961" w:rsidRDefault="00337930" w:rsidP="003379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Выход на дежурства членов отряда Народной дружины Боровского МО осуществляется согласно ежемесячным графикам выхода на дежурства, которые согласовываются с руководителями МО и представителями полиции в лице участковых уполномоченных полиции. </w:t>
      </w:r>
    </w:p>
    <w:p w:rsidR="00337930" w:rsidRPr="008D2961" w:rsidRDefault="00A42006" w:rsidP="003379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За 2021</w:t>
      </w:r>
      <w:r w:rsidR="00337930"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количество выходов дружинников на дежур</w:t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ство в </w:t>
      </w:r>
      <w:proofErr w:type="spellStart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Start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.Б</w:t>
      </w:r>
      <w:proofErr w:type="gramEnd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оровском</w:t>
      </w:r>
      <w:proofErr w:type="spellEnd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составило 143 (</w:t>
      </w:r>
      <w:proofErr w:type="spellStart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п.г</w:t>
      </w:r>
      <w:proofErr w:type="spellEnd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. – 406)</w:t>
      </w:r>
      <w:r w:rsidR="00337930"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. Снижение количества выходов на дежурства по сравнению с прошлым годом, прежде </w:t>
      </w:r>
      <w:proofErr w:type="gramStart"/>
      <w:r w:rsidR="00337930" w:rsidRPr="008D2961">
        <w:rPr>
          <w:rFonts w:ascii="Times New Roman" w:eastAsia="Times New Roman" w:hAnsi="Times New Roman"/>
          <w:sz w:val="24"/>
          <w:szCs w:val="24"/>
          <w:lang w:eastAsia="ru-RU"/>
        </w:rPr>
        <w:t>всего</w:t>
      </w:r>
      <w:proofErr w:type="gramEnd"/>
      <w:r w:rsidR="00337930"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вызвано уменьшением числа проводимых массовых мероприятий. Кроме того из 9-ти чл</w:t>
      </w:r>
      <w:r w:rsidR="003F5B14" w:rsidRPr="008D2961">
        <w:rPr>
          <w:rFonts w:ascii="Times New Roman" w:eastAsia="Times New Roman" w:hAnsi="Times New Roman"/>
          <w:sz w:val="24"/>
          <w:szCs w:val="24"/>
          <w:lang w:eastAsia="ru-RU"/>
        </w:rPr>
        <w:t>енов НД Боровского отряда в 2021</w:t>
      </w:r>
      <w:r w:rsidR="00337930"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в дежурствах приняло участие всего 5 человек. 4 человека в силу своего возраста имели ограничения для участия в дежурствах, в связи с эпидемиологической обстановкой, вызванной коронавирусной инфекцией.</w:t>
      </w:r>
    </w:p>
    <w:p w:rsidR="00337930" w:rsidRPr="008D2961" w:rsidRDefault="00337930" w:rsidP="003379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Совместно с представителями </w:t>
      </w:r>
      <w:proofErr w:type="spellStart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Боровской</w:t>
      </w:r>
      <w:proofErr w:type="spellEnd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в 2021 году проведен</w:t>
      </w:r>
      <w:r w:rsidR="003F5B14" w:rsidRPr="008D2961">
        <w:rPr>
          <w:rFonts w:ascii="Times New Roman" w:eastAsia="Times New Roman" w:hAnsi="Times New Roman"/>
          <w:sz w:val="24"/>
          <w:szCs w:val="24"/>
          <w:lang w:eastAsia="ru-RU"/>
        </w:rPr>
        <w:t>о проверок по месту жительства 3</w:t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6 ли</w:t>
      </w:r>
      <w:r w:rsidR="003F5B14" w:rsidRPr="008D2961">
        <w:rPr>
          <w:rFonts w:ascii="Times New Roman" w:eastAsia="Times New Roman" w:hAnsi="Times New Roman"/>
          <w:sz w:val="24"/>
          <w:szCs w:val="24"/>
          <w:lang w:eastAsia="ru-RU"/>
        </w:rPr>
        <w:t>ц, состоящих на профилактических</w:t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учетах, с лицами, склонными к совершению правонарушений, проведены профилактические беседы. </w:t>
      </w:r>
    </w:p>
    <w:p w:rsidR="003F5B14" w:rsidRPr="008D2961" w:rsidRDefault="00337930" w:rsidP="003379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Отдельным направлением является профилактическ</w:t>
      </w:r>
      <w:r w:rsidR="003F5B14" w:rsidRPr="008D2961">
        <w:rPr>
          <w:rFonts w:ascii="Times New Roman" w:eastAsia="Times New Roman" w:hAnsi="Times New Roman"/>
          <w:sz w:val="24"/>
          <w:szCs w:val="24"/>
          <w:lang w:eastAsia="ru-RU"/>
        </w:rPr>
        <w:t>ая работа среди населения поселка</w:t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, в 2021 году членами Народной дружины проведено </w:t>
      </w:r>
      <w:r w:rsidR="003F5B14" w:rsidRPr="008D296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86 агитационных бесед с гражданами, проживающими в п. Боровском. </w:t>
      </w:r>
    </w:p>
    <w:p w:rsidR="00337930" w:rsidRDefault="003F5B14" w:rsidP="003379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В 2021 году члены НД </w:t>
      </w:r>
      <w:r w:rsidR="00337930" w:rsidRPr="008D2961">
        <w:rPr>
          <w:rFonts w:ascii="Times New Roman" w:eastAsia="Times New Roman" w:hAnsi="Times New Roman"/>
          <w:sz w:val="24"/>
          <w:szCs w:val="24"/>
          <w:lang w:eastAsia="ru-RU"/>
        </w:rPr>
        <w:t>привлекал</w:t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ись к охране общественного порядка </w:t>
      </w:r>
      <w:r w:rsidR="00337930"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проведении массовых мероприят</w:t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ий на территории Боровского МО</w:t>
      </w:r>
      <w:r w:rsidR="008D2961" w:rsidRPr="008D2961">
        <w:rPr>
          <w:rFonts w:ascii="Times New Roman" w:eastAsia="Times New Roman" w:hAnsi="Times New Roman"/>
          <w:sz w:val="24"/>
          <w:szCs w:val="24"/>
          <w:lang w:eastAsia="ru-RU"/>
        </w:rPr>
        <w:t>, а также при проведении оперативно-профилактических мероприятий</w:t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37930" w:rsidRPr="008D2961">
        <w:rPr>
          <w:rFonts w:ascii="Times New Roman" w:eastAsia="Times New Roman" w:hAnsi="Times New Roman"/>
          <w:sz w:val="24"/>
          <w:szCs w:val="24"/>
          <w:lang w:eastAsia="ru-RU"/>
        </w:rPr>
        <w:t>В перио</w:t>
      </w: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д пожароопасной ситуации </w:t>
      </w:r>
      <w:r w:rsidR="00337930"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принимали  участие в патрулировании, совместно с сотрудниками МО МВД «Тюменский», в местах массового отдыха людей и лесных массивах Боровского МО.</w:t>
      </w:r>
      <w:r w:rsidR="00175656">
        <w:rPr>
          <w:rFonts w:ascii="Times New Roman" w:eastAsia="Times New Roman" w:hAnsi="Times New Roman"/>
          <w:sz w:val="24"/>
          <w:szCs w:val="24"/>
          <w:lang w:eastAsia="ru-RU"/>
        </w:rPr>
        <w:t xml:space="preserve">(18-22 км </w:t>
      </w:r>
      <w:proofErr w:type="spellStart"/>
      <w:r w:rsidR="00175656">
        <w:rPr>
          <w:rFonts w:ascii="Times New Roman" w:eastAsia="Times New Roman" w:hAnsi="Times New Roman"/>
          <w:sz w:val="24"/>
          <w:szCs w:val="24"/>
          <w:lang w:eastAsia="ru-RU"/>
        </w:rPr>
        <w:t>Ялуторовского</w:t>
      </w:r>
      <w:proofErr w:type="spellEnd"/>
      <w:r w:rsidR="00175656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тракта). </w:t>
      </w:r>
    </w:p>
    <w:p w:rsidR="00175656" w:rsidRPr="008D2961" w:rsidRDefault="00175656" w:rsidP="003379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2021 году член НД поселка Боровский Николаев Ф.Н. был награжден Благодарственным письмом Думы Тюменского района.</w:t>
      </w:r>
    </w:p>
    <w:p w:rsidR="008D2961" w:rsidRPr="008D2961" w:rsidRDefault="00337930" w:rsidP="003379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проведении религиозных праздников на территории Боровского МО на постоянной основе участвуют народные дружинники из числа реестровых казаков Тюменского Хуторского Казачьего общества. </w:t>
      </w:r>
    </w:p>
    <w:p w:rsidR="00337930" w:rsidRPr="008D2961" w:rsidRDefault="00337930" w:rsidP="003379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В 2021 году почти вдвое уменьшилось финансирование деятельности Народной дружины, а востребованность участия дружинников в  мероприятиях по обеспечению правопорядка на территории Тюменского муниципального района по прежнему </w:t>
      </w:r>
      <w:proofErr w:type="gramStart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велика</w:t>
      </w:r>
      <w:proofErr w:type="gramEnd"/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337930" w:rsidRPr="008D2961" w:rsidRDefault="00337930" w:rsidP="003379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>На сегодняшний день у администрации МО п. Боровский с Народной дружиной Тюменского муниципального района имеется полное взаимопонимание по вопросам обеспечения правопорядка, всегда готовы оказать в этом посильную помощь.</w:t>
      </w:r>
    </w:p>
    <w:p w:rsidR="009B0836" w:rsidRPr="008D2961" w:rsidRDefault="009B0836" w:rsidP="009B08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961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планомерной работы во взаимодействии со всеми правоохранительными органами, органами исполнительной власти каких-либо нарушений общественного порядка и массовых протестных акций не допущено. </w:t>
      </w:r>
    </w:p>
    <w:p w:rsidR="00337930" w:rsidRPr="008D2961" w:rsidRDefault="00337930" w:rsidP="003379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7930" w:rsidRPr="008D2961" w:rsidRDefault="00337930" w:rsidP="003379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7930" w:rsidRPr="008D2961" w:rsidRDefault="00337930" w:rsidP="003379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7930" w:rsidRPr="008D2961" w:rsidRDefault="00337930" w:rsidP="003379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rPr>
          <w:rFonts w:ascii="Times New Roman" w:eastAsiaTheme="minorHAnsi" w:hAnsi="Times New Roman"/>
          <w:sz w:val="24"/>
          <w:szCs w:val="24"/>
        </w:rPr>
      </w:pPr>
    </w:p>
    <w:p w:rsidR="006A1936" w:rsidRPr="008D2961" w:rsidRDefault="006A1936" w:rsidP="00F024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6A1936" w:rsidRPr="008D2961" w:rsidSect="006A193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41A82"/>
    <w:multiLevelType w:val="hybridMultilevel"/>
    <w:tmpl w:val="49E06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A686E"/>
    <w:multiLevelType w:val="hybridMultilevel"/>
    <w:tmpl w:val="ED0A534C"/>
    <w:lvl w:ilvl="0" w:tplc="552A9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7C221F"/>
    <w:multiLevelType w:val="hybridMultilevel"/>
    <w:tmpl w:val="55F64B24"/>
    <w:lvl w:ilvl="0" w:tplc="7892D56E">
      <w:start w:val="1"/>
      <w:numFmt w:val="decimal"/>
      <w:lvlText w:val="%1."/>
      <w:lvlJc w:val="left"/>
      <w:pPr>
        <w:ind w:left="900" w:hanging="360"/>
      </w:pPr>
      <w:rPr>
        <w:rFonts w:ascii="Arial" w:eastAsia="Calibri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6681856"/>
    <w:multiLevelType w:val="hybridMultilevel"/>
    <w:tmpl w:val="7FAA3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53905"/>
    <w:multiLevelType w:val="hybridMultilevel"/>
    <w:tmpl w:val="0EDC81B0"/>
    <w:lvl w:ilvl="0" w:tplc="AC5E45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843B6"/>
    <w:multiLevelType w:val="hybridMultilevel"/>
    <w:tmpl w:val="0AC213F2"/>
    <w:lvl w:ilvl="0" w:tplc="74182F4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048C1"/>
    <w:multiLevelType w:val="hybridMultilevel"/>
    <w:tmpl w:val="19B6C97E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539B3831"/>
    <w:multiLevelType w:val="hybridMultilevel"/>
    <w:tmpl w:val="7FC64E2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426485"/>
    <w:multiLevelType w:val="hybridMultilevel"/>
    <w:tmpl w:val="1BEA6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D5021"/>
    <w:multiLevelType w:val="hybridMultilevel"/>
    <w:tmpl w:val="22187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07"/>
    <w:rsid w:val="00016DCA"/>
    <w:rsid w:val="0005382D"/>
    <w:rsid w:val="000A1BC8"/>
    <w:rsid w:val="000B4546"/>
    <w:rsid w:val="000F1769"/>
    <w:rsid w:val="00150411"/>
    <w:rsid w:val="00154DA7"/>
    <w:rsid w:val="00175656"/>
    <w:rsid w:val="0018677D"/>
    <w:rsid w:val="002033E5"/>
    <w:rsid w:val="002E0A79"/>
    <w:rsid w:val="00311250"/>
    <w:rsid w:val="00337930"/>
    <w:rsid w:val="00351693"/>
    <w:rsid w:val="003F5B14"/>
    <w:rsid w:val="00473926"/>
    <w:rsid w:val="00543D6F"/>
    <w:rsid w:val="0060126F"/>
    <w:rsid w:val="0064479F"/>
    <w:rsid w:val="006577F7"/>
    <w:rsid w:val="006A1936"/>
    <w:rsid w:val="00701FBF"/>
    <w:rsid w:val="0077433E"/>
    <w:rsid w:val="008046CC"/>
    <w:rsid w:val="0081798C"/>
    <w:rsid w:val="00831977"/>
    <w:rsid w:val="008927AD"/>
    <w:rsid w:val="008D2961"/>
    <w:rsid w:val="00997BF8"/>
    <w:rsid w:val="009B0836"/>
    <w:rsid w:val="00A345E2"/>
    <w:rsid w:val="00A42006"/>
    <w:rsid w:val="00A52406"/>
    <w:rsid w:val="00B2280A"/>
    <w:rsid w:val="00B25ACC"/>
    <w:rsid w:val="00B53D37"/>
    <w:rsid w:val="00BE4175"/>
    <w:rsid w:val="00C82723"/>
    <w:rsid w:val="00D07CE5"/>
    <w:rsid w:val="00D340B6"/>
    <w:rsid w:val="00D5214C"/>
    <w:rsid w:val="00D66407"/>
    <w:rsid w:val="00DD7098"/>
    <w:rsid w:val="00DE4954"/>
    <w:rsid w:val="00E17B7A"/>
    <w:rsid w:val="00E713D3"/>
    <w:rsid w:val="00E74A06"/>
    <w:rsid w:val="00EB1EC5"/>
    <w:rsid w:val="00ED7A88"/>
    <w:rsid w:val="00EE5218"/>
    <w:rsid w:val="00F0243A"/>
    <w:rsid w:val="00F51103"/>
    <w:rsid w:val="00F97EB9"/>
    <w:rsid w:val="00FC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0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66407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autoSpaceDE w:val="0"/>
      <w:spacing w:after="0" w:line="240" w:lineRule="auto"/>
      <w:ind w:left="1068" w:hanging="360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407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3">
    <w:name w:val="header"/>
    <w:basedOn w:val="a"/>
    <w:link w:val="a4"/>
    <w:rsid w:val="00D66407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D6640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6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407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743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743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43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7433E"/>
    <w:pPr>
      <w:ind w:left="720"/>
      <w:contextualSpacing/>
    </w:pPr>
  </w:style>
  <w:style w:type="paragraph" w:styleId="a9">
    <w:name w:val="Normal (Web)"/>
    <w:basedOn w:val="a"/>
    <w:unhideWhenUsed/>
    <w:rsid w:val="001504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52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0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66407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autoSpaceDE w:val="0"/>
      <w:spacing w:after="0" w:line="240" w:lineRule="auto"/>
      <w:ind w:left="1068" w:hanging="360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407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3">
    <w:name w:val="header"/>
    <w:basedOn w:val="a"/>
    <w:link w:val="a4"/>
    <w:rsid w:val="00D66407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D6640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6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407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743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743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43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7433E"/>
    <w:pPr>
      <w:ind w:left="720"/>
      <w:contextualSpacing/>
    </w:pPr>
  </w:style>
  <w:style w:type="paragraph" w:styleId="a9">
    <w:name w:val="Normal (Web)"/>
    <w:basedOn w:val="a"/>
    <w:unhideWhenUsed/>
    <w:rsid w:val="001504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52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3810/d3618b9062472ca3182811e431fa7d71b532e447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FBF42-96F4-4B47-A733-4FC04FE4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3911</Words>
  <Characters>22294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2022-05-26T05:04:00Z</cp:lastPrinted>
  <dcterms:created xsi:type="dcterms:W3CDTF">2021-01-14T06:53:00Z</dcterms:created>
  <dcterms:modified xsi:type="dcterms:W3CDTF">2022-05-26T05:06:00Z</dcterms:modified>
</cp:coreProperties>
</file>