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30" w:rsidRPr="00460C50" w:rsidRDefault="00D34030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  <w:bookmarkStart w:id="0" w:name="_GoBack"/>
      <w:r w:rsidRPr="00460C50">
        <w:rPr>
          <w:rFonts w:ascii="PT Astra Serif" w:eastAsia="Times New Roman" w:hAnsi="PT Astra Serif"/>
          <w:noProof/>
          <w:sz w:val="24"/>
          <w:szCs w:val="20"/>
          <w:lang w:eastAsia="ru-RU"/>
        </w:rPr>
        <w:drawing>
          <wp:inline distT="0" distB="0" distL="0" distR="0" wp14:anchorId="10CBBED5" wp14:editId="7364B69C">
            <wp:extent cx="573405" cy="798195"/>
            <wp:effectExtent l="0" t="0" r="0" b="1905"/>
            <wp:docPr id="2" name="Рисунок 2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30" w:rsidRPr="00460C50" w:rsidRDefault="00D34030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PT Astra Serif" w:eastAsia="Times New Roman" w:hAnsi="PT Astra Serif" w:cs="Arial"/>
          <w:sz w:val="12"/>
          <w:szCs w:val="12"/>
          <w:lang w:eastAsia="ru-RU"/>
        </w:rPr>
      </w:pPr>
    </w:p>
    <w:p w:rsidR="00D34030" w:rsidRPr="00460C50" w:rsidRDefault="00D34030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  <w:t xml:space="preserve">ДУМА </w:t>
      </w:r>
    </w:p>
    <w:p w:rsidR="00D34030" w:rsidRPr="00460C50" w:rsidRDefault="00D34030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  <w:t>МУНИЦИПАЛЬНОГО ОБРАЗОВАНИЯ</w:t>
      </w:r>
    </w:p>
    <w:p w:rsidR="00D34030" w:rsidRPr="00460C50" w:rsidRDefault="00D34030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/>
          <w:b/>
          <w:bCs/>
          <w:color w:val="000000"/>
          <w:spacing w:val="-7"/>
          <w:sz w:val="28"/>
          <w:szCs w:val="28"/>
          <w:lang w:eastAsia="ru-RU"/>
        </w:rPr>
        <w:t>ПОСЕЛОК БОРОВСКИЙ</w:t>
      </w:r>
    </w:p>
    <w:p w:rsidR="00D34030" w:rsidRPr="00460C50" w:rsidRDefault="00D34030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D34030" w:rsidRPr="00460C50" w:rsidRDefault="00D34030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/>
          <w:b/>
          <w:sz w:val="28"/>
          <w:szCs w:val="28"/>
          <w:lang w:eastAsia="ru-RU"/>
        </w:rPr>
        <w:t>РЕШЕНИЕ</w:t>
      </w:r>
    </w:p>
    <w:p w:rsidR="00D34030" w:rsidRPr="00460C50" w:rsidRDefault="00D34030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34030" w:rsidRPr="00460C50" w:rsidRDefault="00DB0AF9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/>
          <w:sz w:val="28"/>
          <w:szCs w:val="28"/>
          <w:lang w:eastAsia="ru-RU"/>
        </w:rPr>
        <w:t>29 июня</w:t>
      </w:r>
      <w:r w:rsidR="00D34030" w:rsidRPr="00460C50">
        <w:rPr>
          <w:rFonts w:ascii="PT Astra Serif" w:eastAsia="Times New Roman" w:hAnsi="PT Astra Serif"/>
          <w:sz w:val="28"/>
          <w:szCs w:val="28"/>
          <w:lang w:eastAsia="ru-RU"/>
        </w:rPr>
        <w:t xml:space="preserve"> 2023 г.</w:t>
      </w:r>
      <w:r w:rsidR="00D34030" w:rsidRPr="00460C50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34030" w:rsidRPr="00460C50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34030" w:rsidRPr="00460C50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34030" w:rsidRPr="00460C50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D34030" w:rsidRPr="00460C50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         </w:t>
      </w:r>
      <w:r w:rsidR="00D34030" w:rsidRPr="00460C50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</w:t>
      </w:r>
      <w:r w:rsidR="00D34030" w:rsidRPr="00460C50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            № </w:t>
      </w:r>
      <w:r w:rsidRPr="00460C50">
        <w:rPr>
          <w:rFonts w:ascii="PT Astra Serif" w:eastAsia="Times New Roman" w:hAnsi="PT Astra Serif"/>
          <w:sz w:val="28"/>
          <w:szCs w:val="28"/>
          <w:lang w:eastAsia="ru-RU"/>
        </w:rPr>
        <w:t>354</w:t>
      </w:r>
    </w:p>
    <w:p w:rsidR="00D34030" w:rsidRPr="00460C50" w:rsidRDefault="00D34030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  <w:proofErr w:type="spellStart"/>
      <w:r w:rsidRPr="00460C50">
        <w:rPr>
          <w:rFonts w:ascii="PT Astra Serif" w:eastAsia="Times New Roman" w:hAnsi="PT Astra Serif"/>
          <w:sz w:val="24"/>
          <w:szCs w:val="20"/>
          <w:lang w:eastAsia="ru-RU"/>
        </w:rPr>
        <w:t>рп</w:t>
      </w:r>
      <w:proofErr w:type="spellEnd"/>
      <w:r w:rsidRPr="00460C50">
        <w:rPr>
          <w:rFonts w:ascii="PT Astra Serif" w:eastAsia="Times New Roman" w:hAnsi="PT Astra Serif"/>
          <w:sz w:val="24"/>
          <w:szCs w:val="20"/>
          <w:lang w:eastAsia="ru-RU"/>
        </w:rPr>
        <w:t>. Боровский</w:t>
      </w:r>
    </w:p>
    <w:p w:rsidR="00D34030" w:rsidRPr="00460C50" w:rsidRDefault="00D34030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PT Astra Serif" w:eastAsia="Times New Roman" w:hAnsi="PT Astra Serif"/>
          <w:sz w:val="24"/>
          <w:szCs w:val="20"/>
          <w:lang w:eastAsia="ru-RU"/>
        </w:rPr>
      </w:pPr>
      <w:r w:rsidRPr="00460C50">
        <w:rPr>
          <w:rFonts w:ascii="PT Astra Serif" w:eastAsia="Times New Roman" w:hAnsi="PT Astra Serif"/>
          <w:sz w:val="24"/>
          <w:szCs w:val="20"/>
          <w:lang w:eastAsia="ru-RU"/>
        </w:rPr>
        <w:t>Тюменского муниципального района</w:t>
      </w:r>
    </w:p>
    <w:p w:rsidR="00D34030" w:rsidRPr="00460C50" w:rsidRDefault="00D34030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PT Astra Serif" w:eastAsia="Times New Roman" w:hAnsi="PT Astra Serif" w:cs="Arial"/>
          <w:sz w:val="24"/>
          <w:szCs w:val="20"/>
          <w:lang w:eastAsia="ru-RU"/>
        </w:rPr>
      </w:pPr>
    </w:p>
    <w:p w:rsidR="00DB0AF9" w:rsidRPr="00460C50" w:rsidRDefault="00DB0AF9" w:rsidP="00DB0A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3969"/>
        <w:jc w:val="both"/>
        <w:rPr>
          <w:rFonts w:ascii="PT Astra Serif" w:hAnsi="PT Astra Serif" w:cs="Arial"/>
          <w:sz w:val="26"/>
          <w:szCs w:val="26"/>
        </w:rPr>
      </w:pPr>
      <w:r w:rsidRPr="00460C50">
        <w:rPr>
          <w:rFonts w:ascii="PT Astra Serif" w:hAnsi="PT Astra Serif" w:cs="Arial"/>
          <w:sz w:val="26"/>
          <w:szCs w:val="26"/>
        </w:rPr>
        <w:t>Об информации о деятельности Совета по развитию малого и среднего предпринимательства. Об информации о реализации муниципальной программы «Основные направления развития малого и среднего предпринимательства на территории муниципального образования поселок Боровский» за 2022 год и плане реализации мероприятий на 2023 год. Об информации администрации МО п. Боровский об инвестиционной деятельности на территории муниципального образования поселок Боровский в 2022 году, задачах и планах на 2023 год</w:t>
      </w:r>
    </w:p>
    <w:p w:rsidR="00D34030" w:rsidRPr="00460C50" w:rsidRDefault="00D34030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proofErr w:type="gramStart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Заслушав и обсудив информацию администрации муниципального образования поселок Боровский о деятельности Совета по развитию малого и среднего предпринимательства, о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2022 год и плане реализации мероприятий на 2023 год, об инвестиционной деятельности на территории муниципального образования поселок Боровский в 2022 году, задачах</w:t>
      </w:r>
      <w:proofErr w:type="gramEnd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</w:t>
      </w:r>
      <w:proofErr w:type="gramStart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планах</w:t>
      </w:r>
      <w:proofErr w:type="gramEnd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2023 год, в соответствии со статьей 23 Устава муниципального образования поселок Боровский, Дума муниципального образования поселок Боровский 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РЕШИЛА:</w:t>
      </w:r>
    </w:p>
    <w:p w:rsidR="00CC3406" w:rsidRPr="00460C50" w:rsidRDefault="00DB0AF9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CC3406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proofErr w:type="gramStart"/>
      <w:r w:rsidR="00CC3406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Информацию о деятельности Совета по развитию малого и среднего предпринимательства, о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2022 год и плане реализации  мероприятий  на 2023 год, об инвестиционной деятельности  на территории муниципального образования </w:t>
      </w:r>
      <w:r w:rsidR="00CC3406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поселок Боровский в 2022 году, задачах и планах на 2023 год принять к сведению.</w:t>
      </w:r>
      <w:proofErr w:type="gramEnd"/>
    </w:p>
    <w:p w:rsidR="00CC3406" w:rsidRPr="00460C50" w:rsidRDefault="00DB0AF9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r w:rsidR="00CC3406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2. Настоящее решение вступает в силу с момента подписания.</w:t>
      </w:r>
    </w:p>
    <w:p w:rsidR="00D34030" w:rsidRPr="00460C50" w:rsidRDefault="00D34030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F31A7" w:rsidRPr="00460C50" w:rsidRDefault="003F31A7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3F31A7" w:rsidRPr="00460C50" w:rsidRDefault="003F31A7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D34030" w:rsidRPr="00460C50" w:rsidRDefault="00D34030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Председатель Думы                                                    </w:t>
      </w:r>
      <w:r w:rsidR="00CC3406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В.Н. Самохвалов</w:t>
      </w:r>
    </w:p>
    <w:p w:rsidR="00D34030" w:rsidRPr="00460C50" w:rsidRDefault="00D34030" w:rsidP="00D340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PT Astra Serif" w:eastAsia="Times New Roman" w:hAnsi="PT Astra Serif"/>
          <w:sz w:val="24"/>
          <w:szCs w:val="20"/>
          <w:lang w:eastAsia="ru-RU"/>
        </w:rPr>
      </w:pPr>
    </w:p>
    <w:p w:rsidR="006B4466" w:rsidRPr="00460C50" w:rsidRDefault="006B4466" w:rsidP="00F0243A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sz w:val="28"/>
          <w:szCs w:val="28"/>
          <w:highlight w:val="yellow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CC3406" w:rsidRPr="00460C50" w:rsidRDefault="00CC3406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016DCA" w:rsidRPr="00460C50" w:rsidRDefault="00016DCA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60C50">
        <w:rPr>
          <w:rFonts w:ascii="PT Astra Serif" w:hAnsi="PT Astra Serif"/>
          <w:sz w:val="28"/>
          <w:szCs w:val="28"/>
        </w:rPr>
        <w:lastRenderedPageBreak/>
        <w:t xml:space="preserve">Приложение к решению </w:t>
      </w:r>
    </w:p>
    <w:p w:rsidR="00016DCA" w:rsidRPr="00460C50" w:rsidRDefault="00016DCA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60C50">
        <w:rPr>
          <w:rFonts w:ascii="PT Astra Serif" w:hAnsi="PT Astra Serif"/>
          <w:sz w:val="28"/>
          <w:szCs w:val="28"/>
        </w:rPr>
        <w:t xml:space="preserve">Думы муниципального образования </w:t>
      </w:r>
    </w:p>
    <w:p w:rsidR="00460C50" w:rsidRPr="00460C50" w:rsidRDefault="00016DCA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60C50">
        <w:rPr>
          <w:rFonts w:ascii="PT Astra Serif" w:hAnsi="PT Astra Serif"/>
          <w:sz w:val="28"/>
          <w:szCs w:val="28"/>
        </w:rPr>
        <w:t>посел</w:t>
      </w:r>
      <w:r w:rsidR="00280954" w:rsidRPr="00460C50">
        <w:rPr>
          <w:rFonts w:ascii="PT Astra Serif" w:hAnsi="PT Astra Serif"/>
          <w:sz w:val="28"/>
          <w:szCs w:val="28"/>
        </w:rPr>
        <w:t xml:space="preserve">ок Боровский </w:t>
      </w:r>
    </w:p>
    <w:p w:rsidR="00DE4954" w:rsidRPr="00460C50" w:rsidRDefault="00460C50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60C50">
        <w:rPr>
          <w:rFonts w:ascii="PT Astra Serif" w:hAnsi="PT Astra Serif"/>
          <w:sz w:val="28"/>
          <w:szCs w:val="28"/>
        </w:rPr>
        <w:t>от 29.06.2023</w:t>
      </w:r>
      <w:r w:rsidR="00280954" w:rsidRPr="00460C50">
        <w:rPr>
          <w:rFonts w:ascii="PT Astra Serif" w:hAnsi="PT Astra Serif"/>
          <w:sz w:val="28"/>
          <w:szCs w:val="28"/>
        </w:rPr>
        <w:t xml:space="preserve"> №</w:t>
      </w:r>
      <w:r w:rsidR="008E2DCF" w:rsidRPr="00460C50">
        <w:rPr>
          <w:rFonts w:ascii="PT Astra Serif" w:hAnsi="PT Astra Serif"/>
          <w:sz w:val="28"/>
          <w:szCs w:val="28"/>
        </w:rPr>
        <w:t xml:space="preserve"> </w:t>
      </w:r>
      <w:r w:rsidRPr="00460C50">
        <w:rPr>
          <w:rFonts w:ascii="PT Astra Serif" w:hAnsi="PT Astra Serif"/>
          <w:sz w:val="28"/>
          <w:szCs w:val="28"/>
        </w:rPr>
        <w:t>354</w:t>
      </w:r>
    </w:p>
    <w:p w:rsidR="00DE4954" w:rsidRPr="00460C50" w:rsidRDefault="00DE4954" w:rsidP="00F0243A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  <w:highlight w:val="yellow"/>
        </w:rPr>
      </w:pPr>
    </w:p>
    <w:p w:rsidR="00DE4954" w:rsidRPr="00460C50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/>
          <w:color w:val="000000"/>
          <w:sz w:val="24"/>
          <w:szCs w:val="24"/>
          <w:highlight w:val="yellow"/>
          <w:lang w:eastAsia="ru-RU"/>
        </w:rPr>
      </w:pPr>
    </w:p>
    <w:p w:rsidR="00797D32" w:rsidRPr="00460C50" w:rsidRDefault="00CC3406" w:rsidP="00797D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PT Astra Serif" w:eastAsiaTheme="minorHAnsi" w:hAnsi="PT Astra Serif" w:cs="Arial"/>
          <w:b/>
          <w:sz w:val="28"/>
          <w:szCs w:val="28"/>
        </w:rPr>
      </w:pPr>
      <w:r w:rsidRPr="00460C50">
        <w:rPr>
          <w:rFonts w:ascii="PT Astra Serif" w:eastAsiaTheme="minorHAnsi" w:hAnsi="PT Astra Serif" w:cs="Arial"/>
          <w:b/>
          <w:sz w:val="28"/>
          <w:szCs w:val="28"/>
        </w:rPr>
        <w:t>Информация</w:t>
      </w:r>
    </w:p>
    <w:p w:rsidR="00CC3406" w:rsidRPr="00460C50" w:rsidRDefault="00CC3406" w:rsidP="00797D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PT Astra Serif" w:eastAsiaTheme="minorHAnsi" w:hAnsi="PT Astra Serif" w:cs="Arial"/>
          <w:b/>
          <w:sz w:val="28"/>
          <w:szCs w:val="28"/>
        </w:rPr>
      </w:pPr>
      <w:r w:rsidRPr="00460C50">
        <w:rPr>
          <w:rFonts w:ascii="PT Astra Serif" w:eastAsiaTheme="minorHAnsi" w:hAnsi="PT Astra Serif" w:cs="Arial"/>
          <w:sz w:val="28"/>
          <w:szCs w:val="28"/>
        </w:rPr>
        <w:t xml:space="preserve"> </w:t>
      </w:r>
      <w:r w:rsidRPr="00460C50">
        <w:rPr>
          <w:rFonts w:ascii="PT Astra Serif" w:eastAsiaTheme="minorHAnsi" w:hAnsi="PT Astra Serif" w:cs="Arial"/>
          <w:b/>
          <w:sz w:val="28"/>
          <w:szCs w:val="28"/>
        </w:rPr>
        <w:t>о деятельности Совета по развитию малого и среднего предпринимательства. О 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202</w:t>
      </w:r>
      <w:r w:rsidR="00797D32" w:rsidRPr="00460C50">
        <w:rPr>
          <w:rFonts w:ascii="PT Astra Serif" w:eastAsiaTheme="minorHAnsi" w:hAnsi="PT Astra Serif" w:cs="Arial"/>
          <w:b/>
          <w:sz w:val="28"/>
          <w:szCs w:val="28"/>
        </w:rPr>
        <w:t>2</w:t>
      </w:r>
      <w:r w:rsidRPr="00460C50">
        <w:rPr>
          <w:rFonts w:ascii="PT Astra Serif" w:eastAsiaTheme="minorHAnsi" w:hAnsi="PT Astra Serif" w:cs="Arial"/>
          <w:b/>
          <w:sz w:val="28"/>
          <w:szCs w:val="28"/>
        </w:rPr>
        <w:t xml:space="preserve"> год и плане реализации  мероприятий  на 202</w:t>
      </w:r>
      <w:r w:rsidR="00797D32" w:rsidRPr="00460C50">
        <w:rPr>
          <w:rFonts w:ascii="PT Astra Serif" w:eastAsiaTheme="minorHAnsi" w:hAnsi="PT Astra Serif" w:cs="Arial"/>
          <w:b/>
          <w:sz w:val="28"/>
          <w:szCs w:val="28"/>
        </w:rPr>
        <w:t>3</w:t>
      </w:r>
      <w:r w:rsidRPr="00460C50">
        <w:rPr>
          <w:rFonts w:ascii="PT Astra Serif" w:eastAsiaTheme="minorHAnsi" w:hAnsi="PT Astra Serif" w:cs="Arial"/>
          <w:b/>
          <w:sz w:val="28"/>
          <w:szCs w:val="28"/>
        </w:rPr>
        <w:t xml:space="preserve"> год. Об инвестиционной деятельности  на территории муниципального образования поселок Боровский в 202</w:t>
      </w:r>
      <w:r w:rsidR="00797D32" w:rsidRPr="00460C50">
        <w:rPr>
          <w:rFonts w:ascii="PT Astra Serif" w:eastAsiaTheme="minorHAnsi" w:hAnsi="PT Astra Serif" w:cs="Arial"/>
          <w:b/>
          <w:sz w:val="28"/>
          <w:szCs w:val="28"/>
        </w:rPr>
        <w:t>2</w:t>
      </w:r>
      <w:r w:rsidRPr="00460C50">
        <w:rPr>
          <w:rFonts w:ascii="PT Astra Serif" w:eastAsiaTheme="minorHAnsi" w:hAnsi="PT Astra Serif" w:cs="Arial"/>
          <w:b/>
          <w:sz w:val="28"/>
          <w:szCs w:val="28"/>
        </w:rPr>
        <w:t xml:space="preserve"> году,  задачах и планах на 202</w:t>
      </w:r>
      <w:r w:rsidR="00797D32" w:rsidRPr="00460C50">
        <w:rPr>
          <w:rFonts w:ascii="PT Astra Serif" w:eastAsiaTheme="minorHAnsi" w:hAnsi="PT Astra Serif" w:cs="Arial"/>
          <w:b/>
          <w:sz w:val="28"/>
          <w:szCs w:val="28"/>
        </w:rPr>
        <w:t>3</w:t>
      </w:r>
      <w:r w:rsidRPr="00460C50">
        <w:rPr>
          <w:rFonts w:ascii="PT Astra Serif" w:eastAsiaTheme="minorHAnsi" w:hAnsi="PT Astra Serif" w:cs="Arial"/>
          <w:b/>
          <w:sz w:val="28"/>
          <w:szCs w:val="28"/>
        </w:rPr>
        <w:t xml:space="preserve"> год</w:t>
      </w:r>
    </w:p>
    <w:p w:rsidR="0039153F" w:rsidRPr="00460C50" w:rsidRDefault="0039153F" w:rsidP="00797D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PT Astra Serif" w:eastAsiaTheme="minorHAnsi" w:hAnsi="PT Astra Serif" w:cs="Arial"/>
          <w:b/>
          <w:sz w:val="28"/>
          <w:szCs w:val="28"/>
        </w:rPr>
      </w:pPr>
    </w:p>
    <w:p w:rsidR="00CC3406" w:rsidRPr="00460C50" w:rsidRDefault="00CC3406" w:rsidP="00797D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PT Astra Serif" w:eastAsiaTheme="minorHAnsi" w:hAnsi="PT Astra Serif" w:cs="Arial"/>
          <w:b/>
          <w:sz w:val="28"/>
          <w:szCs w:val="28"/>
        </w:rPr>
      </w:pPr>
      <w:r w:rsidRPr="00460C50">
        <w:rPr>
          <w:rFonts w:ascii="PT Astra Serif" w:eastAsiaTheme="minorHAnsi" w:hAnsi="PT Astra Serif" w:cs="Arial"/>
          <w:b/>
          <w:sz w:val="28"/>
          <w:szCs w:val="28"/>
        </w:rPr>
        <w:t xml:space="preserve"> Информация о деятельности Совета по развитию малого и среднего предпринимательства муниципального образования поселок Боровский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ab/>
      </w:r>
      <w:proofErr w:type="gramStart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В целях координации взаимодействия заинтересованных структур и создания действенного механизма в сфере развития и поддержки малого и среднего предпринимательства на территории муниципального образования поселок Боровский  в соответствии с Федеральным законом от 24.07.2007г. № 209-ФЗ «О развитии малого и среднего предпринимательства в Российской Федерации», Законом Тюменской области от 05.05.2008г. № 18 «О развитии малого и среднего предпринимательства в Тюменской области» постановлением</w:t>
      </w:r>
      <w:proofErr w:type="gramEnd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администрации муниципального образования поселок Боровский в  2008 году создан Совет по развитию малого и среднего предпринимательства. 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ab/>
        <w:t>В 202</w:t>
      </w:r>
      <w:r w:rsidR="00797D32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 на территории муниципального образования поселок Боровский проведено </w:t>
      </w:r>
      <w:r w:rsidR="00797D32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два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заседание Совета по развитию малого и среднего предпринимательства</w:t>
      </w:r>
      <w:r w:rsidR="00797D32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Были рассмотрены следующие вопросы:</w:t>
      </w:r>
    </w:p>
    <w:p w:rsidR="00797D32" w:rsidRPr="00460C50" w:rsidRDefault="00797D32" w:rsidP="00797D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1. О преимущественном праве на приобретение арендуемого муниципального имущества.</w:t>
      </w:r>
    </w:p>
    <w:p w:rsidR="00797D32" w:rsidRPr="00460C50" w:rsidRDefault="00797D32" w:rsidP="00797D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2. О подготовке к проведению праздничных мероприятий, посвященных празднованию «День поселка», «День молодежи».</w:t>
      </w:r>
    </w:p>
    <w:p w:rsidR="00797D32" w:rsidRPr="00460C50" w:rsidRDefault="00797D32" w:rsidP="00797D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60C50">
        <w:rPr>
          <w:rFonts w:ascii="PT Astra Serif" w:hAnsi="PT Astra Serif"/>
          <w:sz w:val="26"/>
          <w:szCs w:val="26"/>
        </w:rPr>
        <w:t>3.</w:t>
      </w:r>
      <w:r w:rsidRPr="00460C5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460C50">
        <w:rPr>
          <w:rFonts w:ascii="PT Astra Serif" w:hAnsi="PT Astra Serif"/>
          <w:sz w:val="26"/>
          <w:szCs w:val="26"/>
        </w:rPr>
        <w:t>О развитии МСП и инвестиционной деятельности на территории муниципального образования поселок Боровский в 2021 году и текущем периоде 2022 года</w:t>
      </w:r>
      <w:r w:rsidRPr="00460C50">
        <w:rPr>
          <w:rFonts w:ascii="PT Astra Serif" w:eastAsia="Times New Roman" w:hAnsi="PT Astra Serif"/>
          <w:bCs/>
          <w:sz w:val="26"/>
          <w:szCs w:val="26"/>
          <w:lang w:eastAsia="ru-RU"/>
        </w:rPr>
        <w:t>.</w:t>
      </w:r>
    </w:p>
    <w:p w:rsidR="00797D32" w:rsidRPr="00460C50" w:rsidRDefault="00797D32" w:rsidP="00797D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60C50">
        <w:rPr>
          <w:rFonts w:ascii="PT Astra Serif" w:hAnsi="PT Astra Serif"/>
          <w:sz w:val="26"/>
          <w:szCs w:val="26"/>
        </w:rPr>
        <w:t>4.</w:t>
      </w:r>
      <w:r w:rsidRPr="00460C5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460C50">
        <w:rPr>
          <w:rFonts w:ascii="PT Astra Serif" w:hAnsi="PT Astra Serif"/>
          <w:sz w:val="26"/>
          <w:szCs w:val="26"/>
        </w:rPr>
        <w:t>Мероприятия и услуги центра «Мой бизнес».</w:t>
      </w:r>
    </w:p>
    <w:p w:rsidR="00797D32" w:rsidRPr="00460C50" w:rsidRDefault="00797D32" w:rsidP="00797D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60C50">
        <w:rPr>
          <w:rFonts w:ascii="PT Astra Serif" w:hAnsi="PT Astra Serif"/>
          <w:sz w:val="26"/>
          <w:szCs w:val="26"/>
        </w:rPr>
        <w:t>5.</w:t>
      </w:r>
      <w:r w:rsidRPr="00460C5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460C50">
        <w:rPr>
          <w:rFonts w:ascii="PT Astra Serif" w:hAnsi="PT Astra Serif"/>
          <w:sz w:val="26"/>
          <w:szCs w:val="26"/>
        </w:rPr>
        <w:t xml:space="preserve">Финансовая поддержка: </w:t>
      </w:r>
      <w:proofErr w:type="spellStart"/>
      <w:r w:rsidRPr="00460C50">
        <w:rPr>
          <w:rFonts w:ascii="PT Astra Serif" w:hAnsi="PT Astra Serif"/>
          <w:sz w:val="26"/>
          <w:szCs w:val="26"/>
        </w:rPr>
        <w:t>микрозаймы</w:t>
      </w:r>
      <w:proofErr w:type="spellEnd"/>
      <w:r w:rsidRPr="00460C50">
        <w:rPr>
          <w:rFonts w:ascii="PT Astra Serif" w:hAnsi="PT Astra Serif"/>
          <w:sz w:val="26"/>
          <w:szCs w:val="26"/>
        </w:rPr>
        <w:t>.</w:t>
      </w:r>
    </w:p>
    <w:p w:rsidR="00CC3406" w:rsidRPr="00460C50" w:rsidRDefault="00CC3406" w:rsidP="00797D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Кроме того предприниматели муниципального образования поселок Боровский принимали участие в заседаниях Совета по МСП и инвестиционной политики в Тюменском муниципальном районе (далее - Со</w:t>
      </w:r>
      <w:r w:rsidR="00797D32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вет). В </w:t>
      </w:r>
      <w:r w:rsidR="00EE2A83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2022 году было проведено 3 заседания Совета (25.02.2022, 10.06.2022, 21.12.2022)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. Участие приняли 1</w:t>
      </w:r>
      <w:r w:rsidR="008772C4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субъектов СМП. На заседаниях Совета были рассмотрены следующие вопросы: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8772C4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О ходе реализации программы инвестиционного развития. Итоги 2021 года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2.</w:t>
      </w:r>
      <w:r w:rsidR="008772C4" w:rsidRPr="00460C50">
        <w:rPr>
          <w:rFonts w:ascii="PT Astra Serif" w:hAnsi="PT Astra Serif"/>
        </w:rPr>
        <w:t xml:space="preserve"> </w:t>
      </w:r>
      <w:r w:rsidR="008772C4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Мероприятия и услуги центра «Мой бизнес»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3.</w:t>
      </w:r>
      <w:r w:rsidR="008772C4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Экспорт как возможность развития бизнеса. Меры государственной поддержки экспорта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8772C4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4.</w:t>
      </w:r>
      <w:r w:rsidRPr="00460C50">
        <w:rPr>
          <w:rFonts w:ascii="PT Astra Serif" w:eastAsiaTheme="minorHAnsi" w:hAnsi="PT Astra Serif" w:cstheme="minorBidi"/>
          <w:sz w:val="28"/>
          <w:szCs w:val="28"/>
        </w:rPr>
        <w:t xml:space="preserve"> </w:t>
      </w:r>
      <w:r w:rsidR="008772C4" w:rsidRPr="00460C50">
        <w:rPr>
          <w:rFonts w:ascii="PT Astra Serif" w:eastAsiaTheme="minorHAnsi" w:hAnsi="PT Astra Serif" w:cstheme="minorBidi"/>
          <w:sz w:val="28"/>
          <w:szCs w:val="28"/>
        </w:rPr>
        <w:t>О механизме предоставления земельных участков без торгов для реализации масштабных инвестиционных проектов.</w:t>
      </w:r>
    </w:p>
    <w:p w:rsidR="008772C4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5. </w:t>
      </w:r>
      <w:r w:rsidR="008772C4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О механизме предоставления земельных участков на общих основаниях.</w:t>
      </w:r>
    </w:p>
    <w:p w:rsidR="008772C4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6.</w:t>
      </w:r>
      <w:r w:rsidRPr="00460C50">
        <w:rPr>
          <w:rFonts w:ascii="PT Astra Serif" w:eastAsiaTheme="minorHAnsi" w:hAnsi="PT Astra Serif" w:cstheme="minorBidi"/>
          <w:sz w:val="28"/>
          <w:szCs w:val="28"/>
        </w:rPr>
        <w:t xml:space="preserve"> </w:t>
      </w:r>
      <w:r w:rsidR="00162563" w:rsidRPr="00460C50">
        <w:rPr>
          <w:rFonts w:ascii="PT Astra Serif" w:eastAsiaTheme="minorHAnsi" w:hAnsi="PT Astra Serif" w:cstheme="minorBidi"/>
          <w:sz w:val="28"/>
          <w:szCs w:val="28"/>
        </w:rPr>
        <w:t>О механизме предоставления земельных участков из состава земель лесного фонда, в том числе для строительства объектов в сфере рекреации.</w:t>
      </w:r>
    </w:p>
    <w:p w:rsidR="00162563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7.</w:t>
      </w:r>
      <w:r w:rsidRPr="00460C50">
        <w:rPr>
          <w:rFonts w:ascii="PT Astra Serif" w:eastAsiaTheme="minorHAnsi" w:hAnsi="PT Astra Serif" w:cstheme="minorBidi"/>
          <w:sz w:val="28"/>
          <w:szCs w:val="28"/>
        </w:rPr>
        <w:t xml:space="preserve"> </w:t>
      </w:r>
      <w:proofErr w:type="spellStart"/>
      <w:r w:rsidR="00162563" w:rsidRPr="00460C50">
        <w:rPr>
          <w:rFonts w:ascii="PT Astra Serif" w:eastAsiaTheme="minorHAnsi" w:hAnsi="PT Astra Serif" w:cstheme="minorBidi"/>
          <w:sz w:val="28"/>
          <w:szCs w:val="28"/>
        </w:rPr>
        <w:t>Нетворкинг</w:t>
      </w:r>
      <w:proofErr w:type="spellEnd"/>
      <w:r w:rsidR="00162563" w:rsidRPr="00460C50">
        <w:rPr>
          <w:rFonts w:ascii="PT Astra Serif" w:eastAsiaTheme="minorHAnsi" w:hAnsi="PT Astra Serif" w:cstheme="minorBidi"/>
          <w:sz w:val="28"/>
          <w:szCs w:val="28"/>
        </w:rPr>
        <w:t>. Бизнес – игра.</w:t>
      </w:r>
    </w:p>
    <w:p w:rsidR="00162563" w:rsidRPr="00460C50" w:rsidRDefault="00162563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460C50">
        <w:rPr>
          <w:rFonts w:ascii="PT Astra Serif" w:eastAsiaTheme="minorHAnsi" w:hAnsi="PT Astra Serif" w:cstheme="minorBidi"/>
          <w:sz w:val="28"/>
          <w:szCs w:val="28"/>
        </w:rPr>
        <w:t xml:space="preserve">8. </w:t>
      </w:r>
      <w:r w:rsidR="00D61A22" w:rsidRPr="00460C50">
        <w:rPr>
          <w:rFonts w:ascii="PT Astra Serif" w:eastAsiaTheme="minorHAnsi" w:hAnsi="PT Astra Serif" w:cstheme="minorBidi"/>
          <w:sz w:val="28"/>
          <w:szCs w:val="28"/>
        </w:rPr>
        <w:t>Итоги работы с инвесторами и предпринимателями Тюменского района в 2022. Планы на 2023.</w:t>
      </w:r>
    </w:p>
    <w:p w:rsidR="00D61A22" w:rsidRPr="00460C50" w:rsidRDefault="00D61A22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460C50">
        <w:rPr>
          <w:rFonts w:ascii="PT Astra Serif" w:eastAsiaTheme="minorHAnsi" w:hAnsi="PT Astra Serif" w:cstheme="minorBidi"/>
          <w:sz w:val="28"/>
          <w:szCs w:val="28"/>
        </w:rPr>
        <w:t>9. Презентация инвестиционного профиля Тюменского района.</w:t>
      </w:r>
    </w:p>
    <w:p w:rsidR="00D61A22" w:rsidRPr="00460C50" w:rsidRDefault="00D61A22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460C50">
        <w:rPr>
          <w:rFonts w:ascii="PT Astra Serif" w:eastAsiaTheme="minorHAnsi" w:hAnsi="PT Astra Serif" w:cstheme="minorBidi"/>
          <w:sz w:val="28"/>
          <w:szCs w:val="28"/>
        </w:rPr>
        <w:t xml:space="preserve">10. </w:t>
      </w:r>
      <w:proofErr w:type="gramStart"/>
      <w:r w:rsidRPr="00460C50">
        <w:rPr>
          <w:rFonts w:ascii="PT Astra Serif" w:eastAsiaTheme="minorHAnsi" w:hAnsi="PT Astra Serif" w:cstheme="minorBidi"/>
          <w:sz w:val="28"/>
          <w:szCs w:val="28"/>
        </w:rPr>
        <w:t>Территориальный</w:t>
      </w:r>
      <w:proofErr w:type="gramEnd"/>
      <w:r w:rsidRPr="00460C50">
        <w:rPr>
          <w:rFonts w:ascii="PT Astra Serif" w:eastAsiaTheme="minorHAnsi" w:hAnsi="PT Astra Serif" w:cstheme="minorBidi"/>
          <w:sz w:val="28"/>
          <w:szCs w:val="28"/>
        </w:rPr>
        <w:t xml:space="preserve"> </w:t>
      </w:r>
      <w:proofErr w:type="spellStart"/>
      <w:r w:rsidRPr="00460C50">
        <w:rPr>
          <w:rFonts w:ascii="PT Astra Serif" w:eastAsiaTheme="minorHAnsi" w:hAnsi="PT Astra Serif" w:cstheme="minorBidi"/>
          <w:sz w:val="28"/>
          <w:szCs w:val="28"/>
        </w:rPr>
        <w:t>брендинг</w:t>
      </w:r>
      <w:proofErr w:type="spellEnd"/>
      <w:r w:rsidRPr="00460C50">
        <w:rPr>
          <w:rFonts w:ascii="PT Astra Serif" w:eastAsiaTheme="minorHAnsi" w:hAnsi="PT Astra Serif" w:cstheme="minorBidi"/>
          <w:sz w:val="28"/>
          <w:szCs w:val="28"/>
        </w:rPr>
        <w:t>: зачем и для кого?</w:t>
      </w:r>
    </w:p>
    <w:p w:rsidR="00CC3406" w:rsidRPr="00460C50" w:rsidRDefault="00CC3406" w:rsidP="00D078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В 202</w:t>
      </w:r>
      <w:r w:rsidR="00D078BE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</w:t>
      </w:r>
      <w:r w:rsidR="00D078BE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у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проведено заседание рабочей группы по привлечению инвестиций в муниципальное образование поселок Боровский на котором рассмотрен инвестиционный проект по </w:t>
      </w:r>
      <w:r w:rsidR="007B1E17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организации магазина-закусочной 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на ул. </w:t>
      </w:r>
      <w:r w:rsidR="007B1E17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8 Марта,31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, данный проект включен в реестр инвестиционных проектов Тюменского муниципального района по инициативе Главы муниципального образования.</w:t>
      </w:r>
      <w:proofErr w:type="gramEnd"/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рамках оказания консультационных услуг проводится работа по организации охраны труда на предприятиях, оказано взаимодействие по участию субъектов СМП в обучающих семинарах, </w:t>
      </w:r>
      <w:proofErr w:type="spellStart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вебинарах</w:t>
      </w:r>
      <w:proofErr w:type="spellEnd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конкурсах, образовательных проектах и круглых столах, проводимых различными государственными и областными структурами.  Всего приняло участия в указанных мероприятиях около </w:t>
      </w:r>
      <w:r w:rsidR="007B1E17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635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предпринимателей.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Оказывается информационная поддержка (публикации в газете «</w:t>
      </w:r>
      <w:proofErr w:type="spellStart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Боровские</w:t>
      </w:r>
      <w:proofErr w:type="spellEnd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вести», размещение на информационных стендах, на сайте администрации муниципального образования поселок Боровский) путем направления информации о видах поддержки, о проведении конференций, конкурсов, форумов, обучающих семинарах и </w:t>
      </w:r>
      <w:proofErr w:type="gramStart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бизнес-тренингов</w:t>
      </w:r>
      <w:proofErr w:type="gramEnd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для субъектов малого и среднего предпринимательства, об изменениях в налоговом законодательстве. 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В 202</w:t>
      </w:r>
      <w:r w:rsidR="004D5D6F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 оказана имущественная поддержка </w:t>
      </w:r>
      <w:r w:rsidR="004D5D6F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субъектам МСП, в виде предоставления муниципального имущества в аренду из Перечня  муниципального имущества муниципального образования поселок, предназначенного для передачи во временное владение и (или) пользование субъектам малого и среднего предпринимательства.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По состоянию на </w:t>
      </w:r>
      <w:r w:rsidR="00F53B74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01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.0</w:t>
      </w:r>
      <w:r w:rsidR="00F53B74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1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.202</w:t>
      </w:r>
      <w:r w:rsidR="00C91F3E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3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г. распоряжением администрации муниципального образования поселок Боровский от 01.07.2013г. №324 (с изменениями) утвержден перечень муниципального имущества муниципального образования поселок, предназначенного для передачи во временное владение и (или) пользование субъектам малого и среднего предпринимательства, в который включено 17 муниципальных объектов недвижимости общей площадью </w:t>
      </w:r>
      <w:r w:rsidR="00C91F3E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834,9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кв.м</w:t>
      </w:r>
      <w:proofErr w:type="spellEnd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  <w:r w:rsidR="00267E98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и 22</w:t>
      </w:r>
      <w:r w:rsidR="00F53B74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объект</w:t>
      </w:r>
      <w:r w:rsidR="00267E98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движимого имущества</w:t>
      </w:r>
      <w:r w:rsidR="00F53B74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proofErr w:type="gramEnd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В 202</w:t>
      </w:r>
      <w:r w:rsidR="004D5D6F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году в Перечень включено </w:t>
      </w:r>
      <w:r w:rsidR="00267E98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5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объекта движимого имущества</w:t>
      </w:r>
      <w:r w:rsidR="00F53B74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Развитие инвестиционной деятельности (см. ниже раздел инвестиции).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Проведение ярмарок.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В целях поддержки </w:t>
      </w:r>
      <w:proofErr w:type="spellStart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СМиСП</w:t>
      </w:r>
      <w:proofErr w:type="spellEnd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территории </w:t>
      </w:r>
      <w:proofErr w:type="spellStart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proofErr w:type="gramStart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.Б</w:t>
      </w:r>
      <w:proofErr w:type="gramEnd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оровский</w:t>
      </w:r>
      <w:proofErr w:type="spellEnd"/>
      <w:r w:rsidR="00325FF8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а также 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spellStart"/>
      <w:r w:rsidR="00325FF8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содействующя</w:t>
      </w:r>
      <w:proofErr w:type="spellEnd"/>
      <w:r w:rsidR="00325FF8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развитию торговой деятельности, продвижению и </w:t>
      </w:r>
      <w:r w:rsidR="00325FF8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популяризации товаров тюменских товаропроизводителей на территории проводятся ярмарки под  логотипом «Покупаем Тюменское!» В 2022 году проведено 3 ярмарки, реализовано товаров на общую сумму 200 тыс. руб.</w:t>
      </w:r>
    </w:p>
    <w:p w:rsidR="00CC3406" w:rsidRPr="00460C50" w:rsidRDefault="00325FF8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Кроме того осуществляется т</w:t>
      </w:r>
      <w:r w:rsidR="00CC3406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орговое обслуживание праздничных мероприятий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: День защиты детей, День России, День поселка, День молодежи, Кросс нации.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CC3406" w:rsidRPr="00460C50" w:rsidRDefault="00CC3406" w:rsidP="00D00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contextualSpacing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60C50">
        <w:rPr>
          <w:rFonts w:ascii="PT Astra Serif" w:eastAsiaTheme="minorHAnsi" w:hAnsi="PT Astra Serif" w:cs="Arial"/>
          <w:b/>
          <w:sz w:val="28"/>
          <w:szCs w:val="28"/>
        </w:rPr>
        <w:t>О реализации муниципальной программы «Основные мероприятия, направленные на развитие малого и среднего предпринимательства на территории муниципального образования поселок Боровский» за 202</w:t>
      </w:r>
      <w:r w:rsidR="00325FF8" w:rsidRPr="00460C50">
        <w:rPr>
          <w:rFonts w:ascii="PT Astra Serif" w:eastAsiaTheme="minorHAnsi" w:hAnsi="PT Astra Serif" w:cs="Arial"/>
          <w:b/>
          <w:sz w:val="28"/>
          <w:szCs w:val="28"/>
        </w:rPr>
        <w:t>2</w:t>
      </w:r>
      <w:r w:rsidRPr="00460C50">
        <w:rPr>
          <w:rFonts w:ascii="PT Astra Serif" w:eastAsiaTheme="minorHAnsi" w:hAnsi="PT Astra Serif" w:cs="Arial"/>
          <w:b/>
          <w:sz w:val="28"/>
          <w:szCs w:val="28"/>
        </w:rPr>
        <w:t xml:space="preserve"> год и плане реализации  мероприятий  на 202</w:t>
      </w:r>
      <w:r w:rsidR="00325FF8" w:rsidRPr="00460C50">
        <w:rPr>
          <w:rFonts w:ascii="PT Astra Serif" w:eastAsiaTheme="minorHAnsi" w:hAnsi="PT Astra Serif" w:cs="Arial"/>
          <w:b/>
          <w:sz w:val="28"/>
          <w:szCs w:val="28"/>
        </w:rPr>
        <w:t>3</w:t>
      </w:r>
      <w:r w:rsidRPr="00460C50">
        <w:rPr>
          <w:rFonts w:ascii="PT Astra Serif" w:eastAsiaTheme="minorHAnsi" w:hAnsi="PT Astra Serif" w:cs="Arial"/>
          <w:b/>
          <w:sz w:val="28"/>
          <w:szCs w:val="28"/>
        </w:rPr>
        <w:t>год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proofErr w:type="gramStart"/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Все вышеперечисленные мероприятия, проводимые на территории муниципального образования поселок Боровский включены в муниципальную программу «Основные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</w:t>
      </w:r>
      <w:r w:rsidR="00A86A30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2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-202</w:t>
      </w:r>
      <w:r w:rsidR="00A86A30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4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годы», утвержденную распоряжением администрации муниципального образования поселок Боровский от 23.11.2020 №4</w:t>
      </w:r>
      <w:r w:rsidR="00A86A30"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0</w:t>
      </w:r>
      <w:r w:rsidRPr="00460C50">
        <w:rPr>
          <w:rFonts w:ascii="PT Astra Serif" w:eastAsia="Times New Roman" w:hAnsi="PT Astra Serif" w:cs="Arial"/>
          <w:sz w:val="28"/>
          <w:szCs w:val="28"/>
          <w:lang w:eastAsia="ru-RU"/>
        </w:rPr>
        <w:t>1.</w:t>
      </w:r>
      <w:proofErr w:type="gramEnd"/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746"/>
        <w:gridCol w:w="468"/>
        <w:gridCol w:w="709"/>
        <w:gridCol w:w="709"/>
      </w:tblGrid>
      <w:tr w:rsidR="00CC3406" w:rsidRPr="00460C50" w:rsidTr="0039153F">
        <w:trPr>
          <w:trHeight w:val="33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</w:tr>
      <w:tr w:rsidR="00CC3406" w:rsidRPr="00460C50" w:rsidTr="0039153F">
        <w:trPr>
          <w:trHeight w:val="36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о финансировании муниципальной программы </w:t>
            </w:r>
          </w:p>
        </w:tc>
      </w:tr>
      <w:tr w:rsidR="00CC3406" w:rsidRPr="00460C50" w:rsidTr="0039153F">
        <w:trPr>
          <w:trHeight w:val="73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406" w:rsidRPr="00460C50" w:rsidRDefault="00CC3406" w:rsidP="00325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</w:t>
            </w:r>
            <w:r w:rsidR="00325FF8"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2</w:t>
            </w: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-202</w:t>
            </w:r>
            <w:r w:rsidR="00A86A30"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4</w:t>
            </w: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CC3406" w:rsidRPr="00460C50" w:rsidTr="0039153F">
        <w:trPr>
          <w:trHeight w:val="19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(полное наименование программы)</w:t>
            </w:r>
          </w:p>
        </w:tc>
      </w:tr>
      <w:tr w:rsidR="00CC3406" w:rsidRPr="00460C50" w:rsidTr="0039153F">
        <w:trPr>
          <w:trHeight w:val="33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325F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за  20</w:t>
            </w:r>
            <w:r w:rsidR="00325FF8"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22</w:t>
            </w: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CC3406" w:rsidRPr="00460C50" w:rsidTr="0039153F">
        <w:trPr>
          <w:trHeight w:val="21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CC3406" w:rsidRPr="00460C50" w:rsidTr="0039153F">
        <w:trPr>
          <w:trHeight w:val="255"/>
        </w:trPr>
        <w:tc>
          <w:tcPr>
            <w:tcW w:w="8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Муниципальный заказчик </w:t>
            </w: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Администрация муниципального образования поселок Боровский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Финансирование программы за счет средств бюджета не предусмотрено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</w:tbl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/>
          <w:color w:val="333333"/>
          <w:sz w:val="20"/>
          <w:szCs w:val="20"/>
          <w:lang w:eastAsia="ru-RU"/>
        </w:rPr>
      </w:pP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Theme="minorHAnsi" w:hAnsi="PT Astra Serif"/>
          <w:sz w:val="20"/>
          <w:szCs w:val="20"/>
        </w:rPr>
      </w:pPr>
      <w:r w:rsidRPr="00460C50">
        <w:rPr>
          <w:rFonts w:ascii="PT Astra Serif" w:eastAsiaTheme="minorHAnsi" w:hAnsi="PT Astra Serif"/>
          <w:sz w:val="20"/>
          <w:szCs w:val="20"/>
        </w:rPr>
        <w:fldChar w:fldCharType="begin"/>
      </w:r>
      <w:r w:rsidRPr="00460C50">
        <w:rPr>
          <w:rFonts w:ascii="PT Astra Serif" w:eastAsiaTheme="minorHAnsi" w:hAnsi="PT Astra Serif"/>
          <w:sz w:val="20"/>
          <w:szCs w:val="20"/>
        </w:rPr>
        <w:instrText xml:space="preserve"> LINK Excel.Sheet.8 "\\\\Bosss\\обменник\\ДУМА\\ДУМА 2021\\26.05.2021\\9 МСП\\Приложение 1.xls" "Приложение 1!Область_печати" \a \f 4 \h  \* MERGEFORMAT </w:instrText>
      </w:r>
      <w:r w:rsidRPr="00460C50">
        <w:rPr>
          <w:rFonts w:ascii="PT Astra Serif" w:eastAsiaTheme="minorHAnsi" w:hAnsi="PT Astra Serif"/>
          <w:sz w:val="20"/>
          <w:szCs w:val="20"/>
        </w:rPr>
        <w:fldChar w:fldCharType="separate"/>
      </w:r>
      <w:bookmarkStart w:id="1" w:name="RANGE!A1:G50"/>
      <w:bookmarkEnd w:id="1"/>
    </w:p>
    <w:tbl>
      <w:tblPr>
        <w:tblW w:w="10597" w:type="dxa"/>
        <w:tblInd w:w="-743" w:type="dxa"/>
        <w:tblLook w:val="04A0" w:firstRow="1" w:lastRow="0" w:firstColumn="1" w:lastColumn="0" w:noHBand="0" w:noVBand="1"/>
      </w:tblPr>
      <w:tblGrid>
        <w:gridCol w:w="3089"/>
        <w:gridCol w:w="1842"/>
        <w:gridCol w:w="1730"/>
        <w:gridCol w:w="641"/>
        <w:gridCol w:w="641"/>
        <w:gridCol w:w="947"/>
        <w:gridCol w:w="1707"/>
      </w:tblGrid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3915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right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CC3406" w:rsidRPr="00460C50" w:rsidTr="0039153F">
        <w:trPr>
          <w:trHeight w:val="285"/>
        </w:trPr>
        <w:tc>
          <w:tcPr>
            <w:tcW w:w="10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Перечень мероприятий  муниципальной  программы</w:t>
            </w:r>
          </w:p>
        </w:tc>
      </w:tr>
      <w:tr w:rsidR="00CC3406" w:rsidRPr="00460C50" w:rsidTr="0039153F">
        <w:trPr>
          <w:trHeight w:val="690"/>
        </w:trPr>
        <w:tc>
          <w:tcPr>
            <w:tcW w:w="105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3406" w:rsidRPr="00460C50" w:rsidRDefault="00CC3406" w:rsidP="00A86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"Основные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</w:t>
            </w:r>
            <w:r w:rsidR="00A86A30"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2</w:t>
            </w: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-202</w:t>
            </w:r>
            <w:r w:rsidR="00A86A30"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4</w:t>
            </w: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 годы"</w:t>
            </w:r>
          </w:p>
        </w:tc>
      </w:tr>
      <w:tr w:rsidR="00CC3406" w:rsidRPr="00460C50" w:rsidTr="0039153F">
        <w:trPr>
          <w:trHeight w:val="255"/>
        </w:trPr>
        <w:tc>
          <w:tcPr>
            <w:tcW w:w="105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(название  муниципальной  программы)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406" w:rsidRPr="00460C50" w:rsidTr="0039153F">
        <w:trPr>
          <w:trHeight w:val="315"/>
        </w:trPr>
        <w:tc>
          <w:tcPr>
            <w:tcW w:w="105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Муниципальный  заказчик  </w:t>
            </w: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       Администрация муниципального образования поселок Боровский  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CC3406" w:rsidRPr="00460C50" w:rsidTr="0039153F">
        <w:trPr>
          <w:trHeight w:val="915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Виды затрат и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A86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Объем финансирования в году, предшествующем году разработки программы  году, тыс. руб. (20</w:t>
            </w:r>
            <w:r w:rsidR="00A86A30"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</w:t>
            </w: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A86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Объем финансирования в текущем году (год, в котором осуществляется разработка программы), тыс. руб. (202</w:t>
            </w:r>
            <w:r w:rsidR="00A86A30"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Предложения по финансированию программы в плановом периоде, тыс. руб.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Получатели бюджетных средств (в соответствии с ведомственной классификацией местного бюджета)</w:t>
            </w:r>
          </w:p>
        </w:tc>
      </w:tr>
      <w:tr w:rsidR="00CC3406" w:rsidRPr="00460C50" w:rsidTr="0039153F">
        <w:trPr>
          <w:trHeight w:val="6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A86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</w:t>
            </w:r>
            <w:r w:rsidR="00A86A30"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A86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</w:t>
            </w:r>
            <w:r w:rsidR="00A86A30"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A86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</w:t>
            </w:r>
            <w:r w:rsidR="00A86A30"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CC3406" w:rsidRPr="00460C50" w:rsidTr="0039153F">
        <w:trPr>
          <w:trHeight w:val="105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CC3406" w:rsidRPr="00460C50" w:rsidTr="0039153F">
        <w:trPr>
          <w:trHeight w:val="255"/>
        </w:trPr>
        <w:tc>
          <w:tcPr>
            <w:tcW w:w="3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Всего по программе,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lastRenderedPageBreak/>
              <w:t>Бюджетные инвестиции,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Текущие расходы,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. расходы на управление,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795"/>
        </w:trPr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Цель 1. Создание благоприятных условий для развития малого и среднего предпринимательства на территории муниципального образования поселок Боровский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Расходы по Цели 1,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Бюджетные инвестиции по Цели 1,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Текущие расходы по Цели 1,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Расходы по задачам: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9"/>
        </w:trPr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Задача 1. Содействие развитию субъектов малого и среднего предпринимательства муниципального образования поселок Боровский</w:t>
            </w:r>
          </w:p>
        </w:tc>
      </w:tr>
      <w:tr w:rsidR="00CC3406" w:rsidRPr="00460C50" w:rsidTr="0039153F">
        <w:trPr>
          <w:trHeight w:val="319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9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Прочие (текущие расходы)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9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 том числе по мероприятиям: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79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оказание консультационных услуг субъектам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96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оказание имущественной поддержки субъектам малого и среднего предпринимательства в форме предоставления во владение и (или) пользование муниципальных нежилых помещений, включенных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  для организации и осуществления предпринимательской деятельности, в том числе приоритетных видов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79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содействие молодежи в решении вопросов при организации собственного дела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157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содействие в активизации инвестиционной деятельности субъектам малого и среднего предпринимательства на территории муниципального образования поселок Боровский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126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размещение информации в газете «</w:t>
            </w:r>
            <w:proofErr w:type="spellStart"/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Боровские</w:t>
            </w:r>
            <w:proofErr w:type="spellEnd"/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вести», на официальном сайте администрации муниципального образования поселок Боровский в сети Интернет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193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lastRenderedPageBreak/>
              <w:t>организация и проведение  семинаров-совещаний, заседаний Совета по развитию</w:t>
            </w: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 xml:space="preserve"> малого и среднего предпринимательства </w:t>
            </w: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br/>
              <w:t>на территории муниципального образования поселок Боровский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Всего на задачу 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705"/>
        </w:trPr>
        <w:tc>
          <w:tcPr>
            <w:tcW w:w="10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 xml:space="preserve">Задача 2. Создание условий для продвижения товаров (работ, услуг) малого и среднего предпринимательства Тюменского района и повышения уровня информированности субъектов предпринимательства о видах поддержки </w:t>
            </w:r>
          </w:p>
        </w:tc>
      </w:tr>
      <w:tr w:rsidR="00CC3406" w:rsidRPr="00460C50" w:rsidTr="0039153F">
        <w:trPr>
          <w:trHeight w:val="319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9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Прочие (текущие расходы)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 том числе по мероприятиям: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144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организация и размещение заказов на поставки товаров, выполнение работ, оказание услуг для муниципальных нужд среди субъектов малого предпринимательства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94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организация, проведение  и привлечение к участию в заседаниях Советов, семинарах, </w:t>
            </w:r>
            <w:proofErr w:type="spellStart"/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выставочно</w:t>
            </w:r>
            <w:proofErr w:type="spellEnd"/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-ярмарочных мероприятий и </w:t>
            </w:r>
            <w:proofErr w:type="spellStart"/>
            <w:proofErr w:type="gramStart"/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126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привлечение к участию мероприятий проводимых на территории муниципального образования поселок Боровский, Тюменского района, </w:t>
            </w:r>
            <w:proofErr w:type="spellStart"/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</w:t>
            </w:r>
            <w:proofErr w:type="gramStart"/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.Т</w:t>
            </w:r>
            <w:proofErr w:type="gramEnd"/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юмени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1260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оказание содействия в реализации инвестиционных проектов на территории муниципального образования поселок Боровский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Всего на задачу 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 </w:t>
            </w:r>
          </w:p>
        </w:tc>
      </w:tr>
      <w:tr w:rsidR="00CC3406" w:rsidRPr="00460C50" w:rsidTr="0039153F">
        <w:trPr>
          <w:trHeight w:val="315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</w:tr>
    </w:tbl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Theme="minorHAnsi" w:hAnsi="PT Astra Serif"/>
          <w:sz w:val="20"/>
          <w:szCs w:val="20"/>
        </w:rPr>
      </w:pPr>
      <w:r w:rsidRPr="00460C50">
        <w:rPr>
          <w:rFonts w:ascii="PT Astra Serif" w:eastAsiaTheme="minorHAnsi" w:hAnsi="PT Astra Serif"/>
          <w:sz w:val="20"/>
          <w:szCs w:val="20"/>
        </w:rPr>
        <w:fldChar w:fldCharType="end"/>
      </w:r>
    </w:p>
    <w:tbl>
      <w:tblPr>
        <w:tblW w:w="13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3"/>
        <w:gridCol w:w="563"/>
        <w:gridCol w:w="855"/>
        <w:gridCol w:w="236"/>
        <w:gridCol w:w="1329"/>
        <w:gridCol w:w="5244"/>
        <w:gridCol w:w="268"/>
        <w:gridCol w:w="2835"/>
      </w:tblGrid>
      <w:tr w:rsidR="00CC3406" w:rsidRPr="00460C50" w:rsidTr="00CC3406">
        <w:trPr>
          <w:gridAfter w:val="3"/>
          <w:wAfter w:w="8347" w:type="dxa"/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</w:tr>
      <w:tr w:rsidR="00CC3406" w:rsidRPr="00460C50" w:rsidTr="00CC3406">
        <w:trPr>
          <w:gridAfter w:val="2"/>
          <w:wAfter w:w="3103" w:type="dxa"/>
          <w:trHeight w:val="255"/>
        </w:trPr>
        <w:tc>
          <w:tcPr>
            <w:tcW w:w="10490" w:type="dxa"/>
            <w:gridSpan w:val="6"/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о достижении показателей муниципальной программы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«Основные направления развития малого и среднего предпринимательства на территории поселка </w:t>
            </w:r>
            <w:proofErr w:type="gramStart"/>
            <w:r w:rsidRPr="00460C50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Боровский</w:t>
            </w:r>
            <w:proofErr w:type="gramEnd"/>
            <w:r w:rsidRPr="00460C50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 на 202</w:t>
            </w:r>
            <w:r w:rsidR="00A86A30" w:rsidRPr="00460C50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2</w:t>
            </w:r>
            <w:r w:rsidRPr="00460C50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-202</w:t>
            </w:r>
            <w:r w:rsidR="00A86A30" w:rsidRPr="00460C50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4</w:t>
            </w:r>
            <w:r w:rsidRPr="00460C50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 годы»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Муниципальный заказчик: </w:t>
            </w:r>
            <w:r w:rsidRPr="00460C50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>Администрация муниципального образования поселок Боровский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3"/>
              <w:gridCol w:w="1326"/>
              <w:gridCol w:w="1394"/>
              <w:gridCol w:w="1585"/>
              <w:gridCol w:w="1507"/>
              <w:gridCol w:w="1622"/>
            </w:tblGrid>
            <w:tr w:rsidR="00CC3406" w:rsidRPr="00460C50" w:rsidTr="00CC3406">
              <w:tc>
                <w:tcPr>
                  <w:tcW w:w="2943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1326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Единица</w:t>
                  </w:r>
                </w:p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измерения</w:t>
                  </w:r>
                </w:p>
              </w:tc>
              <w:tc>
                <w:tcPr>
                  <w:tcW w:w="1394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Прямой или обратный счет</w:t>
                  </w:r>
                </w:p>
              </w:tc>
              <w:tc>
                <w:tcPr>
                  <w:tcW w:w="1585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Плановое значение показателя</w:t>
                  </w:r>
                </w:p>
                <w:p w:rsidR="00CC3406" w:rsidRPr="00460C50" w:rsidRDefault="00CC3406" w:rsidP="008858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за 202</w:t>
                  </w:r>
                  <w:r w:rsidR="008858AF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2</w:t>
                  </w: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год</w:t>
                  </w:r>
                </w:p>
              </w:tc>
              <w:tc>
                <w:tcPr>
                  <w:tcW w:w="1507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Фактическое значение показателя</w:t>
                  </w:r>
                </w:p>
                <w:p w:rsidR="00CC3406" w:rsidRPr="00460C50" w:rsidRDefault="00CC3406" w:rsidP="008858A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за 202</w:t>
                  </w:r>
                  <w:r w:rsidR="008858AF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2</w:t>
                  </w: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год</w:t>
                  </w:r>
                </w:p>
              </w:tc>
              <w:tc>
                <w:tcPr>
                  <w:tcW w:w="1622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Примечание</w:t>
                  </w:r>
                </w:p>
              </w:tc>
            </w:tr>
            <w:tr w:rsidR="00CC3406" w:rsidRPr="00460C50" w:rsidTr="00CC3406">
              <w:tc>
                <w:tcPr>
                  <w:tcW w:w="10377" w:type="dxa"/>
                  <w:gridSpan w:val="6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b/>
                      <w:bCs/>
                      <w:sz w:val="20"/>
                      <w:szCs w:val="20"/>
                      <w:lang w:eastAsia="ar-SA"/>
                    </w:rPr>
                    <w:t>Цель 1. Создание благоприятных условий для развития малого и среднего предпринимательства на территории муниципального образования поселок Боровский</w:t>
                  </w:r>
                </w:p>
              </w:tc>
            </w:tr>
            <w:tr w:rsidR="00CC3406" w:rsidRPr="00460C50" w:rsidTr="00CC3406">
              <w:tc>
                <w:tcPr>
                  <w:tcW w:w="10377" w:type="dxa"/>
                  <w:gridSpan w:val="6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Показатели конечного эффекта (цели)</w:t>
                  </w:r>
                </w:p>
              </w:tc>
            </w:tr>
            <w:tr w:rsidR="00CC3406" w:rsidRPr="00460C50" w:rsidTr="00CC3406">
              <w:tc>
                <w:tcPr>
                  <w:tcW w:w="2943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 xml:space="preserve">1. </w:t>
                  </w:r>
                  <w:r w:rsidRPr="00460C50">
                    <w:rPr>
                      <w:rFonts w:ascii="PT Astra Serif" w:eastAsiaTheme="minorHAnsi" w:hAnsi="PT Astra Serif"/>
                      <w:b/>
                      <w:bCs/>
                      <w:sz w:val="20"/>
                      <w:szCs w:val="20"/>
                    </w:rPr>
                    <w:t xml:space="preserve">Показатель эффекта. </w:t>
                  </w: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Число субъектов малого и среднего предпринимательства в расчете на 10 тыс. человек населения</w:t>
                  </w:r>
                </w:p>
              </w:tc>
              <w:tc>
                <w:tcPr>
                  <w:tcW w:w="1326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CC3406" w:rsidRPr="00460C50" w:rsidRDefault="00153EB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1507" w:type="dxa"/>
                </w:tcPr>
                <w:p w:rsidR="00CC3406" w:rsidRPr="00460C50" w:rsidRDefault="00153EB6" w:rsidP="0036492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73</w:t>
                  </w:r>
                  <w:r w:rsidR="00364927"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2" w:type="dxa"/>
                </w:tcPr>
                <w:p w:rsidR="00CC3406" w:rsidRPr="00460C50" w:rsidRDefault="00364927" w:rsidP="0036492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center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На 31.12.2022г. зарегистрировано </w:t>
                  </w:r>
                  <w:proofErr w:type="spellStart"/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СМиСП</w:t>
                  </w:r>
                  <w:proofErr w:type="spellEnd"/>
                  <w:proofErr w:type="gramStart"/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:</w:t>
                  </w:r>
                  <w:proofErr w:type="gramEnd"/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ЮЛ 243, ИП 471, </w:t>
                  </w:r>
                  <w:proofErr w:type="spellStart"/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lastRenderedPageBreak/>
                    <w:t>самозанятые</w:t>
                  </w:r>
                  <w:proofErr w:type="spellEnd"/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755=1469/20123*10000=730.Численность населения факт на 31.12.2022 - 20123. Увеличение </w:t>
                  </w:r>
                  <w:proofErr w:type="spellStart"/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СМиСП</w:t>
                  </w:r>
                  <w:proofErr w:type="spellEnd"/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за счет регистрации плательщиков НПД</w:t>
                  </w:r>
                </w:p>
              </w:tc>
            </w:tr>
            <w:tr w:rsidR="00CC3406" w:rsidRPr="00460C50" w:rsidTr="00CC3406">
              <w:tc>
                <w:tcPr>
                  <w:tcW w:w="10377" w:type="dxa"/>
                  <w:gridSpan w:val="6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b/>
                      <w:bCs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b/>
                      <w:bCs/>
                      <w:sz w:val="20"/>
                      <w:szCs w:val="20"/>
                    </w:rPr>
                    <w:lastRenderedPageBreak/>
                    <w:t>Задача 1. Содействие развитию субъектов малого и среднего предпринимательства муниципального образования поселок Боровский</w:t>
                  </w:r>
                </w:p>
              </w:tc>
            </w:tr>
            <w:tr w:rsidR="00CC3406" w:rsidRPr="00460C50" w:rsidTr="00CC3406">
              <w:tc>
                <w:tcPr>
                  <w:tcW w:w="2943" w:type="dxa"/>
                  <w:vAlign w:val="center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Показатель 1. Количество субъектов малого и среднего предпринимательства, в том числе физических лиц, не являющихся индивидуальными предпринимателями и применяющие специальный налоговый режим «Налог на профессиональный доход»</w:t>
                  </w:r>
                </w:p>
              </w:tc>
              <w:tc>
                <w:tcPr>
                  <w:tcW w:w="1326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proofErr w:type="gramStart"/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CC3406" w:rsidRPr="00460C50" w:rsidRDefault="00F131E2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1070</w:t>
                  </w:r>
                </w:p>
              </w:tc>
              <w:tc>
                <w:tcPr>
                  <w:tcW w:w="1507" w:type="dxa"/>
                </w:tcPr>
                <w:p w:rsidR="00CC3406" w:rsidRPr="00460C50" w:rsidRDefault="00F131E2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1469</w:t>
                  </w:r>
                </w:p>
              </w:tc>
              <w:tc>
                <w:tcPr>
                  <w:tcW w:w="1622" w:type="dxa"/>
                </w:tcPr>
                <w:p w:rsidR="00CC3406" w:rsidRPr="00460C50" w:rsidRDefault="00364927" w:rsidP="0036492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На 3</w:t>
                  </w:r>
                  <w:r w:rsidR="00CC3406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1.</w:t>
                  </w: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12</w:t>
                  </w:r>
                  <w:r w:rsidR="00CC3406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.2022г. зарегистрировано </w:t>
                  </w:r>
                  <w:proofErr w:type="spellStart"/>
                  <w:r w:rsidR="00CC3406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СМиСП</w:t>
                  </w:r>
                  <w:proofErr w:type="spellEnd"/>
                  <w:proofErr w:type="gramStart"/>
                  <w:r w:rsidR="00CC3406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:</w:t>
                  </w:r>
                  <w:proofErr w:type="gramEnd"/>
                  <w:r w:rsidR="00CC3406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ЮЛ </w:t>
                  </w: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243</w:t>
                  </w:r>
                  <w:r w:rsidR="00CC3406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, ИП </w:t>
                  </w: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471</w:t>
                  </w:r>
                  <w:r w:rsidR="00CC3406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, </w:t>
                  </w:r>
                  <w:proofErr w:type="spellStart"/>
                  <w:r w:rsidR="00CC3406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самозанятые</w:t>
                  </w:r>
                  <w:proofErr w:type="spellEnd"/>
                  <w:r w:rsidR="00CC3406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755=1469</w:t>
                  </w:r>
                  <w:r w:rsidR="00F131E2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. Увеличение </w:t>
                  </w:r>
                  <w:proofErr w:type="spellStart"/>
                  <w:r w:rsidR="00F131E2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СМиСП</w:t>
                  </w:r>
                  <w:proofErr w:type="spellEnd"/>
                  <w:r w:rsidR="00F131E2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за счет регистрации плательщиков НПД</w:t>
                  </w:r>
                </w:p>
              </w:tc>
            </w:tr>
            <w:tr w:rsidR="00CC3406" w:rsidRPr="00460C50" w:rsidTr="00CC3406">
              <w:tc>
                <w:tcPr>
                  <w:tcW w:w="2943" w:type="dxa"/>
                  <w:vAlign w:val="center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Показатель 2. Площадь муниципальных нежилых помещений, предоставленных во владение (или) пользование субъектам малого и среднего предпринимательства, в том числе физических лиц, не являющихся индивидуальными предпринимателями и применяющие специальный налоговый режим «Налог на профессиональный доход»</w:t>
                  </w:r>
                </w:p>
              </w:tc>
              <w:tc>
                <w:tcPr>
                  <w:tcW w:w="1326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proofErr w:type="spellStart"/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кв.м</w:t>
                  </w:r>
                  <w:proofErr w:type="spellEnd"/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4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proofErr w:type="gramStart"/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CC3406" w:rsidRPr="00460C50" w:rsidRDefault="00F131E2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863,3</w:t>
                  </w:r>
                </w:p>
              </w:tc>
              <w:tc>
                <w:tcPr>
                  <w:tcW w:w="1507" w:type="dxa"/>
                </w:tcPr>
                <w:p w:rsidR="00CC3406" w:rsidRPr="00460C50" w:rsidRDefault="00F131E2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834,9</w:t>
                  </w:r>
                </w:p>
              </w:tc>
              <w:tc>
                <w:tcPr>
                  <w:tcW w:w="1622" w:type="dxa"/>
                </w:tcPr>
                <w:p w:rsidR="00CC3406" w:rsidRPr="00460C50" w:rsidRDefault="00F131E2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Уменьшение за счет исключения из Перечня нежилого помещения, переданного для размещения ветеринарного участка</w:t>
                  </w:r>
                </w:p>
              </w:tc>
            </w:tr>
            <w:tr w:rsidR="00CC3406" w:rsidRPr="00460C50" w:rsidTr="00CC3406">
              <w:tc>
                <w:tcPr>
                  <w:tcW w:w="2943" w:type="dxa"/>
                  <w:vAlign w:val="center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Показатель 3. Количество инвестиционных проектов включенных в реестр инвестиционных проектов ТМР по инициативе Главы муниципального образования в отчетном году</w:t>
                  </w:r>
                </w:p>
              </w:tc>
              <w:tc>
                <w:tcPr>
                  <w:tcW w:w="1326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proofErr w:type="gramStart"/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7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22" w:type="dxa"/>
                </w:tcPr>
                <w:p w:rsidR="00CC3406" w:rsidRPr="00460C50" w:rsidRDefault="00CC3406" w:rsidP="00F131E2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ИП </w:t>
                  </w:r>
                  <w:proofErr w:type="spellStart"/>
                  <w:r w:rsidR="00F131E2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ИП</w:t>
                  </w:r>
                  <w:proofErr w:type="spellEnd"/>
                  <w:r w:rsidR="00F131E2"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 xml:space="preserve"> Шилоносов А.В. - открытие магазина-пекарни ул. 8 Марта,31.</w:t>
                  </w:r>
                </w:p>
              </w:tc>
            </w:tr>
            <w:tr w:rsidR="00CC3406" w:rsidRPr="00460C50" w:rsidTr="00CC3406">
              <w:tc>
                <w:tcPr>
                  <w:tcW w:w="2943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rPr>
                      <w:rFonts w:ascii="PT Astra Serif" w:eastAsiaTheme="minorHAnsi" w:hAnsi="PT Astra Serif"/>
                      <w:color w:val="000000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color w:val="000000"/>
                      <w:sz w:val="20"/>
                      <w:szCs w:val="20"/>
                    </w:rPr>
                    <w:t xml:space="preserve">Показатель 4.Количество объектов имущества в перечне муниципального имущества Тюменской области, предоставляемого во владение и (или) в пользование субъектам МСП, в том числе физических лиц, не являющихся индивидуальными предпринимателями и применяющие специальный налоговый режим «Налог на </w:t>
                  </w:r>
                  <w:r w:rsidRPr="00460C50">
                    <w:rPr>
                      <w:rFonts w:ascii="PT Astra Serif" w:eastAsiaTheme="minorHAnsi" w:hAnsi="PT Astra Serif"/>
                      <w:color w:val="000000"/>
                      <w:sz w:val="20"/>
                      <w:szCs w:val="20"/>
                    </w:rPr>
                    <w:lastRenderedPageBreak/>
                    <w:t>профессиональный доход»,</w:t>
                  </w:r>
                  <w:r w:rsidRPr="00460C50">
                    <w:rPr>
                      <w:rFonts w:ascii="PT Astra Serif" w:eastAsiaTheme="minorHAnsi" w:hAnsi="PT Astra Serif" w:cstheme="minorBidi"/>
                    </w:rPr>
                    <w:t xml:space="preserve"> </w:t>
                  </w:r>
                  <w:r w:rsidRPr="00460C50">
                    <w:rPr>
                      <w:rFonts w:ascii="PT Astra Serif" w:eastAsiaTheme="minorHAnsi" w:hAnsi="PT Astra Serif"/>
                      <w:color w:val="000000"/>
                      <w:sz w:val="20"/>
                      <w:szCs w:val="20"/>
                    </w:rPr>
                    <w:t xml:space="preserve">и организациям, образующим инфраструктуру поддержки субъектов МСП </w:t>
                  </w:r>
                </w:p>
              </w:tc>
              <w:tc>
                <w:tcPr>
                  <w:tcW w:w="1326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lastRenderedPageBreak/>
                    <w:t>ед.</w:t>
                  </w:r>
                </w:p>
              </w:tc>
              <w:tc>
                <w:tcPr>
                  <w:tcW w:w="1394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proofErr w:type="gramStart"/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CC3406" w:rsidRPr="00460C50" w:rsidRDefault="00267E98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507" w:type="dxa"/>
                </w:tcPr>
                <w:p w:rsidR="00CC3406" w:rsidRPr="00460C50" w:rsidRDefault="00267E98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622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3406" w:rsidRPr="00460C50" w:rsidTr="00CC3406">
              <w:tc>
                <w:tcPr>
                  <w:tcW w:w="2943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rPr>
                      <w:rFonts w:ascii="PT Astra Serif" w:eastAsiaTheme="minorHAnsi" w:hAnsi="PT Astra Serif"/>
                      <w:color w:val="000000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color w:val="000000"/>
                      <w:sz w:val="20"/>
                      <w:szCs w:val="20"/>
                    </w:rPr>
                    <w:lastRenderedPageBreak/>
                    <w:t>Показатель 5. Увеличение количества объектов имущества в перечне муниципального имущества Тюменской области, предоставляемого во владение и (или) в пользование субъектам МСП, в том числе физических лиц, не являющихся индивидуальными предпринимателями и применяющие специальный налоговый режим «Налог на профессиональный доход» и организациям, образующим инфраструктуру поддержки субъектов МСП</w:t>
                  </w:r>
                </w:p>
              </w:tc>
              <w:tc>
                <w:tcPr>
                  <w:tcW w:w="1326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94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proofErr w:type="gramStart"/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07" w:type="dxa"/>
                </w:tcPr>
                <w:p w:rsidR="00CC3406" w:rsidRPr="00460C50" w:rsidRDefault="00267E98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622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3406" w:rsidRPr="00460C50" w:rsidTr="00CC3406">
              <w:tc>
                <w:tcPr>
                  <w:tcW w:w="2943" w:type="dxa"/>
                  <w:vAlign w:val="center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 xml:space="preserve">Показатель 6. Доля сданных в аренду субъектам </w:t>
                  </w:r>
                  <w:proofErr w:type="gramStart"/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МСП</w:t>
                  </w:r>
                  <w:proofErr w:type="gramEnd"/>
                  <w:r w:rsidRPr="00460C50">
                    <w:rPr>
                      <w:rFonts w:ascii="PT Astra Serif" w:eastAsiaTheme="minorHAnsi" w:hAnsi="PT Astra Serif" w:cstheme="minorBidi"/>
                    </w:rPr>
                    <w:t xml:space="preserve"> </w:t>
                  </w: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 xml:space="preserve">в том числе физических лиц, не являющихся индивидуальными предпринимателями и применяющие специальный налоговый режим «Налог на профессиональный доход» и организациям, образующим инфраструктуру поддержки субъектов МСП,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 </w:t>
                  </w:r>
                </w:p>
              </w:tc>
              <w:tc>
                <w:tcPr>
                  <w:tcW w:w="1326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proofErr w:type="gramStart"/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CC3406" w:rsidRPr="00460C50" w:rsidRDefault="00CC3406" w:rsidP="0047599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8</w:t>
                  </w:r>
                  <w:r w:rsidR="00475995"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07" w:type="dxa"/>
                </w:tcPr>
                <w:p w:rsidR="00CC3406" w:rsidRPr="00460C50" w:rsidRDefault="005718AA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622" w:type="dxa"/>
                </w:tcPr>
                <w:p w:rsidR="00CC3406" w:rsidRPr="00460C50" w:rsidRDefault="005718AA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  <w:t>по состоянию на 01.01.2023 движимое имущество все передано в аренду. Часть движимого имущества не передано в аренду (из 22 объектов передано 10 объектов)</w:t>
                  </w:r>
                </w:p>
              </w:tc>
            </w:tr>
            <w:tr w:rsidR="00CC3406" w:rsidRPr="00460C50" w:rsidTr="00CC3406">
              <w:tc>
                <w:tcPr>
                  <w:tcW w:w="2943" w:type="dxa"/>
                  <w:vAlign w:val="center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Показатель 7. Количество официально зарегистрированных безработных в ЦЗ</w:t>
                  </w:r>
                </w:p>
              </w:tc>
              <w:tc>
                <w:tcPr>
                  <w:tcW w:w="1326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394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1585" w:type="dxa"/>
                </w:tcPr>
                <w:p w:rsidR="00CC3406" w:rsidRPr="00460C50" w:rsidRDefault="00CC3406" w:rsidP="005718A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5</w:t>
                  </w:r>
                  <w:r w:rsidR="005718AA"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07" w:type="dxa"/>
                </w:tcPr>
                <w:p w:rsidR="00CC3406" w:rsidRPr="00460C50" w:rsidRDefault="005718AA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622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3406" w:rsidRPr="00460C50" w:rsidTr="00CC3406">
              <w:tc>
                <w:tcPr>
                  <w:tcW w:w="10377" w:type="dxa"/>
                  <w:gridSpan w:val="6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  <w:r w:rsidRPr="00460C50">
                    <w:rPr>
                      <w:rFonts w:ascii="PT Astra Serif" w:eastAsia="Arial" w:hAnsi="PT Astra Serif"/>
                      <w:b/>
                      <w:bCs/>
                      <w:sz w:val="20"/>
                      <w:szCs w:val="20"/>
                      <w:lang w:eastAsia="ar-SA"/>
                    </w:rPr>
                    <w:t>Задача 2. Создание условий для продвижения товаров (работ, услуг) малого и среднего предпринимательства муниципального образования поселок Боровский и повышения уровня информированности субъектов предпринимательства о видах поддержки</w:t>
                  </w:r>
                </w:p>
              </w:tc>
            </w:tr>
            <w:tr w:rsidR="00CC3406" w:rsidRPr="00460C50" w:rsidTr="00CC3406">
              <w:tc>
                <w:tcPr>
                  <w:tcW w:w="2943" w:type="dxa"/>
                  <w:vAlign w:val="center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 xml:space="preserve">Показатель 1. Охват предпринимателей заседаниями советов, семинарами, </w:t>
                  </w:r>
                  <w:proofErr w:type="spellStart"/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выставочно</w:t>
                  </w:r>
                  <w:proofErr w:type="spellEnd"/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-ярмарочными мероприятиями и др.</w:t>
                  </w:r>
                </w:p>
              </w:tc>
              <w:tc>
                <w:tcPr>
                  <w:tcW w:w="1326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94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proofErr w:type="gramStart"/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507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622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3406" w:rsidRPr="00460C50" w:rsidTr="00CC3406">
              <w:tc>
                <w:tcPr>
                  <w:tcW w:w="2943" w:type="dxa"/>
                  <w:vAlign w:val="center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lastRenderedPageBreak/>
                    <w:t>Показатель 2. Доля муниципальных заказов размещенных среди субъектов малого и среднего предпринимательства</w:t>
                  </w:r>
                </w:p>
              </w:tc>
              <w:tc>
                <w:tcPr>
                  <w:tcW w:w="1326" w:type="dxa"/>
                </w:tcPr>
                <w:p w:rsidR="00CC3406" w:rsidRPr="00460C50" w:rsidRDefault="00A14B59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94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center"/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</w:pPr>
                  <w:proofErr w:type="gramStart"/>
                  <w:r w:rsidRPr="00460C50">
                    <w:rPr>
                      <w:rFonts w:ascii="PT Astra Serif" w:eastAsiaTheme="minorHAnsi" w:hAnsi="PT Astra Serif"/>
                      <w:iCs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585" w:type="dxa"/>
                </w:tcPr>
                <w:p w:rsidR="00CC3406" w:rsidRPr="00460C50" w:rsidRDefault="00A14B59" w:rsidP="00A14B5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не менее  25</w:t>
                  </w:r>
                </w:p>
              </w:tc>
              <w:tc>
                <w:tcPr>
                  <w:tcW w:w="1507" w:type="dxa"/>
                </w:tcPr>
                <w:p w:rsidR="00CC3406" w:rsidRPr="00460C50" w:rsidRDefault="00A14B59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after="200" w:line="276" w:lineRule="auto"/>
                    <w:jc w:val="right"/>
                    <w:rPr>
                      <w:rFonts w:ascii="PT Astra Serif" w:eastAsiaTheme="minorHAnsi" w:hAnsi="PT Astra Serif"/>
                      <w:sz w:val="20"/>
                      <w:szCs w:val="20"/>
                    </w:rPr>
                  </w:pPr>
                  <w:r w:rsidRPr="00460C50">
                    <w:rPr>
                      <w:rFonts w:ascii="PT Astra Serif" w:eastAsiaTheme="minorHAnsi" w:hAnsi="PT Astra Serif"/>
                      <w:sz w:val="20"/>
                      <w:szCs w:val="20"/>
                    </w:rPr>
                    <w:t>40,7</w:t>
                  </w:r>
                </w:p>
              </w:tc>
              <w:tc>
                <w:tcPr>
                  <w:tcW w:w="1622" w:type="dxa"/>
                </w:tcPr>
                <w:p w:rsidR="00CC3406" w:rsidRPr="00460C50" w:rsidRDefault="00CC3406" w:rsidP="00CC34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PT Astra Serif" w:eastAsia="Arial" w:hAnsi="PT Astra Serif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C3406" w:rsidRPr="00460C50" w:rsidTr="00CC3406">
        <w:trPr>
          <w:trHeight w:val="255"/>
        </w:trPr>
        <w:tc>
          <w:tcPr>
            <w:tcW w:w="10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proofErr w:type="gramStart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lastRenderedPageBreak/>
              <w:t>Муниципальная программа «Основные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</w:t>
            </w:r>
            <w:r w:rsidR="00A14B59" w:rsidRPr="00460C50">
              <w:rPr>
                <w:rFonts w:ascii="PT Astra Serif" w:eastAsiaTheme="minorHAnsi" w:hAnsi="PT Astra Serif" w:cs="Arial"/>
                <w:sz w:val="26"/>
                <w:szCs w:val="26"/>
              </w:rPr>
              <w:t>2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-202</w:t>
            </w:r>
            <w:r w:rsidR="00A14B59" w:rsidRPr="00460C50">
              <w:rPr>
                <w:rFonts w:ascii="PT Astra Serif" w:eastAsiaTheme="minorHAnsi" w:hAnsi="PT Astra Serif" w:cs="Arial"/>
                <w:sz w:val="26"/>
                <w:szCs w:val="26"/>
              </w:rPr>
              <w:t>4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 xml:space="preserve"> годы» (далее - Программа) разработана в соответствии с Федеральным Законом от 24.07.2007г. №209-ФЗ «О развитии малого и среднего предпринимательства в Российской Федерации», Федеральным законом от 22.07.2008 №159-ФЗ «Об особенностях отчуждения недвижимого имущества, находящегося в государственной собственности и арендуемого субъектами малого и</w:t>
            </w:r>
            <w:proofErr w:type="gramEnd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 xml:space="preserve"> среднего предпринимательства».</w:t>
            </w:r>
            <w:r w:rsidRPr="00460C50">
              <w:rPr>
                <w:rFonts w:ascii="PT Astra Serif" w:hAnsi="PT Astra Serif" w:cs="Arial"/>
                <w:sz w:val="26"/>
                <w:szCs w:val="26"/>
              </w:rPr>
              <w:t xml:space="preserve"> Настоящая программа распространяет свое действие субъектов малого и среднего предпринимательства и на физических лиц, не являющихся индивидуальными предпринимателями и применяющим специальный налоговый режим «Налог на профессиональный доход».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Программа учитывает специфику социально - экономического развития поселка и приоритетные сферы развития малого и среднего предпринимательства муниципального образования поселок Боровский.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proofErr w:type="gramStart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Муниципальная программа «Основные мероприятия, направленные на развитие малого и среднего предпринимательства на территории муниципального образования поселок Боровский на 202</w:t>
            </w:r>
            <w:r w:rsidR="00A14B59" w:rsidRPr="00460C50">
              <w:rPr>
                <w:rFonts w:ascii="PT Astra Serif" w:eastAsiaTheme="minorHAnsi" w:hAnsi="PT Astra Serif" w:cs="Arial"/>
                <w:sz w:val="26"/>
                <w:szCs w:val="26"/>
              </w:rPr>
              <w:t>2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-202</w:t>
            </w:r>
            <w:r w:rsidR="00A14B59" w:rsidRPr="00460C50">
              <w:rPr>
                <w:rFonts w:ascii="PT Astra Serif" w:eastAsiaTheme="minorHAnsi" w:hAnsi="PT Astra Serif" w:cs="Arial"/>
                <w:sz w:val="26"/>
                <w:szCs w:val="26"/>
              </w:rPr>
              <w:t>4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 xml:space="preserve"> годы» представляет собой стратегический документ, в котором определяется перечень мероприятий, направленных на достижение целей государственной политики в области развития малого и среднего предпринимательства, в том числе отдельных категорий субъектов малого и среднего бизнеса и результативности деятельности органов местного самоуправления.</w:t>
            </w:r>
            <w:proofErr w:type="gramEnd"/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Осуществление программных мероприятий по развитию малого и среднего предпринимательства в муниципальном образовании поселок Боровский позволит повысить эффективность муниципального управления социально-экономическим развитием поселка, обеспечит повышение конкурентоспособности системы малого и среднего предпринимательства в муниципальном образовании.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b/>
                <w:bCs/>
                <w:sz w:val="26"/>
                <w:szCs w:val="26"/>
                <w:lang w:eastAsia="ar-SA"/>
              </w:rPr>
            </w:pPr>
            <w:r w:rsidRPr="00460C50"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 xml:space="preserve">Основной целью Программы является 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создание на территории муниципального образования поселок Боровский благоприятных условий для устойчивого развития субъектов развития малого и среднего предпринимательства, способствующий созданию новых рабочих мест, развитию реального сектора экономики, пополнению бюджета.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</w:pPr>
            <w:r w:rsidRPr="00460C50"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>Для достижения поставленной цели Программы определены следующие задачи: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</w:pPr>
            <w:r w:rsidRPr="00460C50"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>1. Содействие развитию субъектов малого и среднего предпринимательства.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="Times New Roman" w:hAnsi="PT Astra Serif" w:cs="Arial"/>
                <w:sz w:val="26"/>
                <w:szCs w:val="26"/>
                <w:lang w:eastAsia="ar-SA"/>
              </w:rPr>
              <w:t xml:space="preserve">2. 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Создание условий для продвижения товаров (работ, услуг) малого и среднего предпринимательства  муниципального образования поселок Боровский и повышения уровня информированности субъектов  предпринимательства о видах поддержки.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Выполнение этих задач, позволяет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 xml:space="preserve">- создание правовых, экономических и организационных условий для устойчивой 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lastRenderedPageBreak/>
              <w:t>деятельности субъектов малого и среднего предпринимательства;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развитие инфраструктуры предпринимательства с предоставлением методической, информационной, консультационной поддержки;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устранение административных барьеров, препятствующих развитию субъектов малого и среднего бизнеса;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повышение деловой и инвестиционной активности предприятий субъектов малого и среднего бизнеса;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создание условий для увеличения занятости населения;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привлечение субъектов малого и среднего предпринимательства для выполнения муниципального заказа.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Указанная цель и задачи соответствуют социально-экономической направленности развития муниципального образования поселок Боровский.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Реализация программных мероприятий: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 xml:space="preserve"> 1.Содействие развитию субъектов малого и среднего предпринимательства: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•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ab/>
              <w:t>оказание консультационных услуг субъектам малого и среднего предпринимательства;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•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ab/>
              <w:t>оказание имущественной поддержки субъектам малого и среднего предпринимательства в форме предоставления во владение и (или) пользование муниципальных нежилых помещений, включенных в Перечень муниципального имущества, предназначенного для передачи во временное владение и (или) пользование субъектам малого и среднего предпринимательства  для организации и осуществления предпринимательской деятельности, в том числе приоритетных видов деятельности;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•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ab/>
              <w:t>содействие молодежи в решении вопросов при организации собственного дела;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•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ab/>
              <w:t xml:space="preserve">размещение инвестиционных площадок на территории муниципального образования; 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•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ab/>
              <w:t>содействие в активизации инвестиционной деятельности субъектам малого и среднего предпринимательства на территории муниципального образования поселок Боровский;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•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ab/>
              <w:t>размещение информации в газете «</w:t>
            </w:r>
            <w:proofErr w:type="spellStart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Боровские</w:t>
            </w:r>
            <w:proofErr w:type="spellEnd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 xml:space="preserve"> вести», на официальном сайте администрации муниципального образования поселок Боровский в сети Интернет;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•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ab/>
              <w:t>организация и проведение семинаров-совещаний, заседаний Совета по развитию малого и среднего предпринимательства на территории муниципального образования поселок Боровский.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2. Создание условий для продвижения товаров (работ, услуг) малого и среднего предпринимательства муниципального образования поселок Боровский и повышения уровня информированности субъектов предпринимательства о видах поддержки.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•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ab/>
              <w:t xml:space="preserve">организация и размещение заказов на поставки товаров, выполнение работ, оказание услуг для муниципальных нужд среди субъектов малого предпринимательства; 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•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ab/>
              <w:t xml:space="preserve">организация, проведение и привлечение к участию в заседаниях Советов, семинаров, </w:t>
            </w:r>
            <w:proofErr w:type="spellStart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выставочно</w:t>
            </w:r>
            <w:proofErr w:type="spellEnd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-ярмарочных мероприятий и др.;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•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ab/>
              <w:t xml:space="preserve">привлечение к участию в мероприятиях проводимых на территории муниципального образования поселок Боровский, Тюменского района, </w:t>
            </w:r>
            <w:proofErr w:type="spellStart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г</w:t>
            </w:r>
            <w:proofErr w:type="gramStart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.Т</w:t>
            </w:r>
            <w:proofErr w:type="gramEnd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юмени</w:t>
            </w:r>
            <w:proofErr w:type="spellEnd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•</w:t>
            </w: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ab/>
              <w:t>оказание содействия в реализации инвестиционных проектов на территории муниципального образования поселок Боровский.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lastRenderedPageBreak/>
              <w:t>Приоритетным правом на оказание всех видов поддержки в рамках Программы пользуются субъекты малого и среднего предпринимательства, зарегистрированные и осуществляющие деятельность на территории муниципального образования поселок Боровский в следующих сферах: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 xml:space="preserve">- оказание медицинских, бытовых (в том числе ритуальных) и иных услуг населению; 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оказание услуг общественного питания;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оказание услуг в области образования, культуры и спорта;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оказание социально-значимых услуг;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производство сельскохозяйственной продукции, сельскохозяйственная деятельность;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оказание услуг и выполнение работ в жилищно-коммунальной сфере;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производство промышленных, продовольственных товаров и строительных материалов;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в области инноваций;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производство строительных материалов из местного сырья;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ремесленничество;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ремонт техники и оборудования, оргтехники, транспорта;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 xml:space="preserve">-развитие перерабатывающих производств и предприятий пищевой промышленности; 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развитие потребительской кооперации;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-оказание строительных услуг, в том числе строительство объектов производственной и социальной сферы;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оказание услуг по благоустройству территории, в том числе озеленение территории;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ветеринарные услуги, деятельность ветеринарных аптек.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 xml:space="preserve">В рамках осуществления программных мероприятий выделяются целевые группы поддержки: 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предприниматели приоритетных сфер;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 xml:space="preserve">-индивидуальные предприниматели, получившие поддержку в рамках реализации программы по выходу граждан на </w:t>
            </w:r>
            <w:proofErr w:type="spellStart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самозанятость</w:t>
            </w:r>
            <w:proofErr w:type="spellEnd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 xml:space="preserve">; 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- молодежное предпринимательство.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Основными принципами поддержки субъектов малого и среднего предпринимательства являются: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1) заявительный порядок обращения субъектов малого и среднего предпринимательства за оказанием поддержки;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proofErr w:type="gramStart"/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      </w:r>
            <w:proofErr w:type="gramEnd"/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4) оказание поддержки с соблюдением требований, установленных Федеральным законом от 26 июля 2006 года N 135-ФЗ "О защите конкуренции";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PT Astra Serif" w:eastAsiaTheme="minorHAnsi" w:hAnsi="PT Astra Serif" w:cs="Arial"/>
                <w:sz w:val="26"/>
                <w:szCs w:val="26"/>
              </w:rPr>
            </w:pPr>
            <w:r w:rsidRPr="00460C50">
              <w:rPr>
                <w:rFonts w:ascii="PT Astra Serif" w:eastAsiaTheme="minorHAnsi" w:hAnsi="PT Astra Serif" w:cs="Arial"/>
                <w:sz w:val="26"/>
                <w:szCs w:val="26"/>
              </w:rPr>
              <w:t>5) открытость процедур оказания поддержки.</w:t>
            </w:r>
          </w:p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76" w:lineRule="auto"/>
              <w:rPr>
                <w:rFonts w:ascii="PT Astra Serif" w:eastAsiaTheme="minorHAnsi" w:hAnsi="PT Astra Serif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76" w:lineRule="auto"/>
              <w:rPr>
                <w:rFonts w:ascii="PT Astra Serif" w:eastAsiaTheme="minorHAnsi" w:hAnsi="PT Astra Serif" w:cs="Arial"/>
                <w:sz w:val="20"/>
                <w:szCs w:val="20"/>
              </w:rPr>
            </w:pPr>
          </w:p>
        </w:tc>
      </w:tr>
    </w:tbl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both"/>
        <w:rPr>
          <w:rFonts w:ascii="PT Astra Serif" w:eastAsiaTheme="minorHAnsi" w:hAnsi="PT Astra Serif" w:cs="Arial"/>
          <w:bCs/>
          <w:sz w:val="26"/>
          <w:szCs w:val="26"/>
        </w:rPr>
      </w:pPr>
    </w:p>
    <w:p w:rsidR="00CC3406" w:rsidRPr="00460C50" w:rsidRDefault="00CC3406" w:rsidP="00D007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360"/>
        <w:contextualSpacing/>
        <w:jc w:val="center"/>
        <w:rPr>
          <w:rFonts w:ascii="PT Astra Serif" w:eastAsiaTheme="minorHAnsi" w:hAnsi="PT Astra Serif" w:cs="Arial"/>
          <w:b/>
          <w:sz w:val="26"/>
          <w:szCs w:val="26"/>
        </w:rPr>
      </w:pPr>
      <w:r w:rsidRPr="00460C50">
        <w:rPr>
          <w:rFonts w:ascii="PT Astra Serif" w:eastAsiaTheme="minorHAnsi" w:hAnsi="PT Astra Serif" w:cs="Arial"/>
          <w:b/>
          <w:sz w:val="26"/>
          <w:szCs w:val="26"/>
        </w:rPr>
        <w:lastRenderedPageBreak/>
        <w:t>Об инвестиционной деятельности  на территории муниципального образования поселок Боровский в 202</w:t>
      </w:r>
      <w:r w:rsidR="00A14B59" w:rsidRPr="00460C50">
        <w:rPr>
          <w:rFonts w:ascii="PT Astra Serif" w:eastAsiaTheme="minorHAnsi" w:hAnsi="PT Astra Serif" w:cs="Arial"/>
          <w:b/>
          <w:sz w:val="26"/>
          <w:szCs w:val="26"/>
        </w:rPr>
        <w:t>2</w:t>
      </w:r>
      <w:r w:rsidRPr="00460C50">
        <w:rPr>
          <w:rFonts w:ascii="PT Astra Serif" w:eastAsiaTheme="minorHAnsi" w:hAnsi="PT Astra Serif" w:cs="Arial"/>
          <w:b/>
          <w:sz w:val="26"/>
          <w:szCs w:val="26"/>
        </w:rPr>
        <w:t xml:space="preserve"> году,  задачах и планах на 202</w:t>
      </w:r>
      <w:r w:rsidR="00A14B59" w:rsidRPr="00460C50">
        <w:rPr>
          <w:rFonts w:ascii="PT Astra Serif" w:eastAsiaTheme="minorHAnsi" w:hAnsi="PT Astra Serif" w:cs="Arial"/>
          <w:b/>
          <w:sz w:val="26"/>
          <w:szCs w:val="26"/>
        </w:rPr>
        <w:t>3</w:t>
      </w:r>
      <w:r w:rsidRPr="00460C50">
        <w:rPr>
          <w:rFonts w:ascii="PT Astra Serif" w:eastAsiaTheme="minorHAnsi" w:hAnsi="PT Astra Serif" w:cs="Arial"/>
          <w:b/>
          <w:sz w:val="26"/>
          <w:szCs w:val="26"/>
        </w:rPr>
        <w:t xml:space="preserve"> год.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both"/>
        <w:rPr>
          <w:rFonts w:ascii="PT Astra Serif" w:eastAsiaTheme="minorHAnsi" w:hAnsi="PT Astra Serif" w:cs="Arial"/>
          <w:sz w:val="26"/>
          <w:szCs w:val="26"/>
        </w:rPr>
      </w:pP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firstLine="106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Всего на территории муниципального образования поселок Боровский в 202</w:t>
      </w:r>
      <w:r w:rsidR="00A14B59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2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году начата и продолжена реализация   </w:t>
      </w:r>
      <w:r w:rsidR="00C94317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15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инвестиционных проектов, из них 12 резиденты индустриального парка.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В целях привлечения инвесторов на территорию муниципального образования поселок Боровский в 2016 году  был открыт «Боровский индустриальный парк», площадью 27,9 га.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Индустриальный парк расположен вблизи автомобильной магистрали, обеспечен энергетическими мощностями и инженерной инфраструктурой. Близость города Тюмени,  поселка 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Боровский</w:t>
      </w:r>
      <w:proofErr w:type="gram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и  других населенных пунктов решает проблему обеспечения предприятий промышленной зоны квалифицированными кадрами.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Резиденты парка сразу получают пакет услуг: площадку с минимальной арендной платой, налоговые льготы и доступ ко всей инфраструктуре поддержки бизнеса.</w:t>
      </w:r>
      <w:r w:rsidRPr="00460C50">
        <w:rPr>
          <w:rFonts w:ascii="PT Astra Serif" w:eastAsiaTheme="minorHAnsi" w:hAnsi="PT Astra Serif" w:cstheme="minorBidi"/>
        </w:rPr>
        <w:t xml:space="preserve"> 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Общий объем инвестиций составляет  3979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млн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.р</w:t>
      </w:r>
      <w:proofErr w:type="gram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уб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.,  будет создано более 594 рабочих мест.</w:t>
      </w:r>
    </w:p>
    <w:p w:rsidR="008F6564" w:rsidRPr="00460C50" w:rsidRDefault="008F6564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F6564" w:rsidRPr="00460C50" w:rsidRDefault="008F6564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F6564" w:rsidRPr="00460C50" w:rsidRDefault="008F6564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8F6564" w:rsidRPr="00460C50" w:rsidRDefault="008F6564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828"/>
        <w:gridCol w:w="3118"/>
        <w:gridCol w:w="3544"/>
      </w:tblGrid>
      <w:tr w:rsidR="00CC3406" w:rsidRPr="00460C50" w:rsidTr="008F6564">
        <w:trPr>
          <w:trHeight w:val="73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Сведения об инвесторе, включенном в Реестр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Суть инвестиционного проекта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b/>
                <w:bCs/>
                <w:color w:val="000000"/>
                <w:lang w:eastAsia="ru-RU"/>
              </w:rPr>
              <w:t>Стадия реализации</w:t>
            </w:r>
          </w:p>
        </w:tc>
      </w:tr>
      <w:tr w:rsidR="00CC3406" w:rsidRPr="00460C50" w:rsidTr="008F6564">
        <w:trPr>
          <w:trHeight w:val="15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ТПК "Ягоды Плюс"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Создание регионального производственного комплекса по переработке (глубокой </w:t>
            </w:r>
            <w:proofErr w:type="spellStart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перерработке</w:t>
            </w:r>
            <w:proofErr w:type="spellEnd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 дикорастущих и садовых ягод, плодов и овощей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реализован II этап: цех переработки овощной продукции</w:t>
            </w:r>
          </w:p>
        </w:tc>
      </w:tr>
      <w:tr w:rsidR="00CC3406" w:rsidRPr="00460C50" w:rsidTr="008F656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«Сибирь-</w:t>
            </w:r>
            <w:proofErr w:type="spellStart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ТрансЭН</w:t>
            </w:r>
            <w:proofErr w:type="spellEnd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Строительство завода по производству и розливу минеральной воды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реализована 1-я очередь строительства: административно-складской корпус</w:t>
            </w:r>
          </w:p>
        </w:tc>
      </w:tr>
      <w:tr w:rsidR="00CC3406" w:rsidRPr="00460C50" w:rsidTr="008F656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«ОКЕЙЧ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Создание фабрики вкусной еды "</w:t>
            </w:r>
            <w:proofErr w:type="spellStart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Окейч</w:t>
            </w:r>
            <w:proofErr w:type="spellEnd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2020, срок перенесен</w:t>
            </w:r>
          </w:p>
        </w:tc>
      </w:tr>
      <w:tr w:rsidR="00CC3406" w:rsidRPr="00460C50" w:rsidTr="008F656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</w:t>
            </w:r>
            <w:proofErr w:type="spellStart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Энерготехсервис</w:t>
            </w:r>
            <w:proofErr w:type="spellEnd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Строительство технического центра по производству и сервису газовых электростанций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2021, срок перенесен</w:t>
            </w:r>
          </w:p>
        </w:tc>
      </w:tr>
      <w:tr w:rsidR="00CC3406" w:rsidRPr="00460C50" w:rsidTr="008F6564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«Прованс Групп»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Создание нового бизнеса: создание производства по переработке листовых салатов и овощей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2019, срок перенесен</w:t>
            </w:r>
          </w:p>
        </w:tc>
      </w:tr>
      <w:tr w:rsidR="00CC3406" w:rsidRPr="00460C50" w:rsidTr="008F6564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"ВЭБ-Инвест"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Создание нового бизнеса: создание производственного комплекса с цехами по переработке мяса индейки и утки и производству мясных полуфабрикатов.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2023</w:t>
            </w:r>
          </w:p>
        </w:tc>
      </w:tr>
      <w:tr w:rsidR="00CC3406" w:rsidRPr="00460C50" w:rsidTr="008F656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резидент ООО "НГ-ГРУПП"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производства пластиковой упаковки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2024</w:t>
            </w:r>
          </w:p>
        </w:tc>
      </w:tr>
      <w:tr w:rsidR="00CC3406" w:rsidRPr="00460C50" w:rsidTr="008F6564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"Тюмень Прибор"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Расширение действующего бизнеса: строительство производственной базы по изготовлению шкафов АСУ ТП и </w:t>
            </w:r>
            <w:proofErr w:type="spellStart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систем.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2019, срок перенесен</w:t>
            </w:r>
          </w:p>
        </w:tc>
      </w:tr>
      <w:tr w:rsidR="00CC3406" w:rsidRPr="00460C50" w:rsidTr="008F656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«ЛАНДИС»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Создание нового бизнеса: организация производства мороженого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2019, срок перенесен</w:t>
            </w:r>
          </w:p>
        </w:tc>
      </w:tr>
      <w:tr w:rsidR="00CC3406" w:rsidRPr="00460C50" w:rsidTr="008F656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94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"</w:t>
            </w:r>
            <w:r w:rsidR="00C94317"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Грин </w:t>
            </w:r>
            <w:proofErr w:type="spellStart"/>
            <w:r w:rsidR="00C94317"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Лайф</w:t>
            </w:r>
            <w:proofErr w:type="spellEnd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943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Создание </w:t>
            </w:r>
            <w:r w:rsidR="00C94317"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нового бизнеса: строительство цеха сублимированной продукции «Грин </w:t>
            </w:r>
            <w:proofErr w:type="spellStart"/>
            <w:r w:rsidR="00C94317"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лайф</w:t>
            </w:r>
            <w:proofErr w:type="spellEnd"/>
            <w:r w:rsidR="00C94317"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EE7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срок реализации </w:t>
            </w:r>
            <w:r w:rsidR="00EE79A0"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202</w:t>
            </w:r>
            <w:r w:rsidR="00EE79A0"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C3406" w:rsidRPr="00460C50" w:rsidTr="008F6564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EE7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резидент ООО "</w:t>
            </w:r>
            <w:r w:rsidR="00EE79A0"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Северное сияние</w:t>
            </w: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EE79A0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Расширение действующего бизнеса: строительство производственной площадки по производству химических реагентов для нефтегазовой отрасли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EE79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срок реализации </w:t>
            </w:r>
            <w:r w:rsidR="00EE79A0"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сентябрь</w:t>
            </w: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EE79A0"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C3406" w:rsidRPr="00460C50" w:rsidTr="008F6564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резидент ООО НПО «</w:t>
            </w:r>
            <w:proofErr w:type="spellStart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СибБурМаш</w:t>
            </w:r>
            <w:proofErr w:type="spellEnd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Расширение действующего бизнеса: Создание нового производства по выпуску нефтегазопромыслового оборудования, водо-</w:t>
            </w:r>
            <w:proofErr w:type="spellStart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нефтегазонабухающих</w:t>
            </w:r>
            <w:proofErr w:type="spellEnd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пакеров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срок реализации 2019, срок перенесен</w:t>
            </w:r>
          </w:p>
        </w:tc>
      </w:tr>
      <w:tr w:rsidR="00CC3406" w:rsidRPr="00460C50" w:rsidTr="008F6564">
        <w:trPr>
          <w:trHeight w:val="3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Плешев</w:t>
            </w:r>
            <w:proofErr w:type="spellEnd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Григорий Дмитриевич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Открытие специализированного магазина-склада кровельных и фасадных материалов завода "</w:t>
            </w:r>
            <w:proofErr w:type="spellStart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ПрофМодуль</w:t>
            </w:r>
            <w:proofErr w:type="spellEnd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" на территории </w:t>
            </w:r>
            <w:proofErr w:type="spellStart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</w:t>
            </w:r>
            <w:proofErr w:type="gramStart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.Б</w:t>
            </w:r>
            <w:proofErr w:type="gramEnd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оровский</w:t>
            </w:r>
            <w:proofErr w:type="spellEnd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EE79A0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Планируют продолжить реализацию </w:t>
            </w:r>
            <w:proofErr w:type="spellStart"/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проекта  (в связи со строительством ФАД, не было возможности приступить к огораживанию участка, планируют начать работы во 2 кв.2023). Мобильный офис готов, ждет установки на земельный участок.</w:t>
            </w:r>
          </w:p>
        </w:tc>
      </w:tr>
      <w:tr w:rsidR="00CC3406" w:rsidRPr="00460C50" w:rsidTr="008F6564">
        <w:trPr>
          <w:trHeight w:val="39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ООО Производственная фирма "</w:t>
            </w:r>
            <w:proofErr w:type="spellStart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Промхолод</w:t>
            </w:r>
            <w:proofErr w:type="spellEnd"/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Расширение, модернизация  существующих производственных мощностей по изготовлению, ремонту, техническому обслуживанию и хранению специализированной сельскохозяйственной техники на период 2021-2026гг.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06" w:rsidRPr="00460C50" w:rsidRDefault="00EE79A0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срок реализации проекта 2026 (Склад хранения оборотного оборудования для предприятий пищевой промышленности и предприятий производства </w:t>
            </w:r>
            <w:proofErr w:type="spellStart"/>
            <w:proofErr w:type="gramStart"/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производства</w:t>
            </w:r>
            <w:proofErr w:type="spellEnd"/>
            <w:proofErr w:type="gramEnd"/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продовольственных товаров: размещение в существующем здании сервисного центра </w:t>
            </w:r>
            <w:proofErr w:type="spellStart"/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Битцер</w:t>
            </w:r>
            <w:proofErr w:type="spellEnd"/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, склада запчастей, оборотных компрессоров и теплообменников).Временно приостановлена реализация </w:t>
            </w:r>
            <w:proofErr w:type="spellStart"/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проекта.</w:t>
            </w:r>
          </w:p>
        </w:tc>
      </w:tr>
      <w:tr w:rsidR="00CC3406" w:rsidRPr="00460C50" w:rsidTr="008F6564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ИП Шилоносова Светлана Васильевна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CC3406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Расширение действующего бизнеса: реконструкция здания торгового назначения по реализации металлоконструкций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06" w:rsidRPr="00460C50" w:rsidRDefault="00EE79A0" w:rsidP="00CC34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Продолжают работы по обустройству прилегающей территории и внутренней отделке здания. В конце февраля 2023  планируют завершить реализацию </w:t>
            </w:r>
            <w:proofErr w:type="spellStart"/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инвест</w:t>
            </w:r>
            <w:proofErr w:type="spellEnd"/>
            <w:r w:rsidRPr="00460C5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проекта.</w:t>
            </w:r>
          </w:p>
        </w:tc>
      </w:tr>
    </w:tbl>
    <w:p w:rsidR="00CC3406" w:rsidRPr="00460C50" w:rsidRDefault="003E041A" w:rsidP="00463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Ежегодно информация об объектах недвижимости (за исключением земельных участков), возможных для предоставления в аренду</w:t>
      </w:r>
      <w:r w:rsidR="00633916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или выкуп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на территории муниципального образования поселок Боровский обновляется на сайте администрации</w:t>
      </w:r>
      <w:r w:rsidR="00E951DE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(</w:t>
      </w:r>
      <w:proofErr w:type="spellStart"/>
      <w:r w:rsidR="00E951DE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www:borovskiy-adm.ru</w:t>
      </w:r>
      <w:proofErr w:type="spellEnd"/>
      <w:r w:rsidR="00E951DE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)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</w:t>
      </w:r>
      <w:r w:rsidR="00633916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По состоянию на 01.03.2023 включено 6 объектов частных форм собственности.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E951DE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В администрации </w:t>
      </w:r>
      <w:proofErr w:type="spellStart"/>
      <w:r w:rsidR="00E951DE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мо</w:t>
      </w:r>
      <w:proofErr w:type="spellEnd"/>
      <w:r w:rsidR="00E951DE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proofErr w:type="spellStart"/>
      <w:r w:rsidR="00E951DE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п</w:t>
      </w:r>
      <w:proofErr w:type="gramStart"/>
      <w:r w:rsidR="00E951DE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.Б</w:t>
      </w:r>
      <w:proofErr w:type="gramEnd"/>
      <w:r w:rsidR="00E951DE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оровский</w:t>
      </w:r>
      <w:proofErr w:type="spellEnd"/>
      <w:r w:rsidR="00E951DE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н</w:t>
      </w:r>
      <w:r w:rsidR="00CC3406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азначено уполномоченное лицо по работе с инвесторами и предпринимательством. Представитель администрации МО п. Боровский входит в проектную команду по развитию инвестиционной деятельности на территории Тюменского района. </w:t>
      </w:r>
    </w:p>
    <w:p w:rsidR="00CC3406" w:rsidRPr="00460C50" w:rsidRDefault="00463E48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</w:t>
      </w:r>
      <w:r w:rsidR="00CC3406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30.05.2019 года распоряжением администрации утвержден порядок  сопровождения инвестиционных проектов, реализуемых и (или) планируемых к реализации в  муниципальном образовании поселок Боровский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В порядке прописаны основные направления работы с инвесторами в муниципальном образовании  поселок Боровский и Порядок взаимодействия Администрации муниципального образования  поселок Боровский с инвестором.</w:t>
      </w:r>
    </w:p>
    <w:p w:rsidR="00CC3406" w:rsidRPr="00460C50" w:rsidRDefault="00CC3406" w:rsidP="00CC34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C3406" w:rsidRPr="00460C50" w:rsidRDefault="00CC3406" w:rsidP="00463E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В 202</w:t>
      </w:r>
      <w:r w:rsidR="00EE79A0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2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году реализовано </w:t>
      </w:r>
      <w:r w:rsidR="00EE79A0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3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инвестиционных проекта (подписаны справки о реализации проектов): </w:t>
      </w:r>
      <w:r w:rsidR="00EE79A0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ИП </w:t>
      </w:r>
      <w:proofErr w:type="spellStart"/>
      <w:r w:rsidR="00EE79A0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Дацюк</w:t>
      </w:r>
      <w:proofErr w:type="spellEnd"/>
      <w:r w:rsidR="00EE79A0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С.П. (Новая озерная,90 торговый центр), ИП </w:t>
      </w:r>
      <w:proofErr w:type="spellStart"/>
      <w:r w:rsidR="00EE79A0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Дацюк</w:t>
      </w:r>
      <w:proofErr w:type="spellEnd"/>
      <w:r w:rsidR="00EE79A0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Мира,16б (реконструкция торгового объекта) и ИП Шилоносов А.В.(открытие магазина-пекарни 8 Марта,31).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По</w:t>
      </w:r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следний проект был включен реестр Администрации Тюменского муниципального района по инициативе главы муниципального образования поселок Боровский.</w:t>
      </w:r>
    </w:p>
    <w:p w:rsidR="00CC3406" w:rsidRPr="00460C50" w:rsidRDefault="008F6564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hanging="142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</w:t>
      </w:r>
      <w:r w:rsidR="00CC3406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В 202</w:t>
      </w:r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2</w:t>
      </w:r>
      <w:r w:rsidR="00CC3406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году на территории поселка </w:t>
      </w:r>
      <w:proofErr w:type="gramStart"/>
      <w:r w:rsidR="00CC3406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Боровский</w:t>
      </w:r>
      <w:proofErr w:type="gramEnd"/>
      <w:r w:rsidR="00CC3406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открыт</w:t>
      </w:r>
      <w:r w:rsidR="00A177F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о 22</w:t>
      </w:r>
      <w:r w:rsidR="00CC3406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торговы</w:t>
      </w:r>
      <w:r w:rsidR="00A177F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х</w:t>
      </w:r>
      <w:r w:rsidR="00CC3406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объект</w:t>
      </w:r>
      <w:r w:rsidR="00A177F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а</w:t>
      </w:r>
      <w:r w:rsidR="00CC3406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:</w:t>
      </w:r>
    </w:p>
    <w:p w:rsidR="000D5688" w:rsidRPr="00460C50" w:rsidRDefault="000D5688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1)ИП 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Мерзляков</w:t>
      </w:r>
      <w:proofErr w:type="gram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И.А.., ул. Набережная,66, общ. - 100,0, торг. 100,0 (магазин по продаже электронных сигарет);</w:t>
      </w:r>
    </w:p>
    <w:p w:rsidR="000D5688" w:rsidRPr="00460C50" w:rsidRDefault="000D5688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 w:firstLine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2) ИП Сухарев Е.А., ул. Островского,36, общ.15, торг. - 15,0 (магазин "Автозапчасти");</w:t>
      </w:r>
    </w:p>
    <w:p w:rsidR="000D5688" w:rsidRPr="00460C50" w:rsidRDefault="000D5688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 xml:space="preserve"> 3) ИП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Пурхванидзе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Г.В., ул. 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Советская</w:t>
      </w:r>
      <w:proofErr w:type="gram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,6а, общ. - 60,5, торг. – 33 (магазин "Мясной"); </w:t>
      </w:r>
    </w:p>
    <w:p w:rsidR="000D5688" w:rsidRPr="00460C50" w:rsidRDefault="000D5688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4) ИП Дранишникова Н.В., ул. Островского,36, общ. - 20, торг. – 20 (Магазин "Ивановский трикотаж"); </w:t>
      </w:r>
    </w:p>
    <w:p w:rsidR="000D5688" w:rsidRPr="00460C50" w:rsidRDefault="000D5688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5)АО "Тандер", ул. 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Новая</w:t>
      </w:r>
      <w:proofErr w:type="gram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озерная,90, общ. - 419,8, торг. – 410 (магазин «Магнит»;</w:t>
      </w:r>
    </w:p>
    <w:p w:rsidR="000D5688" w:rsidRPr="00460C50" w:rsidRDefault="000D5688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6) ИП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Дацюк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С.П., торговый центр, общ. - 629,2, торг. – 579,2;</w:t>
      </w:r>
    </w:p>
    <w:p w:rsidR="000D5688" w:rsidRPr="00460C50" w:rsidRDefault="000D5688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7) ИП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Заикина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Людмила Геннадьевна,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Боровский, ул. Мира, д. 32, общ. – 50,7, торг. 5,0 (магазин «Цветы»);</w:t>
      </w:r>
      <w:proofErr w:type="gramEnd"/>
    </w:p>
    <w:p w:rsidR="000D5688" w:rsidRPr="00460C50" w:rsidRDefault="000D5688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8) ООО "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Геотек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",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Боровский, ул. 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Новая</w:t>
      </w:r>
      <w:proofErr w:type="gram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озерная, д.90, общ. – 89,0, торг. 89,0 (магазин алкогольных напитков);</w:t>
      </w:r>
    </w:p>
    <w:p w:rsidR="000D5688" w:rsidRPr="00460C50" w:rsidRDefault="005F22DA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9</w:t>
      </w:r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) ИП </w:t>
      </w:r>
      <w:proofErr w:type="spellStart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Алмарданов</w:t>
      </w:r>
      <w:proofErr w:type="spellEnd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proofErr w:type="spellStart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Имран</w:t>
      </w:r>
      <w:proofErr w:type="spellEnd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proofErr w:type="spellStart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Тагрики</w:t>
      </w:r>
      <w:proofErr w:type="spellEnd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proofErr w:type="spellStart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оглы</w:t>
      </w:r>
      <w:proofErr w:type="spellEnd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 </w:t>
      </w:r>
      <w:proofErr w:type="spellStart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 Боровский, СНТ «Луговое», общ. – 25,0, торг. 25,0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(магазин «Смешанные товары»)</w:t>
      </w:r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;</w:t>
      </w:r>
    </w:p>
    <w:p w:rsidR="000D5688" w:rsidRPr="00460C50" w:rsidRDefault="005F22DA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10</w:t>
      </w:r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) ИП </w:t>
      </w:r>
      <w:proofErr w:type="spellStart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Косырева</w:t>
      </w:r>
      <w:proofErr w:type="spellEnd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Наталья Вячеславовна, </w:t>
      </w:r>
      <w:proofErr w:type="spellStart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Боровский, ул. Вокзальная 63/1, </w:t>
      </w:r>
      <w:proofErr w:type="spellStart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ст</w:t>
      </w:r>
      <w:proofErr w:type="gramStart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.О</w:t>
      </w:r>
      <w:proofErr w:type="gramEnd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зеро</w:t>
      </w:r>
      <w:proofErr w:type="spellEnd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Андреевское, общ. – 78,4, торг. 38,9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(магазин «Продукты»)</w:t>
      </w:r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;</w:t>
      </w:r>
    </w:p>
    <w:p w:rsidR="000D5688" w:rsidRPr="00460C50" w:rsidRDefault="005F22DA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11</w:t>
      </w:r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) ИП Кузьмина Юлия Леонидовна, </w:t>
      </w:r>
      <w:proofErr w:type="spellStart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="000D5688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 Боровский, ул. Мира,29а, общ. – 41,0, торг. 30,0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(разливные напитки);</w:t>
      </w:r>
    </w:p>
    <w:p w:rsidR="005F22DA" w:rsidRPr="00460C50" w:rsidRDefault="005F22DA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12) ИП Коростелев М.А.,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Боровский, ул. Набережная, д. 66, общ. – 120,0, торг. 70,0 (разливные напитки);</w:t>
      </w:r>
      <w:proofErr w:type="gramEnd"/>
    </w:p>
    <w:p w:rsidR="005F22DA" w:rsidRPr="00460C50" w:rsidRDefault="005F22DA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13) ИП Черкасов,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Боровский, ул. Набережная, д. 64 стр.1,2, общ. – 98,2, торг. 98,2 (магазин по продаже комбикормов);</w:t>
      </w:r>
      <w:proofErr w:type="gramEnd"/>
    </w:p>
    <w:p w:rsidR="005F22DA" w:rsidRPr="00460C50" w:rsidRDefault="005F22DA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14) ООО «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Кумба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»,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 Боровский, ул. Островского, д.31, общ. – 60,0, торг. 50,0 (магазин рыболовных принадлежностей);</w:t>
      </w:r>
    </w:p>
    <w:p w:rsidR="005F22DA" w:rsidRPr="00460C50" w:rsidRDefault="005F22DA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15) ИП Шульгина Е.А.,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Боровский, ул. 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Новая</w:t>
      </w:r>
      <w:proofErr w:type="gram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озерная,90, общ. – 20,0, торг. 20,0 (нестационарный объект «Продукты»);</w:t>
      </w:r>
    </w:p>
    <w:p w:rsidR="005F22DA" w:rsidRPr="00460C50" w:rsidRDefault="005F22DA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16) ИП Сорокина И.Л.,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 Боровский, СНТ «Ясная поляна», общ. – 11,0, торг. 3,0(нестационарный объект «Продукты»);</w:t>
      </w:r>
    </w:p>
    <w:p w:rsidR="005F22DA" w:rsidRPr="00460C50" w:rsidRDefault="005F22DA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17) ООО «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Промторг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»,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Боровский, ул. Набережная, д. 66, общ. – 157,0, торг. 154,0 (магазин «У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Михалыча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»);</w:t>
      </w:r>
    </w:p>
    <w:p w:rsidR="005F22DA" w:rsidRPr="00460C50" w:rsidRDefault="005F22DA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18) ООО «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Промторг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»,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Боровский, ул. 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Сибирская</w:t>
      </w:r>
      <w:proofErr w:type="gram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, д.29, общ. – 270,0, торг. 90,0 (магазин «У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Михалыча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»);</w:t>
      </w:r>
    </w:p>
    <w:p w:rsidR="005F22DA" w:rsidRPr="00460C50" w:rsidRDefault="005F22DA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hanging="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19) ИП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Гарифуллина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Г.В.,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Боровский, ул. 8 Марта, д. 31, общ. – 60,0, торг. 40,0</w:t>
      </w:r>
      <w:r w:rsidR="0069194C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(магазин-пекарня)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;</w:t>
      </w:r>
      <w:proofErr w:type="gramEnd"/>
    </w:p>
    <w:p w:rsidR="005F22DA" w:rsidRPr="00460C50" w:rsidRDefault="0069194C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20</w:t>
      </w:r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) ИП </w:t>
      </w:r>
      <w:proofErr w:type="spellStart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Абдукодирзода</w:t>
      </w:r>
      <w:proofErr w:type="spellEnd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Г.М., </w:t>
      </w:r>
      <w:proofErr w:type="spellStart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 Боровский, ул. Набережная, д.66, общ. – 40,0, торг. 35,0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(магазин «Овощи-фрукты»)</w:t>
      </w:r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;</w:t>
      </w:r>
    </w:p>
    <w:p w:rsidR="005F22DA" w:rsidRPr="00460C50" w:rsidRDefault="0069194C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21</w:t>
      </w:r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) ИП Малкова С.В., </w:t>
      </w:r>
      <w:proofErr w:type="spellStart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gramStart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.Б</w:t>
      </w:r>
      <w:proofErr w:type="gramEnd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оровский</w:t>
      </w:r>
      <w:proofErr w:type="spellEnd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, ул. Островского,20/1, общ. – 77,7, торг.- 44,3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(магазин разливных напитков);</w:t>
      </w:r>
    </w:p>
    <w:p w:rsidR="005F22DA" w:rsidRPr="00460C50" w:rsidRDefault="0069194C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22</w:t>
      </w:r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) ИП Столбова Т.В., </w:t>
      </w:r>
      <w:proofErr w:type="spellStart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рп</w:t>
      </w:r>
      <w:proofErr w:type="spellEnd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. Боровский, </w:t>
      </w:r>
      <w:proofErr w:type="spellStart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ул</w:t>
      </w:r>
      <w:proofErr w:type="gramStart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.М</w:t>
      </w:r>
      <w:proofErr w:type="gramEnd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ира</w:t>
      </w:r>
      <w:proofErr w:type="spellEnd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(ориентир-  магазин «Лавка </w:t>
      </w:r>
      <w:proofErr w:type="spellStart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Хаттабыча</w:t>
      </w:r>
      <w:proofErr w:type="spellEnd"/>
      <w:r w:rsidR="005F22DA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», общ. – 22,0, торг. 15,0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(нестационарный объект «Рыба»).</w:t>
      </w:r>
    </w:p>
    <w:p w:rsidR="005F22DA" w:rsidRPr="00460C50" w:rsidRDefault="005F22DA" w:rsidP="005F2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</w:p>
    <w:p w:rsidR="00CC3406" w:rsidRPr="00460C50" w:rsidRDefault="00CC3406" w:rsidP="008F65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b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b/>
          <w:sz w:val="26"/>
          <w:szCs w:val="26"/>
          <w:lang w:eastAsia="ru-RU"/>
        </w:rPr>
        <w:t>Перспективы формирования инвестиционных площадок</w:t>
      </w:r>
    </w:p>
    <w:p w:rsidR="00CC3406" w:rsidRPr="00460C50" w:rsidRDefault="00CC3406" w:rsidP="008F65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На территории поселка име</w:t>
      </w:r>
      <w:r w:rsidR="00D45D94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е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тся неиспользуемы</w:t>
      </w:r>
      <w:r w:rsidR="00D45D94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й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земельны</w:t>
      </w:r>
      <w:r w:rsidR="00D45D94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й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участ</w:t>
      </w:r>
      <w:r w:rsidR="00D45D94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ок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:</w:t>
      </w:r>
    </w:p>
    <w:p w:rsidR="00CC3406" w:rsidRPr="00460C50" w:rsidRDefault="00CC3406" w:rsidP="008F65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- земельный участок </w:t>
      </w:r>
      <w:r w:rsidR="00D45D94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в зоне рекреационного назначения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(в районе </w:t>
      </w:r>
      <w:r w:rsidR="00D45D94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ул. Набережной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-</w:t>
      </w:r>
      <w:r w:rsidR="00D45D94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4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га)</w:t>
      </w:r>
      <w:r w:rsidR="00D45D94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, участок заболочен</w:t>
      </w:r>
      <w:r w:rsidR="00EB1142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;</w:t>
      </w:r>
    </w:p>
    <w:p w:rsidR="00CC3406" w:rsidRPr="00460C50" w:rsidRDefault="00CC3406" w:rsidP="008F65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Также на территории имеются земельные, предназначенные для жилищного строительства: </w:t>
      </w:r>
    </w:p>
    <w:p w:rsidR="00CC3406" w:rsidRPr="00460C50" w:rsidRDefault="00CC3406" w:rsidP="008F65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-3,2 га (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ул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.М</w:t>
      </w:r>
      <w:proofErr w:type="gram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ира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) имеется проект планировки утвержден распоряжением ГУС ТО 05.05.2017 №032-р, который включает в себя строительство школы и детского сада (3,2 га);</w:t>
      </w:r>
    </w:p>
    <w:p w:rsidR="00CC3406" w:rsidRPr="00460C50" w:rsidRDefault="00CC3406" w:rsidP="008F65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-26 га в районе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ул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.Н</w:t>
      </w:r>
      <w:proofErr w:type="gram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абережная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–Мира зона застройки многоэтажными жилыми домами – участок предоставлен в аренду ООО «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Энко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» для застройки.</w:t>
      </w:r>
    </w:p>
    <w:p w:rsidR="00CC3406" w:rsidRPr="00460C50" w:rsidRDefault="00CC3406" w:rsidP="008F656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spacing w:after="0" w:line="240" w:lineRule="auto"/>
        <w:ind w:left="-709"/>
        <w:jc w:val="both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Под строительство МФЦ выделен земельный участок в районе ул</w:t>
      </w:r>
      <w:proofErr w:type="gram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.М</w:t>
      </w:r>
      <w:proofErr w:type="gram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ира-491 </w:t>
      </w:r>
      <w:proofErr w:type="spellStart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кв.м</w:t>
      </w:r>
      <w:proofErr w:type="spellEnd"/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.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-709"/>
        <w:jc w:val="both"/>
        <w:rPr>
          <w:rFonts w:ascii="PT Astra Serif" w:eastAsiaTheme="minorHAnsi" w:hAnsi="PT Astra Serif" w:cs="Arial"/>
          <w:sz w:val="26"/>
          <w:szCs w:val="26"/>
        </w:rPr>
      </w:pPr>
    </w:p>
    <w:p w:rsidR="00CC3406" w:rsidRPr="00460C50" w:rsidRDefault="00CC3406" w:rsidP="00D86F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-709" w:firstLine="709"/>
        <w:jc w:val="both"/>
        <w:rPr>
          <w:rFonts w:ascii="PT Astra Serif" w:eastAsiaTheme="minorHAnsi" w:hAnsi="PT Astra Serif" w:cs="Arial"/>
          <w:sz w:val="26"/>
          <w:szCs w:val="26"/>
        </w:rPr>
      </w:pPr>
      <w:r w:rsidRPr="00460C50">
        <w:rPr>
          <w:rFonts w:ascii="PT Astra Serif" w:eastAsiaTheme="minorHAnsi" w:hAnsi="PT Astra Serif" w:cs="Arial"/>
          <w:sz w:val="26"/>
          <w:szCs w:val="26"/>
        </w:rPr>
        <w:t xml:space="preserve">В соглашение «О взаимодействии» от </w:t>
      </w:r>
      <w:r w:rsidR="00625F20" w:rsidRPr="00460C50">
        <w:rPr>
          <w:rFonts w:ascii="PT Astra Serif" w:eastAsiaTheme="minorHAnsi" w:hAnsi="PT Astra Serif" w:cs="Arial"/>
          <w:sz w:val="26"/>
          <w:szCs w:val="26"/>
        </w:rPr>
        <w:t>27</w:t>
      </w:r>
      <w:r w:rsidRPr="00460C50">
        <w:rPr>
          <w:rFonts w:ascii="PT Astra Serif" w:eastAsiaTheme="minorHAnsi" w:hAnsi="PT Astra Serif" w:cs="Arial"/>
          <w:sz w:val="26"/>
          <w:szCs w:val="26"/>
        </w:rPr>
        <w:t>.12.202</w:t>
      </w:r>
      <w:r w:rsidR="00625F20" w:rsidRPr="00460C50">
        <w:rPr>
          <w:rFonts w:ascii="PT Astra Serif" w:eastAsiaTheme="minorHAnsi" w:hAnsi="PT Astra Serif" w:cs="Arial"/>
          <w:sz w:val="26"/>
          <w:szCs w:val="26"/>
        </w:rPr>
        <w:t>1</w:t>
      </w:r>
      <w:r w:rsidRPr="00460C50">
        <w:rPr>
          <w:rFonts w:ascii="PT Astra Serif" w:eastAsiaTheme="minorHAnsi" w:hAnsi="PT Astra Serif" w:cs="Arial"/>
          <w:sz w:val="26"/>
          <w:szCs w:val="26"/>
        </w:rPr>
        <w:t xml:space="preserve"> №</w:t>
      </w:r>
      <w:r w:rsidR="00625F20" w:rsidRPr="00460C50">
        <w:rPr>
          <w:rFonts w:ascii="PT Astra Serif" w:eastAsiaTheme="minorHAnsi" w:hAnsi="PT Astra Serif" w:cs="Arial"/>
          <w:sz w:val="26"/>
          <w:szCs w:val="26"/>
        </w:rPr>
        <w:t>95/21</w:t>
      </w:r>
      <w:r w:rsidRPr="00460C50">
        <w:rPr>
          <w:rFonts w:ascii="PT Astra Serif" w:eastAsiaTheme="minorHAnsi" w:hAnsi="PT Astra Serif" w:cs="Arial"/>
          <w:sz w:val="26"/>
          <w:szCs w:val="26"/>
        </w:rPr>
        <w:t xml:space="preserve"> АТМР на 202</w:t>
      </w:r>
      <w:r w:rsidR="008F6564" w:rsidRPr="00460C50">
        <w:rPr>
          <w:rFonts w:ascii="PT Astra Serif" w:eastAsiaTheme="minorHAnsi" w:hAnsi="PT Astra Serif" w:cs="Arial"/>
          <w:sz w:val="26"/>
          <w:szCs w:val="26"/>
        </w:rPr>
        <w:t>2</w:t>
      </w:r>
      <w:r w:rsidRPr="00460C50">
        <w:rPr>
          <w:rFonts w:ascii="PT Astra Serif" w:eastAsiaTheme="minorHAnsi" w:hAnsi="PT Astra Serif" w:cs="Arial"/>
          <w:sz w:val="26"/>
          <w:szCs w:val="26"/>
        </w:rPr>
        <w:t xml:space="preserve"> год  включены контрольно-целевые показатели: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-709"/>
        <w:jc w:val="both"/>
        <w:rPr>
          <w:rFonts w:ascii="PT Astra Serif" w:eastAsiaTheme="minorHAnsi" w:hAnsi="PT Astra Serif" w:cs="Arial"/>
          <w:sz w:val="26"/>
          <w:szCs w:val="26"/>
        </w:rPr>
      </w:pPr>
      <w:r w:rsidRPr="00460C50">
        <w:rPr>
          <w:rFonts w:ascii="PT Astra Serif" w:eastAsiaTheme="minorHAnsi" w:hAnsi="PT Astra Serif" w:cs="Arial"/>
          <w:sz w:val="26"/>
          <w:szCs w:val="26"/>
        </w:rPr>
        <w:t xml:space="preserve">- «Количество инвестиционных проектов включенных в реестр инвестиционных проектов по инициативе Главы муниципального образования в отчетном году», установлен план - 1 проект. 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-709"/>
        <w:jc w:val="both"/>
        <w:rPr>
          <w:rFonts w:ascii="PT Astra Serif" w:eastAsiaTheme="minorHAnsi" w:hAnsi="PT Astra Serif" w:cs="Arial"/>
          <w:sz w:val="26"/>
          <w:szCs w:val="26"/>
        </w:rPr>
      </w:pP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Рассмотрен и включен в реестр 1 проект: ИП </w:t>
      </w:r>
      <w:r w:rsidR="008F6564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Шилоносов А.В.</w:t>
      </w:r>
      <w:r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</w:t>
      </w:r>
      <w:r w:rsidR="008F6564" w:rsidRPr="00460C50">
        <w:rPr>
          <w:rFonts w:ascii="PT Astra Serif" w:eastAsia="Times New Roman" w:hAnsi="PT Astra Serif" w:cs="Arial"/>
          <w:sz w:val="26"/>
          <w:szCs w:val="26"/>
          <w:lang w:eastAsia="ru-RU"/>
        </w:rPr>
        <w:t>(</w:t>
      </w:r>
      <w:r w:rsidR="008F6564" w:rsidRPr="00460C50">
        <w:rPr>
          <w:rFonts w:ascii="PT Astra Serif" w:eastAsia="Arial" w:hAnsi="PT Astra Serif" w:cs="Arial"/>
          <w:sz w:val="26"/>
          <w:szCs w:val="26"/>
          <w:lang w:eastAsia="ar-SA"/>
        </w:rPr>
        <w:t>открытие магазина-пекарни ул. 8 Марта,31).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-709"/>
        <w:jc w:val="both"/>
        <w:rPr>
          <w:rFonts w:ascii="PT Astra Serif" w:eastAsiaTheme="minorHAnsi" w:hAnsi="PT Astra Serif" w:cs="Arial"/>
          <w:sz w:val="26"/>
          <w:szCs w:val="26"/>
        </w:rPr>
      </w:pPr>
      <w:r w:rsidRPr="00460C50">
        <w:rPr>
          <w:rFonts w:ascii="PT Astra Serif" w:eastAsiaTheme="minorHAnsi" w:hAnsi="PT Astra Serif" w:cs="Arial"/>
          <w:sz w:val="26"/>
          <w:szCs w:val="26"/>
        </w:rPr>
        <w:t xml:space="preserve">- «Количество реализованных инвестиционных проектов на территории муниципального образования», установлен план – 2 проекта. Подписаны справки о реализации </w:t>
      </w:r>
      <w:r w:rsidR="008F6564" w:rsidRPr="00460C50">
        <w:rPr>
          <w:rFonts w:ascii="PT Astra Serif" w:eastAsiaTheme="minorHAnsi" w:hAnsi="PT Astra Serif" w:cs="Arial"/>
          <w:sz w:val="26"/>
          <w:szCs w:val="26"/>
        </w:rPr>
        <w:t>3</w:t>
      </w:r>
      <w:r w:rsidRPr="00460C50">
        <w:rPr>
          <w:rFonts w:ascii="PT Astra Serif" w:eastAsiaTheme="minorHAnsi" w:hAnsi="PT Astra Serif" w:cs="Arial"/>
          <w:sz w:val="26"/>
          <w:szCs w:val="26"/>
        </w:rPr>
        <w:t xml:space="preserve"> инвестиционных проектов: </w:t>
      </w:r>
      <w:r w:rsidR="008F6564" w:rsidRPr="00460C50">
        <w:rPr>
          <w:rFonts w:ascii="PT Astra Serif" w:eastAsiaTheme="minorHAnsi" w:hAnsi="PT Astra Serif" w:cs="Arial"/>
          <w:sz w:val="26"/>
          <w:szCs w:val="26"/>
        </w:rPr>
        <w:t xml:space="preserve">ИП </w:t>
      </w:r>
      <w:proofErr w:type="spellStart"/>
      <w:r w:rsidR="008F6564" w:rsidRPr="00460C50">
        <w:rPr>
          <w:rFonts w:ascii="PT Astra Serif" w:eastAsiaTheme="minorHAnsi" w:hAnsi="PT Astra Serif" w:cs="Arial"/>
          <w:sz w:val="26"/>
          <w:szCs w:val="26"/>
        </w:rPr>
        <w:t>Дацюк</w:t>
      </w:r>
      <w:proofErr w:type="spellEnd"/>
      <w:r w:rsidR="008F6564" w:rsidRPr="00460C50">
        <w:rPr>
          <w:rFonts w:ascii="PT Astra Serif" w:eastAsiaTheme="minorHAnsi" w:hAnsi="PT Astra Serif" w:cs="Arial"/>
          <w:sz w:val="26"/>
          <w:szCs w:val="26"/>
        </w:rPr>
        <w:t xml:space="preserve"> С.П. (Новая озерная,90 ТЦ), ИП </w:t>
      </w:r>
      <w:proofErr w:type="spellStart"/>
      <w:r w:rsidR="008F6564" w:rsidRPr="00460C50">
        <w:rPr>
          <w:rFonts w:ascii="PT Astra Serif" w:eastAsiaTheme="minorHAnsi" w:hAnsi="PT Astra Serif" w:cs="Arial"/>
          <w:sz w:val="26"/>
          <w:szCs w:val="26"/>
        </w:rPr>
        <w:t>Дацюк</w:t>
      </w:r>
      <w:proofErr w:type="spellEnd"/>
      <w:r w:rsidR="008F6564" w:rsidRPr="00460C50">
        <w:rPr>
          <w:rFonts w:ascii="PT Astra Serif" w:eastAsiaTheme="minorHAnsi" w:hAnsi="PT Astra Serif" w:cs="Arial"/>
          <w:sz w:val="26"/>
          <w:szCs w:val="26"/>
        </w:rPr>
        <w:t xml:space="preserve"> Мира,16б (реконструкция торгового объекта) и ИП Шилоносов А.В.(открытие магазина-пекарни 8 Марта,31).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-709"/>
        <w:jc w:val="both"/>
        <w:rPr>
          <w:rFonts w:ascii="PT Astra Serif" w:hAnsi="PT Astra Serif" w:cs="Arial"/>
          <w:sz w:val="26"/>
          <w:szCs w:val="26"/>
        </w:rPr>
      </w:pPr>
      <w:r w:rsidRPr="00460C50">
        <w:rPr>
          <w:rFonts w:ascii="PT Astra Serif" w:eastAsiaTheme="minorHAnsi" w:hAnsi="PT Astra Serif" w:cs="Arial"/>
          <w:bCs/>
          <w:sz w:val="26"/>
          <w:szCs w:val="26"/>
        </w:rPr>
        <w:t>На 202</w:t>
      </w:r>
      <w:r w:rsidR="008F6564" w:rsidRPr="00460C50">
        <w:rPr>
          <w:rFonts w:ascii="PT Astra Serif" w:eastAsiaTheme="minorHAnsi" w:hAnsi="PT Astra Serif" w:cs="Arial"/>
          <w:bCs/>
          <w:sz w:val="26"/>
          <w:szCs w:val="26"/>
        </w:rPr>
        <w:t>3</w:t>
      </w:r>
      <w:r w:rsidRPr="00460C50">
        <w:rPr>
          <w:rFonts w:ascii="PT Astra Serif" w:eastAsiaTheme="minorHAnsi" w:hAnsi="PT Astra Serif" w:cs="Arial"/>
          <w:bCs/>
          <w:sz w:val="26"/>
          <w:szCs w:val="26"/>
        </w:rPr>
        <w:t xml:space="preserve"> год в рамках контрольно-целевых показателей запланировано</w:t>
      </w:r>
      <w:r w:rsidRPr="00460C50">
        <w:rPr>
          <w:rFonts w:ascii="PT Astra Serif" w:hAnsi="PT Astra Serif" w:cs="Arial"/>
          <w:sz w:val="26"/>
          <w:szCs w:val="26"/>
        </w:rPr>
        <w:t xml:space="preserve"> (соглашение «О взаимодействии» от 2</w:t>
      </w:r>
      <w:r w:rsidR="008F6564" w:rsidRPr="00460C50">
        <w:rPr>
          <w:rFonts w:ascii="PT Astra Serif" w:hAnsi="PT Astra Serif" w:cs="Arial"/>
          <w:sz w:val="26"/>
          <w:szCs w:val="26"/>
        </w:rPr>
        <w:t>3</w:t>
      </w:r>
      <w:r w:rsidRPr="00460C50">
        <w:rPr>
          <w:rFonts w:ascii="PT Astra Serif" w:hAnsi="PT Astra Serif" w:cs="Arial"/>
          <w:sz w:val="26"/>
          <w:szCs w:val="26"/>
        </w:rPr>
        <w:t>.12.202</w:t>
      </w:r>
      <w:r w:rsidR="008F6564" w:rsidRPr="00460C50">
        <w:rPr>
          <w:rFonts w:ascii="PT Astra Serif" w:hAnsi="PT Astra Serif" w:cs="Arial"/>
          <w:sz w:val="26"/>
          <w:szCs w:val="26"/>
        </w:rPr>
        <w:t>2</w:t>
      </w:r>
      <w:r w:rsidRPr="00460C50">
        <w:rPr>
          <w:rFonts w:ascii="PT Astra Serif" w:hAnsi="PT Astra Serif" w:cs="Arial"/>
          <w:sz w:val="26"/>
          <w:szCs w:val="26"/>
        </w:rPr>
        <w:t xml:space="preserve"> №</w:t>
      </w:r>
      <w:r w:rsidR="008F6564" w:rsidRPr="00460C50">
        <w:rPr>
          <w:rFonts w:ascii="PT Astra Serif" w:hAnsi="PT Astra Serif" w:cs="Arial"/>
          <w:sz w:val="26"/>
          <w:szCs w:val="26"/>
        </w:rPr>
        <w:t>171/22</w:t>
      </w:r>
      <w:r w:rsidRPr="00460C50">
        <w:rPr>
          <w:rFonts w:ascii="PT Astra Serif" w:hAnsi="PT Astra Serif" w:cs="Arial"/>
          <w:sz w:val="26"/>
          <w:szCs w:val="26"/>
        </w:rPr>
        <w:t xml:space="preserve"> АТМР):</w:t>
      </w:r>
    </w:p>
    <w:p w:rsidR="008F6564" w:rsidRPr="00460C50" w:rsidRDefault="008F6564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-709"/>
        <w:jc w:val="both"/>
        <w:rPr>
          <w:rFonts w:ascii="PT Astra Serif" w:hAnsi="PT Astra Serif" w:cs="Arial"/>
          <w:sz w:val="26"/>
          <w:szCs w:val="26"/>
        </w:rPr>
      </w:pPr>
      <w:r w:rsidRPr="00460C50">
        <w:rPr>
          <w:rFonts w:ascii="PT Astra Serif" w:hAnsi="PT Astra Serif" w:cs="Arial"/>
          <w:sz w:val="26"/>
          <w:szCs w:val="26"/>
        </w:rPr>
        <w:t>- Количество туристических объектов, включенных в реестр туристических объектов ТМР по инициативе Главы МО в отчетном году, ед. -1 (НОВЫЙ ПОКАЗАТЕЛЬ);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-709"/>
        <w:jc w:val="both"/>
        <w:rPr>
          <w:rFonts w:ascii="PT Astra Serif" w:hAnsi="PT Astra Serif" w:cs="Arial"/>
          <w:sz w:val="26"/>
          <w:szCs w:val="26"/>
        </w:rPr>
      </w:pPr>
      <w:r w:rsidRPr="00460C50">
        <w:rPr>
          <w:rFonts w:ascii="PT Astra Serif" w:hAnsi="PT Astra Serif" w:cs="Arial"/>
          <w:sz w:val="26"/>
          <w:szCs w:val="26"/>
        </w:rPr>
        <w:t xml:space="preserve">- Количество инвестиционных проектов включенных в реестр инвестиционных проектов ТМР по инициативе Главы муниципального образования в отчетном году, </w:t>
      </w:r>
      <w:proofErr w:type="spellStart"/>
      <w:proofErr w:type="gramStart"/>
      <w:r w:rsidRPr="00460C50">
        <w:rPr>
          <w:rFonts w:ascii="PT Astra Serif" w:hAnsi="PT Astra Serif" w:cs="Arial"/>
          <w:sz w:val="26"/>
          <w:szCs w:val="26"/>
        </w:rPr>
        <w:t>ед</w:t>
      </w:r>
      <w:proofErr w:type="spellEnd"/>
      <w:proofErr w:type="gramEnd"/>
      <w:r w:rsidRPr="00460C50">
        <w:rPr>
          <w:rFonts w:ascii="PT Astra Serif" w:hAnsi="PT Astra Serif" w:cs="Arial"/>
          <w:sz w:val="26"/>
          <w:szCs w:val="26"/>
        </w:rPr>
        <w:t xml:space="preserve"> – 1;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-709"/>
        <w:jc w:val="both"/>
        <w:rPr>
          <w:rFonts w:ascii="PT Astra Serif" w:eastAsiaTheme="minorHAnsi" w:hAnsi="PT Astra Serif" w:cs="Arial"/>
          <w:bCs/>
          <w:sz w:val="26"/>
          <w:szCs w:val="26"/>
        </w:rPr>
      </w:pPr>
      <w:r w:rsidRPr="00460C50">
        <w:rPr>
          <w:rFonts w:ascii="PT Astra Serif" w:eastAsiaTheme="minorHAnsi" w:hAnsi="PT Astra Serif" w:cs="Arial"/>
          <w:bCs/>
          <w:sz w:val="26"/>
          <w:szCs w:val="26"/>
        </w:rPr>
        <w:t>- Количество реализованных инвестиционных проектов на территории муниципального образования, ед. – 2.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-709"/>
        <w:jc w:val="both"/>
        <w:rPr>
          <w:rFonts w:ascii="PT Astra Serif" w:eastAsiaTheme="minorHAnsi" w:hAnsi="PT Astra Serif" w:cs="Arial"/>
          <w:sz w:val="26"/>
          <w:szCs w:val="26"/>
        </w:rPr>
      </w:pPr>
      <w:r w:rsidRPr="00460C50">
        <w:rPr>
          <w:rFonts w:ascii="PT Astra Serif" w:eastAsiaTheme="minorHAnsi" w:hAnsi="PT Astra Serif" w:cs="Arial"/>
          <w:sz w:val="26"/>
          <w:szCs w:val="26"/>
        </w:rPr>
        <w:t xml:space="preserve">В администрации муниципального образования поселок Боровский имеется информация об объектах недвижимости (строения) для возможного предоставления инвесторам (продажа, аренда) для осуществления деятельности, которая размещена на сайте муниципального образования. </w:t>
      </w:r>
    </w:p>
    <w:p w:rsidR="00CC3406" w:rsidRPr="00460C50" w:rsidRDefault="00CC3406" w:rsidP="008F6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ind w:left="-709"/>
        <w:jc w:val="both"/>
        <w:rPr>
          <w:rFonts w:ascii="PT Astra Serif" w:eastAsiaTheme="minorHAnsi" w:hAnsi="PT Astra Serif" w:cs="Arial"/>
          <w:sz w:val="26"/>
          <w:szCs w:val="26"/>
        </w:rPr>
      </w:pPr>
    </w:p>
    <w:p w:rsidR="00CC3406" w:rsidRPr="00460C50" w:rsidRDefault="00DE4954" w:rsidP="00055D3E">
      <w:pPr>
        <w:ind w:right="-105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460C50"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bookmarkEnd w:id="0"/>
    </w:p>
    <w:sectPr w:rsidR="00CC3406" w:rsidRPr="00460C50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41A82"/>
    <w:multiLevelType w:val="hybridMultilevel"/>
    <w:tmpl w:val="49E0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44CBD"/>
    <w:multiLevelType w:val="hybridMultilevel"/>
    <w:tmpl w:val="5388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1A308E"/>
    <w:multiLevelType w:val="hybridMultilevel"/>
    <w:tmpl w:val="C94E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07AFA"/>
    <w:multiLevelType w:val="hybridMultilevel"/>
    <w:tmpl w:val="C94E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6681856"/>
    <w:multiLevelType w:val="hybridMultilevel"/>
    <w:tmpl w:val="7FAA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53905"/>
    <w:multiLevelType w:val="hybridMultilevel"/>
    <w:tmpl w:val="0EDC81B0"/>
    <w:lvl w:ilvl="0" w:tplc="AC5E4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C2A02"/>
    <w:multiLevelType w:val="hybridMultilevel"/>
    <w:tmpl w:val="84DC73C8"/>
    <w:lvl w:ilvl="0" w:tplc="CBA87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843B6"/>
    <w:multiLevelType w:val="hybridMultilevel"/>
    <w:tmpl w:val="0AC213F2"/>
    <w:lvl w:ilvl="0" w:tplc="74182F4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70038"/>
    <w:multiLevelType w:val="hybridMultilevel"/>
    <w:tmpl w:val="3DE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048C1"/>
    <w:multiLevelType w:val="hybridMultilevel"/>
    <w:tmpl w:val="19B6C97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>
    <w:nsid w:val="51F1537D"/>
    <w:multiLevelType w:val="hybridMultilevel"/>
    <w:tmpl w:val="83BA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B3831"/>
    <w:multiLevelType w:val="hybridMultilevel"/>
    <w:tmpl w:val="7FC64E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E7792A"/>
    <w:multiLevelType w:val="hybridMultilevel"/>
    <w:tmpl w:val="376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26485"/>
    <w:multiLevelType w:val="hybridMultilevel"/>
    <w:tmpl w:val="1BEA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D5021"/>
    <w:multiLevelType w:val="hybridMultilevel"/>
    <w:tmpl w:val="2218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2352E"/>
    <w:multiLevelType w:val="hybridMultilevel"/>
    <w:tmpl w:val="51F80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2B97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"/>
  </w:num>
  <w:num w:numId="6">
    <w:abstractNumId w:val="14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4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16DCA"/>
    <w:rsid w:val="0005382D"/>
    <w:rsid w:val="00055D3E"/>
    <w:rsid w:val="000623F6"/>
    <w:rsid w:val="000A1BC8"/>
    <w:rsid w:val="000A2331"/>
    <w:rsid w:val="000B4546"/>
    <w:rsid w:val="000D5688"/>
    <w:rsid w:val="000D5CCB"/>
    <w:rsid w:val="000F1769"/>
    <w:rsid w:val="001336FE"/>
    <w:rsid w:val="00150411"/>
    <w:rsid w:val="00153EB6"/>
    <w:rsid w:val="00154DA7"/>
    <w:rsid w:val="00162563"/>
    <w:rsid w:val="00175656"/>
    <w:rsid w:val="0018677D"/>
    <w:rsid w:val="001B7B86"/>
    <w:rsid w:val="002033E5"/>
    <w:rsid w:val="00267E98"/>
    <w:rsid w:val="0027376D"/>
    <w:rsid w:val="00275898"/>
    <w:rsid w:val="00280954"/>
    <w:rsid w:val="002833D6"/>
    <w:rsid w:val="002916BC"/>
    <w:rsid w:val="002B1D21"/>
    <w:rsid w:val="002E0A79"/>
    <w:rsid w:val="00311250"/>
    <w:rsid w:val="00325FF8"/>
    <w:rsid w:val="00337930"/>
    <w:rsid w:val="00351693"/>
    <w:rsid w:val="00364927"/>
    <w:rsid w:val="0039153F"/>
    <w:rsid w:val="003E041A"/>
    <w:rsid w:val="003E66B1"/>
    <w:rsid w:val="003F31A7"/>
    <w:rsid w:val="003F5B14"/>
    <w:rsid w:val="00460C50"/>
    <w:rsid w:val="00463E48"/>
    <w:rsid w:val="00473926"/>
    <w:rsid w:val="00475995"/>
    <w:rsid w:val="004D5D6F"/>
    <w:rsid w:val="0050093E"/>
    <w:rsid w:val="00543D6F"/>
    <w:rsid w:val="005718AA"/>
    <w:rsid w:val="005F22DA"/>
    <w:rsid w:val="0060126F"/>
    <w:rsid w:val="00620A39"/>
    <w:rsid w:val="00625F20"/>
    <w:rsid w:val="00633916"/>
    <w:rsid w:val="0064479F"/>
    <w:rsid w:val="006577F7"/>
    <w:rsid w:val="0068797A"/>
    <w:rsid w:val="0069194C"/>
    <w:rsid w:val="00691E4B"/>
    <w:rsid w:val="0069499F"/>
    <w:rsid w:val="006A1936"/>
    <w:rsid w:val="006B4466"/>
    <w:rsid w:val="00701FBF"/>
    <w:rsid w:val="007021F8"/>
    <w:rsid w:val="0077433E"/>
    <w:rsid w:val="00797D32"/>
    <w:rsid w:val="007B1E17"/>
    <w:rsid w:val="007D0E8F"/>
    <w:rsid w:val="008046CC"/>
    <w:rsid w:val="0081798C"/>
    <w:rsid w:val="00831977"/>
    <w:rsid w:val="008772C4"/>
    <w:rsid w:val="008858AF"/>
    <w:rsid w:val="008927AD"/>
    <w:rsid w:val="008A6D2D"/>
    <w:rsid w:val="008D2961"/>
    <w:rsid w:val="008D2DC6"/>
    <w:rsid w:val="008E2DCF"/>
    <w:rsid w:val="008F6564"/>
    <w:rsid w:val="0092075B"/>
    <w:rsid w:val="0096663F"/>
    <w:rsid w:val="00991648"/>
    <w:rsid w:val="00993751"/>
    <w:rsid w:val="00997BF8"/>
    <w:rsid w:val="009B0836"/>
    <w:rsid w:val="00A14B59"/>
    <w:rsid w:val="00A177F8"/>
    <w:rsid w:val="00A31DDB"/>
    <w:rsid w:val="00A345E2"/>
    <w:rsid w:val="00A34B9C"/>
    <w:rsid w:val="00A42006"/>
    <w:rsid w:val="00A52406"/>
    <w:rsid w:val="00A86A30"/>
    <w:rsid w:val="00AB3D14"/>
    <w:rsid w:val="00B2280A"/>
    <w:rsid w:val="00B25ACC"/>
    <w:rsid w:val="00B53D37"/>
    <w:rsid w:val="00BE4175"/>
    <w:rsid w:val="00C71F6E"/>
    <w:rsid w:val="00C82723"/>
    <w:rsid w:val="00C87470"/>
    <w:rsid w:val="00C91F3E"/>
    <w:rsid w:val="00C94317"/>
    <w:rsid w:val="00CA1782"/>
    <w:rsid w:val="00CC2E4D"/>
    <w:rsid w:val="00CC3406"/>
    <w:rsid w:val="00D007B1"/>
    <w:rsid w:val="00D078BE"/>
    <w:rsid w:val="00D07CE5"/>
    <w:rsid w:val="00D155F1"/>
    <w:rsid w:val="00D34030"/>
    <w:rsid w:val="00D340B6"/>
    <w:rsid w:val="00D45D94"/>
    <w:rsid w:val="00D5214C"/>
    <w:rsid w:val="00D61A22"/>
    <w:rsid w:val="00D66407"/>
    <w:rsid w:val="00D86F4A"/>
    <w:rsid w:val="00DB0AF9"/>
    <w:rsid w:val="00DD7098"/>
    <w:rsid w:val="00DE4954"/>
    <w:rsid w:val="00E17B7A"/>
    <w:rsid w:val="00E713D3"/>
    <w:rsid w:val="00E746DF"/>
    <w:rsid w:val="00E74A06"/>
    <w:rsid w:val="00E951DE"/>
    <w:rsid w:val="00EB1142"/>
    <w:rsid w:val="00EB1EC5"/>
    <w:rsid w:val="00ED7A88"/>
    <w:rsid w:val="00EE2A83"/>
    <w:rsid w:val="00EE5218"/>
    <w:rsid w:val="00EE79A0"/>
    <w:rsid w:val="00F0243A"/>
    <w:rsid w:val="00F131E2"/>
    <w:rsid w:val="00F51103"/>
    <w:rsid w:val="00F53B74"/>
    <w:rsid w:val="00F63D3C"/>
    <w:rsid w:val="00F945F7"/>
    <w:rsid w:val="00F97EB9"/>
    <w:rsid w:val="00F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05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C3406"/>
  </w:style>
  <w:style w:type="paragraph" w:customStyle="1" w:styleId="ConsPlusNormal">
    <w:name w:val="ConsPlusNormal"/>
    <w:uiPriority w:val="99"/>
    <w:rsid w:val="00CC34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CC34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05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C3406"/>
  </w:style>
  <w:style w:type="paragraph" w:customStyle="1" w:styleId="ConsPlusNormal">
    <w:name w:val="ConsPlusNormal"/>
    <w:uiPriority w:val="99"/>
    <w:rsid w:val="00CC34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estern">
    <w:name w:val="western"/>
    <w:basedOn w:val="a"/>
    <w:rsid w:val="00CC34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8BF0-F495-450B-A404-3DD8A25B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4320</TotalTime>
  <Pages>16</Pages>
  <Words>5257</Words>
  <Characters>29966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87</cp:revision>
  <cp:lastPrinted>2023-07-04T11:22:00Z</cp:lastPrinted>
  <dcterms:created xsi:type="dcterms:W3CDTF">2021-01-14T06:53:00Z</dcterms:created>
  <dcterms:modified xsi:type="dcterms:W3CDTF">2023-07-04T11:23:00Z</dcterms:modified>
</cp:coreProperties>
</file>