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8" w:rsidRDefault="008C0A48">
      <w:pPr>
        <w:jc w:val="center"/>
      </w:pPr>
      <w:r>
        <w:rPr>
          <w:noProof/>
        </w:rPr>
        <w:drawing>
          <wp:inline distT="0" distB="0" distL="0" distR="0" wp14:anchorId="13337D24" wp14:editId="7C6ABA31">
            <wp:extent cx="396240" cy="647700"/>
            <wp:effectExtent l="0" t="0" r="3810" b="0"/>
            <wp:docPr id="1" name="Рисунок 9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B8" w:rsidRDefault="00524FB8">
      <w:pPr>
        <w:jc w:val="center"/>
        <w:rPr>
          <w:rFonts w:ascii="Arial" w:hAnsi="Arial" w:cs="Arial"/>
          <w:sz w:val="12"/>
          <w:szCs w:val="12"/>
        </w:rPr>
      </w:pPr>
    </w:p>
    <w:p w:rsidR="00524FB8" w:rsidRDefault="008C0A48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524FB8" w:rsidRDefault="008C0A48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524FB8" w:rsidRDefault="008C0A48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524FB8" w:rsidRDefault="00524FB8">
      <w:pPr>
        <w:jc w:val="center"/>
        <w:rPr>
          <w:rFonts w:ascii="Arial" w:hAnsi="Arial" w:cs="Arial"/>
          <w:b/>
          <w:sz w:val="28"/>
          <w:szCs w:val="28"/>
        </w:rPr>
      </w:pPr>
    </w:p>
    <w:p w:rsidR="00524FB8" w:rsidRDefault="008C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4FB8" w:rsidRDefault="00524FB8">
      <w:pPr>
        <w:jc w:val="center"/>
        <w:rPr>
          <w:b/>
          <w:sz w:val="28"/>
          <w:szCs w:val="28"/>
        </w:rPr>
      </w:pPr>
    </w:p>
    <w:p w:rsidR="00524FB8" w:rsidRDefault="008C0A48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июня 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№ 357</w:t>
      </w:r>
    </w:p>
    <w:p w:rsidR="00524FB8" w:rsidRDefault="008C0A48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524FB8" w:rsidRDefault="008C0A48">
      <w:pPr>
        <w:jc w:val="center"/>
      </w:pPr>
      <w:r>
        <w:t>Тюменского муниципального района</w:t>
      </w:r>
    </w:p>
    <w:p w:rsidR="00524FB8" w:rsidRDefault="008C0A48">
      <w:pPr>
        <w:ind w:right="707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p w:rsidR="00524FB8" w:rsidRDefault="008C0A48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916680" cy="1640205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80" cy="16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24FB8" w:rsidRDefault="008C0A48">
                            <w:pPr>
                              <w:pStyle w:val="ac"/>
                              <w:widowControl w:val="0"/>
                              <w:jc w:val="both"/>
                              <w:rPr>
                                <w:rFonts w:ascii="PT Astra Serif" w:hAnsi="PT Astra Serif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6"/>
                                <w:szCs w:val="26"/>
                              </w:rPr>
                              <w:t xml:space="preserve">О внесении изменений в решение Думы муниципального образования поселок Боровский от 24.01.2018 № 377 </w:t>
                            </w:r>
                            <w:r>
                              <w:rPr>
                                <w:rFonts w:ascii="PT Astra Serif" w:eastAsiaTheme="minorEastAsia" w:hAnsi="PT Astra Serif" w:cs="Arial"/>
                                <w:color w:val="000000"/>
                                <w:sz w:val="26"/>
                                <w:szCs w:val="26"/>
                              </w:rPr>
                              <w:t>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1.9pt;margin-top:1.2pt;width:308.4pt;height:129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" o:allowincell="f" strokecolor="white" strokeweight=".05pt">
                <v:stroke joinstyle="round"/>
                <v:textbox>
                  <w:txbxContent>
                    <w:p w:rsidR="00524FB8" w:rsidRDefault="008C0A48">
                      <w:pPr>
                        <w:pStyle w:val="ac"/>
                        <w:widowControl w:val="0"/>
                        <w:jc w:val="both"/>
                        <w:rPr>
                          <w:rFonts w:ascii="PT Astra Serif" w:hAnsi="PT Astra Serif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 w:cs="Arial"/>
                          <w:color w:val="000000"/>
                          <w:sz w:val="26"/>
                          <w:szCs w:val="26"/>
                        </w:rPr>
                        <w:t xml:space="preserve">О внесении изменений в решение Думы муниципального образования поселок Боровский от 24.01.2018 № 377 </w:t>
                      </w:r>
                      <w:r>
                        <w:rPr>
                          <w:rFonts w:ascii="PT Astra Serif" w:eastAsiaTheme="minorEastAsia" w:hAnsi="PT Astra Serif" w:cs="Arial"/>
                          <w:color w:val="000000"/>
                          <w:sz w:val="26"/>
                          <w:szCs w:val="26"/>
                        </w:rPr>
                        <w:t>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</w:t>
                      </w:r>
                      <w:r>
                        <w:rPr>
                          <w:rFonts w:ascii="PT Astra Serif" w:hAnsi="PT Astra Serif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24FB8" w:rsidRDefault="00524FB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24FB8" w:rsidRDefault="00524FB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24FB8" w:rsidRDefault="00524FB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24FB8" w:rsidRDefault="00524FB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24FB8" w:rsidRDefault="00524FB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24FB8" w:rsidRDefault="00524FB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24FB8" w:rsidRDefault="00524FB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24FB8" w:rsidRDefault="00524FB8">
      <w:pPr>
        <w:widowControl w:val="0"/>
        <w:snapToGrid w:val="0"/>
        <w:ind w:firstLine="709"/>
        <w:jc w:val="both"/>
        <w:rPr>
          <w:rFonts w:ascii="PT Astra Serif" w:eastAsiaTheme="minorEastAsia" w:hAnsi="PT Astra Serif" w:cs="Arial"/>
          <w:sz w:val="26"/>
          <w:szCs w:val="26"/>
        </w:rPr>
      </w:pPr>
    </w:p>
    <w:p w:rsidR="00524FB8" w:rsidRDefault="008C0A48">
      <w:pPr>
        <w:widowControl w:val="0"/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EastAsia" w:hAnsi="PT Astra Serif" w:cs="Arial"/>
          <w:sz w:val="28"/>
          <w:szCs w:val="28"/>
        </w:rPr>
        <w:t xml:space="preserve">В соответствии с Федеральными законами от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PT Astra Serif" w:eastAsiaTheme="minorEastAsia" w:hAnsi="PT Astra Serif" w:cs="Arial"/>
          <w:sz w:val="28"/>
          <w:szCs w:val="28"/>
        </w:rPr>
        <w:t xml:space="preserve">, от 22.07.2008 № 159-ФЗ «Об особенностях отчуждения </w:t>
      </w:r>
      <w:proofErr w:type="gramStart"/>
      <w:r>
        <w:rPr>
          <w:rFonts w:ascii="PT Astra Serif" w:eastAsiaTheme="minorEastAsia" w:hAnsi="PT Astra Serif" w:cs="Arial"/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, от 24.07.2007 № 209-ФЗ «О развитии малого и среднего предпринимательства в Российской Федерации», </w:t>
      </w:r>
      <w:r>
        <w:rPr>
          <w:rFonts w:ascii="PT Astra Serif" w:eastAsiaTheme="minorEastAsia" w:hAnsi="PT Astra Serif" w:cs="Arial"/>
          <w:sz w:val="28"/>
          <w:szCs w:val="28"/>
        </w:rPr>
        <w:t xml:space="preserve">Уставом муниципального образования поселок Боровский Тюменского муниципального района Тюменской области, Дума муниципального образования поселок Боровский </w:t>
      </w:r>
      <w:proofErr w:type="gramEnd"/>
    </w:p>
    <w:p w:rsidR="00524FB8" w:rsidRDefault="008C0A48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eastAsiaTheme="minorEastAsia" w:hAnsi="PT Astra Serif" w:cs="Arial"/>
          <w:sz w:val="28"/>
          <w:szCs w:val="28"/>
        </w:rPr>
        <w:t>РЕШИЛА:</w:t>
      </w:r>
    </w:p>
    <w:p w:rsidR="00524FB8" w:rsidRDefault="008C0A48">
      <w:pPr>
        <w:widowControl w:val="0"/>
        <w:numPr>
          <w:ilvl w:val="0"/>
          <w:numId w:val="1"/>
        </w:numPr>
        <w:tabs>
          <w:tab w:val="left" w:pos="1134"/>
        </w:tabs>
        <w:snapToGrid w:val="0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 xml:space="preserve">Внести в </w:t>
      </w:r>
      <w:r>
        <w:rPr>
          <w:rFonts w:ascii="PT Astra Serif" w:eastAsiaTheme="minorEastAsia" w:hAnsi="PT Astra Serif" w:cs="Arial"/>
          <w:sz w:val="28"/>
          <w:szCs w:val="28"/>
        </w:rPr>
        <w:t>решение Думы  муниципального образования поселок Боровский от 24.01.2018 № 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(далее – решение) следующее изменение:</w:t>
      </w:r>
    </w:p>
    <w:p w:rsidR="00524FB8" w:rsidRDefault="008C0A48">
      <w:pPr>
        <w:widowControl w:val="0"/>
        <w:tabs>
          <w:tab w:val="left" w:pos="-6379"/>
          <w:tab w:val="left" w:pos="0"/>
          <w:tab w:val="left" w:pos="709"/>
          <w:tab w:val="left" w:pos="1276"/>
          <w:tab w:val="left" w:pos="1560"/>
        </w:tabs>
        <w:snapToGri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EastAsia" w:hAnsi="PT Astra Serif" w:cs="Arial"/>
          <w:sz w:val="28"/>
          <w:szCs w:val="28"/>
        </w:rPr>
        <w:t>приложение к решению изложить в новой редакции согласно приложению к настоящему решению.</w:t>
      </w:r>
    </w:p>
    <w:p w:rsidR="00524FB8" w:rsidRDefault="008C0A48">
      <w:pPr>
        <w:widowControl w:val="0"/>
        <w:tabs>
          <w:tab w:val="left" w:pos="-6379"/>
          <w:tab w:val="left" w:pos="0"/>
          <w:tab w:val="left" w:pos="709"/>
          <w:tab w:val="left" w:pos="1276"/>
          <w:tab w:val="left" w:pos="1560"/>
        </w:tabs>
        <w:snapToGri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2. Обнародовать настоящее решение посредством размещения на информационных стендах муниципального образования поселок Боровский и разместить в информационно телекоммуникационной сети «Интернет» на сайте Администрации Тюменского муниципального района в разделе «МО п. </w:t>
      </w:r>
      <w:r>
        <w:rPr>
          <w:rFonts w:ascii="PT Astra Serif" w:hAnsi="PT Astra Serif" w:cs="Arial"/>
          <w:sz w:val="28"/>
          <w:szCs w:val="28"/>
        </w:rPr>
        <w:lastRenderedPageBreak/>
        <w:t xml:space="preserve">Боровский»/«Муниципальные правовые акты» и на сайте администрации </w:t>
      </w:r>
      <w:r>
        <w:rPr>
          <w:rFonts w:ascii="PT Astra Serif" w:eastAsiaTheme="minorEastAsia" w:hAnsi="PT Astra Serif" w:cs="Arial"/>
          <w:sz w:val="28"/>
          <w:szCs w:val="28"/>
        </w:rPr>
        <w:t>муниципального образования поселок Боровский.</w:t>
      </w:r>
    </w:p>
    <w:p w:rsidR="00524FB8" w:rsidRDefault="008C0A48">
      <w:pPr>
        <w:ind w:firstLine="567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 Настоящее решение вступает в силу со дня его обнародования.</w:t>
      </w:r>
    </w:p>
    <w:p w:rsidR="00524FB8" w:rsidRDefault="008C0A48">
      <w:pPr>
        <w:ind w:firstLine="567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eastAsiaTheme="minorEastAsia" w:hAnsi="PT Astra Serif" w:cs="Arial"/>
          <w:sz w:val="28"/>
          <w:szCs w:val="28"/>
        </w:rPr>
        <w:t xml:space="preserve">4. </w:t>
      </w:r>
      <w:proofErr w:type="gramStart"/>
      <w:r>
        <w:rPr>
          <w:rFonts w:ascii="PT Astra Serif" w:eastAsiaTheme="minorEastAsia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eastAsiaTheme="minorEastAsia" w:hAnsi="PT Astra Serif" w:cs="Arial"/>
          <w:sz w:val="28"/>
          <w:szCs w:val="28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524FB8" w:rsidRDefault="00524FB8">
      <w:pPr>
        <w:rPr>
          <w:rFonts w:ascii="PT Astra Serif" w:eastAsiaTheme="minorEastAsia" w:hAnsi="PT Astra Serif" w:cs="Arial"/>
          <w:sz w:val="28"/>
          <w:szCs w:val="28"/>
        </w:rPr>
      </w:pPr>
    </w:p>
    <w:p w:rsidR="00524FB8" w:rsidRDefault="00524FB8">
      <w:pPr>
        <w:rPr>
          <w:rFonts w:ascii="PT Astra Serif" w:eastAsiaTheme="minorEastAsia" w:hAnsi="PT Astra Serif" w:cs="Arial"/>
          <w:sz w:val="28"/>
          <w:szCs w:val="28"/>
        </w:rPr>
      </w:pPr>
    </w:p>
    <w:p w:rsidR="00524FB8" w:rsidRDefault="00524FB8">
      <w:pPr>
        <w:rPr>
          <w:rFonts w:ascii="PT Astra Serif" w:eastAsiaTheme="minorEastAsia" w:hAnsi="PT Astra Serif" w:cs="Arial"/>
          <w:sz w:val="28"/>
          <w:szCs w:val="28"/>
        </w:rPr>
      </w:pPr>
    </w:p>
    <w:p w:rsidR="00524FB8" w:rsidRDefault="008C0A48">
      <w:pPr>
        <w:spacing w:line="276" w:lineRule="auto"/>
        <w:rPr>
          <w:rFonts w:ascii="PT Astra Serif" w:eastAsiaTheme="minorEastAsia" w:hAnsi="PT Astra Serif" w:cs="Arial"/>
          <w:sz w:val="28"/>
          <w:szCs w:val="28"/>
        </w:rPr>
      </w:pPr>
      <w:r>
        <w:rPr>
          <w:rFonts w:ascii="PT Astra Serif" w:eastAsiaTheme="minorEastAsia" w:hAnsi="PT Astra Serif" w:cs="Arial"/>
          <w:sz w:val="28"/>
          <w:szCs w:val="28"/>
        </w:rPr>
        <w:t xml:space="preserve">Председатель Думы </w:t>
      </w:r>
      <w:r>
        <w:rPr>
          <w:rFonts w:ascii="PT Astra Serif" w:eastAsiaTheme="minorEastAsia" w:hAnsi="PT Astra Serif" w:cs="Arial"/>
          <w:sz w:val="28"/>
          <w:szCs w:val="28"/>
        </w:rPr>
        <w:tab/>
      </w:r>
      <w:r>
        <w:rPr>
          <w:rFonts w:ascii="PT Astra Serif" w:eastAsiaTheme="minorEastAsia" w:hAnsi="PT Astra Serif" w:cs="Arial"/>
          <w:sz w:val="28"/>
          <w:szCs w:val="28"/>
        </w:rPr>
        <w:tab/>
        <w:t xml:space="preserve">                                                         В.Н. Самохвалов</w:t>
      </w:r>
    </w:p>
    <w:p w:rsidR="00524FB8" w:rsidRDefault="00524F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4FB8" w:rsidRDefault="008C0A48">
      <w:pPr>
        <w:rPr>
          <w:rFonts w:ascii="PT Astra Serif" w:hAnsi="PT Astra Serif"/>
          <w:sz w:val="28"/>
          <w:szCs w:val="28"/>
        </w:rPr>
        <w:sectPr w:rsidR="00524FB8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Глава муниципального образования                                              С.В. Сычева</w:t>
      </w:r>
    </w:p>
    <w:p w:rsidR="00524FB8" w:rsidRDefault="008C0A48">
      <w:pPr>
        <w:shd w:val="clear" w:color="auto" w:fill="FFFFFF"/>
        <w:ind w:firstLine="567"/>
        <w:jc w:val="right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Приложение </w:t>
      </w:r>
    </w:p>
    <w:p w:rsidR="00524FB8" w:rsidRDefault="008C0A48">
      <w:pPr>
        <w:shd w:val="clear" w:color="auto" w:fill="FFFFFF"/>
        <w:ind w:firstLine="567"/>
        <w:jc w:val="right"/>
        <w:rPr>
          <w:rFonts w:ascii="PT Astra Serif" w:hAnsi="PT Astra Serif"/>
          <w:sz w:val="28"/>
          <w:szCs w:val="28"/>
          <w:lang w:eastAsia="ar-SA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  <w:lang w:eastAsia="ar-SA"/>
        </w:rPr>
        <w:t xml:space="preserve"> к решению Думы </w:t>
      </w:r>
    </w:p>
    <w:p w:rsidR="00524FB8" w:rsidRDefault="008C0A48">
      <w:pPr>
        <w:shd w:val="clear" w:color="auto" w:fill="FFFFFF"/>
        <w:ind w:firstLine="567"/>
        <w:jc w:val="right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муниципального образования</w:t>
      </w:r>
    </w:p>
    <w:p w:rsidR="00524FB8" w:rsidRDefault="008C0A48">
      <w:pPr>
        <w:shd w:val="clear" w:color="auto" w:fill="FFFFFF"/>
        <w:ind w:firstLine="567"/>
        <w:jc w:val="right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поселок Боровский</w:t>
      </w:r>
    </w:p>
    <w:p w:rsidR="00524FB8" w:rsidRDefault="008C0A48">
      <w:pPr>
        <w:ind w:left="4956" w:firstLine="708"/>
        <w:jc w:val="right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от 29 июня 2023 № 357</w:t>
      </w:r>
    </w:p>
    <w:p w:rsidR="00524FB8" w:rsidRDefault="00524FB8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24FB8" w:rsidRDefault="008C0A48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524FB8" w:rsidRDefault="008C0A4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</w:t>
      </w:r>
    </w:p>
    <w:p w:rsidR="00524FB8" w:rsidRDefault="00524FB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Общие положения</w:t>
      </w:r>
    </w:p>
    <w:p w:rsidR="00524FB8" w:rsidRDefault="00524F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>
        <w:rPr>
          <w:rFonts w:ascii="PT Astra Serif" w:hAnsi="PT Astra Serif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- Федеральный закон от 21.12.2001 № 178-ФЗ),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</w:t>
      </w:r>
      <w:proofErr w:type="gramEnd"/>
      <w:r>
        <w:rPr>
          <w:rFonts w:ascii="PT Astra Serif" w:hAnsi="PT Astra Serif"/>
          <w:sz w:val="28"/>
          <w:szCs w:val="28"/>
        </w:rPr>
        <w:t xml:space="preserve"> Федерации» (далее - Федеральный закон от 22.07.2008 № 159-ФЗ), Федеральным законом от 24.07.2007 № 209-ФЗ «О развитии малого и среднего предпринимательства в Российской Федерации» (далее - Федеральный закон от 24.07.2007 № 209-ФЗ),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131-ФЗ). 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Настоящее Положение устанавливает организационные и правовые основы отчуждения недвижимого </w:t>
      </w:r>
      <w:r>
        <w:rPr>
          <w:rFonts w:ascii="PT Astra Serif" w:hAnsi="PT Astra Serif" w:cs="Arial"/>
          <w:sz w:val="28"/>
          <w:szCs w:val="28"/>
        </w:rPr>
        <w:t>и движимого</w:t>
      </w:r>
      <w:r>
        <w:rPr>
          <w:rFonts w:ascii="PT Astra Serif" w:hAnsi="PT Astra Serif"/>
          <w:sz w:val="28"/>
          <w:szCs w:val="28"/>
        </w:rPr>
        <w:t xml:space="preserve"> имущества, находящегося в муниципальной собственности, составляющего муниципальную имущественную казну  муниципального образования поселок Боровский и арендуемого субъектами малого и среднего предпринимательства.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7">
        <w:r>
          <w:rPr>
            <w:rFonts w:ascii="PT Astra Serif" w:hAnsi="PT Astra Serif"/>
            <w:sz w:val="28"/>
            <w:szCs w:val="28"/>
          </w:rPr>
          <w:t>статьей 15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24.07.2007 № 209-ФЗ.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1.3.3. Недвижимое </w:t>
      </w:r>
      <w:r>
        <w:rPr>
          <w:rFonts w:ascii="PT Astra Serif" w:hAnsi="PT Astra Serif" w:cs="Arial"/>
          <w:sz w:val="28"/>
          <w:szCs w:val="28"/>
        </w:rPr>
        <w:t xml:space="preserve">и движимое </w:t>
      </w:r>
      <w:r>
        <w:rPr>
          <w:rFonts w:ascii="PT Astra Serif" w:hAnsi="PT Astra Serif"/>
          <w:sz w:val="28"/>
          <w:szCs w:val="28"/>
        </w:rPr>
        <w:t>имущество, принадлежащее муниципальным учреждениям на праве оперативного управления.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1.3.4. Недвижимое </w:t>
      </w:r>
      <w:r>
        <w:rPr>
          <w:rFonts w:ascii="PT Astra Serif" w:hAnsi="PT Astra Serif" w:cs="Arial"/>
          <w:sz w:val="28"/>
          <w:szCs w:val="28"/>
        </w:rPr>
        <w:t xml:space="preserve">и движимое </w:t>
      </w:r>
      <w:r>
        <w:rPr>
          <w:rFonts w:ascii="PT Astra Serif" w:hAnsi="PT Astra Serif"/>
          <w:sz w:val="28"/>
          <w:szCs w:val="28"/>
        </w:rPr>
        <w:t>имущество, которое ограничено в обороте.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1.3.5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524FB8" w:rsidRDefault="008C0A48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 w:cs="Arial"/>
          <w:sz w:val="28"/>
          <w:szCs w:val="28"/>
        </w:rPr>
        <w:t xml:space="preserve">.3.6.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Муниципальное движимое имущество, не включенное в утвержденный, в соответствии с </w:t>
      </w:r>
      <w:hyperlink r:id="rId8">
        <w:r>
          <w:rPr>
            <w:rFonts w:ascii="PT Astra Serif" w:hAnsi="PT Astra Serif" w:cs="Arial"/>
            <w:sz w:val="28"/>
            <w:szCs w:val="28"/>
          </w:rPr>
          <w:t>частью 4 статьи 18</w:t>
        </w:r>
      </w:hyperlink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Федерального закона от 24.07.2007 № 209-ФЗ</w:t>
      </w:r>
      <w:r>
        <w:rPr>
          <w:rFonts w:ascii="PT Astra Serif" w:hAnsi="PT Astra Serif" w:cs="Arial"/>
          <w:sz w:val="28"/>
          <w:szCs w:val="28"/>
        </w:rPr>
        <w:t>,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524FB8" w:rsidRDefault="00524FB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4"/>
      <w:bookmarkEnd w:id="1"/>
    </w:p>
    <w:p w:rsidR="00524FB8" w:rsidRDefault="008C0A48">
      <w:pPr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Условия предоставления преимущественного</w:t>
      </w:r>
    </w:p>
    <w:p w:rsidR="00524FB8" w:rsidRDefault="008C0A48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права на приобретение арендованного имущества</w:t>
      </w:r>
    </w:p>
    <w:p w:rsidR="00524FB8" w:rsidRDefault="00524F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17"/>
      <w:bookmarkEnd w:id="2"/>
      <w:r>
        <w:rPr>
          <w:rFonts w:ascii="PT Astra Serif" w:hAnsi="PT Astra Serif"/>
          <w:sz w:val="28"/>
          <w:szCs w:val="28"/>
        </w:rPr>
        <w:t xml:space="preserve">2.1.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убъекты малого и среднего предпринимательства, за исключением субъектов малого и среднего предпринимательства, указанных в </w:t>
      </w:r>
      <w:hyperlink r:id="rId9">
        <w:r>
          <w:rPr>
            <w:rFonts w:ascii="PT Astra Serif" w:eastAsia="Calibri" w:hAnsi="PT Astra Serif"/>
            <w:sz w:val="28"/>
            <w:szCs w:val="28"/>
            <w:lang w:eastAsia="en-US"/>
          </w:rPr>
          <w:t>части 3 статьи 14</w:t>
        </w:r>
      </w:hyperlink>
      <w:r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Федеральный закон от 24.07.2007 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и определенной независимым оценщиком в порядке, установленном Федеральным </w:t>
      </w:r>
      <w:hyperlink r:id="rId10">
        <w:r>
          <w:rPr>
            <w:rFonts w:ascii="PT Astra Serif" w:eastAsia="Calibri" w:hAnsi="PT Astra Serif"/>
            <w:sz w:val="28"/>
            <w:szCs w:val="28"/>
            <w:lang w:eastAsia="en-US"/>
          </w:rPr>
          <w:t>законом</w:t>
        </w:r>
      </w:hyperlink>
      <w:r>
        <w:rPr>
          <w:rFonts w:ascii="PT Astra Serif" w:eastAsia="Calibri" w:hAnsi="PT Astra Serif"/>
          <w:sz w:val="28"/>
          <w:szCs w:val="28"/>
          <w:lang w:eastAsia="en-US"/>
        </w:rPr>
        <w:t xml:space="preserve"> от 29 июля 1998 года № 135-ФЗ «Об оценочной деятельности в Российской Федерации».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2.1.1.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sz w:val="28"/>
          <w:szCs w:val="28"/>
        </w:rPr>
        <w:t>Арендуемое недвижимое имущество, не включено в утвержденный в соответствии с частью 4 статьи 18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sz w:val="28"/>
          <w:szCs w:val="28"/>
        </w:rPr>
        <w:t>соответствии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 договором или договорами аренды такого имущества, за исключением случая, предусмотренного </w:t>
      </w:r>
      <w:hyperlink r:id="rId11">
        <w:r>
          <w:rPr>
            <w:rFonts w:ascii="PT Astra Serif" w:hAnsi="PT Astra Serif" w:cs="Arial"/>
            <w:sz w:val="28"/>
            <w:szCs w:val="28"/>
          </w:rPr>
          <w:t>пунктом 2.2 раздела 2</w:t>
        </w:r>
      </w:hyperlink>
      <w:r>
        <w:rPr>
          <w:rFonts w:ascii="PT Astra Serif" w:hAnsi="PT Astra Serif" w:cs="Arial"/>
          <w:sz w:val="28"/>
          <w:szCs w:val="28"/>
        </w:rPr>
        <w:t xml:space="preserve"> настоящего Положения.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2.1.2.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anchor="Par57" w:history="1">
        <w:r>
          <w:rPr>
            <w:rFonts w:ascii="PT Astra Serif" w:hAnsi="PT Astra Serif"/>
            <w:sz w:val="28"/>
            <w:szCs w:val="28"/>
          </w:rPr>
          <w:t>подпунктом 4.1.2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Положения, а в случае, предусмотренном </w:t>
      </w:r>
      <w:r>
        <w:rPr>
          <w:rFonts w:ascii="PT Astra Serif" w:hAnsi="PT Astra Serif" w:cs="Arial"/>
          <w:sz w:val="28"/>
          <w:szCs w:val="28"/>
        </w:rPr>
        <w:t>подпунктом 4.2.1 или пунктом 2.2</w:t>
      </w:r>
      <w:r>
        <w:rPr>
          <w:rFonts w:ascii="PT Astra Serif" w:hAnsi="PT Astra Serif"/>
          <w:sz w:val="28"/>
          <w:szCs w:val="28"/>
        </w:rPr>
        <w:t xml:space="preserve"> настоящего Положения, - на день подачи субъектом малого или среднего предпринимательства заявления. 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2.1.3. Сведения о субъекте малого и среднего предпринимательства на день заключения договора купли-продажи арендуемого имущества не </w:t>
      </w:r>
      <w:r>
        <w:rPr>
          <w:rFonts w:ascii="PT Astra Serif" w:hAnsi="PT Astra Serif"/>
          <w:sz w:val="28"/>
          <w:szCs w:val="28"/>
        </w:rPr>
        <w:lastRenderedPageBreak/>
        <w:t>исключены из единого реестра субъектов малого и среднего предпринимательства.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2.1.4.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Арендуемое движимое имущество включено в утвержденный в соответствии с </w:t>
      </w:r>
      <w:hyperlink r:id="rId13">
        <w:r>
          <w:rPr>
            <w:rFonts w:ascii="PT Astra Serif" w:hAnsi="PT Astra Serif" w:cs="Arial"/>
            <w:sz w:val="28"/>
            <w:szCs w:val="28"/>
          </w:rPr>
          <w:t>частью 4 статьи 18</w:t>
        </w:r>
      </w:hyperlink>
      <w:r>
        <w:rPr>
          <w:rFonts w:ascii="PT Astra Serif" w:hAnsi="PT Astra Serif" w:cs="Arial"/>
          <w:sz w:val="28"/>
          <w:szCs w:val="28"/>
        </w:rPr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 имуществу, не подлежащему отчуждению в соответствии с </w:t>
      </w:r>
      <w:hyperlink r:id="rId14">
        <w:r>
          <w:rPr>
            <w:rFonts w:ascii="PT Astra Serif" w:hAnsi="PT Astra Serif" w:cs="Arial"/>
            <w:sz w:val="28"/>
            <w:szCs w:val="28"/>
          </w:rPr>
          <w:t>части 4 статьи 2</w:t>
        </w:r>
        <w:proofErr w:type="gramEnd"/>
      </w:hyperlink>
      <w:r>
        <w:rPr>
          <w:rFonts w:ascii="PT Astra Serif" w:hAnsi="PT Astra Serif" w:cs="Arial"/>
          <w:sz w:val="28"/>
          <w:szCs w:val="28"/>
        </w:rPr>
        <w:t xml:space="preserve"> Федерального закона от 22.07.2008 N 159-ФЗ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пунктом 2.2 раздела 2 настоящего Положения.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>
        <w:rPr>
          <w:rFonts w:ascii="PT Astra Serif" w:hAnsi="PT Astra Serif"/>
          <w:sz w:val="28"/>
          <w:szCs w:val="28"/>
        </w:rPr>
        <w:t xml:space="preserve">Заявитель по своей инициативе вправе направить в администрацию  муниципального образования поселок Боровский заявление в отношении имущества, включенного в утвержденный в соответствии с </w:t>
      </w:r>
      <w:hyperlink r:id="rId15">
        <w:r>
          <w:rPr>
            <w:rFonts w:ascii="PT Astra Serif" w:hAnsi="PT Astra Serif"/>
            <w:sz w:val="28"/>
            <w:szCs w:val="28"/>
          </w:rPr>
          <w:t>частью 4 статьи 18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524FB8" w:rsidRDefault="008C0A48">
      <w:pPr>
        <w:ind w:firstLine="709"/>
        <w:jc w:val="both"/>
        <w:rPr>
          <w:rFonts w:ascii="PT Astra Serif" w:hAnsi="PT Astra Serif"/>
          <w:strike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2.2.2. </w:t>
      </w:r>
      <w:proofErr w:type="gramStart"/>
      <w:r>
        <w:rPr>
          <w:rFonts w:ascii="PT Astra Serif" w:hAnsi="PT Astra Serif"/>
          <w:sz w:val="28"/>
          <w:szCs w:val="28"/>
        </w:rPr>
        <w:t xml:space="preserve">Арендуемое имущество включено в утвержденный в соответствии с </w:t>
      </w:r>
      <w:hyperlink r:id="rId16">
        <w:r>
          <w:rPr>
            <w:rFonts w:ascii="PT Astra Serif" w:hAnsi="PT Astra Serif"/>
            <w:sz w:val="28"/>
            <w:szCs w:val="28"/>
          </w:rPr>
          <w:t>частью 4 статьи 18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и в течение трех лет до дня подачи этого заявления в отношении движимого имущества.</w:t>
      </w:r>
      <w:proofErr w:type="gramEnd"/>
    </w:p>
    <w:p w:rsidR="00524FB8" w:rsidRDefault="008C0A48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2.2.3.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В отношении арендуемого движимого имущества в утвержденном в соответствии с частью 4 статьи 18 Федерального закона от 24.07.2007 № 209-ФЗ перечне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не подлежащему отчуждению, указанному в </w:t>
      </w:r>
      <w:hyperlink r:id="rId17">
        <w:r>
          <w:rPr>
            <w:rFonts w:ascii="PT Astra Serif" w:hAnsi="PT Astra Serif" w:cs="Arial"/>
            <w:sz w:val="28"/>
            <w:szCs w:val="28"/>
          </w:rPr>
          <w:t>части 4 статьи 2</w:t>
        </w:r>
      </w:hyperlink>
      <w:r>
        <w:rPr>
          <w:rFonts w:ascii="PT Astra Serif" w:hAnsi="PT Astra Serif" w:cs="Arial"/>
          <w:sz w:val="28"/>
          <w:szCs w:val="28"/>
        </w:rPr>
        <w:t xml:space="preserve"> Федерального закона от 22.07.2008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 № 159-ФЗ. </w:t>
      </w:r>
    </w:p>
    <w:p w:rsidR="00524FB8" w:rsidRDefault="00524F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Порядок принятия решения</w:t>
      </w:r>
    </w:p>
    <w:p w:rsidR="00524FB8" w:rsidRDefault="008C0A48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условиях приватизации муниципального имущества,</w:t>
      </w:r>
    </w:p>
    <w:p w:rsidR="00524FB8" w:rsidRDefault="008C0A48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арендуемого субъектами малого и среднего предпринимательства</w:t>
      </w:r>
    </w:p>
    <w:p w:rsidR="00524FB8" w:rsidRDefault="00524FB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3.1. Решение об условиях приватизации муниципального имущества, арендуемого субъектами малого и среднего предпринимательства, принимает администрация муниципального образования поселок Боровский в соответствии с действующим законодательством.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В решении об условиях приватизации должны содержаться следующие сведения: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3.2.2. Наименование заявителя.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3.2.3. Способ приватизации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3.2.4. Стоимость арендуемого имущества, определенная в соответствии с законодательством об оценочной деятельности.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3.2.5. Иные необходимые для приватизации имущества сведения.</w:t>
      </w:r>
    </w:p>
    <w:p w:rsidR="00524FB8" w:rsidRDefault="00524F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Порядок реализации преимущественного права арендаторов</w:t>
      </w:r>
    </w:p>
    <w:p w:rsidR="00524FB8" w:rsidRDefault="008C0A48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приобретение арендуемого имущества</w:t>
      </w:r>
    </w:p>
    <w:p w:rsidR="00524FB8" w:rsidRDefault="00524F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 Порядок реализации преимущественного права арендаторов на приобретение арендуемого имущества: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4.1.1. </w:t>
      </w:r>
      <w:proofErr w:type="gramStart"/>
      <w:r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поселок Боровский в течение </w:t>
      </w:r>
      <w:r>
        <w:rPr>
          <w:rFonts w:ascii="PT Astra Serif" w:hAnsi="PT Astra Serif" w:cs="Arial"/>
          <w:sz w:val="28"/>
          <w:szCs w:val="28"/>
        </w:rPr>
        <w:t>десяти</w:t>
      </w:r>
      <w:r>
        <w:rPr>
          <w:rFonts w:ascii="PT Astra Serif" w:hAnsi="PT Astra Serif"/>
          <w:sz w:val="28"/>
          <w:szCs w:val="28"/>
        </w:rPr>
        <w:t xml:space="preserve"> календарных дней с даты принятия решения об условиях приватизации арендуемого имущества в порядке, установленном Федеральным законом от 21.12.2001 № 178-ФЗ «О приватизации государственного и муниципального имущества» направляет арендатору – субъекту малого и среднего предпринимательства, соответствующего требованиям пункта 2.1 настоящего Положения, копию указанного решения, предложение о заключении договора купли-продажи муниципального имущества, проект договора купли-продажи такого</w:t>
      </w:r>
      <w:proofErr w:type="gramEnd"/>
      <w:r>
        <w:rPr>
          <w:rFonts w:ascii="PT Astra Serif" w:hAnsi="PT Astra Serif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- требование по погашению задолженности).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уведомлением, а также на адрес электронный почты арендатора.</w:t>
      </w:r>
      <w:bookmarkStart w:id="3" w:name="Par57"/>
      <w:bookmarkEnd w:id="3"/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должен быть заключен в течение тридцати календарных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Документы, представляемые субъектом малого и среднего предпринимательства, для реализации права выкупа арендованного имущества в соответствии с настоящим Положением, должны соответствовать </w:t>
      </w:r>
      <w:r>
        <w:rPr>
          <w:rFonts w:ascii="PT Astra Serif" w:hAnsi="PT Astra Serif"/>
          <w:sz w:val="28"/>
          <w:szCs w:val="28"/>
        </w:rPr>
        <w:lastRenderedPageBreak/>
        <w:t xml:space="preserve">требованиям, установленным статьей 16 Федерального закона от 21.12.2001 № 178-ФЗ «О приватизации государственного и муниципального имущества». 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4.1.3. В любой день до истечения тридцати календарных дней со дня получения предложения и проекта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ar64"/>
      <w:bookmarkEnd w:id="4"/>
      <w:r>
        <w:rPr>
          <w:rFonts w:ascii="PT Astra Serif" w:hAnsi="PT Astra Serif"/>
          <w:sz w:val="28"/>
          <w:szCs w:val="28"/>
        </w:rPr>
        <w:t xml:space="preserve">4.1.4. Течение срока, указанного в </w:t>
      </w:r>
      <w:hyperlink r:id="rId18" w:anchor="Par57" w:history="1">
        <w:r>
          <w:rPr>
            <w:rFonts w:ascii="PT Astra Serif" w:hAnsi="PT Astra Serif"/>
            <w:sz w:val="28"/>
            <w:szCs w:val="28"/>
          </w:rPr>
          <w:t>подпункте 4.1.2</w:t>
        </w:r>
      </w:hyperlink>
      <w:r>
        <w:rPr>
          <w:rFonts w:ascii="PT Astra Serif" w:hAnsi="PT Astra Serif"/>
          <w:sz w:val="28"/>
          <w:szCs w:val="28"/>
        </w:rPr>
        <w:t>.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отказ администрации   муниципального образования поселок Боровский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ar71"/>
      <w:bookmarkEnd w:id="5"/>
      <w:r>
        <w:rPr>
          <w:rFonts w:ascii="PT Astra Serif" w:hAnsi="PT Astra Serif"/>
          <w:sz w:val="28"/>
          <w:szCs w:val="28"/>
        </w:rPr>
        <w:t xml:space="preserve">4.2.1. </w:t>
      </w:r>
      <w:proofErr w:type="gramStart"/>
      <w:r>
        <w:rPr>
          <w:rFonts w:ascii="PT Astra Serif" w:hAnsi="PT Astra Serif"/>
          <w:sz w:val="28"/>
          <w:szCs w:val="28"/>
        </w:rPr>
        <w:t>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муниципального образования поселок Боровский 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 документов в соответствии с требованиями статьи 16 Федерального закона от</w:t>
      </w:r>
      <w:proofErr w:type="gramEnd"/>
      <w:r>
        <w:rPr>
          <w:rFonts w:ascii="PT Astra Serif" w:hAnsi="PT Astra Serif"/>
          <w:sz w:val="28"/>
          <w:szCs w:val="28"/>
        </w:rPr>
        <w:t xml:space="preserve"> 21.12.2001 № 178-ФЗ «О приватизации государственного и муниципального имущества». 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4.2.2. Администрация муниципального образования поселок Боровский в течение 60 календарных дней  </w:t>
      </w:r>
      <w:proofErr w:type="gramStart"/>
      <w:r>
        <w:rPr>
          <w:rFonts w:ascii="PT Astra Serif" w:hAnsi="PT Astra Serif"/>
          <w:sz w:val="28"/>
          <w:szCs w:val="28"/>
        </w:rPr>
        <w:t>с даты получения</w:t>
      </w:r>
      <w:proofErr w:type="gramEnd"/>
      <w:r>
        <w:rPr>
          <w:rFonts w:ascii="PT Astra Serif" w:hAnsi="PT Astra Serif"/>
          <w:sz w:val="28"/>
          <w:szCs w:val="28"/>
        </w:rPr>
        <w:t xml:space="preserve">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</w:t>
      </w:r>
      <w:hyperlink r:id="rId19">
        <w:r>
          <w:rPr>
            <w:rFonts w:ascii="PT Astra Serif" w:hAnsi="PT Astra Serif"/>
            <w:sz w:val="28"/>
            <w:szCs w:val="28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4.2.3. Решение об условиях приватизации принимается в течение 14 календарных дней </w:t>
      </w:r>
      <w:proofErr w:type="gramStart"/>
      <w:r>
        <w:rPr>
          <w:rFonts w:ascii="PT Astra Serif" w:hAnsi="PT Astra Serif"/>
          <w:sz w:val="28"/>
          <w:szCs w:val="28"/>
        </w:rPr>
        <w:t>с даты принятия</w:t>
      </w:r>
      <w:proofErr w:type="gramEnd"/>
      <w:r>
        <w:rPr>
          <w:rFonts w:ascii="PT Astra Serif" w:hAnsi="PT Astra Serif"/>
          <w:sz w:val="28"/>
          <w:szCs w:val="28"/>
        </w:rPr>
        <w:t xml:space="preserve"> отчета об оценке.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4.2.4. Проекты договора купли-продажи арендуемого имущества направляется арендатору в течение 10 календарных дней </w:t>
      </w:r>
      <w:proofErr w:type="gramStart"/>
      <w:r>
        <w:rPr>
          <w:rFonts w:ascii="PT Astra Serif" w:hAnsi="PT Astra Serif"/>
          <w:sz w:val="28"/>
          <w:szCs w:val="28"/>
        </w:rPr>
        <w:t>с даты принятия</w:t>
      </w:r>
      <w:proofErr w:type="gramEnd"/>
      <w:r>
        <w:rPr>
          <w:rFonts w:ascii="PT Astra Serif" w:hAnsi="PT Astra Serif"/>
          <w:sz w:val="28"/>
          <w:szCs w:val="28"/>
        </w:rPr>
        <w:t xml:space="preserve"> решения об условиях приватизации арендуемого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4.2.5. </w:t>
      </w:r>
      <w:proofErr w:type="gramStart"/>
      <w:r>
        <w:rPr>
          <w:rFonts w:ascii="PT Astra Serif" w:hAnsi="PT Astra Serif"/>
          <w:sz w:val="28"/>
          <w:szCs w:val="28"/>
        </w:rPr>
        <w:t xml:space="preserve">В случае если арендатор не соответствует требованиям, установленным </w:t>
      </w:r>
      <w:hyperlink r:id="rId20" w:anchor="Par17" w:history="1">
        <w:r>
          <w:rPr>
            <w:rFonts w:ascii="PT Astra Serif" w:hAnsi="PT Astra Serif"/>
            <w:sz w:val="28"/>
            <w:szCs w:val="28"/>
          </w:rPr>
          <w:t>пунктом 2.1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Положения, то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</w:t>
      </w:r>
      <w:hyperlink r:id="rId21">
        <w:r>
          <w:rPr>
            <w:rFonts w:ascii="PT Astra Serif" w:hAnsi="PT Astra Serif"/>
            <w:sz w:val="28"/>
            <w:szCs w:val="28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от 22.07.2008 № 159-ФЗ и другими федеральными законами.</w:t>
      </w:r>
      <w:proofErr w:type="gramEnd"/>
      <w:r>
        <w:rPr>
          <w:rFonts w:ascii="PT Astra Serif" w:hAnsi="PT Astra Serif"/>
          <w:sz w:val="28"/>
          <w:szCs w:val="28"/>
        </w:rPr>
        <w:t xml:space="preserve"> Администрация  муниципального образования поселок Боровский в течение 30 календарных дней </w:t>
      </w:r>
      <w:proofErr w:type="gramStart"/>
      <w:r>
        <w:rPr>
          <w:rFonts w:ascii="PT Astra Serif" w:hAnsi="PT Astra Serif"/>
          <w:sz w:val="28"/>
          <w:szCs w:val="28"/>
        </w:rPr>
        <w:t>с даты получения</w:t>
      </w:r>
      <w:proofErr w:type="gramEnd"/>
      <w:r>
        <w:rPr>
          <w:rFonts w:ascii="PT Astra Serif" w:hAnsi="PT Astra Serif"/>
          <w:sz w:val="28"/>
          <w:szCs w:val="28"/>
        </w:rPr>
        <w:t xml:space="preserve"> такого заявления возвращает его арендатору с указанием причины отказа в приобретении арендованного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4.4.2. </w:t>
      </w:r>
      <w:proofErr w:type="gramStart"/>
      <w:r>
        <w:rPr>
          <w:rFonts w:ascii="PT Astra Serif" w:hAnsi="PT Astra Serif"/>
          <w:sz w:val="28"/>
          <w:szCs w:val="28"/>
        </w:rPr>
        <w:t xml:space="preserve">По истечении тридцати календарных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22" w:anchor="Par64" w:history="1">
        <w:r>
          <w:rPr>
            <w:rFonts w:ascii="PT Astra Serif" w:hAnsi="PT Astra Serif"/>
            <w:sz w:val="28"/>
            <w:szCs w:val="28"/>
          </w:rPr>
          <w:t>подпунктом 4.1.4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Положения.</w:t>
      </w:r>
      <w:proofErr w:type="gramEnd"/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4.5. В течение 30 календарных дней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пунктом 4.4 настоящего Положения, администрация муниципального образования поселок Боровский в порядке, установленном законодательством Российской Федерации о приватизации, принимает одно из следующих решений: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21.12.2001 № 178-ФЗ;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пунктом 4.4.1 или пунктом 4.4.2 настоящего Положения, преимущественное право на приобретение арендуемого имущества, в отношении которого администрацией муниципального образования поселок Боровский поселок Боровский принято предусмотренное разделом 3 настоящего Положения решение об условиях приватизации </w:t>
      </w:r>
      <w:r>
        <w:rPr>
          <w:rFonts w:ascii="PT Astra Serif" w:hAnsi="PT Astra Serif"/>
          <w:sz w:val="28"/>
          <w:szCs w:val="28"/>
        </w:rPr>
        <w:lastRenderedPageBreak/>
        <w:t>государственного или муниципального имущества, вправе направить в администрацию муниципального образования поселок Боровский поселок Боровский в соответствии с п</w:t>
      </w:r>
      <w:proofErr w:type="gramEnd"/>
      <w:r>
        <w:rPr>
          <w:rFonts w:ascii="PT Astra Serif" w:hAnsi="PT Astra Serif"/>
          <w:sz w:val="28"/>
          <w:szCs w:val="28"/>
        </w:rPr>
        <w:t>.2.2 настоящего Положения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r:id="rId23" w:anchor="Par14" w:history="1">
        <w:r>
          <w:rPr>
            <w:rFonts w:ascii="PT Astra Serif" w:hAnsi="PT Astra Serif"/>
            <w:sz w:val="28"/>
            <w:szCs w:val="28"/>
          </w:rPr>
          <w:t>разделом 2</w:t>
        </w:r>
      </w:hyperlink>
      <w:r>
        <w:rPr>
          <w:rFonts w:ascii="PT Astra Serif" w:hAnsi="PT Astra Serif"/>
          <w:sz w:val="28"/>
          <w:szCs w:val="28"/>
        </w:rPr>
        <w:t xml:space="preserve"> Положения.</w:t>
      </w:r>
    </w:p>
    <w:p w:rsidR="00524FB8" w:rsidRDefault="00524F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Порядок оплаты муниципального имущества</w:t>
      </w:r>
    </w:p>
    <w:p w:rsidR="00524FB8" w:rsidRDefault="008C0A48">
      <w:pPr>
        <w:jc w:val="center"/>
        <w:outlineLvl w:val="0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при его приватизации,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приобретаемого его арендаторами при реализации преимущественного права на его приобретение</w:t>
      </w:r>
    </w:p>
    <w:p w:rsidR="00524FB8" w:rsidRDefault="00524FB8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Порядок оплаты арендуемого имущества при реализации преимущественного права приобретения арендованного имущества субъектами малого и среднего предпринимательства осуществляется единовременно или в рассрочку.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 Право выбора порядка оплаты приобретаемого арендуемого имущества принадлежит субъекту малого или среднего предпринимательства.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5.3. Срок рассрочки оплаты, приобретаемого субъектами малого и среднего предпринимательства в соответствии с настоящим Положением, для недвижимого имущества составляет пять лет, а для движимого имущества три года.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5.5. Оплата приобретаемого арендуемого имущества осуществляется единовременно или в рассрочку посредством ежемесячных или ежеквартальных выплат в равных долях.</w:t>
      </w:r>
    </w:p>
    <w:p w:rsidR="00524FB8" w:rsidRDefault="008C0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Арендуемое имущество, приобретаемое в рассрочку, может быть оплачено досрочно на основании решения покупателя.</w:t>
      </w:r>
    </w:p>
    <w:p w:rsidR="00524FB8" w:rsidRDefault="008C0A48">
      <w:pPr>
        <w:ind w:firstLine="709"/>
        <w:jc w:val="both"/>
        <w:rPr>
          <w:rFonts w:ascii="Arial" w:hAnsi="Arial"/>
        </w:rPr>
      </w:pPr>
      <w:r>
        <w:rPr>
          <w:rFonts w:ascii="PT Astra Serif" w:hAnsi="PT Astra Serif"/>
          <w:sz w:val="28"/>
          <w:szCs w:val="28"/>
        </w:rPr>
        <w:t>5.6.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</w:t>
      </w:r>
      <w:r>
        <w:rPr>
          <w:rFonts w:ascii="Arial" w:hAnsi="Arial"/>
        </w:rPr>
        <w:t>жны.</w:t>
      </w:r>
    </w:p>
    <w:p w:rsidR="00524FB8" w:rsidRDefault="00524FB8">
      <w:pPr>
        <w:contextualSpacing/>
        <w:outlineLvl w:val="1"/>
        <w:rPr>
          <w:rFonts w:ascii="Arial" w:hAnsi="Arial" w:cs="Arial"/>
          <w:sz w:val="20"/>
          <w:szCs w:val="20"/>
          <w:lang w:eastAsia="zh-CN"/>
        </w:rPr>
      </w:pPr>
    </w:p>
    <w:sectPr w:rsidR="00524FB8" w:rsidSect="00BA5D0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36F"/>
    <w:multiLevelType w:val="multilevel"/>
    <w:tmpl w:val="AC2CA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B874D2"/>
    <w:multiLevelType w:val="multilevel"/>
    <w:tmpl w:val="D2766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8"/>
    <w:rsid w:val="00524FB8"/>
    <w:rsid w:val="008C0A48"/>
    <w:rsid w:val="00B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90C7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76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76E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2DD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6E72E0"/>
  </w:style>
  <w:style w:type="paragraph" w:customStyle="1" w:styleId="ac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90C7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76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76E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2DD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6E72E0"/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7CF2FCCA513B005388A0FFC8FEF51D020146AF2E483C52026021E2B876585F06E1FC773A59EA0E3B540674F9AB8E9FA7406F6F7C82912KChBF" TargetMode="External"/><Relationship Id="rId13" Type="http://schemas.openxmlformats.org/officeDocument/2006/relationships/hyperlink" Target="consultantplus://offline/ref=4A61E4F5E0FABDB9BBA22FDC1DAB7DDF4401B1F60C47D8ABFBD314F2FE223114C851EE84A2DB9FF53E79AC83588660F05A17F3E56FF79E76n6xAF" TargetMode="External"/><Relationship Id="rId18" Type="http://schemas.openxmlformats.org/officeDocument/2006/relationships/hyperlink" Target="http://rnla-service.scli.ru:8080/rnla-links/w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rnla-service.scli.ru:8080/rnla-links/ws/" TargetMode="External"/><Relationship Id="rId17" Type="http://schemas.openxmlformats.org/officeDocument/2006/relationships/hyperlink" Target="consultantplus://offline/ref=4A61E4F5E0FABDB9BBA22FDC1DAB7DDF4401B1F60D43D8ABFBD314F2FE223114C851EE84A1D0C8A27B27F5D31ECD6DF5460BF3E3n7x2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rnla-service.scli.ru:8080/rnla-links/w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D1F0B937A526CCE2C73E90FCA4C3979DC16328141F96937919CD8C791E4543C956724655A9DD37AA0F69A37F88B01C871E4C804CA4BCEBR1k7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rnla-service.scli.ru:8080/rnla-links/ws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consultantplus://offline/ref=4A61E4F5E0FABDB9BBA22FDC1DAB7DDF4401B1F60D43D8ABFBD314F2FE223114C851EE84A1D0C8A27B27F5D31ECD6DF5460BF3E3n7x2F" TargetMode="External"/><Relationship Id="rId22" Type="http://schemas.openxmlformats.org/officeDocument/2006/relationships/hyperlink" Target="http://rnla-service.scli.ru:8080/rnla-links/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Анатольевна</dc:creator>
  <dc:description/>
  <cp:lastModifiedBy>admin</cp:lastModifiedBy>
  <cp:revision>11</cp:revision>
  <cp:lastPrinted>2023-07-04T11:32:00Z</cp:lastPrinted>
  <dcterms:created xsi:type="dcterms:W3CDTF">2023-05-30T06:01:00Z</dcterms:created>
  <dcterms:modified xsi:type="dcterms:W3CDTF">2023-07-04T11:32:00Z</dcterms:modified>
  <dc:language>ru-RU</dc:language>
</cp:coreProperties>
</file>