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C6" w:rsidRPr="00B134AD" w:rsidRDefault="00E91664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  <w:r w:rsidRPr="00B134A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6C1698F6" wp14:editId="39F6F93F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C6" w:rsidRPr="00B134AD" w:rsidRDefault="00876DC6" w:rsidP="00876DC6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12"/>
          <w:szCs w:val="12"/>
          <w:lang w:eastAsia="ru-RU"/>
        </w:rPr>
      </w:pPr>
    </w:p>
    <w:p w:rsidR="00876DC6" w:rsidRPr="00B134AD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ДУМА </w:t>
      </w:r>
    </w:p>
    <w:p w:rsidR="00876DC6" w:rsidRPr="00B134AD" w:rsidRDefault="006F4E5C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БОРОВСКОГО СЕЛЬСКОГО ПОСЕЛЕНИЯ</w:t>
      </w:r>
    </w:p>
    <w:p w:rsidR="006F4E5C" w:rsidRPr="00B134AD" w:rsidRDefault="006F4E5C" w:rsidP="00876DC6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876DC6" w:rsidRPr="00B134AD" w:rsidRDefault="00876DC6" w:rsidP="00876DC6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B134AD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ar-SA"/>
        </w:rPr>
        <w:t>Р</w:t>
      </w:r>
      <w:r w:rsidRPr="00B134AD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ЕШЕНИЕ</w:t>
      </w:r>
    </w:p>
    <w:p w:rsidR="00876DC6" w:rsidRPr="00B134AD" w:rsidRDefault="00876DC6" w:rsidP="00876DC6">
      <w:pPr>
        <w:keepNext/>
        <w:widowControl w:val="0"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val="x-none" w:eastAsia="ar-SA"/>
        </w:rPr>
      </w:pPr>
    </w:p>
    <w:p w:rsidR="00876DC6" w:rsidRPr="00B134AD" w:rsidRDefault="00FA3FF2" w:rsidP="00876DC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E7E1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августа</w:t>
      </w:r>
      <w:r w:rsidR="00876DC6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76DC6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    </w:t>
      </w:r>
      <w:r w:rsidR="00876DC6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FE7E15">
        <w:rPr>
          <w:rFonts w:ascii="PT Astra Serif" w:eastAsia="Times New Roman" w:hAnsi="PT Astra Serif" w:cs="Times New Roman"/>
          <w:sz w:val="28"/>
          <w:szCs w:val="28"/>
          <w:lang w:eastAsia="ru-RU"/>
        </w:rPr>
        <w:t>570</w:t>
      </w:r>
    </w:p>
    <w:p w:rsidR="00876DC6" w:rsidRPr="00B134AD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34AD">
        <w:rPr>
          <w:rFonts w:ascii="PT Astra Serif" w:eastAsia="Times New Roman" w:hAnsi="PT Astra Serif" w:cs="Times New Roman"/>
          <w:sz w:val="24"/>
          <w:szCs w:val="24"/>
          <w:lang w:eastAsia="ru-RU"/>
        </w:rPr>
        <w:t>рп. Боровский</w:t>
      </w:r>
    </w:p>
    <w:p w:rsidR="00876DC6" w:rsidRPr="00B134AD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34A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Тюменского муниципального района </w:t>
      </w:r>
    </w:p>
    <w:p w:rsidR="00876DC6" w:rsidRPr="00B134AD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DC6" w:rsidRPr="00B134AD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E7E15" w:rsidRPr="001A1E00" w:rsidTr="00FE7E15">
        <w:tc>
          <w:tcPr>
            <w:tcW w:w="4644" w:type="dxa"/>
            <w:shd w:val="clear" w:color="auto" w:fill="auto"/>
          </w:tcPr>
          <w:p w:rsidR="00FE7E15" w:rsidRPr="001A1E00" w:rsidRDefault="00FE7E15" w:rsidP="00FE7E15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 отчётах постоянных комиссий  Думы за 202</w:t>
            </w: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5</w:t>
            </w:r>
            <w:r w:rsidRPr="001A1E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  <w:p w:rsidR="00FE7E15" w:rsidRPr="001A1E00" w:rsidRDefault="00FE7E15" w:rsidP="00FE7E15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FE7E15" w:rsidRPr="001A1E00" w:rsidRDefault="00FE7E15" w:rsidP="00FE7E15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FE7E15" w:rsidRDefault="00FE7E15" w:rsidP="00FE7E1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Pr="001A1E00" w:rsidRDefault="00FE7E15" w:rsidP="00FE7E1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Заслушав и обсудив отчеты председателей 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постоянных комиссий Думы Боровского сельского поселения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 2025 год, н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 основании Регламента Думы муниципального образования поселок Боровский, руководствуясь статьёй 23 Устава 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 сельского поселения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Дума 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 сельского поселения</w:t>
      </w:r>
    </w:p>
    <w:p w:rsidR="00FE7E15" w:rsidRPr="001A1E00" w:rsidRDefault="00FE7E15" w:rsidP="00FE7E1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FE7E15" w:rsidRPr="001A1E00" w:rsidRDefault="00FE7E15" w:rsidP="00FE7E1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Утвердить отчёт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постоянных комиссий 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Думы Боровского сельского поселения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 2025 год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согласно приложени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ям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1,2,3 к настоящему решению. </w:t>
      </w:r>
    </w:p>
    <w:p w:rsidR="00FE7E15" w:rsidRPr="001A1E00" w:rsidRDefault="00FE7E15" w:rsidP="00FE7E1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Контроль за исполнение настоящего решения возложить на председателей постоянных комиссий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Думы</w:t>
      </w:r>
      <w:r w:rsidRPr="00F57001"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Б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оровского сельского поселения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876DC6" w:rsidRPr="00B134AD" w:rsidRDefault="00876DC6" w:rsidP="00FE7E15">
      <w:pPr>
        <w:tabs>
          <w:tab w:val="left" w:pos="426"/>
        </w:tabs>
        <w:spacing w:after="0" w:line="240" w:lineRule="auto"/>
        <w:ind w:left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811"/>
        <w:gridCol w:w="3969"/>
      </w:tblGrid>
      <w:tr w:rsidR="00876DC6" w:rsidRPr="00B134AD" w:rsidTr="0008300C">
        <w:tc>
          <w:tcPr>
            <w:tcW w:w="5811" w:type="dxa"/>
            <w:vAlign w:val="bottom"/>
          </w:tcPr>
          <w:p w:rsidR="00876DC6" w:rsidRPr="00B134AD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2E0439" w:rsidRPr="00B134AD" w:rsidRDefault="002E0439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B134AD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B134AD" w:rsidRDefault="008223D6" w:rsidP="008223D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876DC6" w:rsidRPr="00B134AD">
              <w:rPr>
                <w:rFonts w:ascii="PT Astra Serif" w:hAnsi="PT Astra Serif" w:cs="Arial"/>
                <w:sz w:val="28"/>
                <w:szCs w:val="28"/>
              </w:rPr>
              <w:t>редседател</w:t>
            </w:r>
            <w:r w:rsidRPr="00B134AD">
              <w:rPr>
                <w:rFonts w:ascii="PT Astra Serif" w:hAnsi="PT Astra Serif" w:cs="Arial"/>
                <w:sz w:val="28"/>
                <w:szCs w:val="28"/>
              </w:rPr>
              <w:t>ь</w:t>
            </w:r>
            <w:r w:rsidR="00876DC6" w:rsidRPr="00B134AD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3969" w:type="dxa"/>
            <w:vAlign w:val="bottom"/>
          </w:tcPr>
          <w:p w:rsidR="00876DC6" w:rsidRPr="00B134AD" w:rsidRDefault="00876DC6" w:rsidP="00E91664">
            <w:pPr>
              <w:widowControl w:val="0"/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 xml:space="preserve">                   </w:t>
            </w:r>
            <w:r w:rsidR="008223D6" w:rsidRPr="00B134AD">
              <w:rPr>
                <w:rFonts w:ascii="PT Astra Serif" w:hAnsi="PT Astra Serif" w:cs="Arial"/>
                <w:sz w:val="28"/>
                <w:szCs w:val="28"/>
              </w:rPr>
              <w:t>В.Н.</w:t>
            </w:r>
            <w:r w:rsidR="0008300C" w:rsidRPr="00B134A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223D6" w:rsidRPr="00B134AD">
              <w:rPr>
                <w:rFonts w:ascii="PT Astra Serif" w:hAnsi="PT Astra Serif" w:cs="Arial"/>
                <w:sz w:val="28"/>
                <w:szCs w:val="28"/>
              </w:rPr>
              <w:t>Самохвалов</w:t>
            </w:r>
          </w:p>
        </w:tc>
      </w:tr>
    </w:tbl>
    <w:p w:rsidR="00876DC6" w:rsidRPr="00B134AD" w:rsidRDefault="00876DC6" w:rsidP="00876DC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876DC6" w:rsidRPr="00B134AD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B134AD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B134AD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B134AD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E7E15" w:rsidRDefault="00FE7E15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E7E15" w:rsidRDefault="00FE7E15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E7E15" w:rsidRDefault="00FE7E15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E7E15" w:rsidRPr="00B134AD" w:rsidRDefault="00FE7E15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B134AD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7D528D" w:rsidRPr="00B134AD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B134AD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B134AD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Приложение 1  </w:t>
      </w:r>
    </w:p>
    <w:p w:rsidR="00311532" w:rsidRPr="00B134AD" w:rsidRDefault="00311532" w:rsidP="00311532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решению Думы Боровского </w:t>
      </w:r>
    </w:p>
    <w:p w:rsidR="00311532" w:rsidRPr="00B134AD" w:rsidRDefault="00311532" w:rsidP="00311532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</w:p>
    <w:p w:rsidR="00311532" w:rsidRPr="00B134AD" w:rsidRDefault="00311532" w:rsidP="00311532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от 2</w:t>
      </w:r>
      <w:r w:rsidR="00FE7E15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.08.2025 № </w:t>
      </w:r>
      <w:r w:rsidR="00FE7E15">
        <w:rPr>
          <w:rFonts w:ascii="PT Astra Serif" w:eastAsia="Times New Roman" w:hAnsi="PT Astra Serif" w:cs="Arial"/>
          <w:sz w:val="28"/>
          <w:szCs w:val="28"/>
          <w:lang w:eastAsia="ru-RU"/>
        </w:rPr>
        <w:t>570</w:t>
      </w:r>
    </w:p>
    <w:p w:rsidR="00311532" w:rsidRPr="00B134AD" w:rsidRDefault="00311532" w:rsidP="00311532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ОТЧЁТ</w:t>
      </w:r>
    </w:p>
    <w:p w:rsidR="00311532" w:rsidRPr="00B134AD" w:rsidRDefault="00311532" w:rsidP="0031153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работе комиссии по экономическому развитию, бюджету, финансам, налогам, местному самоуправлению и правотворчеству</w:t>
      </w:r>
      <w:r w:rsidRPr="00B134AD">
        <w:rPr>
          <w:rFonts w:ascii="PT Astra Serif" w:hAnsi="PT Astra Serif" w:cs="Arial"/>
          <w:b/>
          <w:sz w:val="28"/>
          <w:szCs w:val="28"/>
        </w:rPr>
        <w:t xml:space="preserve"> </w:t>
      </w:r>
      <w:r w:rsidRPr="00B134A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 2025 год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Постоянно действующая комиссия по экономическому развитию, бюджету, финансам, налогам, местному самоуправлению и правотворчеству</w:t>
      </w:r>
      <w:r w:rsidRPr="00B134AD">
        <w:rPr>
          <w:rFonts w:ascii="PT Astra Serif" w:hAnsi="PT Astra Serif" w:cs="Arial"/>
          <w:sz w:val="28"/>
          <w:szCs w:val="28"/>
        </w:rPr>
        <w:t xml:space="preserve"> 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образована решением Думы муниципального образования поселок Боровский № 6 от 30.09.2020 года. 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состав комиссии входит 5 депутатов: 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Шипунова Татьяна Викторовна, депутат по избирательному округу № 11;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Сторожева Юлия Сергеевна, депутат по избирательному округу №13;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Макеева Лариса Юрьевна, депутат по избирательному округу № 10;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Новиков Денис Петрович, депутат по избирательному округу №5;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Берсенёва Нина Васильевна, депутат по избирательному округу № 8.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Основными обязанностями депутатской комиссии являются: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- своевременное рассмотрение проектов муниципальных правовых актов выносимых на заседания Думы муниципального образования поселок Боровский и относящихся к ведению комиссии;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- контроль за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- рассмотрение проектов решений об утверждении бюджета муниципального  образования на очередной год и на плановые периоды годов, о внесении изменений и дополнений в бюджет и об исполнении бюджета  муниципального образования;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- другие вопросы, касающиеся сферы бюджетных,  налоговых  вопросов. распоряжения муниципальной собственностью, вопросы  местного самоуправления и правотворчества.  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Основная форма работы комиссии – ее заседание. 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Анализ вопросов, рассмотренных  на заседаниях 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комиссии </w:t>
      </w:r>
      <w:r w:rsidRPr="00B134AD">
        <w:rPr>
          <w:rFonts w:ascii="PT Astra Serif" w:hAnsi="PT Astra Serif" w:cs="Arial"/>
          <w:sz w:val="28"/>
          <w:szCs w:val="28"/>
        </w:rPr>
        <w:t xml:space="preserve">по экономическому развитию, бюджету, финансам, налогам, местному самоуправлению и правотворчеству 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течение 2025 года 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00"/>
          <w:lang w:eastAsia="ru-RU"/>
        </w:rPr>
      </w:pPr>
    </w:p>
    <w:p w:rsidR="00311532" w:rsidRPr="00B134AD" w:rsidRDefault="00311532" w:rsidP="00311532">
      <w:pPr>
        <w:spacing w:after="0" w:line="240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(таблица № 1)</w:t>
      </w: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7701"/>
        <w:gridCol w:w="989"/>
      </w:tblGrid>
      <w:tr w:rsidR="00311532" w:rsidRPr="00B134AD" w:rsidTr="00311532">
        <w:trPr>
          <w:trHeight w:val="370"/>
          <w:jc w:val="center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№ п/п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Показатель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Итого</w:t>
            </w:r>
          </w:p>
        </w:tc>
      </w:tr>
      <w:tr w:rsidR="00311532" w:rsidRPr="00B134AD" w:rsidTr="00311532">
        <w:trPr>
          <w:trHeight w:val="322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11532" w:rsidRPr="00B134AD" w:rsidTr="0031153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1.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Проведено заседаний,</w:t>
            </w:r>
          </w:p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из них, совместных заседаний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</w:p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311532" w:rsidRPr="00B134AD" w:rsidTr="0031153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2.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37</w:t>
            </w:r>
          </w:p>
        </w:tc>
      </w:tr>
      <w:tr w:rsidR="00311532" w:rsidRPr="00B134AD" w:rsidTr="0031153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37</w:t>
            </w:r>
          </w:p>
        </w:tc>
      </w:tr>
      <w:tr w:rsidR="00311532" w:rsidRPr="00B134AD" w:rsidTr="00311532">
        <w:trPr>
          <w:jc w:val="center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из них: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11532" w:rsidRPr="00B134AD" w:rsidTr="00311532">
        <w:trPr>
          <w:jc w:val="center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а) рекомендованы к принятию в предложенной редакции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37</w:t>
            </w:r>
          </w:p>
        </w:tc>
      </w:tr>
      <w:tr w:rsidR="00311532" w:rsidRPr="00B134AD" w:rsidTr="00311532">
        <w:trPr>
          <w:jc w:val="center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б) рекомендованы к принятию с учетом внесения замечаний и предложений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311532" w:rsidRPr="00B134AD" w:rsidTr="00311532">
        <w:trPr>
          <w:jc w:val="center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в) рекомендованы к отклонению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</w:tbl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Работа постоянной комиссии осуществлялась  по следующим направлениям: 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311532" w:rsidRPr="00B134AD" w:rsidRDefault="00311532" w:rsidP="00311532">
      <w:pPr>
        <w:numPr>
          <w:ilvl w:val="0"/>
          <w:numId w:val="10"/>
        </w:numPr>
        <w:spacing w:after="0" w:line="240" w:lineRule="auto"/>
        <w:ind w:left="0"/>
        <w:contextualSpacing/>
        <w:jc w:val="center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Бюджет и бюджетный процесс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Бюджет муниципального образования - один из ключевых документов в работе Думы, поскольку пополнение доходов бюджета и рациональное использование средств обеспечивает надлежащее исполнение обязательств  органов местного самоуправления перед жителями поселка. 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В целом в течение 2025 года работа по корректировке показателей бюджета 2025-2027 годов проводилась депутатами  7 раз, основные характеристики бюджета  приведены в таблице № 2.</w:t>
      </w: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Основные характеристики бюджета МО пос. Боровский  после внесения поправок в течение 2025 года</w:t>
      </w:r>
    </w:p>
    <w:p w:rsidR="00311532" w:rsidRPr="00B134AD" w:rsidRDefault="00311532" w:rsidP="00311532">
      <w:pPr>
        <w:spacing w:after="0" w:line="240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ab/>
      </w:r>
      <w:r w:rsidRPr="00B134AD">
        <w:rPr>
          <w:rFonts w:ascii="PT Astra Serif" w:eastAsia="Calibri" w:hAnsi="PT Astra Serif" w:cs="Arial"/>
          <w:sz w:val="28"/>
          <w:szCs w:val="28"/>
        </w:rPr>
        <w:tab/>
      </w:r>
      <w:r w:rsidRPr="00B134AD">
        <w:rPr>
          <w:rFonts w:ascii="PT Astra Serif" w:eastAsia="Calibri" w:hAnsi="PT Astra Serif" w:cs="Arial"/>
          <w:sz w:val="28"/>
          <w:szCs w:val="28"/>
        </w:rPr>
        <w:tab/>
      </w:r>
      <w:r w:rsidRPr="00B134AD">
        <w:rPr>
          <w:rFonts w:ascii="PT Astra Serif" w:eastAsia="Calibri" w:hAnsi="PT Astra Serif" w:cs="Arial"/>
          <w:sz w:val="28"/>
          <w:szCs w:val="28"/>
        </w:rPr>
        <w:tab/>
      </w:r>
      <w:r w:rsidRPr="00B134AD">
        <w:rPr>
          <w:rFonts w:ascii="PT Astra Serif" w:eastAsia="Calibri" w:hAnsi="PT Astra Serif" w:cs="Arial"/>
          <w:sz w:val="28"/>
          <w:szCs w:val="28"/>
        </w:rPr>
        <w:tab/>
      </w:r>
      <w:r w:rsidRPr="00B134AD">
        <w:rPr>
          <w:rFonts w:ascii="PT Astra Serif" w:eastAsia="Calibri" w:hAnsi="PT Astra Serif" w:cs="Arial"/>
          <w:sz w:val="28"/>
          <w:szCs w:val="28"/>
        </w:rPr>
        <w:tab/>
      </w:r>
      <w:r w:rsidRPr="00B134AD">
        <w:rPr>
          <w:rFonts w:ascii="PT Astra Serif" w:eastAsia="Calibri" w:hAnsi="PT Astra Serif" w:cs="Arial"/>
          <w:sz w:val="28"/>
          <w:szCs w:val="28"/>
        </w:rPr>
        <w:tab/>
      </w:r>
      <w:r w:rsidRPr="00B134AD">
        <w:rPr>
          <w:rFonts w:ascii="PT Astra Serif" w:eastAsia="Calibri" w:hAnsi="PT Astra Serif" w:cs="Arial"/>
          <w:sz w:val="28"/>
          <w:szCs w:val="28"/>
        </w:rPr>
        <w:tab/>
        <w:t xml:space="preserve"> (таблица № 2)</w:t>
      </w:r>
    </w:p>
    <w:tbl>
      <w:tblPr>
        <w:tblW w:w="963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677"/>
        <w:gridCol w:w="1418"/>
        <w:gridCol w:w="1559"/>
        <w:gridCol w:w="1984"/>
      </w:tblGrid>
      <w:tr w:rsidR="00311532" w:rsidRPr="00B134AD" w:rsidTr="00311532">
        <w:trPr>
          <w:trHeight w:val="1054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Calibri" w:hAnsi="PT Astra Serif" w:cs="Arial"/>
                <w:sz w:val="28"/>
                <w:szCs w:val="28"/>
              </w:rPr>
              <w:t>Решение Думы «О внесении изменений в бюджет муниципального образования поселок Боровский на 2025 год и плановый период 2026 и 2027 годов»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Calibri" w:hAnsi="PT Astra Serif" w:cs="Arial"/>
                <w:sz w:val="28"/>
                <w:szCs w:val="28"/>
              </w:rPr>
              <w:t>Показатели бюджета</w:t>
            </w:r>
          </w:p>
        </w:tc>
      </w:tr>
      <w:tr w:rsidR="00311532" w:rsidRPr="00B134AD" w:rsidTr="00311532"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Calibri" w:hAnsi="PT Astra Serif" w:cs="Arial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Calibri" w:hAnsi="PT Astra Serif" w:cs="Arial"/>
                <w:sz w:val="28"/>
                <w:szCs w:val="28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Calibri" w:hAnsi="PT Astra Serif" w:cs="Arial"/>
                <w:sz w:val="28"/>
                <w:szCs w:val="28"/>
              </w:rPr>
              <w:t>Дефицит (-)</w:t>
            </w:r>
          </w:p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Calibri" w:hAnsi="PT Astra Serif" w:cs="Arial"/>
                <w:sz w:val="28"/>
                <w:szCs w:val="28"/>
              </w:rPr>
              <w:t>Профицит (+)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134AD">
              <w:rPr>
                <w:rFonts w:ascii="PT Astra Serif" w:eastAsia="Calibri" w:hAnsi="PT Astra Serif" w:cs="Arial"/>
                <w:sz w:val="28"/>
                <w:szCs w:val="28"/>
              </w:rPr>
              <w:t>на 01.01.2025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68452,5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71351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-2 898,5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19.02.2025 №517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pStyle w:val="ab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68452,5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pStyle w:val="ab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74238,6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-5786,1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19.03.2025 №526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69498,4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76898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-7399,5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23.04.2025 № 539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77432,8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84832,5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-7399,5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21.05.2025 №546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77432,8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87130,3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-9697,5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25.06.2025 №554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77432,8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87130,3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-9697,5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07.07.2025 №560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80125,5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89822,9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-9697,4</w:t>
            </w: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134AD">
              <w:rPr>
                <w:rFonts w:ascii="PT Astra Serif" w:hAnsi="PT Astra Serif" w:cs="Arial"/>
                <w:sz w:val="28"/>
                <w:szCs w:val="28"/>
              </w:rPr>
              <w:t>20.08.2025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11532" w:rsidRPr="00B134AD" w:rsidTr="00311532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311532" w:rsidRPr="00B134AD" w:rsidTr="00311532"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32" w:rsidRPr="00B134AD" w:rsidRDefault="00311532" w:rsidP="00311532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</w:tbl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Увеличение дефицита бюджета в течение 202</w:t>
      </w:r>
      <w:r w:rsidRPr="00B134A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допускалось в связи с использованием переходящих остатков с прошлого года.</w:t>
      </w:r>
    </w:p>
    <w:p w:rsidR="00311532" w:rsidRPr="00B134AD" w:rsidRDefault="00311532" w:rsidP="0031153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Комиссией рассматривались вопросы  исполнения бюджета: отчет  за 2023 год, информация за 1 квартал, 1 полугодие, 9 месяцев 2025 года.</w:t>
      </w:r>
    </w:p>
    <w:p w:rsidR="00311532" w:rsidRPr="00B134AD" w:rsidRDefault="00311532" w:rsidP="00311532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</w:p>
    <w:p w:rsidR="00311532" w:rsidRPr="00B134AD" w:rsidRDefault="00311532" w:rsidP="00311532">
      <w:pPr>
        <w:pStyle w:val="ab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Calibri" w:hAnsi="PT Astra Serif" w:cs="Arial"/>
          <w:b/>
          <w:sz w:val="28"/>
          <w:szCs w:val="28"/>
        </w:rPr>
        <w:lastRenderedPageBreak/>
        <w:t>Информационные вопросы, рассмотренные на комиссии в 2025 году</w:t>
      </w:r>
    </w:p>
    <w:p w:rsidR="00311532" w:rsidRPr="00B134AD" w:rsidRDefault="00311532" w:rsidP="00311532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1. Об информации администрации муниципального образования поселок Боровский о реализации муниципальной программы «Развитие муниципальной службы в муниципальном образовании поселок Боровский» в 2024 году и плане реализации программы на 2025год»</w:t>
      </w:r>
    </w:p>
    <w:p w:rsidR="00311532" w:rsidRPr="00B134AD" w:rsidRDefault="00311532" w:rsidP="00311532">
      <w:pPr>
        <w:pStyle w:val="ab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4. Об исполнении контрольно-целевых показателей муниципальным образованием поселок Боровский за 2024 год. О соглашении о взаимодействии с АТМР по выполнению  контрольно-целевых показателей  на 2025 год.</w:t>
      </w:r>
    </w:p>
    <w:p w:rsidR="00311532" w:rsidRPr="00B134AD" w:rsidRDefault="00311532" w:rsidP="00311532">
      <w:pPr>
        <w:pStyle w:val="ab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5. Об информации администрации муниципального образования поселок Боровский о формировании, размещении, исполнении и контроле за размещением и исполнением муниципального заказа в 2024 году и плане закупок на 2025 год.</w:t>
      </w:r>
    </w:p>
    <w:p w:rsidR="00311532" w:rsidRPr="00B134AD" w:rsidRDefault="00311532" w:rsidP="00311532">
      <w:pPr>
        <w:pStyle w:val="ab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6. 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</w:t>
      </w:r>
      <w:r w:rsidRPr="00B134AD">
        <w:rPr>
          <w:rFonts w:ascii="PT Astra Serif" w:eastAsia="Calibri" w:hAnsi="PT Astra Serif" w:cs="Arial"/>
          <w:color w:val="000000"/>
          <w:sz w:val="28"/>
          <w:szCs w:val="28"/>
        </w:rPr>
        <w:t>4</w:t>
      </w:r>
      <w:r w:rsidRPr="00B134AD">
        <w:rPr>
          <w:rFonts w:ascii="PT Astra Serif" w:eastAsia="Calibri" w:hAnsi="PT Astra Serif" w:cs="Arial"/>
          <w:sz w:val="28"/>
          <w:szCs w:val="28"/>
        </w:rPr>
        <w:t xml:space="preserve"> год и плане реализации мероприятий на 2025 год. Об информации администрации МО п. Боровский об инвестиционной деятельности на территории муниципального образования поселок Боровский в 202</w:t>
      </w:r>
      <w:r w:rsidRPr="00B134AD">
        <w:rPr>
          <w:rFonts w:ascii="PT Astra Serif" w:eastAsia="Calibri" w:hAnsi="PT Astra Serif" w:cs="Arial"/>
          <w:color w:val="000000"/>
          <w:sz w:val="28"/>
          <w:szCs w:val="28"/>
        </w:rPr>
        <w:t>4</w:t>
      </w:r>
      <w:r w:rsidRPr="00B134AD">
        <w:rPr>
          <w:rFonts w:ascii="PT Astra Serif" w:eastAsia="Calibri" w:hAnsi="PT Astra Serif" w:cs="Arial"/>
          <w:sz w:val="28"/>
          <w:szCs w:val="28"/>
        </w:rPr>
        <w:t>году, задачах и планах на 2025 год</w:t>
      </w:r>
    </w:p>
    <w:p w:rsidR="00311532" w:rsidRPr="00B134AD" w:rsidRDefault="00311532" w:rsidP="00311532">
      <w:pPr>
        <w:pStyle w:val="ab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7. Об информации администрации Боровского сельского поселения о реализации муниципальной программы «Повышение эффективности управления и распоряжения собственностью Боровского сельского поселения» за 2024 год и плане реализации мероприятий на 2025 год. Об информации администрации Боровского сельского поселения о деятельности по оформлению права собственности на бесхозяйные объекты.</w:t>
      </w:r>
    </w:p>
    <w:p w:rsidR="00311532" w:rsidRPr="00B134AD" w:rsidRDefault="00311532" w:rsidP="00311532">
      <w:pPr>
        <w:pStyle w:val="ab"/>
        <w:spacing w:after="0" w:line="240" w:lineRule="auto"/>
        <w:ind w:left="0"/>
        <w:jc w:val="both"/>
        <w:rPr>
          <w:rFonts w:ascii="PT Astra Serif" w:eastAsia="Calibri" w:hAnsi="PT Astra Serif" w:cs="Arial"/>
          <w:sz w:val="28"/>
          <w:szCs w:val="28"/>
        </w:rPr>
      </w:pPr>
    </w:p>
    <w:p w:rsidR="00311532" w:rsidRPr="00B134AD" w:rsidRDefault="00311532" w:rsidP="00311532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134AD">
        <w:rPr>
          <w:rFonts w:ascii="PT Astra Serif" w:hAnsi="PT Astra Serif"/>
          <w:b/>
          <w:bCs/>
          <w:sz w:val="28"/>
          <w:szCs w:val="28"/>
        </w:rPr>
        <w:t>3. В сфере имущественных отношений в 2025 году  комиссией рассмотрены следующие вопросы</w:t>
      </w:r>
    </w:p>
    <w:p w:rsidR="00311532" w:rsidRPr="00B134AD" w:rsidRDefault="00311532" w:rsidP="00311532">
      <w:pPr>
        <w:widowControl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1. Об утверждении прогнозного плана приватизации муниципального имущества муниципального образования поселок Боровский на 2025 год (1 раз вносились изменения);</w:t>
      </w:r>
    </w:p>
    <w:p w:rsidR="00311532" w:rsidRPr="00B134AD" w:rsidRDefault="00311532" w:rsidP="00311532">
      <w:pPr>
        <w:jc w:val="both"/>
        <w:rPr>
          <w:rFonts w:ascii="PT Astra Serif" w:hAnsi="PT Astra Serif" w:cs="Arial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2.Об утверждении положения о порядке приватизации муниципального имущества Боровского сельского поселения</w:t>
      </w:r>
    </w:p>
    <w:p w:rsidR="00311532" w:rsidRPr="00B134AD" w:rsidRDefault="00311532" w:rsidP="00311532">
      <w:pPr>
        <w:widowControl w:val="0"/>
        <w:spacing w:after="0" w:line="240" w:lineRule="auto"/>
        <w:ind w:left="1080"/>
        <w:jc w:val="both"/>
        <w:rPr>
          <w:rFonts w:ascii="PT Astra Serif" w:hAnsi="PT Astra Serif" w:cs="Arial"/>
          <w:b/>
          <w:sz w:val="28"/>
          <w:szCs w:val="28"/>
        </w:rPr>
      </w:pPr>
    </w:p>
    <w:p w:rsidR="00311532" w:rsidRPr="00B134AD" w:rsidRDefault="00311532" w:rsidP="00311532">
      <w:pPr>
        <w:spacing w:after="0" w:line="240" w:lineRule="auto"/>
        <w:ind w:left="1080"/>
        <w:jc w:val="center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b/>
          <w:sz w:val="28"/>
          <w:szCs w:val="28"/>
        </w:rPr>
        <w:t xml:space="preserve"> В 202</w:t>
      </w:r>
      <w:r w:rsidRPr="00B134AD">
        <w:rPr>
          <w:rFonts w:ascii="PT Astra Serif" w:eastAsia="Calibri" w:hAnsi="PT Astra Serif" w:cs="Arial"/>
          <w:b/>
          <w:color w:val="000000"/>
          <w:sz w:val="28"/>
          <w:szCs w:val="28"/>
        </w:rPr>
        <w:t xml:space="preserve">5 </w:t>
      </w:r>
      <w:r w:rsidRPr="00B134AD">
        <w:rPr>
          <w:rFonts w:ascii="PT Astra Serif" w:hAnsi="PT Astra Serif" w:cs="Arial"/>
          <w:b/>
          <w:sz w:val="28"/>
          <w:szCs w:val="28"/>
        </w:rPr>
        <w:t>году в рамках правотворчества рассматривались следующие вопросы:</w:t>
      </w: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 xml:space="preserve">- Внесение изменений в Устав муниципального образования –  </w:t>
      </w:r>
      <w:r w:rsidRPr="00B134AD">
        <w:rPr>
          <w:rFonts w:ascii="PT Astra Serif" w:eastAsia="Calibri" w:hAnsi="PT Astra Serif" w:cs="Arial"/>
          <w:color w:val="000000"/>
          <w:sz w:val="28"/>
          <w:szCs w:val="28"/>
        </w:rPr>
        <w:t>0</w:t>
      </w:r>
      <w:r w:rsidRPr="00B134AD">
        <w:rPr>
          <w:rFonts w:ascii="PT Astra Serif" w:hAnsi="PT Astra Serif" w:cs="Arial"/>
          <w:sz w:val="28"/>
          <w:szCs w:val="28"/>
        </w:rPr>
        <w:t>;</w:t>
      </w: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 xml:space="preserve">- Внесение изменений в муниципальные правовые акты – </w:t>
      </w:r>
      <w:r w:rsidRPr="00B134AD">
        <w:rPr>
          <w:rFonts w:ascii="PT Astra Serif" w:eastAsia="Calibri" w:hAnsi="PT Astra Serif" w:cs="Arial"/>
          <w:color w:val="000000"/>
          <w:sz w:val="28"/>
          <w:szCs w:val="28"/>
        </w:rPr>
        <w:t>9</w:t>
      </w:r>
      <w:r w:rsidRPr="00B134AD">
        <w:rPr>
          <w:rFonts w:ascii="PT Astra Serif" w:hAnsi="PT Astra Serif" w:cs="Arial"/>
          <w:sz w:val="28"/>
          <w:szCs w:val="28"/>
        </w:rPr>
        <w:t xml:space="preserve"> (в том числе внесение изменений в бюджет </w:t>
      </w:r>
      <w:r w:rsidRPr="00B134AD">
        <w:rPr>
          <w:rFonts w:ascii="PT Astra Serif" w:eastAsia="Calibri" w:hAnsi="PT Astra Serif" w:cs="Arial"/>
          <w:color w:val="000000"/>
          <w:sz w:val="28"/>
          <w:szCs w:val="28"/>
        </w:rPr>
        <w:t>7</w:t>
      </w:r>
      <w:r w:rsidRPr="00B134AD">
        <w:rPr>
          <w:rFonts w:ascii="PT Astra Serif" w:hAnsi="PT Astra Serif" w:cs="Arial"/>
          <w:sz w:val="28"/>
          <w:szCs w:val="28"/>
        </w:rPr>
        <w:t>раз);</w:t>
      </w: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 xml:space="preserve">- Новые муниципальные  правовые акты – </w:t>
      </w:r>
      <w:r w:rsidRPr="00B134AD">
        <w:rPr>
          <w:rFonts w:ascii="PT Astra Serif" w:eastAsia="Calibri" w:hAnsi="PT Astra Serif" w:cs="Arial"/>
          <w:color w:val="000000"/>
          <w:sz w:val="28"/>
          <w:szCs w:val="28"/>
        </w:rPr>
        <w:t>1</w:t>
      </w:r>
      <w:r w:rsidRPr="00B134AD">
        <w:rPr>
          <w:rFonts w:ascii="PT Astra Serif" w:hAnsi="PT Astra Serif" w:cs="Arial"/>
          <w:sz w:val="28"/>
          <w:szCs w:val="28"/>
        </w:rPr>
        <w:t>;</w:t>
      </w: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 xml:space="preserve">- Информация администрации о реализации муниципальных программ – 2. </w:t>
      </w:r>
    </w:p>
    <w:p w:rsidR="00311532" w:rsidRPr="00B134AD" w:rsidRDefault="00311532" w:rsidP="00311532">
      <w:pPr>
        <w:pStyle w:val="ad"/>
        <w:spacing w:before="0" w:beforeAutospacing="0" w:after="0" w:afterAutospacing="0" w:line="288" w:lineRule="atLeast"/>
        <w:ind w:firstLine="708"/>
        <w:jc w:val="both"/>
        <w:rPr>
          <w:rFonts w:ascii="PT Astra Serif" w:eastAsia="Calibri" w:hAnsi="PT Astra Serif" w:cs="Arial"/>
          <w:color w:val="22272F"/>
          <w:sz w:val="28"/>
          <w:szCs w:val="28"/>
        </w:rPr>
      </w:pP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В целом в отчетном периоде работа комиссии носила конструктивный характер и осуществлялась в соответствии с утвержденным планом, при необходимости проводились внеочередные заседания комиссии. В течение 202</w:t>
      </w:r>
      <w:r w:rsidRPr="00B134A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деятельность комиссии была направлена на обеспечение необходимой правовой базы для устойчивого социально-экономического развития муниципального образования и на своевременное приведение в соответствие действующему законодательству правовых актов Думы в связи с принятием новых федеральных законов и законов Тюменской области. </w:t>
      </w: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11532" w:rsidRPr="00B134AD" w:rsidRDefault="00311532" w:rsidP="0031153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00"/>
          <w:lang w:eastAsia="ru-RU"/>
        </w:rPr>
      </w:pPr>
    </w:p>
    <w:p w:rsidR="00FA3FF2" w:rsidRPr="00B134AD" w:rsidRDefault="00311532" w:rsidP="00311532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Председатель комиссии 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:rsidR="00311532" w:rsidRPr="00B134AD" w:rsidRDefault="00311532" w:rsidP="0031153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Т.В. Шипунова</w:t>
      </w: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E7E15" w:rsidRDefault="00FE7E15" w:rsidP="00B134AD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134AD" w:rsidRPr="00B134AD" w:rsidRDefault="00B134AD" w:rsidP="00B134AD">
      <w:pPr>
        <w:spacing w:after="0" w:line="240" w:lineRule="auto"/>
        <w:ind w:left="5669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 2</w:t>
      </w:r>
    </w:p>
    <w:p w:rsidR="00610DC3" w:rsidRPr="00B134AD" w:rsidRDefault="00610DC3" w:rsidP="00610DC3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решению Думы Боровского </w:t>
      </w:r>
    </w:p>
    <w:p w:rsidR="00610DC3" w:rsidRPr="00B134AD" w:rsidRDefault="00610DC3" w:rsidP="00610DC3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</w:p>
    <w:p w:rsidR="00610DC3" w:rsidRPr="00B134AD" w:rsidRDefault="00610DC3" w:rsidP="00610DC3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от 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.08.2025 №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570</w:t>
      </w:r>
    </w:p>
    <w:p w:rsidR="00B134AD" w:rsidRPr="00B134AD" w:rsidRDefault="00B134AD" w:rsidP="00B134AD">
      <w:pPr>
        <w:spacing w:after="0" w:line="24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B134AD" w:rsidRPr="00B134AD" w:rsidRDefault="00B134AD" w:rsidP="00B134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ОТЧЁТ</w:t>
      </w:r>
    </w:p>
    <w:p w:rsidR="00B134AD" w:rsidRPr="00B134AD" w:rsidRDefault="00B134AD" w:rsidP="00B134AD">
      <w:pPr>
        <w:pStyle w:val="a5"/>
        <w:shd w:val="clear" w:color="auto" w:fill="FFFFFF"/>
        <w:tabs>
          <w:tab w:val="left" w:pos="0"/>
          <w:tab w:val="left" w:pos="510"/>
        </w:tabs>
        <w:spacing w:after="0"/>
        <w:ind w:right="40"/>
        <w:jc w:val="center"/>
        <w:rPr>
          <w:rFonts w:ascii="PT Astra Serif" w:hAnsi="PT Astra Serif"/>
          <w:b/>
          <w:sz w:val="28"/>
          <w:szCs w:val="28"/>
        </w:rPr>
      </w:pPr>
      <w:r w:rsidRPr="00B134AD">
        <w:rPr>
          <w:rFonts w:ascii="PT Astra Serif" w:hAnsi="PT Astra Serif"/>
          <w:b/>
          <w:sz w:val="28"/>
          <w:szCs w:val="28"/>
        </w:rPr>
        <w:t>о  работе комиссии по социальной политике</w:t>
      </w:r>
    </w:p>
    <w:p w:rsidR="00B134AD" w:rsidRPr="00B134AD" w:rsidRDefault="00B134AD" w:rsidP="00B134AD">
      <w:pPr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2025 год</w:t>
      </w:r>
    </w:p>
    <w:p w:rsidR="00B134AD" w:rsidRPr="00B134AD" w:rsidRDefault="00B134AD" w:rsidP="00B134AD">
      <w:pPr>
        <w:pStyle w:val="a5"/>
        <w:shd w:val="clear" w:color="auto" w:fill="FFFFFF"/>
        <w:tabs>
          <w:tab w:val="left" w:pos="0"/>
          <w:tab w:val="left" w:pos="510"/>
        </w:tabs>
        <w:spacing w:after="0"/>
        <w:ind w:right="40"/>
        <w:jc w:val="both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hAnsi="PT Astra Serif"/>
          <w:sz w:val="28"/>
          <w:szCs w:val="28"/>
        </w:rPr>
        <w:tab/>
        <w:t xml:space="preserve">Постоянно действующая комиссия по социальной политике образована решением Думы муниципального образования поселок Боровский № 6 от 30.09.2021 года.  </w:t>
      </w:r>
    </w:p>
    <w:p w:rsidR="00B134AD" w:rsidRPr="00B134AD" w:rsidRDefault="00B134AD" w:rsidP="00B134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134A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состав комиссии входят 4 депутата: 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34AD">
        <w:rPr>
          <w:rFonts w:ascii="PT Astra Serif" w:hAnsi="PT Astra Serif" w:cs="Times New Roman"/>
          <w:sz w:val="28"/>
          <w:szCs w:val="28"/>
        </w:rPr>
        <w:t>Председатель комиссии по социальной политике Зиятдинова Лариса Николаевна, депутат по избирательному округу №1;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hAnsi="PT Astra Serif" w:cs="Times New Roman"/>
          <w:sz w:val="28"/>
          <w:szCs w:val="28"/>
        </w:rPr>
        <w:t xml:space="preserve">Третьякова Валентина Николаевна 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 по избирательному округу №2;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hAnsi="PT Astra Serif" w:cs="Times New Roman"/>
          <w:sz w:val="28"/>
          <w:szCs w:val="28"/>
        </w:rPr>
        <w:t xml:space="preserve">Кривица Елена Васильевна 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 по избирательному округу №7;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hAnsi="PT Astra Serif" w:cs="Times New Roman"/>
          <w:sz w:val="28"/>
          <w:szCs w:val="28"/>
        </w:rPr>
        <w:t>Кармелюк Григорий Григорьевич депутат по избирательному округу №9</w:t>
      </w:r>
    </w:p>
    <w:p w:rsidR="004A18E8" w:rsidRDefault="004A18E8" w:rsidP="004A18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B134AD" w:rsidRPr="004A18E8" w:rsidRDefault="00B134AD" w:rsidP="004A18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18E8">
        <w:rPr>
          <w:rFonts w:ascii="PT Astra Serif" w:hAnsi="PT Astra Serif" w:cs="Times New Roman"/>
          <w:sz w:val="28"/>
          <w:szCs w:val="28"/>
        </w:rPr>
        <w:t>Основными обязанностями  депутатской комиссии являются:  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34AD">
        <w:rPr>
          <w:rFonts w:ascii="PT Astra Serif" w:hAnsi="PT Astra Serif" w:cs="Times New Roman"/>
          <w:sz w:val="28"/>
          <w:szCs w:val="28"/>
        </w:rPr>
        <w:t>- своевременное рассмотрение проектов муниципальных правовых актов выносимых на  заседания Думы Боровского сельского поселения и относящихся к ведению комиссии;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34AD">
        <w:rPr>
          <w:rFonts w:ascii="PT Astra Serif" w:hAnsi="PT Astra Serif" w:cs="Times New Roman"/>
          <w:sz w:val="28"/>
          <w:szCs w:val="28"/>
        </w:rPr>
        <w:t>- контроль за исполнением принятых Думой Боровского сельского поселения муниципальных правовых актов по вопросам своего ведения;  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34AD">
        <w:rPr>
          <w:rFonts w:ascii="PT Astra Serif" w:hAnsi="PT Astra Serif" w:cs="Times New Roman"/>
          <w:sz w:val="28"/>
          <w:szCs w:val="28"/>
        </w:rPr>
        <w:t xml:space="preserve">- другие вопросы, касающиеся сферы 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социальной политики</w:t>
      </w:r>
      <w:r w:rsidRPr="00B134AD">
        <w:rPr>
          <w:rFonts w:ascii="PT Astra Serif" w:hAnsi="PT Astra Serif" w:cs="Times New Roman"/>
          <w:sz w:val="28"/>
          <w:szCs w:val="28"/>
        </w:rPr>
        <w:t xml:space="preserve">. </w:t>
      </w:r>
    </w:p>
    <w:p w:rsidR="00B134AD" w:rsidRPr="00B134AD" w:rsidRDefault="00B134AD" w:rsidP="004A18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Основная форма работы комиссии – ее заседание. </w:t>
      </w:r>
    </w:p>
    <w:p w:rsidR="00B134AD" w:rsidRPr="00B134AD" w:rsidRDefault="00B134AD" w:rsidP="00B134AD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вопросов, рассмотренных на заседаниях</w:t>
      </w:r>
    </w:p>
    <w:p w:rsidR="00B134AD" w:rsidRPr="00B134AD" w:rsidRDefault="00B134AD" w:rsidP="00B134AD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hAnsi="PT Astra Serif" w:cs="Times New Roman"/>
          <w:sz w:val="28"/>
          <w:szCs w:val="28"/>
        </w:rPr>
        <w:t>комиссии по социальной политике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течение 2025 года</w:t>
      </w:r>
    </w:p>
    <w:p w:rsidR="00B134AD" w:rsidRPr="00B134AD" w:rsidRDefault="00B134AD" w:rsidP="00B134A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34A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таблица № 1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409"/>
        <w:gridCol w:w="1277"/>
      </w:tblGrid>
      <w:tr w:rsidR="00B134AD" w:rsidRPr="00B134AD" w:rsidTr="00FE7E15">
        <w:trPr>
          <w:trHeight w:val="37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E8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 xml:space="preserve">№ </w:t>
            </w:r>
          </w:p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7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ind w:right="-391" w:firstLine="720"/>
              <w:jc w:val="center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Показатель 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Итого</w:t>
            </w:r>
          </w:p>
        </w:tc>
      </w:tr>
      <w:tr w:rsidR="00B134AD" w:rsidRPr="00B134AD" w:rsidTr="004A18E8">
        <w:trPr>
          <w:trHeight w:val="276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AD" w:rsidRPr="00B134AD" w:rsidRDefault="00B134AD" w:rsidP="004A18E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  <w:tc>
          <w:tcPr>
            <w:tcW w:w="7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AD" w:rsidRPr="00B134AD" w:rsidRDefault="00B134AD" w:rsidP="004A18E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AD" w:rsidRPr="00B134AD" w:rsidRDefault="00B134AD" w:rsidP="004A18E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</w:tr>
      <w:tr w:rsidR="00B134AD" w:rsidRPr="00B134AD" w:rsidTr="00FE7E1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4A18E8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 xml:space="preserve">1. 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 xml:space="preserve">Проведено заседаний, </w:t>
            </w:r>
          </w:p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из них, совместных заседаний</w:t>
            </w:r>
          </w:p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Перенесено из-за отсутствия кворума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7</w:t>
            </w:r>
          </w:p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0</w:t>
            </w:r>
          </w:p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4AD" w:rsidRPr="00B134AD" w:rsidTr="00FE7E1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Всего рассмотрено вопросов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12</w:t>
            </w:r>
          </w:p>
        </w:tc>
      </w:tr>
      <w:tr w:rsidR="00B134AD" w:rsidRPr="00B134AD" w:rsidTr="00FE7E1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Рассмотрено проектов решений,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12</w:t>
            </w:r>
          </w:p>
        </w:tc>
      </w:tr>
      <w:tr w:rsidR="00B134AD" w:rsidRPr="00B134AD" w:rsidTr="00FE7E15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B134AD" w:rsidRDefault="00B134AD" w:rsidP="004A18E8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 xml:space="preserve">из них: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</w:tr>
      <w:tr w:rsidR="00B134AD" w:rsidRPr="00B134AD" w:rsidTr="00FE7E15">
        <w:trPr>
          <w:trHeight w:val="53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B134AD" w:rsidRDefault="00B134AD" w:rsidP="004A18E8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а) рекомендованы к принятию в предложенной редакции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12</w:t>
            </w:r>
          </w:p>
        </w:tc>
      </w:tr>
      <w:tr w:rsidR="00B134AD" w:rsidRPr="00B134AD" w:rsidTr="00FE7E15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B134AD" w:rsidRDefault="00B134AD" w:rsidP="004A18E8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 xml:space="preserve">б) рекомендованы к принятию с учетом внесения замечаний и предложений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4AD" w:rsidRPr="00B134AD" w:rsidTr="00FE7E15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D" w:rsidRPr="00B134AD" w:rsidRDefault="00B134AD" w:rsidP="004A18E8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в) рекомендованы к отклонению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B134AD" w:rsidRDefault="00B134AD" w:rsidP="004A18E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</w:pPr>
            <w:r w:rsidRPr="00B134A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</w:rPr>
              <w:t>-</w:t>
            </w:r>
          </w:p>
        </w:tc>
      </w:tr>
    </w:tbl>
    <w:p w:rsidR="00B134AD" w:rsidRPr="00B134AD" w:rsidRDefault="00B134AD" w:rsidP="00B134A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134AD">
        <w:rPr>
          <w:rFonts w:ascii="PT Astra Serif" w:hAnsi="PT Astra Serif" w:cs="Times New Roman"/>
          <w:sz w:val="28"/>
          <w:szCs w:val="28"/>
        </w:rPr>
        <w:lastRenderedPageBreak/>
        <w:t xml:space="preserve">В 2025 году в рамках сферы 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социальной политики</w:t>
      </w:r>
      <w:r w:rsidRPr="00B134AD">
        <w:rPr>
          <w:rFonts w:ascii="PT Astra Serif" w:hAnsi="PT Astra Serif" w:cs="Times New Roman"/>
          <w:sz w:val="28"/>
          <w:szCs w:val="28"/>
        </w:rPr>
        <w:t xml:space="preserve"> рассматривались следующие вопросы: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suppressAutoHyphens w:val="0"/>
        <w:spacing w:after="0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О результатах работы за 2024 год первичной общественной орган</w:t>
      </w:r>
      <w:r w:rsidRPr="00B134AD">
        <w:rPr>
          <w:rFonts w:ascii="PT Astra Serif" w:eastAsia="Calibri" w:hAnsi="PT Astra Serif" w:cs="Arial"/>
          <w:sz w:val="28"/>
          <w:szCs w:val="28"/>
        </w:rPr>
        <w:t>и</w:t>
      </w:r>
      <w:r w:rsidRPr="00B134AD">
        <w:rPr>
          <w:rFonts w:ascii="PT Astra Serif" w:eastAsia="Calibri" w:hAnsi="PT Astra Serif" w:cs="Arial"/>
          <w:sz w:val="28"/>
          <w:szCs w:val="28"/>
        </w:rPr>
        <w:t xml:space="preserve">заций «Совет ветеранов МО п. Боровский» и плане работы на 2025 год. 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suppressAutoHyphens w:val="0"/>
        <w:spacing w:after="0"/>
        <w:ind w:left="0" w:firstLine="927"/>
        <w:jc w:val="both"/>
        <w:rPr>
          <w:rFonts w:ascii="PT Astra Serif" w:hAnsi="PT Astra Serif" w:cs="Times New Roman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О результатах работы филиала ГАУЗ ТО «Областная больница № 19» Боровская участковая больница в 2024 году и план на 2025 год.</w:t>
      </w:r>
      <w:r w:rsidRPr="00B134AD">
        <w:rPr>
          <w:rFonts w:ascii="PT Astra Serif" w:hAnsi="PT Astra Serif"/>
          <w:sz w:val="28"/>
          <w:szCs w:val="28"/>
        </w:rPr>
        <w:t xml:space="preserve"> 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hAnsi="PT Astra Serif"/>
          <w:sz w:val="28"/>
          <w:szCs w:val="28"/>
        </w:rPr>
        <w:t>О результатах деятельности МАУ ЦФСР «Олимпия» ТМР  за 2024 год, план на 2025 год.</w:t>
      </w:r>
      <w:r w:rsidRPr="00B134AD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О результатах деятельности МАУ ТМР ЦКиД «Родонит» за 2024 год, план на 2025 год.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Об утверждении схемы одномандатных избирательных округов по выборам депутатов Думы Боровского сельского поселения.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О награждении Благодарственным письмом Думы Боровского сел</w:t>
      </w:r>
      <w:r w:rsidRPr="00B134AD">
        <w:rPr>
          <w:rFonts w:ascii="PT Astra Serif" w:eastAsia="Calibri" w:hAnsi="PT Astra Serif" w:cs="Arial"/>
          <w:sz w:val="28"/>
          <w:szCs w:val="28"/>
        </w:rPr>
        <w:t>ь</w:t>
      </w:r>
      <w:r w:rsidRPr="00B134AD">
        <w:rPr>
          <w:rFonts w:ascii="PT Astra Serif" w:eastAsia="Calibri" w:hAnsi="PT Astra Serif" w:cs="Arial"/>
          <w:sz w:val="28"/>
          <w:szCs w:val="28"/>
        </w:rPr>
        <w:t>ского поселения.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 xml:space="preserve">Об информации администрации Боровского сельского поселения об </w:t>
      </w:r>
      <w:r w:rsidRPr="00B134AD">
        <w:rPr>
          <w:rFonts w:ascii="PT Astra Serif" w:eastAsia="Calibri" w:hAnsi="PT Astra Serif" w:cs="Arial"/>
          <w:sz w:val="28"/>
          <w:szCs w:val="28"/>
        </w:rPr>
        <w:t xml:space="preserve">организации летнего труда и отдыха детей в летний период 2025 года, в том числе организации профориентационной работы с учащимися </w:t>
      </w:r>
      <w:r w:rsidRPr="00B134AD">
        <w:rPr>
          <w:rFonts w:ascii="PT Astra Serif" w:hAnsi="PT Astra Serif" w:cs="Arial"/>
          <w:sz w:val="28"/>
          <w:szCs w:val="28"/>
        </w:rPr>
        <w:t>МАОУ Боро</w:t>
      </w:r>
      <w:r w:rsidRPr="00B134AD">
        <w:rPr>
          <w:rFonts w:ascii="PT Astra Serif" w:hAnsi="PT Astra Serif" w:cs="Arial"/>
          <w:sz w:val="28"/>
          <w:szCs w:val="28"/>
        </w:rPr>
        <w:t>в</w:t>
      </w:r>
      <w:r w:rsidRPr="00B134AD">
        <w:rPr>
          <w:rFonts w:ascii="PT Astra Serif" w:hAnsi="PT Astra Serif" w:cs="Arial"/>
          <w:sz w:val="28"/>
          <w:szCs w:val="28"/>
        </w:rPr>
        <w:t>ской СОШ.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eastAsia="Calibri" w:hAnsi="PT Astra Serif" w:cs="Arial"/>
          <w:sz w:val="28"/>
          <w:szCs w:val="28"/>
        </w:rPr>
        <w:t>Об информации администрации Боровского сельского поселения о</w:t>
      </w:r>
      <w:r w:rsidRPr="00B134AD">
        <w:rPr>
          <w:rFonts w:ascii="PT Astra Serif" w:hAnsi="PT Astra Serif" w:cs="Arial"/>
          <w:sz w:val="28"/>
          <w:szCs w:val="28"/>
        </w:rPr>
        <w:t>б организации весеннего призыва на военную службу. О реализации программы «Организация и осуществление первичного воинского на территории муниц</w:t>
      </w:r>
      <w:r w:rsidRPr="00B134AD">
        <w:rPr>
          <w:rFonts w:ascii="PT Astra Serif" w:hAnsi="PT Astra Serif" w:cs="Arial"/>
          <w:sz w:val="28"/>
          <w:szCs w:val="28"/>
        </w:rPr>
        <w:t>и</w:t>
      </w:r>
      <w:r w:rsidRPr="00B134AD">
        <w:rPr>
          <w:rFonts w:ascii="PT Astra Serif" w:hAnsi="PT Astra Serif" w:cs="Arial"/>
          <w:sz w:val="28"/>
          <w:szCs w:val="28"/>
        </w:rPr>
        <w:t>пального образования поселок Боровский» за 2024 год и планах реализации программы на 2025 год.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Об информации администрации Боровского сельского поселения «О реализации в 2024 году жилищных программ на территории муниципальн</w:t>
      </w:r>
      <w:r w:rsidRPr="00B134AD">
        <w:rPr>
          <w:rFonts w:ascii="PT Astra Serif" w:hAnsi="PT Astra Serif" w:cs="Arial"/>
          <w:sz w:val="28"/>
          <w:szCs w:val="28"/>
        </w:rPr>
        <w:t>о</w:t>
      </w:r>
      <w:r w:rsidRPr="00B134AD">
        <w:rPr>
          <w:rFonts w:ascii="PT Astra Serif" w:hAnsi="PT Astra Serif" w:cs="Arial"/>
          <w:sz w:val="28"/>
          <w:szCs w:val="28"/>
        </w:rPr>
        <w:t>го образования поселок Боровский».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Об информации администрации Боровского сельского поселения О реализации в 2024 году муниципальной программы «Основные направления развития молодежной политики в муниципальном образовании поселок Боро</w:t>
      </w:r>
      <w:r w:rsidRPr="00B134AD">
        <w:rPr>
          <w:rFonts w:ascii="PT Astra Serif" w:hAnsi="PT Astra Serif" w:cs="Arial"/>
          <w:sz w:val="28"/>
          <w:szCs w:val="28"/>
        </w:rPr>
        <w:t>в</w:t>
      </w:r>
      <w:r w:rsidRPr="00B134AD">
        <w:rPr>
          <w:rFonts w:ascii="PT Astra Serif" w:hAnsi="PT Astra Serif" w:cs="Arial"/>
          <w:sz w:val="28"/>
          <w:szCs w:val="28"/>
        </w:rPr>
        <w:t xml:space="preserve">ский» </w:t>
      </w:r>
      <w:r w:rsidRPr="00B134AD">
        <w:rPr>
          <w:rFonts w:ascii="PT Astra Serif" w:hAnsi="PT Astra Serif" w:cs="PT Astra Serif"/>
          <w:sz w:val="28"/>
          <w:szCs w:val="28"/>
        </w:rPr>
        <w:t>и планах реализации программы на 2025 год.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hAnsi="PT Astra Serif" w:cs="Arial"/>
          <w:sz w:val="28"/>
          <w:szCs w:val="28"/>
        </w:rPr>
        <w:t>Об информации администрации Боровского сельского поселения о результатах работы общественной комиссии по делам несовершеннолетних м</w:t>
      </w:r>
      <w:r w:rsidRPr="00B134AD">
        <w:rPr>
          <w:rFonts w:ascii="PT Astra Serif" w:hAnsi="PT Astra Serif" w:cs="Arial"/>
          <w:sz w:val="28"/>
          <w:szCs w:val="28"/>
        </w:rPr>
        <w:t>у</w:t>
      </w:r>
      <w:r w:rsidRPr="00B134AD">
        <w:rPr>
          <w:rFonts w:ascii="PT Astra Serif" w:hAnsi="PT Astra Serif" w:cs="Arial"/>
          <w:sz w:val="28"/>
          <w:szCs w:val="28"/>
        </w:rPr>
        <w:t xml:space="preserve">ниципального образования поселок Боровский </w:t>
      </w:r>
      <w:r w:rsidRPr="00B134AD">
        <w:rPr>
          <w:rFonts w:ascii="PT Astra Serif" w:hAnsi="PT Astra Serif" w:cs="PT Astra Serif"/>
          <w:sz w:val="28"/>
          <w:szCs w:val="28"/>
        </w:rPr>
        <w:t>по предупреждению несчастных случаев на воде.</w:t>
      </w:r>
      <w:r w:rsidRPr="00B134AD">
        <w:rPr>
          <w:rFonts w:ascii="PT Astra Serif" w:hAnsi="PT Astra Serif" w:cs="Arial"/>
          <w:sz w:val="28"/>
          <w:szCs w:val="28"/>
        </w:rPr>
        <w:t xml:space="preserve"> </w:t>
      </w:r>
    </w:p>
    <w:p w:rsidR="00B134AD" w:rsidRPr="00B134AD" w:rsidRDefault="00B134AD" w:rsidP="00B134AD">
      <w:pPr>
        <w:pStyle w:val="ab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hAnsi="PT Astra Serif"/>
          <w:sz w:val="28"/>
          <w:szCs w:val="28"/>
        </w:rPr>
        <w:t>О награждении Благодарственным письмом Думы Боровского сел</w:t>
      </w:r>
      <w:r w:rsidRPr="00B134AD">
        <w:rPr>
          <w:rFonts w:ascii="PT Astra Serif" w:hAnsi="PT Astra Serif"/>
          <w:sz w:val="28"/>
          <w:szCs w:val="28"/>
        </w:rPr>
        <w:t>ь</w:t>
      </w:r>
      <w:r w:rsidRPr="00B134AD">
        <w:rPr>
          <w:rFonts w:ascii="PT Astra Serif" w:hAnsi="PT Astra Serif"/>
          <w:sz w:val="28"/>
          <w:szCs w:val="28"/>
        </w:rPr>
        <w:t>ского поселения.</w:t>
      </w:r>
    </w:p>
    <w:p w:rsidR="00B134AD" w:rsidRPr="00B134AD" w:rsidRDefault="00B134AD" w:rsidP="00B134AD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eastAsia="Calibri" w:hAnsi="PT Astra Serif" w:cs="Times New Roman"/>
          <w:color w:val="FF0000"/>
          <w:sz w:val="28"/>
          <w:szCs w:val="28"/>
        </w:rPr>
        <w:tab/>
      </w:r>
      <w:r w:rsidRPr="00B134AD">
        <w:rPr>
          <w:rFonts w:ascii="PT Astra Serif" w:eastAsia="Calibri" w:hAnsi="PT Astra Serif" w:cs="Times New Roman"/>
          <w:sz w:val="28"/>
          <w:szCs w:val="28"/>
        </w:rPr>
        <w:t xml:space="preserve">Деятельность комиссии по социальной политике в 2025 году была организована в соответствии с планом работы </w:t>
      </w:r>
      <w:r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направлена на обеспечение необходимой правовой базы и решение </w:t>
      </w:r>
      <w:r w:rsidRPr="00B134AD">
        <w:rPr>
          <w:rFonts w:ascii="PT Astra Serif" w:hAnsi="PT Astra Serif" w:cs="Times New Roman"/>
          <w:sz w:val="28"/>
          <w:szCs w:val="28"/>
        </w:rPr>
        <w:t>вопросов своего ведения. Вопросы информационного характера не требовали предварительного обсуждения и были рассмотрены непосредственно на заседаниях Думы.</w:t>
      </w:r>
    </w:p>
    <w:p w:rsidR="00B134AD" w:rsidRPr="00B134AD" w:rsidRDefault="00B134AD" w:rsidP="00B134A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134AD">
        <w:rPr>
          <w:rFonts w:ascii="PT Astra Serif" w:hAnsi="PT Astra Serif" w:cs="Times New Roman"/>
          <w:color w:val="FF0000"/>
          <w:sz w:val="28"/>
          <w:szCs w:val="28"/>
        </w:rPr>
        <w:t> </w:t>
      </w:r>
    </w:p>
    <w:p w:rsidR="00610DC3" w:rsidRDefault="004A18E8" w:rsidP="00B134AD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</w:t>
      </w:r>
      <w:r w:rsidR="00610DC3">
        <w:rPr>
          <w:rFonts w:ascii="PT Astra Serif" w:eastAsia="Times New Roman" w:hAnsi="PT Astra Serif" w:cs="Times New Roman"/>
          <w:sz w:val="28"/>
          <w:szCs w:val="28"/>
          <w:lang w:eastAsia="ru-RU"/>
        </w:rPr>
        <w:t>, член комиссии</w:t>
      </w:r>
      <w:r w:rsidR="00B134AD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B134AD" w:rsidRPr="00B134AD" w:rsidRDefault="004A18E8" w:rsidP="00B134AD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4AD">
        <w:rPr>
          <w:rFonts w:ascii="PT Astra Serif" w:hAnsi="PT Astra Serif" w:cs="Times New Roman"/>
          <w:sz w:val="28"/>
          <w:szCs w:val="28"/>
        </w:rPr>
        <w:t>Третьякова Валентина Николаевна</w:t>
      </w:r>
      <w:r w:rsidR="00B134AD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B134AD" w:rsidRPr="00B134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</w:t>
      </w:r>
    </w:p>
    <w:p w:rsidR="00FE7E15" w:rsidRPr="00B134AD" w:rsidRDefault="00FE7E15" w:rsidP="00FE7E15">
      <w:pPr>
        <w:spacing w:after="0" w:line="240" w:lineRule="auto"/>
        <w:ind w:left="5669"/>
        <w:rPr>
          <w:rFonts w:ascii="PT Astra Serif" w:hAnsi="PT Astra Serif"/>
          <w:sz w:val="28"/>
          <w:szCs w:val="28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Приложение </w:t>
      </w:r>
      <w:r w:rsidR="00610DC3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</w:p>
    <w:p w:rsidR="00610DC3" w:rsidRPr="00B134AD" w:rsidRDefault="00610DC3" w:rsidP="00610DC3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решению Думы Боровского </w:t>
      </w:r>
    </w:p>
    <w:p w:rsidR="00610DC3" w:rsidRPr="00B134AD" w:rsidRDefault="00610DC3" w:rsidP="00610DC3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</w:p>
    <w:p w:rsidR="00610DC3" w:rsidRPr="00B134AD" w:rsidRDefault="00610DC3" w:rsidP="00610DC3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>от 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B13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.08.2025 №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570</w:t>
      </w:r>
    </w:p>
    <w:p w:rsidR="00FE7E15" w:rsidRPr="00B134AD" w:rsidRDefault="00FE7E15" w:rsidP="00610DC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B134AD" w:rsidRPr="00610DC3" w:rsidRDefault="00B134AD" w:rsidP="00610DC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ОТЧЁТ</w:t>
      </w:r>
    </w:p>
    <w:p w:rsidR="00B134AD" w:rsidRPr="00610DC3" w:rsidRDefault="00B134AD" w:rsidP="00610DC3">
      <w:pPr>
        <w:spacing w:after="0"/>
        <w:ind w:firstLine="567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 работе комиссии по благоустройству и жизнеобеспечению</w:t>
      </w:r>
    </w:p>
    <w:p w:rsidR="00B134AD" w:rsidRPr="00610DC3" w:rsidRDefault="00B134AD" w:rsidP="00610DC3">
      <w:pPr>
        <w:spacing w:after="0"/>
        <w:ind w:firstLine="567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 2025 год</w:t>
      </w:r>
    </w:p>
    <w:p w:rsidR="00B134AD" w:rsidRPr="00610DC3" w:rsidRDefault="00B134AD" w:rsidP="00610DC3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Постоянно действующая комиссия по благоустройству и жизнеобеспечению образована решением Думы муниципального образования поселок Боровский № 6 от 30.09.2021 года.  </w:t>
      </w:r>
    </w:p>
    <w:p w:rsidR="00B134AD" w:rsidRPr="00610DC3" w:rsidRDefault="00B134AD" w:rsidP="00610DC3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состав комиссии входит 5 депутатов: 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Бердышев Евгений Сергеевич, депутат по избирательному округу № 14;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Кокорин Виктор Андреевич, депутат по избирательному округу № 4;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Жилун</w:t>
      </w:r>
      <w:bookmarkStart w:id="0" w:name="_GoBack"/>
      <w:bookmarkEnd w:id="0"/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Татьяна Николаевна, депутат по избирательному округу № 6;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Самохвалов Владимир Нафаноилович, депутат по избирательному округу № 15;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Глухов Виктор Анатольевич, депутат по избирательному округу № 12.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Основными обязанностями  депутатской комиссии являются:  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- своевременное рассмотрение проектов муниципальных правовых актов выносимых на  заседания Думы Боровского сельского поселения и относящихся к ведению комиссии;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- контроль за исполнением принятых Думы Боровского сельского поселения муниципальных правовых актов по вопросам своего ведения;  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 xml:space="preserve">- другие вопросы, касающиеся сферы </w:t>
      </w: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благоустройства и жизнеобеспечения</w:t>
      </w:r>
      <w:r w:rsidRPr="00610DC3">
        <w:rPr>
          <w:rFonts w:ascii="PT Astra Serif" w:hAnsi="PT Astra Serif" w:cs="Arial"/>
          <w:sz w:val="28"/>
          <w:szCs w:val="28"/>
        </w:rPr>
        <w:t xml:space="preserve">. 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Основная форма работы комиссии – ее заседание. </w:t>
      </w:r>
    </w:p>
    <w:p w:rsidR="00B134AD" w:rsidRPr="00610DC3" w:rsidRDefault="00B134AD" w:rsidP="00610DC3">
      <w:pPr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Анализ вопросов, рассмотренных  на заседаниях</w:t>
      </w:r>
    </w:p>
    <w:p w:rsidR="00B134AD" w:rsidRPr="00610DC3" w:rsidRDefault="00B134AD" w:rsidP="00610DC3">
      <w:pPr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по благоустройству и жизнеобеспечению</w:t>
      </w:r>
      <w:r w:rsidRPr="00610DC3">
        <w:rPr>
          <w:rFonts w:ascii="PT Astra Serif" w:hAnsi="PT Astra Serif" w:cs="Arial"/>
          <w:sz w:val="28"/>
          <w:szCs w:val="28"/>
        </w:rPr>
        <w:t xml:space="preserve"> </w:t>
      </w: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в течение 2025 года</w:t>
      </w:r>
    </w:p>
    <w:p w:rsidR="00B134AD" w:rsidRPr="00610DC3" w:rsidRDefault="00B134AD" w:rsidP="00610DC3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таблица № 1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97"/>
        <w:gridCol w:w="989"/>
      </w:tblGrid>
      <w:tr w:rsidR="00B134AD" w:rsidRPr="00610DC3" w:rsidTr="00610DC3">
        <w:trPr>
          <w:trHeight w:val="32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Показатель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Итого</w:t>
            </w:r>
          </w:p>
        </w:tc>
      </w:tr>
      <w:tr w:rsidR="00B134AD" w:rsidRPr="00610DC3" w:rsidTr="00FE7E1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Проведено заседаний, </w:t>
            </w:r>
          </w:p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из них, совместных заседаний</w:t>
            </w:r>
          </w:p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Перенесено из-за отсутствия кворума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6</w:t>
            </w:r>
          </w:p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0</w:t>
            </w:r>
          </w:p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  <w:tr w:rsidR="00B134AD" w:rsidRPr="00610DC3" w:rsidTr="00FE7E1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2.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6</w:t>
            </w:r>
          </w:p>
        </w:tc>
      </w:tr>
      <w:tr w:rsidR="00B134AD" w:rsidRPr="00610DC3" w:rsidTr="00FE7E1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3.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6</w:t>
            </w:r>
          </w:p>
        </w:tc>
      </w:tr>
      <w:tr w:rsidR="00B134AD" w:rsidRPr="00610DC3" w:rsidTr="00FE7E15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из них: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</w:tr>
      <w:tr w:rsidR="00B134AD" w:rsidRPr="00610DC3" w:rsidTr="00FE7E15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а) рекомендованы к принятию в предложенной редакции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6</w:t>
            </w:r>
          </w:p>
        </w:tc>
      </w:tr>
      <w:tr w:rsidR="00B134AD" w:rsidRPr="00610DC3" w:rsidTr="00FE7E15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б) рекомендованы к принятию с учетом внесения замечаний и предложений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  <w:tr w:rsidR="00B134AD" w:rsidRPr="00610DC3" w:rsidTr="00FE7E15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AD" w:rsidRPr="00610DC3" w:rsidRDefault="00B134AD" w:rsidP="00610DC3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в) рекомендованы к отклонению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AD" w:rsidRPr="00610DC3" w:rsidRDefault="00B134AD" w:rsidP="00610DC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610DC3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</w:tbl>
    <w:p w:rsidR="00610DC3" w:rsidRDefault="00610DC3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610DC3">
        <w:rPr>
          <w:rFonts w:ascii="PT Astra Serif" w:hAnsi="PT Astra Serif" w:cs="Arial"/>
          <w:sz w:val="28"/>
          <w:szCs w:val="28"/>
        </w:rPr>
        <w:lastRenderedPageBreak/>
        <w:t xml:space="preserve">В 2025 году в рамках </w:t>
      </w: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благоустройства</w:t>
      </w:r>
      <w:r w:rsidRPr="00610DC3">
        <w:rPr>
          <w:rFonts w:ascii="PT Astra Serif" w:hAnsi="PT Astra Serif" w:cs="Arial"/>
          <w:sz w:val="28"/>
          <w:szCs w:val="28"/>
        </w:rPr>
        <w:t xml:space="preserve">  и </w:t>
      </w: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жизнеобеспечения</w:t>
      </w:r>
      <w:r w:rsidRPr="00610DC3">
        <w:rPr>
          <w:rFonts w:ascii="PT Astra Serif" w:hAnsi="PT Astra Serif" w:cs="Arial"/>
          <w:sz w:val="28"/>
          <w:szCs w:val="28"/>
        </w:rPr>
        <w:t xml:space="preserve"> рассматривались следующие вопросы: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Информация администрации о реализации муниципальных программ – 3:</w:t>
      </w:r>
    </w:p>
    <w:p w:rsidR="00B134AD" w:rsidRPr="00610DC3" w:rsidRDefault="00B134AD" w:rsidP="00610DC3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  <w:lang w:eastAsia="ru-RU"/>
        </w:rPr>
        <w:t xml:space="preserve">- </w:t>
      </w:r>
      <w:r w:rsidRPr="00610DC3">
        <w:rPr>
          <w:rFonts w:ascii="PT Astra Serif" w:hAnsi="PT Astra Serif" w:cs="Arial"/>
          <w:sz w:val="28"/>
          <w:szCs w:val="28"/>
        </w:rPr>
        <w:t>о реализации муниципальной программы "Обеспечение безопасности жизнедеятельности на территории поселка Боровский в 2024 году и плане реализации программы на 2025 год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eastAsia="Times New Roman" w:hAnsi="PT Astra Serif" w:cs="Arial"/>
          <w:bCs/>
          <w:sz w:val="28"/>
          <w:szCs w:val="28"/>
          <w:lang w:eastAsia="ar-SA"/>
        </w:rPr>
        <w:t xml:space="preserve">- </w:t>
      </w:r>
      <w:r w:rsidRPr="00610DC3">
        <w:rPr>
          <w:rFonts w:ascii="PT Astra Serif" w:hAnsi="PT Astra Serif" w:cs="Arial"/>
          <w:sz w:val="28"/>
          <w:szCs w:val="28"/>
        </w:rPr>
        <w:t>о реализации муниципальной программы «Содержание автомобильных дорог муниципального образования поселок Боровский» в 2024 году и о плане реализации программы на 2025 год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ar-SA"/>
        </w:rPr>
      </w:pPr>
      <w:r w:rsidRPr="00610DC3">
        <w:rPr>
          <w:rFonts w:ascii="PT Astra Serif" w:hAnsi="PT Astra Serif" w:cs="Arial"/>
          <w:sz w:val="28"/>
          <w:szCs w:val="28"/>
        </w:rPr>
        <w:t>- о реализации муниципальной программы «Благоустройство территории муниципального образования поселок Боровский» в 2024 году и плане реализации программы на 2025 год</w:t>
      </w:r>
    </w:p>
    <w:p w:rsidR="00B134AD" w:rsidRPr="00610DC3" w:rsidRDefault="00B134AD" w:rsidP="00610DC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highlight w:val="yellow"/>
          <w:lang w:eastAsia="ar-SA"/>
        </w:rPr>
      </w:pPr>
    </w:p>
    <w:p w:rsidR="00B134AD" w:rsidRPr="00610DC3" w:rsidRDefault="00B134AD" w:rsidP="00610DC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ar-SA"/>
        </w:rPr>
      </w:pPr>
      <w:r w:rsidRPr="00610DC3">
        <w:rPr>
          <w:rFonts w:ascii="PT Astra Serif" w:hAnsi="PT Astra Serif" w:cs="Arial"/>
          <w:sz w:val="28"/>
          <w:szCs w:val="28"/>
        </w:rPr>
        <w:t xml:space="preserve">Информация, касающаяся сферы </w:t>
      </w: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>благоустройства -6: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1. Об информации о работе МУП «ЖКХ п. Боровский на территории Боровского сельского поселения за 2024 год и планах на 2025 год.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2. Об информации администрации Боровского сельского поселения о реализации муниципальной программы «Обеспечение безопасности жизнедеятельности на территории поселка Боровский в 2024 году и плане реализации программы на 2025 год».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3. Об информации администрации Боровского сельского поселения о реализации муниципальной программы «Содержание автомобильных дорог муниципального образования поселок Боровский» в 2024 году и плане реализации программы на 2025 год».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 xml:space="preserve">4. </w:t>
      </w:r>
      <w:r w:rsidRPr="00610DC3">
        <w:rPr>
          <w:rFonts w:ascii="PT Astra Serif" w:eastAsia="Calibri" w:hAnsi="PT Astra Serif" w:cs="Arial"/>
          <w:sz w:val="28"/>
          <w:szCs w:val="28"/>
        </w:rPr>
        <w:t>Об информации администрации Боровского сельского поселения</w:t>
      </w:r>
      <w:r w:rsidRPr="00610DC3">
        <w:rPr>
          <w:rFonts w:ascii="PT Astra Serif" w:hAnsi="PT Astra Serif" w:cs="Arial"/>
          <w:sz w:val="28"/>
          <w:szCs w:val="28"/>
        </w:rPr>
        <w:t xml:space="preserve"> о реализации муниципальной программы «Благоустройство территории муниципального образования поселок Боровский» в 2024 году и плане реализации программы на 2025 год».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0DC3">
        <w:rPr>
          <w:rFonts w:ascii="PT Astra Serif" w:hAnsi="PT Astra Serif" w:cs="Arial"/>
          <w:sz w:val="28"/>
          <w:szCs w:val="28"/>
        </w:rPr>
        <w:t>5. Об информации администрации Боровского сельского поселения о реализации в 2024 году мероприятий по отлову и содержанию безнадзорных животных на территории</w:t>
      </w:r>
      <w:r w:rsidRPr="00610DC3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поселок Боровский.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610DC3">
        <w:rPr>
          <w:rFonts w:ascii="PT Astra Serif" w:hAnsi="PT Astra Serif" w:cs="Arial"/>
          <w:bCs/>
          <w:sz w:val="28"/>
          <w:szCs w:val="28"/>
        </w:rPr>
        <w:t>О результатах деятельности по обращению с животными без владельцев в 2024 году.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610DC3">
        <w:rPr>
          <w:rFonts w:ascii="PT Astra Serif" w:hAnsi="PT Astra Serif" w:cs="Arial"/>
          <w:bCs/>
          <w:sz w:val="28"/>
          <w:szCs w:val="28"/>
        </w:rPr>
        <w:t>6. Об информации</w:t>
      </w:r>
      <w:r w:rsidRPr="00610DC3">
        <w:rPr>
          <w:rFonts w:ascii="PT Astra Serif" w:hAnsi="PT Astra Serif" w:cs="Arial"/>
          <w:sz w:val="28"/>
          <w:szCs w:val="28"/>
        </w:rPr>
        <w:t xml:space="preserve"> </w:t>
      </w:r>
      <w:r w:rsidRPr="00610DC3">
        <w:rPr>
          <w:rFonts w:ascii="PT Astra Serif" w:eastAsia="Calibri" w:hAnsi="PT Astra Serif" w:cs="Arial"/>
          <w:sz w:val="28"/>
          <w:szCs w:val="28"/>
        </w:rPr>
        <w:t>администрации Боровского сельского поселения</w:t>
      </w:r>
      <w:r w:rsidRPr="00610DC3">
        <w:rPr>
          <w:rFonts w:ascii="PT Astra Serif" w:hAnsi="PT Astra Serif" w:cs="Arial"/>
          <w:bCs/>
          <w:sz w:val="28"/>
          <w:szCs w:val="28"/>
        </w:rPr>
        <w:t xml:space="preserve"> о</w:t>
      </w:r>
      <w:r w:rsidRPr="00610DC3">
        <w:rPr>
          <w:rFonts w:ascii="PT Astra Serif" w:eastAsia="Calibri" w:hAnsi="PT Astra Serif" w:cs="Arial"/>
          <w:sz w:val="28"/>
          <w:szCs w:val="28"/>
        </w:rPr>
        <w:t xml:space="preserve"> плане мероприятий по проведению общепоселкового весеннего субботника.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DC3">
        <w:rPr>
          <w:rFonts w:ascii="PT Astra Serif" w:eastAsia="Calibri" w:hAnsi="PT Astra Serif" w:cs="Arial"/>
          <w:sz w:val="28"/>
          <w:szCs w:val="28"/>
        </w:rPr>
        <w:t xml:space="preserve">Деятельность комиссии по благоустройству и жизнеобеспечению в 2025 году была организована в соответствии с планом работы </w:t>
      </w: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направлена на  обеспечение необходимой правовой базы и решение </w:t>
      </w:r>
      <w:r w:rsidRPr="00610DC3">
        <w:rPr>
          <w:rFonts w:ascii="PT Astra Serif" w:hAnsi="PT Astra Serif" w:cs="Arial"/>
          <w:sz w:val="28"/>
          <w:szCs w:val="28"/>
        </w:rPr>
        <w:t>вопросов своего ведения.</w:t>
      </w:r>
    </w:p>
    <w:p w:rsidR="00B134AD" w:rsidRPr="00610DC3" w:rsidRDefault="00B134AD" w:rsidP="00610DC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10DC3" w:rsidRDefault="00B134AD" w:rsidP="00610DC3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Председатель </w:t>
      </w:r>
      <w:r w:rsidR="00610DC3">
        <w:rPr>
          <w:rFonts w:ascii="PT Astra Serif" w:eastAsia="Times New Roman" w:hAnsi="PT Astra Serif" w:cs="Arial"/>
          <w:sz w:val="28"/>
          <w:szCs w:val="28"/>
          <w:lang w:eastAsia="ru-RU"/>
        </w:rPr>
        <w:t>Думы</w:t>
      </w:r>
    </w:p>
    <w:p w:rsidR="00B134AD" w:rsidRPr="00B134AD" w:rsidRDefault="00610DC3" w:rsidP="00610DC3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Самохвалов В.Н.</w:t>
      </w:r>
      <w:r w:rsidR="00B134AD"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B134AD" w:rsidRPr="00610DC3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sectPr w:rsidR="00B134AD" w:rsidRPr="00B134AD" w:rsidSect="00D17664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E8" w:rsidRDefault="004A18E8" w:rsidP="00D17664">
      <w:pPr>
        <w:spacing w:after="0" w:line="240" w:lineRule="auto"/>
      </w:pPr>
      <w:r>
        <w:separator/>
      </w:r>
    </w:p>
  </w:endnote>
  <w:endnote w:type="continuationSeparator" w:id="0">
    <w:p w:rsidR="004A18E8" w:rsidRDefault="004A18E8" w:rsidP="00D1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E8" w:rsidRDefault="004A18E8" w:rsidP="00D17664">
      <w:pPr>
        <w:spacing w:after="0" w:line="240" w:lineRule="auto"/>
      </w:pPr>
      <w:r>
        <w:separator/>
      </w:r>
    </w:p>
  </w:footnote>
  <w:footnote w:type="continuationSeparator" w:id="0">
    <w:p w:rsidR="004A18E8" w:rsidRDefault="004A18E8" w:rsidP="00D1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8277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A18E8" w:rsidRDefault="004A18E8">
        <w:pPr>
          <w:pStyle w:val="af"/>
          <w:jc w:val="center"/>
        </w:pPr>
      </w:p>
      <w:p w:rsidR="004A18E8" w:rsidRPr="00D17664" w:rsidRDefault="004A18E8" w:rsidP="00D1766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D17664">
          <w:rPr>
            <w:rFonts w:ascii="PT Astra Serif" w:hAnsi="PT Astra Serif"/>
            <w:sz w:val="28"/>
            <w:szCs w:val="28"/>
          </w:rPr>
          <w:fldChar w:fldCharType="begin"/>
        </w:r>
        <w:r w:rsidRPr="00D176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7664">
          <w:rPr>
            <w:rFonts w:ascii="PT Astra Serif" w:hAnsi="PT Astra Serif"/>
            <w:sz w:val="28"/>
            <w:szCs w:val="28"/>
          </w:rPr>
          <w:fldChar w:fldCharType="separate"/>
        </w:r>
        <w:r w:rsidR="00610DC3">
          <w:rPr>
            <w:rFonts w:ascii="PT Astra Serif" w:hAnsi="PT Astra Serif"/>
            <w:noProof/>
            <w:sz w:val="28"/>
            <w:szCs w:val="28"/>
          </w:rPr>
          <w:t>9</w:t>
        </w:r>
        <w:r w:rsidRPr="00D176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7C4"/>
    <w:multiLevelType w:val="hybridMultilevel"/>
    <w:tmpl w:val="7B4A5A3E"/>
    <w:lvl w:ilvl="0" w:tplc="645A2C0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073A02"/>
    <w:multiLevelType w:val="multilevel"/>
    <w:tmpl w:val="56AA3E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1F71"/>
    <w:multiLevelType w:val="multilevel"/>
    <w:tmpl w:val="DFDEC91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">
    <w:nsid w:val="261767AE"/>
    <w:multiLevelType w:val="multilevel"/>
    <w:tmpl w:val="805015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A0D026B"/>
    <w:multiLevelType w:val="multilevel"/>
    <w:tmpl w:val="C972BC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F02AA"/>
    <w:multiLevelType w:val="multilevel"/>
    <w:tmpl w:val="C8A4F1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C7C2FA0"/>
    <w:multiLevelType w:val="multilevel"/>
    <w:tmpl w:val="AD2021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0316B"/>
    <w:multiLevelType w:val="multilevel"/>
    <w:tmpl w:val="2DA20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FE60138"/>
    <w:multiLevelType w:val="multilevel"/>
    <w:tmpl w:val="C37631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8D"/>
    <w:rsid w:val="000376C5"/>
    <w:rsid w:val="0008300C"/>
    <w:rsid w:val="000D55F4"/>
    <w:rsid w:val="001A1E00"/>
    <w:rsid w:val="002E0439"/>
    <w:rsid w:val="00311532"/>
    <w:rsid w:val="0048675A"/>
    <w:rsid w:val="004A18E8"/>
    <w:rsid w:val="00610DC3"/>
    <w:rsid w:val="006B4E06"/>
    <w:rsid w:val="006F4E5C"/>
    <w:rsid w:val="007211E6"/>
    <w:rsid w:val="007D528D"/>
    <w:rsid w:val="008223D6"/>
    <w:rsid w:val="00876DC6"/>
    <w:rsid w:val="009A178F"/>
    <w:rsid w:val="00A2794E"/>
    <w:rsid w:val="00B134AD"/>
    <w:rsid w:val="00C6722C"/>
    <w:rsid w:val="00C750BE"/>
    <w:rsid w:val="00D17664"/>
    <w:rsid w:val="00D94418"/>
    <w:rsid w:val="00DE3127"/>
    <w:rsid w:val="00E91664"/>
    <w:rsid w:val="00F34985"/>
    <w:rsid w:val="00F57001"/>
    <w:rsid w:val="00FA3FF2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pPr>
      <w:spacing w:after="140"/>
    </w:p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rPr>
      <w:rFonts w:eastAsia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27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166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  <w:rsid w:val="00E91664"/>
  </w:style>
  <w:style w:type="paragraph" w:styleId="af">
    <w:name w:val="header"/>
    <w:basedOn w:val="a"/>
    <w:link w:val="af0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7664"/>
  </w:style>
  <w:style w:type="paragraph" w:styleId="af1">
    <w:name w:val="footer"/>
    <w:basedOn w:val="a"/>
    <w:link w:val="af2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7664"/>
  </w:style>
  <w:style w:type="character" w:customStyle="1" w:styleId="a6">
    <w:name w:val="Основной текст Знак"/>
    <w:basedOn w:val="a0"/>
    <w:link w:val="a5"/>
    <w:rsid w:val="00311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pPr>
      <w:spacing w:after="140"/>
    </w:p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rPr>
      <w:rFonts w:eastAsia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27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166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  <w:rsid w:val="00E91664"/>
  </w:style>
  <w:style w:type="paragraph" w:styleId="af">
    <w:name w:val="header"/>
    <w:basedOn w:val="a"/>
    <w:link w:val="af0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7664"/>
  </w:style>
  <w:style w:type="paragraph" w:styleId="af1">
    <w:name w:val="footer"/>
    <w:basedOn w:val="a"/>
    <w:link w:val="af2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7664"/>
  </w:style>
  <w:style w:type="character" w:customStyle="1" w:styleId="a6">
    <w:name w:val="Основной текст Знак"/>
    <w:basedOn w:val="a0"/>
    <w:link w:val="a5"/>
    <w:rsid w:val="0031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2A1B-0E26-478B-8E22-5984D139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cp:lastPrinted>2025-08-27T06:36:00Z</cp:lastPrinted>
  <dcterms:created xsi:type="dcterms:W3CDTF">2025-08-27T06:36:00Z</dcterms:created>
  <dcterms:modified xsi:type="dcterms:W3CDTF">2025-08-27T06:36:00Z</dcterms:modified>
  <dc:language>ru-RU</dc:language>
</cp:coreProperties>
</file>