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FA" w:rsidRDefault="008754FA" w:rsidP="008754FA">
      <w:pPr>
        <w:jc w:val="both"/>
        <w:rPr>
          <w:rStyle w:val="a7"/>
          <w:rFonts w:ascii="Arial" w:hAnsi="Arial" w:cs="Arial"/>
          <w:sz w:val="28"/>
          <w:szCs w:val="28"/>
        </w:rPr>
      </w:pPr>
      <w:bookmarkStart w:id="0" w:name="_GoBack"/>
      <w:r>
        <w:rPr>
          <w:rStyle w:val="a9"/>
          <w:rFonts w:ascii="Arial" w:hAnsi="Arial" w:cs="Arial"/>
          <w:color w:val="0070C0"/>
          <w:szCs w:val="28"/>
        </w:rPr>
        <w:t>11</w:t>
      </w:r>
      <w:r>
        <w:rPr>
          <w:rStyle w:val="a9"/>
          <w:rFonts w:ascii="Arial" w:hAnsi="Arial" w:cs="Arial"/>
          <w:color w:val="0070C0"/>
          <w:szCs w:val="28"/>
        </w:rPr>
        <w:t>.0</w:t>
      </w:r>
      <w:r>
        <w:rPr>
          <w:rStyle w:val="a9"/>
          <w:rFonts w:ascii="Arial" w:hAnsi="Arial" w:cs="Arial"/>
          <w:color w:val="0070C0"/>
          <w:szCs w:val="28"/>
        </w:rPr>
        <w:t>2.2020</w:t>
      </w:r>
      <w:r>
        <w:rPr>
          <w:rStyle w:val="a9"/>
          <w:rFonts w:ascii="Arial" w:hAnsi="Arial" w:cs="Arial"/>
          <w:color w:val="0070C0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</w:t>
      </w:r>
      <w:r>
        <w:rPr>
          <w:rStyle w:val="a9"/>
          <w:rFonts w:ascii="Arial" w:hAnsi="Arial" w:cs="Arial"/>
          <w:color w:val="333333"/>
          <w:szCs w:val="28"/>
        </w:rPr>
        <w:t>8</w:t>
      </w:r>
      <w:r>
        <w:rPr>
          <w:rStyle w:val="a9"/>
          <w:rFonts w:ascii="Arial" w:hAnsi="Arial" w:cs="Arial"/>
          <w:color w:val="333333"/>
          <w:szCs w:val="28"/>
        </w:rPr>
        <w:t>.</w:t>
      </w:r>
      <w:r>
        <w:rPr>
          <w:rStyle w:val="a9"/>
          <w:rFonts w:ascii="Arial" w:hAnsi="Arial" w:cs="Arial"/>
          <w:color w:val="333333"/>
          <w:szCs w:val="28"/>
        </w:rPr>
        <w:t>02</w:t>
      </w:r>
      <w:r>
        <w:rPr>
          <w:rStyle w:val="a9"/>
          <w:rFonts w:ascii="Arial" w:hAnsi="Arial" w:cs="Arial"/>
          <w:color w:val="333333"/>
          <w:szCs w:val="28"/>
        </w:rPr>
        <w:t>.20</w:t>
      </w:r>
      <w:r>
        <w:rPr>
          <w:rStyle w:val="a9"/>
          <w:rFonts w:ascii="Arial" w:hAnsi="Arial" w:cs="Arial"/>
          <w:color w:val="333333"/>
          <w:szCs w:val="28"/>
        </w:rPr>
        <w:t>20</w:t>
      </w:r>
      <w:r>
        <w:rPr>
          <w:rStyle w:val="a9"/>
          <w:rFonts w:ascii="Arial" w:hAnsi="Arial" w:cs="Arial"/>
          <w:color w:val="333333"/>
          <w:szCs w:val="28"/>
        </w:rPr>
        <w:t xml:space="preserve"> (в течение 7 дней со дня размещения проекта – </w:t>
      </w:r>
      <w:r>
        <w:rPr>
          <w:rStyle w:val="a9"/>
          <w:rFonts w:ascii="Arial" w:hAnsi="Arial" w:cs="Arial"/>
          <w:color w:val="333333"/>
          <w:szCs w:val="28"/>
        </w:rPr>
        <w:t>11</w:t>
      </w:r>
      <w:r>
        <w:rPr>
          <w:rStyle w:val="a9"/>
          <w:rFonts w:ascii="Arial" w:hAnsi="Arial" w:cs="Arial"/>
          <w:color w:val="333333"/>
          <w:szCs w:val="28"/>
        </w:rPr>
        <w:t>.0</w:t>
      </w:r>
      <w:r>
        <w:rPr>
          <w:rStyle w:val="a9"/>
          <w:rFonts w:ascii="Arial" w:hAnsi="Arial" w:cs="Arial"/>
          <w:color w:val="333333"/>
          <w:szCs w:val="28"/>
        </w:rPr>
        <w:t>2.2020</w:t>
      </w:r>
      <w:r>
        <w:rPr>
          <w:rStyle w:val="a9"/>
          <w:rFonts w:ascii="Arial" w:hAnsi="Arial" w:cs="Arial"/>
          <w:color w:val="333333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bookmarkEnd w:id="0"/>
    <w:p w:rsidR="008754FA" w:rsidRDefault="008754FA" w:rsidP="008839ED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</w:p>
    <w:p w:rsidR="008839ED" w:rsidRDefault="008839ED" w:rsidP="008839ED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noProof/>
        </w:rPr>
        <w:drawing>
          <wp:inline distT="0" distB="0" distL="0" distR="0" wp14:anchorId="4C9FEC90" wp14:editId="2E4337A4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ED" w:rsidRDefault="008839ED" w:rsidP="008839ED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БОРОВСКАЯ ПОСЕЛКОВАЯ ДУМА</w:t>
      </w:r>
    </w:p>
    <w:p w:rsidR="008839ED" w:rsidRPr="00172368" w:rsidRDefault="008839ED" w:rsidP="008839ED">
      <w:pPr>
        <w:jc w:val="center"/>
        <w:rPr>
          <w:rFonts w:ascii="Arial" w:hAnsi="Arial" w:cs="Arial"/>
          <w:b/>
          <w:sz w:val="28"/>
          <w:szCs w:val="28"/>
        </w:rPr>
      </w:pPr>
    </w:p>
    <w:p w:rsidR="008839ED" w:rsidRPr="00172368" w:rsidRDefault="008839ED" w:rsidP="008839E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8839ED" w:rsidRDefault="008839ED" w:rsidP="008839ED">
      <w:pPr>
        <w:jc w:val="both"/>
        <w:rPr>
          <w:b/>
          <w:sz w:val="28"/>
          <w:szCs w:val="28"/>
        </w:rPr>
      </w:pPr>
    </w:p>
    <w:p w:rsidR="008839ED" w:rsidRPr="001120E8" w:rsidRDefault="008839ED" w:rsidP="008839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</w:t>
      </w:r>
      <w:r w:rsidRPr="001120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20E8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0E8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____</w:t>
      </w:r>
    </w:p>
    <w:p w:rsidR="008839ED" w:rsidRPr="00172368" w:rsidRDefault="008839ED" w:rsidP="008839ED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8839ED" w:rsidRPr="00172368" w:rsidRDefault="008839ED" w:rsidP="008839ED">
      <w:pPr>
        <w:jc w:val="center"/>
      </w:pPr>
      <w:r w:rsidRPr="00172368">
        <w:t>Тюменского муниципального района</w:t>
      </w:r>
    </w:p>
    <w:p w:rsidR="008839ED" w:rsidRPr="000E468B" w:rsidRDefault="008839ED" w:rsidP="008839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548F" wp14:editId="7E4AE4D0">
                <wp:simplePos x="0" y="0"/>
                <wp:positionH relativeFrom="column">
                  <wp:posOffset>-118110</wp:posOffset>
                </wp:positionH>
                <wp:positionV relativeFrom="paragraph">
                  <wp:posOffset>173354</wp:posOffset>
                </wp:positionV>
                <wp:extent cx="3581400" cy="16478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ED" w:rsidRPr="000E468B" w:rsidRDefault="008839ED" w:rsidP="008839ED">
                            <w:pPr>
                              <w:pStyle w:val="a3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0E468B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 поселковой Думы от 29.10.2009 №95</w:t>
                            </w:r>
                            <w:r w:rsidRPr="000E468B"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(с изменениями от 06.05.2010 №42, 29.08.2012 №238, 25.05.2016 №141)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3.65pt;width:282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" strokecolor="white">
                <v:textbox>
                  <w:txbxContent>
                    <w:p w:rsidR="008839ED" w:rsidRPr="000E468B" w:rsidRDefault="008839ED" w:rsidP="008839ED">
                      <w:pPr>
                        <w:pStyle w:val="a3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 w:rsidRPr="000E468B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 поселковой Думы от 29.10.2009 №95</w:t>
                      </w:r>
                      <w:r w:rsidRPr="000E468B"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>(с изменениями от 06.05.2010 №42, 29.08.2012 №238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>, 25.05.2016 №141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39ED" w:rsidRPr="000E468B" w:rsidRDefault="008839ED" w:rsidP="008839ED">
      <w:pPr>
        <w:jc w:val="both"/>
        <w:rPr>
          <w:rFonts w:ascii="Arial" w:hAnsi="Arial" w:cs="Arial"/>
          <w:sz w:val="26"/>
          <w:szCs w:val="26"/>
        </w:rPr>
      </w:pPr>
    </w:p>
    <w:p w:rsidR="008839ED" w:rsidRPr="000E468B" w:rsidRDefault="008839ED" w:rsidP="008839ED">
      <w:pPr>
        <w:jc w:val="both"/>
        <w:rPr>
          <w:rFonts w:ascii="Arial" w:hAnsi="Arial" w:cs="Arial"/>
          <w:sz w:val="26"/>
          <w:szCs w:val="26"/>
        </w:rPr>
      </w:pPr>
    </w:p>
    <w:p w:rsidR="008839ED" w:rsidRPr="000E468B" w:rsidRDefault="008839ED" w:rsidP="008839ED">
      <w:pPr>
        <w:jc w:val="both"/>
        <w:rPr>
          <w:rFonts w:ascii="Arial" w:hAnsi="Arial" w:cs="Arial"/>
          <w:sz w:val="26"/>
          <w:szCs w:val="26"/>
        </w:rPr>
      </w:pPr>
    </w:p>
    <w:p w:rsidR="008839ED" w:rsidRPr="000E468B" w:rsidRDefault="008839ED" w:rsidP="008839ED">
      <w:pPr>
        <w:shd w:val="clear" w:color="auto" w:fill="FFFFFF"/>
        <w:tabs>
          <w:tab w:val="left" w:pos="4320"/>
        </w:tabs>
        <w:ind w:right="5397"/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</w:p>
    <w:p w:rsidR="008839ED" w:rsidRPr="000E468B" w:rsidRDefault="008839ED" w:rsidP="008839ED">
      <w:pPr>
        <w:pStyle w:val="a3"/>
        <w:rPr>
          <w:rFonts w:ascii="Arial" w:hAnsi="Arial" w:cs="Arial"/>
          <w:b w:val="0"/>
          <w:bCs/>
          <w:sz w:val="26"/>
          <w:szCs w:val="26"/>
        </w:rPr>
      </w:pPr>
    </w:p>
    <w:p w:rsidR="008839ED" w:rsidRDefault="008839ED" w:rsidP="008839ED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8839ED" w:rsidRDefault="008839ED" w:rsidP="008839ED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8839ED" w:rsidRDefault="008839ED" w:rsidP="008839E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839ED" w:rsidRDefault="008839ED" w:rsidP="008839E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839ED" w:rsidRPr="004A093D" w:rsidRDefault="008839ED" w:rsidP="00883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4A093D">
        <w:rPr>
          <w:rFonts w:ascii="Arial" w:eastAsiaTheme="minorHAnsi" w:hAnsi="Arial" w:cs="Arial"/>
          <w:sz w:val="26"/>
          <w:szCs w:val="26"/>
          <w:lang w:eastAsia="en-US"/>
        </w:rPr>
        <w:t>В соответствии с Бюджетным  кодексом Российской Федерации</w:t>
      </w:r>
      <w:r w:rsidRPr="004A093D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4A093D">
        <w:rPr>
          <w:rFonts w:ascii="Arial" w:hAnsi="Arial" w:cs="Arial"/>
          <w:bCs/>
          <w:sz w:val="26"/>
          <w:szCs w:val="26"/>
        </w:rPr>
        <w:t>Боровская</w:t>
      </w:r>
      <w:proofErr w:type="spellEnd"/>
      <w:r w:rsidRPr="004A093D">
        <w:rPr>
          <w:rFonts w:ascii="Arial" w:hAnsi="Arial" w:cs="Arial"/>
          <w:bCs/>
          <w:sz w:val="26"/>
          <w:szCs w:val="26"/>
        </w:rPr>
        <w:t xml:space="preserve"> поселковая Дума </w:t>
      </w:r>
    </w:p>
    <w:p w:rsidR="008839ED" w:rsidRPr="004A093D" w:rsidRDefault="008839ED" w:rsidP="008839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4A093D">
        <w:rPr>
          <w:rFonts w:ascii="Arial" w:hAnsi="Arial" w:cs="Arial"/>
          <w:bCs/>
          <w:sz w:val="26"/>
          <w:szCs w:val="26"/>
        </w:rPr>
        <w:t>РЕШИЛА:</w:t>
      </w:r>
    </w:p>
    <w:p w:rsidR="008839ED" w:rsidRPr="004A093D" w:rsidRDefault="008839ED" w:rsidP="008839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</w:p>
    <w:p w:rsidR="008839ED" w:rsidRPr="004A093D" w:rsidRDefault="008839ED" w:rsidP="008839E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1. Внести в Положение о порядке предоставления муниципальных гарантий в муниципальном образовании поселок Боровский, утвержденное решением </w:t>
      </w:r>
      <w:proofErr w:type="spellStart"/>
      <w:r w:rsidRPr="004A093D">
        <w:rPr>
          <w:rFonts w:ascii="Arial" w:hAnsi="Arial" w:cs="Arial"/>
          <w:sz w:val="26"/>
          <w:szCs w:val="26"/>
        </w:rPr>
        <w:t>Боровской</w:t>
      </w:r>
      <w:proofErr w:type="spellEnd"/>
      <w:r w:rsidRPr="004A093D">
        <w:rPr>
          <w:rFonts w:ascii="Arial" w:hAnsi="Arial" w:cs="Arial"/>
          <w:sz w:val="26"/>
          <w:szCs w:val="26"/>
        </w:rPr>
        <w:t xml:space="preserve"> поселковой Думы от 29.10.2009 №95 (далее-Положение) следующие изменения:</w:t>
      </w:r>
    </w:p>
    <w:p w:rsidR="008839ED" w:rsidRPr="004A093D" w:rsidRDefault="008839ED" w:rsidP="008839E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1.1. Пункт 1. Раздела 7 Положения изложить в новой редакции:</w:t>
      </w:r>
    </w:p>
    <w:p w:rsidR="008839ED" w:rsidRPr="004A093D" w:rsidRDefault="008839ED" w:rsidP="008839ED">
      <w:pPr>
        <w:rPr>
          <w:rFonts w:ascii="Arial" w:hAnsi="Arial" w:cs="Arial"/>
          <w:sz w:val="26"/>
          <w:szCs w:val="26"/>
        </w:rPr>
      </w:pPr>
      <w:bookmarkStart w:id="1" w:name="sub_71"/>
      <w:r w:rsidRPr="004A093D">
        <w:rPr>
          <w:rFonts w:ascii="Arial" w:hAnsi="Arial" w:cs="Arial"/>
          <w:sz w:val="26"/>
          <w:szCs w:val="26"/>
        </w:rPr>
        <w:t>7.1. Юридическое лицо, претендующее на получение муниципальной гарантии, предоставляет в Администрацию муниципального образования поселок Боровский  следующие документы:</w:t>
      </w:r>
    </w:p>
    <w:bookmarkEnd w:id="1"/>
    <w:p w:rsidR="008839ED" w:rsidRPr="004A093D" w:rsidRDefault="007436F8" w:rsidP="008839ED">
      <w:pPr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а) </w:t>
      </w:r>
      <w:r w:rsidR="008839ED" w:rsidRPr="004A093D">
        <w:rPr>
          <w:rFonts w:ascii="Arial" w:hAnsi="Arial" w:cs="Arial"/>
          <w:sz w:val="26"/>
          <w:szCs w:val="26"/>
        </w:rPr>
        <w:t>заявление о предоставлении муниципальной гарантии;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bookmarkStart w:id="2" w:name="p99"/>
      <w:bookmarkEnd w:id="2"/>
      <w:r w:rsidRPr="004A093D">
        <w:rPr>
          <w:rFonts w:ascii="Arial" w:hAnsi="Arial" w:cs="Arial"/>
          <w:sz w:val="26"/>
          <w:szCs w:val="26"/>
        </w:rPr>
        <w:t xml:space="preserve">б) </w:t>
      </w:r>
      <w:r w:rsidR="008839ED" w:rsidRPr="004A093D">
        <w:rPr>
          <w:rFonts w:ascii="Arial" w:hAnsi="Arial" w:cs="Arial"/>
          <w:sz w:val="26"/>
          <w:szCs w:val="26"/>
        </w:rPr>
        <w:t xml:space="preserve"> к</w:t>
      </w:r>
      <w:r w:rsidR="008839ED" w:rsidRPr="008839ED">
        <w:rPr>
          <w:rFonts w:ascii="Arial" w:hAnsi="Arial" w:cs="Arial"/>
          <w:sz w:val="26"/>
          <w:szCs w:val="26"/>
        </w:rPr>
        <w:t>опию Устава со всеми последующими из</w:t>
      </w:r>
      <w:r w:rsidR="008839ED" w:rsidRPr="004A093D">
        <w:rPr>
          <w:rFonts w:ascii="Arial" w:hAnsi="Arial" w:cs="Arial"/>
          <w:sz w:val="26"/>
          <w:szCs w:val="26"/>
        </w:rPr>
        <w:t>менениями и дополнениями к нему;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в) </w:t>
      </w:r>
      <w:r w:rsidR="008839ED" w:rsidRPr="004A093D">
        <w:rPr>
          <w:rFonts w:ascii="Arial" w:hAnsi="Arial" w:cs="Arial"/>
          <w:sz w:val="26"/>
          <w:szCs w:val="26"/>
        </w:rPr>
        <w:t>в</w:t>
      </w:r>
      <w:r w:rsidR="008839ED" w:rsidRPr="008839ED">
        <w:rPr>
          <w:rFonts w:ascii="Arial" w:hAnsi="Arial" w:cs="Arial"/>
          <w:sz w:val="26"/>
          <w:szCs w:val="26"/>
        </w:rPr>
        <w:t>ыписку из Единого государст</w:t>
      </w:r>
      <w:r w:rsidR="008839ED" w:rsidRPr="004A093D">
        <w:rPr>
          <w:rFonts w:ascii="Arial" w:hAnsi="Arial" w:cs="Arial"/>
          <w:sz w:val="26"/>
          <w:szCs w:val="26"/>
        </w:rPr>
        <w:t>венного реестра юридических лиц;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г) </w:t>
      </w:r>
      <w:r w:rsidR="008839ED" w:rsidRPr="004A093D">
        <w:rPr>
          <w:rFonts w:ascii="Arial" w:hAnsi="Arial" w:cs="Arial"/>
          <w:sz w:val="26"/>
          <w:szCs w:val="26"/>
        </w:rPr>
        <w:t>к</w:t>
      </w:r>
      <w:r w:rsidR="008839ED" w:rsidRPr="008839ED">
        <w:rPr>
          <w:rFonts w:ascii="Arial" w:hAnsi="Arial" w:cs="Arial"/>
          <w:sz w:val="26"/>
          <w:szCs w:val="26"/>
        </w:rPr>
        <w:t>опию лицензии на осуществление хозяйственной деятельности (в случае если для занятия соответствующим видом де</w:t>
      </w:r>
      <w:r w:rsidR="008839ED" w:rsidRPr="004A093D">
        <w:rPr>
          <w:rFonts w:ascii="Arial" w:hAnsi="Arial" w:cs="Arial"/>
          <w:sz w:val="26"/>
          <w:szCs w:val="26"/>
        </w:rPr>
        <w:t>ятельности необходима лицензия);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д) </w:t>
      </w:r>
      <w:r w:rsidR="008839ED" w:rsidRPr="004A093D">
        <w:rPr>
          <w:rFonts w:ascii="Arial" w:hAnsi="Arial" w:cs="Arial"/>
          <w:sz w:val="26"/>
          <w:szCs w:val="26"/>
        </w:rPr>
        <w:t>к</w:t>
      </w:r>
      <w:r w:rsidR="008839ED" w:rsidRPr="008839ED">
        <w:rPr>
          <w:rFonts w:ascii="Arial" w:hAnsi="Arial" w:cs="Arial"/>
          <w:sz w:val="26"/>
          <w:szCs w:val="26"/>
        </w:rPr>
        <w:t>опии документов, подтверждающих полномочия должнос</w:t>
      </w:r>
      <w:r w:rsidR="008839ED" w:rsidRPr="004A093D">
        <w:rPr>
          <w:rFonts w:ascii="Arial" w:hAnsi="Arial" w:cs="Arial"/>
          <w:sz w:val="26"/>
          <w:szCs w:val="26"/>
        </w:rPr>
        <w:t>тного лица, подписавшего заявку;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bookmarkStart w:id="3" w:name="p103"/>
      <w:bookmarkEnd w:id="3"/>
      <w:r w:rsidRPr="004A093D">
        <w:rPr>
          <w:rFonts w:ascii="Arial" w:hAnsi="Arial" w:cs="Arial"/>
          <w:sz w:val="26"/>
          <w:szCs w:val="26"/>
        </w:rPr>
        <w:lastRenderedPageBreak/>
        <w:t xml:space="preserve">е) </w:t>
      </w:r>
      <w:r w:rsidR="008839ED" w:rsidRPr="004A093D">
        <w:rPr>
          <w:rFonts w:ascii="Arial" w:hAnsi="Arial" w:cs="Arial"/>
          <w:sz w:val="26"/>
          <w:szCs w:val="26"/>
        </w:rPr>
        <w:t>к</w:t>
      </w:r>
      <w:r w:rsidR="008839ED" w:rsidRPr="008839ED">
        <w:rPr>
          <w:rFonts w:ascii="Arial" w:hAnsi="Arial" w:cs="Arial"/>
          <w:sz w:val="26"/>
          <w:szCs w:val="26"/>
        </w:rPr>
        <w:t>опию карточки с образцами подписей и о</w:t>
      </w:r>
      <w:r w:rsidR="008839ED" w:rsidRPr="004A093D">
        <w:rPr>
          <w:rFonts w:ascii="Arial" w:hAnsi="Arial" w:cs="Arial"/>
          <w:sz w:val="26"/>
          <w:szCs w:val="26"/>
        </w:rPr>
        <w:t>ттиском печати (при ее наличии);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ж) </w:t>
      </w:r>
      <w:r w:rsidR="008839ED" w:rsidRPr="004A093D">
        <w:rPr>
          <w:rFonts w:ascii="Arial" w:hAnsi="Arial" w:cs="Arial"/>
          <w:sz w:val="26"/>
          <w:szCs w:val="26"/>
        </w:rPr>
        <w:t>з</w:t>
      </w:r>
      <w:r w:rsidR="008839ED" w:rsidRPr="008839ED">
        <w:rPr>
          <w:rFonts w:ascii="Arial" w:hAnsi="Arial" w:cs="Arial"/>
          <w:sz w:val="26"/>
          <w:szCs w:val="26"/>
        </w:rPr>
        <w:t xml:space="preserve">аверенную бенефициаром копию или проект договора (соглашения), в соответствии с которым возникает денежное обязательство, в обеспечение исполнения которого предоставляется </w:t>
      </w:r>
      <w:r w:rsidR="008839ED" w:rsidRPr="004A093D">
        <w:rPr>
          <w:rFonts w:ascii="Arial" w:hAnsi="Arial" w:cs="Arial"/>
          <w:sz w:val="26"/>
          <w:szCs w:val="26"/>
        </w:rPr>
        <w:t>муниципальна</w:t>
      </w:r>
      <w:r w:rsidR="008839ED" w:rsidRPr="008839ED">
        <w:rPr>
          <w:rFonts w:ascii="Arial" w:hAnsi="Arial" w:cs="Arial"/>
          <w:sz w:val="26"/>
          <w:szCs w:val="26"/>
        </w:rPr>
        <w:t xml:space="preserve">я гарантия </w:t>
      </w:r>
      <w:r w:rsidR="008839ED" w:rsidRPr="004A093D">
        <w:rPr>
          <w:rFonts w:ascii="Arial" w:hAnsi="Arial" w:cs="Arial"/>
          <w:sz w:val="26"/>
          <w:szCs w:val="26"/>
        </w:rPr>
        <w:t>поселок Боровский;</w:t>
      </w:r>
    </w:p>
    <w:p w:rsidR="008839ED" w:rsidRPr="004A093D" w:rsidRDefault="007436F8" w:rsidP="008839ED">
      <w:pPr>
        <w:rPr>
          <w:rFonts w:ascii="Arial" w:hAnsi="Arial" w:cs="Arial"/>
          <w:sz w:val="26"/>
          <w:szCs w:val="26"/>
        </w:rPr>
      </w:pPr>
      <w:bookmarkStart w:id="4" w:name="p106"/>
      <w:bookmarkEnd w:id="4"/>
      <w:r w:rsidRPr="004A093D">
        <w:rPr>
          <w:rFonts w:ascii="Arial" w:hAnsi="Arial" w:cs="Arial"/>
          <w:sz w:val="26"/>
          <w:szCs w:val="26"/>
        </w:rPr>
        <w:t xml:space="preserve">з) </w:t>
      </w:r>
      <w:r w:rsidR="008839ED" w:rsidRPr="004A093D">
        <w:rPr>
          <w:rFonts w:ascii="Arial" w:hAnsi="Arial" w:cs="Arial"/>
          <w:sz w:val="26"/>
          <w:szCs w:val="26"/>
        </w:rPr>
        <w:t xml:space="preserve"> бизнес-план или технико-экономическое обоснование, в случае, если муниципальная гарантия запрашивается на получение сре</w:t>
      </w:r>
      <w:proofErr w:type="gramStart"/>
      <w:r w:rsidR="008839ED" w:rsidRPr="004A093D">
        <w:rPr>
          <w:rFonts w:ascii="Arial" w:hAnsi="Arial" w:cs="Arial"/>
          <w:sz w:val="26"/>
          <w:szCs w:val="26"/>
        </w:rPr>
        <w:t>дств дл</w:t>
      </w:r>
      <w:proofErr w:type="gramEnd"/>
      <w:r w:rsidR="008839ED" w:rsidRPr="004A093D">
        <w:rPr>
          <w:rFonts w:ascii="Arial" w:hAnsi="Arial" w:cs="Arial"/>
          <w:sz w:val="26"/>
          <w:szCs w:val="26"/>
        </w:rPr>
        <w:t>я финансирования инвестиционного проекта, или финансовое обоснование, содержащее подробную информацию о порядке использования средств в случае, если муниципальная гарантия запрашивается на получение средств, не являющихся инвестициями;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и) </w:t>
      </w:r>
      <w:r w:rsidR="008839ED" w:rsidRPr="004A093D">
        <w:rPr>
          <w:rFonts w:ascii="Arial" w:hAnsi="Arial" w:cs="Arial"/>
          <w:sz w:val="26"/>
          <w:szCs w:val="26"/>
        </w:rPr>
        <w:t>к</w:t>
      </w:r>
      <w:r w:rsidR="008839ED" w:rsidRPr="008839ED">
        <w:rPr>
          <w:rFonts w:ascii="Arial" w:hAnsi="Arial" w:cs="Arial"/>
          <w:sz w:val="26"/>
          <w:szCs w:val="26"/>
        </w:rPr>
        <w:t xml:space="preserve">опии бухгалтерской отчетности и пояснений за последний отчетный год и за последний отчетный период по формам в соответствии с </w:t>
      </w:r>
      <w:hyperlink r:id="rId7" w:history="1">
        <w:r w:rsidR="008839ED" w:rsidRPr="004A093D">
          <w:rPr>
            <w:rFonts w:ascii="Arial" w:hAnsi="Arial" w:cs="Arial"/>
            <w:sz w:val="26"/>
            <w:szCs w:val="26"/>
          </w:rPr>
          <w:t>приказом</w:t>
        </w:r>
      </w:hyperlink>
      <w:r w:rsidR="008839ED" w:rsidRPr="008839ED">
        <w:rPr>
          <w:rFonts w:ascii="Arial" w:hAnsi="Arial" w:cs="Arial"/>
          <w:sz w:val="26"/>
          <w:szCs w:val="26"/>
        </w:rPr>
        <w:t xml:space="preserve"> Министерства финансов Российской Федерации от 02.07.2010 N 66н "О формах бухгалтерской отчетности организаций" с отметкой налогового органа об их принятии.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й) </w:t>
      </w:r>
      <w:r w:rsidR="008839ED" w:rsidRPr="004A093D">
        <w:rPr>
          <w:rFonts w:ascii="Arial" w:hAnsi="Arial" w:cs="Arial"/>
          <w:sz w:val="26"/>
          <w:szCs w:val="26"/>
        </w:rPr>
        <w:t>р</w:t>
      </w:r>
      <w:r w:rsidR="008839ED" w:rsidRPr="008839ED">
        <w:rPr>
          <w:rFonts w:ascii="Arial" w:hAnsi="Arial" w:cs="Arial"/>
          <w:sz w:val="26"/>
          <w:szCs w:val="26"/>
        </w:rPr>
        <w:t>асшифровки основных статей бухгалтерского баланса на последнюю отчетную дату:</w:t>
      </w:r>
    </w:p>
    <w:p w:rsidR="008839ED" w:rsidRPr="008839ED" w:rsidRDefault="008839E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8839ED">
        <w:rPr>
          <w:rFonts w:ascii="Arial" w:hAnsi="Arial" w:cs="Arial"/>
          <w:sz w:val="26"/>
          <w:szCs w:val="26"/>
        </w:rPr>
        <w:t>основных средств;</w:t>
      </w:r>
    </w:p>
    <w:p w:rsidR="008839ED" w:rsidRPr="008839ED" w:rsidRDefault="008839E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8839ED">
        <w:rPr>
          <w:rFonts w:ascii="Arial" w:hAnsi="Arial" w:cs="Arial"/>
          <w:sz w:val="26"/>
          <w:szCs w:val="26"/>
        </w:rPr>
        <w:t>финансовых вложений;</w:t>
      </w:r>
    </w:p>
    <w:p w:rsidR="008839ED" w:rsidRPr="008839ED" w:rsidRDefault="008839E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8839ED">
        <w:rPr>
          <w:rFonts w:ascii="Arial" w:hAnsi="Arial" w:cs="Arial"/>
          <w:sz w:val="26"/>
          <w:szCs w:val="26"/>
        </w:rPr>
        <w:t>дебиторской и кредиторской задолженности с указанием наиболее крупных дебиторов и кредиторов (более 5% от общей суммы задолженности) и даты возникновения задолженности;</w:t>
      </w:r>
    </w:p>
    <w:p w:rsidR="008839ED" w:rsidRPr="008839ED" w:rsidRDefault="008839E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8839ED">
        <w:rPr>
          <w:rFonts w:ascii="Arial" w:hAnsi="Arial" w:cs="Arial"/>
          <w:sz w:val="26"/>
          <w:szCs w:val="26"/>
        </w:rPr>
        <w:t>заемных средств с указанием кредиторов, величины долга, даты получения и даты погашения кредитов, видов их обеспечения, процентной ставки, периодичности погашения, сумм просроченной задолженности с прилож</w:t>
      </w:r>
      <w:r w:rsidR="007436F8" w:rsidRPr="004A093D">
        <w:rPr>
          <w:rFonts w:ascii="Arial" w:hAnsi="Arial" w:cs="Arial"/>
          <w:sz w:val="26"/>
          <w:szCs w:val="26"/>
        </w:rPr>
        <w:t>ением подтверждающих документов;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к) </w:t>
      </w:r>
      <w:r w:rsidR="008839ED" w:rsidRPr="004A093D">
        <w:rPr>
          <w:rFonts w:ascii="Arial" w:hAnsi="Arial" w:cs="Arial"/>
          <w:sz w:val="26"/>
          <w:szCs w:val="26"/>
        </w:rPr>
        <w:t>к</w:t>
      </w:r>
      <w:r w:rsidR="008839ED" w:rsidRPr="008839ED">
        <w:rPr>
          <w:rFonts w:ascii="Arial" w:hAnsi="Arial" w:cs="Arial"/>
          <w:sz w:val="26"/>
          <w:szCs w:val="26"/>
        </w:rPr>
        <w:t xml:space="preserve">опию аудиторского заключения о бухгалтерской (финансовой) отчетности юридического лица за последний отчетный год (для юридических лиц, которые в соответствии с законодательством Российской Федерации должны проходить </w:t>
      </w:r>
      <w:r w:rsidRPr="004A093D">
        <w:rPr>
          <w:rFonts w:ascii="Arial" w:hAnsi="Arial" w:cs="Arial"/>
          <w:sz w:val="26"/>
          <w:szCs w:val="26"/>
        </w:rPr>
        <w:t>ежегодную аудиторскую проверку);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л) </w:t>
      </w:r>
      <w:r w:rsidR="008839ED" w:rsidRPr="004A093D">
        <w:rPr>
          <w:rFonts w:ascii="Arial" w:hAnsi="Arial" w:cs="Arial"/>
          <w:sz w:val="26"/>
          <w:szCs w:val="26"/>
        </w:rPr>
        <w:t>о</w:t>
      </w:r>
      <w:r w:rsidR="008839ED" w:rsidRPr="008839ED">
        <w:rPr>
          <w:rFonts w:ascii="Arial" w:hAnsi="Arial" w:cs="Arial"/>
          <w:sz w:val="26"/>
          <w:szCs w:val="26"/>
        </w:rPr>
        <w:t>ригиналы справок из обслуживающих банков об оборотах по расчетным счетам за последние 6 месяце</w:t>
      </w:r>
      <w:r w:rsidRPr="004A093D">
        <w:rPr>
          <w:rFonts w:ascii="Arial" w:hAnsi="Arial" w:cs="Arial"/>
          <w:sz w:val="26"/>
          <w:szCs w:val="26"/>
        </w:rPr>
        <w:t>в и об отсутствии картотеки N 2;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м) </w:t>
      </w:r>
      <w:r w:rsidR="008839ED" w:rsidRPr="004A093D">
        <w:rPr>
          <w:rFonts w:ascii="Arial" w:hAnsi="Arial" w:cs="Arial"/>
          <w:sz w:val="26"/>
          <w:szCs w:val="26"/>
        </w:rPr>
        <w:t>с</w:t>
      </w:r>
      <w:r w:rsidR="008839ED" w:rsidRPr="008839ED">
        <w:rPr>
          <w:rFonts w:ascii="Arial" w:hAnsi="Arial" w:cs="Arial"/>
          <w:sz w:val="26"/>
          <w:szCs w:val="26"/>
        </w:rPr>
        <w:t>правку из налогового органа о счетах юридического лица, открытых в кредитных организациях.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bookmarkStart w:id="5" w:name="p115"/>
      <w:bookmarkEnd w:id="5"/>
      <w:r w:rsidRPr="004A093D">
        <w:rPr>
          <w:rFonts w:ascii="Arial" w:hAnsi="Arial" w:cs="Arial"/>
          <w:sz w:val="26"/>
          <w:szCs w:val="26"/>
        </w:rPr>
        <w:t xml:space="preserve">н) </w:t>
      </w:r>
      <w:r w:rsidR="008839ED" w:rsidRPr="004A093D">
        <w:rPr>
          <w:rFonts w:ascii="Arial" w:hAnsi="Arial" w:cs="Arial"/>
          <w:sz w:val="26"/>
          <w:szCs w:val="26"/>
        </w:rPr>
        <w:t>с</w:t>
      </w:r>
      <w:r w:rsidR="008839ED" w:rsidRPr="008839ED">
        <w:rPr>
          <w:rFonts w:ascii="Arial" w:hAnsi="Arial" w:cs="Arial"/>
          <w:sz w:val="26"/>
          <w:szCs w:val="26"/>
        </w:rPr>
        <w:t>правку об отсутствии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839ED" w:rsidRPr="008839ED" w:rsidRDefault="007436F8" w:rsidP="0074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о) </w:t>
      </w:r>
      <w:r w:rsidR="008839ED" w:rsidRPr="004A093D">
        <w:rPr>
          <w:rFonts w:ascii="Arial" w:hAnsi="Arial" w:cs="Arial"/>
          <w:sz w:val="26"/>
          <w:szCs w:val="26"/>
        </w:rPr>
        <w:t>д</w:t>
      </w:r>
      <w:r w:rsidR="008839ED" w:rsidRPr="008839ED">
        <w:rPr>
          <w:rFonts w:ascii="Arial" w:hAnsi="Arial" w:cs="Arial"/>
          <w:sz w:val="26"/>
          <w:szCs w:val="26"/>
        </w:rPr>
        <w:t>окументы по обеспечению исполнения обязатель</w:t>
      </w:r>
      <w:proofErr w:type="gramStart"/>
      <w:r w:rsidR="008839ED" w:rsidRPr="008839ED">
        <w:rPr>
          <w:rFonts w:ascii="Arial" w:hAnsi="Arial" w:cs="Arial"/>
          <w:sz w:val="26"/>
          <w:szCs w:val="26"/>
        </w:rPr>
        <w:t>ств пр</w:t>
      </w:r>
      <w:proofErr w:type="gramEnd"/>
      <w:r w:rsidR="008839ED" w:rsidRPr="008839ED">
        <w:rPr>
          <w:rFonts w:ascii="Arial" w:hAnsi="Arial" w:cs="Arial"/>
          <w:sz w:val="26"/>
          <w:szCs w:val="26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8839ED" w:rsidRPr="008839ED" w:rsidRDefault="00781C46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7</w:t>
      </w:r>
      <w:r w:rsidR="008839ED" w:rsidRPr="008839ED">
        <w:rPr>
          <w:rFonts w:ascii="Arial" w:hAnsi="Arial" w:cs="Arial"/>
          <w:sz w:val="26"/>
          <w:szCs w:val="26"/>
        </w:rPr>
        <w:t>.1.1. При предоставлении залога недвижимого имущества: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7436F8" w:rsidRPr="004A093D">
        <w:rPr>
          <w:rFonts w:ascii="Arial" w:hAnsi="Arial" w:cs="Arial"/>
          <w:sz w:val="26"/>
          <w:szCs w:val="26"/>
        </w:rPr>
        <w:t xml:space="preserve"> </w:t>
      </w:r>
      <w:r w:rsidR="008839ED" w:rsidRPr="008839ED">
        <w:rPr>
          <w:rFonts w:ascii="Arial" w:hAnsi="Arial" w:cs="Arial"/>
          <w:sz w:val="26"/>
          <w:szCs w:val="26"/>
        </w:rPr>
        <w:t>копии правоустанавливающих документов на объект недвижимости;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оригинал отчета об оценке рыночной стоимости (с выводами о ликвидности) имущества, передаваемого в залог, оценка имущества, передаваемого в залог, осуществляется в соответствии с Федеральным </w:t>
      </w:r>
      <w:hyperlink r:id="rId8" w:history="1">
        <w:r w:rsidR="008839ED" w:rsidRPr="004A093D">
          <w:rPr>
            <w:rFonts w:ascii="Arial" w:hAnsi="Arial" w:cs="Arial"/>
            <w:sz w:val="26"/>
            <w:szCs w:val="26"/>
          </w:rPr>
          <w:t>законом</w:t>
        </w:r>
      </w:hyperlink>
      <w:r w:rsidR="008839ED" w:rsidRPr="008839ED">
        <w:rPr>
          <w:rFonts w:ascii="Arial" w:hAnsi="Arial" w:cs="Arial"/>
          <w:sz w:val="26"/>
          <w:szCs w:val="26"/>
        </w:rPr>
        <w:t xml:space="preserve"> от 29.07.1998 N 135-ФЗ "Об оценочной деятельности в Российской Федерации";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выписку из Единого государственного реестра недвижимости (содержащую общедоступные сведения о зарегистрированных правах на объект недвижимости);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заинтересованность;</w:t>
      </w:r>
      <w:proofErr w:type="gramEnd"/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оригиналы документов, подтверждающих страхование имущества в пользу </w:t>
      </w:r>
      <w:r w:rsidRPr="004A093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8839ED" w:rsidRPr="008839ED">
        <w:rPr>
          <w:rFonts w:ascii="Arial" w:hAnsi="Arial" w:cs="Arial"/>
          <w:sz w:val="26"/>
          <w:szCs w:val="26"/>
        </w:rPr>
        <w:t xml:space="preserve">, в случае принятия распоряжения </w:t>
      </w:r>
      <w:r w:rsidRPr="004A093D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8839ED" w:rsidRPr="008839ED">
        <w:rPr>
          <w:rFonts w:ascii="Arial" w:hAnsi="Arial" w:cs="Arial"/>
          <w:sz w:val="26"/>
          <w:szCs w:val="26"/>
        </w:rPr>
        <w:t xml:space="preserve">о предоставлении </w:t>
      </w:r>
      <w:r w:rsidRPr="004A093D">
        <w:rPr>
          <w:rFonts w:ascii="Arial" w:hAnsi="Arial" w:cs="Arial"/>
          <w:sz w:val="26"/>
          <w:szCs w:val="26"/>
        </w:rPr>
        <w:t>муниципаль</w:t>
      </w:r>
      <w:r w:rsidR="008839ED" w:rsidRPr="008839ED">
        <w:rPr>
          <w:rFonts w:ascii="Arial" w:hAnsi="Arial" w:cs="Arial"/>
          <w:sz w:val="26"/>
          <w:szCs w:val="26"/>
        </w:rPr>
        <w:t xml:space="preserve">ной гарантии </w:t>
      </w:r>
      <w:r w:rsidRPr="004A093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8839ED" w:rsidRPr="008839ED">
        <w:rPr>
          <w:rFonts w:ascii="Arial" w:hAnsi="Arial" w:cs="Arial"/>
          <w:sz w:val="26"/>
          <w:szCs w:val="26"/>
        </w:rPr>
        <w:t>.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7</w:t>
      </w:r>
      <w:r w:rsidR="008839ED" w:rsidRPr="008839ED">
        <w:rPr>
          <w:rFonts w:ascii="Arial" w:hAnsi="Arial" w:cs="Arial"/>
          <w:sz w:val="26"/>
          <w:szCs w:val="26"/>
        </w:rPr>
        <w:t>.1.2. При предоставлении залога движимого имущества: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перечень движимого имущества, передаваемого в залог;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копии документов, подтверждающих приобретение движимого имущества;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оригинал отчета об оценке рыночной стоимости (с выводами о ликвидности) имущества, передаваемого в залог, оценка имущества, передаваемого в залог, осуществляется в соответствии с Федеральным </w:t>
      </w:r>
      <w:hyperlink r:id="rId9" w:history="1">
        <w:r w:rsidR="008839ED" w:rsidRPr="004A093D">
          <w:rPr>
            <w:rFonts w:ascii="Arial" w:hAnsi="Arial" w:cs="Arial"/>
            <w:sz w:val="26"/>
            <w:szCs w:val="26"/>
          </w:rPr>
          <w:t>законом</w:t>
        </w:r>
      </w:hyperlink>
      <w:r w:rsidR="008839ED" w:rsidRPr="008839ED">
        <w:rPr>
          <w:rFonts w:ascii="Arial" w:hAnsi="Arial" w:cs="Arial"/>
          <w:sz w:val="26"/>
          <w:szCs w:val="26"/>
        </w:rPr>
        <w:t xml:space="preserve"> от 29.07.1998 N 135-ФЗ "Об оценочной деятельности в Российской Федерации";</w:t>
      </w:r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заинтересованность;</w:t>
      </w:r>
      <w:proofErr w:type="gramEnd"/>
    </w:p>
    <w:p w:rsidR="008839ED" w:rsidRPr="008839ED" w:rsidRDefault="007436F8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оригиналы документов, подтверждающих страхование имущества в пользу </w:t>
      </w:r>
      <w:r w:rsidRPr="004A093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8839ED">
        <w:rPr>
          <w:rFonts w:ascii="Arial" w:hAnsi="Arial" w:cs="Arial"/>
          <w:sz w:val="26"/>
          <w:szCs w:val="26"/>
        </w:rPr>
        <w:t xml:space="preserve">, в случае принятия распоряжения </w:t>
      </w:r>
      <w:r w:rsidRPr="004A093D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8839ED">
        <w:rPr>
          <w:rFonts w:ascii="Arial" w:hAnsi="Arial" w:cs="Arial"/>
          <w:sz w:val="26"/>
          <w:szCs w:val="26"/>
        </w:rPr>
        <w:t xml:space="preserve">о предоставлении </w:t>
      </w:r>
      <w:r w:rsidRPr="004A093D">
        <w:rPr>
          <w:rFonts w:ascii="Arial" w:hAnsi="Arial" w:cs="Arial"/>
          <w:sz w:val="26"/>
          <w:szCs w:val="26"/>
        </w:rPr>
        <w:t>муниципаль</w:t>
      </w:r>
      <w:r w:rsidRPr="008839ED">
        <w:rPr>
          <w:rFonts w:ascii="Arial" w:hAnsi="Arial" w:cs="Arial"/>
          <w:sz w:val="26"/>
          <w:szCs w:val="26"/>
        </w:rPr>
        <w:t xml:space="preserve">ной гарантии </w:t>
      </w:r>
      <w:r w:rsidRPr="004A093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8839ED" w:rsidRPr="008839ED">
        <w:rPr>
          <w:rFonts w:ascii="Arial" w:hAnsi="Arial" w:cs="Arial"/>
          <w:sz w:val="26"/>
          <w:szCs w:val="26"/>
        </w:rPr>
        <w:t>.</w:t>
      </w:r>
    </w:p>
    <w:p w:rsidR="008839ED" w:rsidRPr="008839ED" w:rsidRDefault="00426472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8839ED" w:rsidRPr="008839E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8839ED" w:rsidRPr="008839ED">
        <w:rPr>
          <w:rFonts w:ascii="Arial" w:hAnsi="Arial" w:cs="Arial"/>
          <w:sz w:val="26"/>
          <w:szCs w:val="26"/>
        </w:rPr>
        <w:t>.3. При предоставлении поручительства юридического лица: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документы, установленные </w:t>
      </w:r>
      <w:r w:rsidR="007436F8" w:rsidRPr="004A093D">
        <w:rPr>
          <w:rFonts w:ascii="Arial" w:hAnsi="Arial" w:cs="Arial"/>
          <w:sz w:val="26"/>
          <w:szCs w:val="26"/>
        </w:rPr>
        <w:t xml:space="preserve">подпунктами б, в, </w:t>
      </w:r>
      <w:proofErr w:type="gramStart"/>
      <w:r w:rsidR="007436F8" w:rsidRPr="004A093D">
        <w:rPr>
          <w:rFonts w:ascii="Arial" w:hAnsi="Arial" w:cs="Arial"/>
          <w:sz w:val="26"/>
          <w:szCs w:val="26"/>
        </w:rPr>
        <w:t>г</w:t>
      </w:r>
      <w:proofErr w:type="gramEnd"/>
      <w:r w:rsidR="007436F8" w:rsidRPr="004A093D">
        <w:rPr>
          <w:rFonts w:ascii="Arial" w:hAnsi="Arial" w:cs="Arial"/>
          <w:sz w:val="26"/>
          <w:szCs w:val="26"/>
        </w:rPr>
        <w:t>, д, е  пункта 7.1</w:t>
      </w:r>
      <w:r w:rsidR="008839ED" w:rsidRPr="008839ED">
        <w:rPr>
          <w:rFonts w:ascii="Arial" w:hAnsi="Arial" w:cs="Arial"/>
          <w:sz w:val="26"/>
          <w:szCs w:val="26"/>
        </w:rPr>
        <w:t xml:space="preserve"> настоящего перечня документов для предоставления </w:t>
      </w:r>
      <w:r w:rsidRPr="004A093D">
        <w:rPr>
          <w:rFonts w:ascii="Arial" w:hAnsi="Arial" w:cs="Arial"/>
          <w:sz w:val="26"/>
          <w:szCs w:val="26"/>
        </w:rPr>
        <w:t>муниципальной</w:t>
      </w:r>
      <w:r w:rsidR="008839ED" w:rsidRPr="008839ED">
        <w:rPr>
          <w:rFonts w:ascii="Arial" w:hAnsi="Arial" w:cs="Arial"/>
          <w:sz w:val="26"/>
          <w:szCs w:val="26"/>
        </w:rPr>
        <w:t xml:space="preserve"> гарантии </w:t>
      </w:r>
      <w:r w:rsidRPr="004A093D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8839ED" w:rsidRPr="008839ED">
        <w:rPr>
          <w:rFonts w:ascii="Arial" w:hAnsi="Arial" w:cs="Arial"/>
          <w:sz w:val="26"/>
          <w:szCs w:val="26"/>
        </w:rPr>
        <w:t>в отношении поручителя;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 xml:space="preserve"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</w:t>
      </w:r>
      <w:r w:rsidR="008839ED" w:rsidRPr="008839ED">
        <w:rPr>
          <w:rFonts w:ascii="Arial" w:hAnsi="Arial" w:cs="Arial"/>
          <w:sz w:val="26"/>
          <w:szCs w:val="26"/>
        </w:rPr>
        <w:lastRenderedPageBreak/>
        <w:t>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поручительства является для поручителя крупной сделкой и (или) сделкой, в совершении которой имеется заинтересованность.</w:t>
      </w:r>
      <w:proofErr w:type="gramEnd"/>
    </w:p>
    <w:p w:rsidR="008839ED" w:rsidRPr="008839ED" w:rsidRDefault="00426472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8839ED" w:rsidRPr="008839E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8839ED" w:rsidRPr="008839ED">
        <w:rPr>
          <w:rFonts w:ascii="Arial" w:hAnsi="Arial" w:cs="Arial"/>
          <w:sz w:val="26"/>
          <w:szCs w:val="26"/>
        </w:rPr>
        <w:t>.4. При предоставлении банковской гарантии: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оригинал письма кредитной организации о готовности предоставить банковскую гарантию;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проекты банковской гарантии и договора о предоставлении банковской гарантии;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копию Устава кредитной организации со всеми последующими изменениями и дополнениями к нему;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выписку из Единого государственного реестра юридических лиц в отношении кредитной организации;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копии документов, подтверждающих полномочия должностных лиц, правомочных действовать от имени кредитной организации;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копию карточки с образцами подписей и оттиском печати кредитной организации;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копии лицензий на осуществление банковских операций;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сведения о выполнении обязательных нормативов за последний отчетный год и последний отчетный период по форме отчетности, определенной нормативными документами Банка России;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информацию о собственных средствах (капитале) кредитной организации на 1 января текущего года и на последнюю отчетную дату, определяемых в соответствии с методикой Банка России;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справку об отсутствии у кредитной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копии бухгалтерского баланса, отчета о финансовых результатах кредитной организации за последний отчетный год и последний отчетный период;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-</w:t>
      </w:r>
      <w:r w:rsidR="008839ED" w:rsidRPr="008839ED">
        <w:rPr>
          <w:rFonts w:ascii="Arial" w:hAnsi="Arial" w:cs="Arial"/>
          <w:sz w:val="26"/>
          <w:szCs w:val="26"/>
        </w:rPr>
        <w:t>копию аудиторского заключения по бухгалтерской (финансовой) отчетности кредитной организации за последний отчетный год;</w:t>
      </w:r>
    </w:p>
    <w:p w:rsidR="008839ED" w:rsidRPr="008839ED" w:rsidRDefault="004A093D" w:rsidP="0088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- </w:t>
      </w:r>
      <w:r w:rsidR="008839ED" w:rsidRPr="008839ED">
        <w:rPr>
          <w:rFonts w:ascii="Arial" w:hAnsi="Arial" w:cs="Arial"/>
          <w:sz w:val="26"/>
          <w:szCs w:val="26"/>
        </w:rPr>
        <w:t>информацию о кредитном рейтинге, присвоенном кредитной организации по национальной шкале.</w:t>
      </w:r>
    </w:p>
    <w:p w:rsidR="004A093D" w:rsidRPr="004A093D" w:rsidRDefault="004A093D" w:rsidP="004A093D">
      <w:pPr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2.  Настоящее решение вступает в силу с момента подписания.</w:t>
      </w:r>
    </w:p>
    <w:p w:rsidR="008839ED" w:rsidRPr="008839ED" w:rsidRDefault="004A093D" w:rsidP="004A093D">
      <w:pPr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A093D">
        <w:rPr>
          <w:rFonts w:ascii="Arial" w:hAnsi="Arial" w:cs="Arial"/>
          <w:sz w:val="26"/>
          <w:szCs w:val="26"/>
        </w:rPr>
        <w:t>Контроль за</w:t>
      </w:r>
      <w:proofErr w:type="gramEnd"/>
      <w:r w:rsidRPr="004A093D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4A093D">
        <w:rPr>
          <w:rFonts w:ascii="Arial" w:hAnsi="Arial" w:cs="Arial"/>
          <w:sz w:val="26"/>
          <w:szCs w:val="26"/>
        </w:rPr>
        <w:t>Боровской</w:t>
      </w:r>
      <w:proofErr w:type="spellEnd"/>
      <w:r w:rsidRPr="004A093D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правотворчеству.</w:t>
      </w:r>
    </w:p>
    <w:p w:rsidR="008839ED" w:rsidRPr="004A093D" w:rsidRDefault="008839ED" w:rsidP="008839ED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8839ED" w:rsidRPr="004A093D" w:rsidRDefault="008839ED" w:rsidP="008839ED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8839ED" w:rsidRPr="004A093D" w:rsidRDefault="008839ED" w:rsidP="008839ED">
      <w:pPr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8839ED" w:rsidRDefault="008839ED" w:rsidP="008839ED">
      <w:pPr>
        <w:jc w:val="both"/>
        <w:rPr>
          <w:rFonts w:ascii="Arial" w:hAnsi="Arial" w:cs="Arial"/>
          <w:sz w:val="26"/>
          <w:szCs w:val="26"/>
        </w:rPr>
      </w:pPr>
    </w:p>
    <w:p w:rsidR="00F9025D" w:rsidRPr="004A093D" w:rsidRDefault="00F9025D" w:rsidP="008839ED">
      <w:pPr>
        <w:jc w:val="both"/>
        <w:rPr>
          <w:rFonts w:ascii="Arial" w:hAnsi="Arial" w:cs="Arial"/>
          <w:sz w:val="26"/>
          <w:szCs w:val="26"/>
        </w:rPr>
      </w:pPr>
    </w:p>
    <w:p w:rsidR="008839ED" w:rsidRPr="004A093D" w:rsidRDefault="008839ED" w:rsidP="008839ED">
      <w:pPr>
        <w:jc w:val="both"/>
        <w:rPr>
          <w:rFonts w:ascii="Arial" w:hAnsi="Arial" w:cs="Arial"/>
          <w:sz w:val="26"/>
          <w:szCs w:val="26"/>
        </w:rPr>
      </w:pPr>
      <w:r w:rsidRPr="004A093D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8839ED" w:rsidRPr="004A093D" w:rsidRDefault="008839ED" w:rsidP="008839ED">
      <w:pPr>
        <w:jc w:val="center"/>
        <w:rPr>
          <w:rFonts w:ascii="Arial" w:hAnsi="Arial" w:cs="Arial"/>
          <w:b/>
          <w:sz w:val="26"/>
          <w:szCs w:val="26"/>
        </w:rPr>
      </w:pPr>
    </w:p>
    <w:p w:rsidR="008839ED" w:rsidRPr="004A093D" w:rsidRDefault="008839ED" w:rsidP="008839ED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8839ED" w:rsidRDefault="008839ED" w:rsidP="008839ED">
      <w:pPr>
        <w:rPr>
          <w:rFonts w:ascii="Arial" w:hAnsi="Arial" w:cs="Arial"/>
          <w:sz w:val="26"/>
          <w:szCs w:val="26"/>
        </w:rPr>
      </w:pPr>
    </w:p>
    <w:p w:rsidR="00426472" w:rsidRDefault="00426472" w:rsidP="008839ED">
      <w:pPr>
        <w:rPr>
          <w:rFonts w:ascii="Arial" w:hAnsi="Arial" w:cs="Arial"/>
          <w:sz w:val="26"/>
          <w:szCs w:val="26"/>
        </w:rPr>
        <w:sectPr w:rsidR="00426472" w:rsidSect="004264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025D" w:rsidRDefault="00F9025D" w:rsidP="008839ED">
      <w:pPr>
        <w:rPr>
          <w:rFonts w:ascii="Arial" w:hAnsi="Arial" w:cs="Arial"/>
          <w:sz w:val="26"/>
          <w:szCs w:val="26"/>
        </w:rPr>
      </w:pPr>
    </w:p>
    <w:p w:rsidR="00F9025D" w:rsidRDefault="00F9025D" w:rsidP="008839ED">
      <w:pPr>
        <w:rPr>
          <w:rFonts w:ascii="Arial" w:hAnsi="Arial" w:cs="Arial"/>
          <w:sz w:val="26"/>
          <w:szCs w:val="26"/>
        </w:rPr>
      </w:pPr>
    </w:p>
    <w:p w:rsidR="00F9025D" w:rsidRDefault="00F9025D" w:rsidP="008839ED">
      <w:pPr>
        <w:rPr>
          <w:rFonts w:ascii="Arial" w:hAnsi="Arial" w:cs="Arial"/>
          <w:sz w:val="26"/>
          <w:szCs w:val="26"/>
        </w:rPr>
      </w:pPr>
    </w:p>
    <w:p w:rsidR="00F9025D" w:rsidRDefault="00F9025D" w:rsidP="008839ED">
      <w:pPr>
        <w:rPr>
          <w:rFonts w:ascii="Arial" w:hAnsi="Arial" w:cs="Arial"/>
          <w:sz w:val="26"/>
          <w:szCs w:val="26"/>
        </w:rPr>
      </w:pPr>
    </w:p>
    <w:p w:rsidR="00F9025D" w:rsidRDefault="00F9025D" w:rsidP="00F902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26472" w:rsidRPr="00426472" w:rsidRDefault="00F9025D" w:rsidP="00426472">
      <w:pPr>
        <w:jc w:val="center"/>
        <w:rPr>
          <w:rFonts w:ascii="Arial" w:hAnsi="Arial" w:cs="Arial"/>
          <w:b/>
          <w:sz w:val="26"/>
          <w:szCs w:val="26"/>
        </w:rPr>
      </w:pPr>
      <w:r w:rsidRPr="00426472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  <w:r w:rsidR="00426472" w:rsidRPr="00426472">
        <w:rPr>
          <w:rFonts w:ascii="Arial" w:hAnsi="Arial" w:cs="Arial"/>
          <w:b/>
          <w:sz w:val="26"/>
          <w:szCs w:val="26"/>
        </w:rPr>
        <w:t xml:space="preserve"> к решению </w:t>
      </w:r>
      <w:proofErr w:type="spellStart"/>
      <w:r w:rsidR="00426472" w:rsidRPr="00426472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="00426472" w:rsidRPr="00426472">
        <w:rPr>
          <w:rFonts w:ascii="Arial" w:hAnsi="Arial" w:cs="Arial"/>
          <w:b/>
          <w:sz w:val="26"/>
          <w:szCs w:val="26"/>
        </w:rPr>
        <w:t xml:space="preserve"> поселковой Думы от 26.02.2020 «О 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</w:r>
      <w:proofErr w:type="spellStart"/>
      <w:r w:rsidR="00426472" w:rsidRPr="00426472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="00426472" w:rsidRPr="00426472">
        <w:rPr>
          <w:rFonts w:ascii="Arial" w:hAnsi="Arial" w:cs="Arial"/>
          <w:b/>
          <w:sz w:val="26"/>
          <w:szCs w:val="26"/>
        </w:rPr>
        <w:t xml:space="preserve"> поселковой Думы от 29.10.2009 №95</w:t>
      </w:r>
      <w:r w:rsidR="00426472" w:rsidRPr="00426472">
        <w:rPr>
          <w:rFonts w:ascii="Arial" w:hAnsi="Arial" w:cs="Arial"/>
          <w:b/>
          <w:bCs/>
          <w:sz w:val="26"/>
          <w:szCs w:val="26"/>
        </w:rPr>
        <w:t xml:space="preserve"> (с изменениями от 06.05.2010 №42, 29.08.2012 №238, 25.05.2016 №141)»</w:t>
      </w:r>
    </w:p>
    <w:p w:rsidR="00426472" w:rsidRPr="004A093D" w:rsidRDefault="00426472" w:rsidP="00426472">
      <w:pPr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9782"/>
      </w:tblGrid>
      <w:tr w:rsidR="00426472" w:rsidTr="00426472">
        <w:tc>
          <w:tcPr>
            <w:tcW w:w="4927" w:type="dxa"/>
          </w:tcPr>
          <w:p w:rsidR="00426472" w:rsidRPr="00426472" w:rsidRDefault="00426472" w:rsidP="00426472">
            <w:pPr>
              <w:rPr>
                <w:b/>
              </w:rPr>
            </w:pPr>
            <w:r w:rsidRPr="00426472">
              <w:rPr>
                <w:b/>
              </w:rPr>
              <w:t xml:space="preserve">Действующая редакция </w:t>
            </w:r>
          </w:p>
        </w:tc>
        <w:tc>
          <w:tcPr>
            <w:tcW w:w="9782" w:type="dxa"/>
          </w:tcPr>
          <w:p w:rsidR="00426472" w:rsidRPr="00426472" w:rsidRDefault="00426472" w:rsidP="00426472">
            <w:pPr>
              <w:rPr>
                <w:b/>
              </w:rPr>
            </w:pPr>
            <w:r w:rsidRPr="00426472">
              <w:rPr>
                <w:b/>
              </w:rPr>
              <w:t>Предлагаемая редакция</w:t>
            </w:r>
          </w:p>
        </w:tc>
      </w:tr>
      <w:tr w:rsidR="00426472" w:rsidTr="00426472">
        <w:tc>
          <w:tcPr>
            <w:tcW w:w="4927" w:type="dxa"/>
          </w:tcPr>
          <w:p w:rsidR="00426472" w:rsidRPr="00426472" w:rsidRDefault="00426472" w:rsidP="00426472">
            <w:r w:rsidRPr="00426472">
              <w:t>7.1. Юридическое лицо, претендующее на получение муниципальной гарантии, предоставляет в Администрацию муниципального образования поселок Боровский  следующие документы:</w:t>
            </w:r>
          </w:p>
          <w:p w:rsidR="00426472" w:rsidRPr="00426472" w:rsidRDefault="00426472" w:rsidP="00426472">
            <w:r w:rsidRPr="00426472">
              <w:t>- заявление о предоставлении муниципальной гарантии;</w:t>
            </w:r>
          </w:p>
          <w:p w:rsidR="00426472" w:rsidRPr="00426472" w:rsidRDefault="00426472" w:rsidP="00426472">
            <w:r w:rsidRPr="00426472">
              <w:t>- копии учредительных документов, свидетельство о государственной регистрации, заверенные надлежащим образом;</w:t>
            </w:r>
          </w:p>
          <w:p w:rsidR="00426472" w:rsidRPr="00426472" w:rsidRDefault="00426472" w:rsidP="00426472">
            <w:r w:rsidRPr="00426472">
              <w:t>- копии бухгалтерских балансов и отчетов о прибылях и убытках за последний год и за все отчетные периоды текущего года с отметкой налогового органа об их принятии;</w:t>
            </w:r>
          </w:p>
          <w:p w:rsidR="00426472" w:rsidRPr="00426472" w:rsidRDefault="00426472" w:rsidP="00426472">
            <w:r w:rsidRPr="00426472">
              <w:t>- документы, подтверждающие полномочия руководителя и главного бухгалтера;</w:t>
            </w:r>
          </w:p>
          <w:p w:rsidR="00426472" w:rsidRPr="00426472" w:rsidRDefault="00426472" w:rsidP="00426472">
            <w:r w:rsidRPr="00426472">
              <w:t>- справку налогового органа об отсутствии просроченной задолженности принципала, его поручителей по денежным обязательствам в местные бюджеты, по обязательным платежам в бюджетную систему Российской Федерации;</w:t>
            </w:r>
          </w:p>
          <w:p w:rsidR="00426472" w:rsidRPr="00426472" w:rsidRDefault="00426472" w:rsidP="00426472">
            <w:r w:rsidRPr="00426472">
              <w:t>- расшифровку кредиторской и дебиторской задолженности к предоставленному бухгалтерскому балансу за последний отчетный период;</w:t>
            </w:r>
          </w:p>
          <w:p w:rsidR="00426472" w:rsidRPr="00426472" w:rsidRDefault="00426472" w:rsidP="00426472">
            <w:r w:rsidRPr="00426472">
              <w:t xml:space="preserve">- бизнес-план или технико-экономическое </w:t>
            </w:r>
            <w:r w:rsidRPr="00426472">
              <w:lastRenderedPageBreak/>
              <w:t>обоснование, в случае, если муниципальная гарантия запрашивается на получение сре</w:t>
            </w:r>
            <w:proofErr w:type="gramStart"/>
            <w:r w:rsidRPr="00426472">
              <w:t>дств дл</w:t>
            </w:r>
            <w:proofErr w:type="gramEnd"/>
            <w:r w:rsidRPr="00426472">
              <w:t>я финансирования инвестиционного проекта, или финансовое обоснование, содержащее подробную информацию о порядке использования средств в случае, если муниципальная гарантия запрашивается на получение средств, не являющихся инвестициями;</w:t>
            </w:r>
          </w:p>
          <w:p w:rsidR="00426472" w:rsidRPr="00426472" w:rsidRDefault="00426472" w:rsidP="00426472">
            <w:r w:rsidRPr="00426472">
              <w:t>- заключение комитета по экономике, прогнозированию и развитию потребительского рынка администрации муниципального образования поселок Боровский по бизнес-плану или технико-экономическому обоснованию;</w:t>
            </w:r>
          </w:p>
          <w:p w:rsidR="00426472" w:rsidRPr="00426472" w:rsidRDefault="00426472" w:rsidP="00426472">
            <w:r w:rsidRPr="00426472">
              <w:t>- документы по обеспечению исполнения обязательств по муниципальной гарантии.</w:t>
            </w:r>
          </w:p>
          <w:p w:rsidR="00426472" w:rsidRPr="00426472" w:rsidRDefault="00426472" w:rsidP="00426472">
            <w:pPr>
              <w:rPr>
                <w:b/>
              </w:rPr>
            </w:pPr>
          </w:p>
        </w:tc>
        <w:tc>
          <w:tcPr>
            <w:tcW w:w="9782" w:type="dxa"/>
          </w:tcPr>
          <w:p w:rsidR="00426472" w:rsidRPr="00426472" w:rsidRDefault="00426472" w:rsidP="00426472">
            <w:r w:rsidRPr="00426472">
              <w:lastRenderedPageBreak/>
              <w:t>Юридическое лицо, претендующее на получение муниципальной гарантии, предоставляет в Администрацию муниципального образования поселок Боровский  следующие документы:</w:t>
            </w:r>
          </w:p>
          <w:p w:rsidR="00426472" w:rsidRPr="00426472" w:rsidRDefault="00426472" w:rsidP="00426472">
            <w:r w:rsidRPr="00426472">
              <w:t>а) заявление о предоставлении муниципальной гарантии;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б)  к</w:t>
            </w:r>
            <w:r w:rsidRPr="008839ED">
              <w:t>опию Устава со всеми последующими из</w:t>
            </w:r>
            <w:r w:rsidRPr="00426472">
              <w:t>менениями и дополнениями к нему;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в) в</w:t>
            </w:r>
            <w:r w:rsidRPr="008839ED">
              <w:t>ыписку из Единого государст</w:t>
            </w:r>
            <w:r w:rsidRPr="00426472">
              <w:t>венного реестра юридических лиц;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г) к</w:t>
            </w:r>
            <w:r w:rsidRPr="008839ED">
              <w:t>опию лицензии на осуществление хозяйственной деятельности (в случае если для занятия соответствующим видом де</w:t>
            </w:r>
            <w:r w:rsidRPr="00426472">
              <w:t>ятельности необходима лицензия);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д) к</w:t>
            </w:r>
            <w:r w:rsidRPr="008839ED">
              <w:t>опии документов, подтверждающих полномочия должнос</w:t>
            </w:r>
            <w:r w:rsidRPr="00426472">
              <w:t>тного лица, подписавшего заявку;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е) к</w:t>
            </w:r>
            <w:r w:rsidRPr="008839ED">
              <w:t>опию карточки с образцами подписей и о</w:t>
            </w:r>
            <w:r w:rsidRPr="00426472">
              <w:t>ттиском печати (при ее наличии);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ж) з</w:t>
            </w:r>
            <w:r w:rsidRPr="008839ED">
              <w:t xml:space="preserve">аверенную бенефициаром копию или проект договора (соглашения), в соответствии с которым возникает денежное обязательство, в обеспечение исполнения которого предоставляется </w:t>
            </w:r>
            <w:r w:rsidRPr="00426472">
              <w:t>муниципальна</w:t>
            </w:r>
            <w:r w:rsidRPr="008839ED">
              <w:t xml:space="preserve">я гарантия </w:t>
            </w:r>
            <w:r w:rsidRPr="00426472">
              <w:t>поселок Боровский;</w:t>
            </w:r>
          </w:p>
          <w:p w:rsidR="00426472" w:rsidRPr="00426472" w:rsidRDefault="00426472" w:rsidP="00426472">
            <w:r w:rsidRPr="00426472">
              <w:t>з)  бизнес-план или технико-экономическое обоснование, в случае, если муниципальная гарантия запрашивается на получение сре</w:t>
            </w:r>
            <w:proofErr w:type="gramStart"/>
            <w:r w:rsidRPr="00426472">
              <w:t>дств дл</w:t>
            </w:r>
            <w:proofErr w:type="gramEnd"/>
            <w:r w:rsidRPr="00426472">
              <w:t>я финансирования инвестиционного проекта, или финансовое обоснование, содержащее подробную информацию о порядке использования средств в случае, если муниципальная гарантия запрашивается на получение средств, не являющихся инвестициями;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и) к</w:t>
            </w:r>
            <w:r w:rsidRPr="008839ED">
              <w:t xml:space="preserve">опии бухгалтерской отчетности и пояснений за последний отчетный год и за последний отчетный период по формам в соответствии с </w:t>
            </w:r>
            <w:hyperlink r:id="rId10" w:history="1">
              <w:r w:rsidRPr="00426472">
                <w:t>приказом</w:t>
              </w:r>
            </w:hyperlink>
            <w:r w:rsidRPr="008839ED">
              <w:t xml:space="preserve"> Министерства финансов Российской Федерации от 02.07.2010 N 66н "О формах бухгалтерской отчетности организаций" с отметкой налогового органа об их принятии.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й) р</w:t>
            </w:r>
            <w:r w:rsidRPr="008839ED">
              <w:t>асшифровки основных статей бухгалтерского баланса на последнюю отчетную дату: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8839ED">
              <w:t>основных средств;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8839ED">
              <w:t>финансовых вложений;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8839ED">
              <w:t>дебиторской и кредиторской задолженности с указанием наиболее крупных дебиторов и кредиторов (более 5% от общей суммы задолженности) и даты возникновения задолженности;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8839ED">
              <w:lastRenderedPageBreak/>
              <w:t>заемных средств с указанием кредиторов, величины долга, даты получения и даты погашения кредитов, видов их обеспечения, процентной ставки, периодичности погашения, сумм просроченной задолженности с прилож</w:t>
            </w:r>
            <w:r w:rsidRPr="00426472">
              <w:t>ением подтверждающих документов;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к) к</w:t>
            </w:r>
            <w:r w:rsidRPr="008839ED">
              <w:t xml:space="preserve">опию аудиторского заключения о бухгалтерской (финансовой) отчетности юридического лица за последний отчетный год (для юридических лиц, которые в соответствии с законодательством Российской Федерации должны проходить </w:t>
            </w:r>
            <w:r w:rsidRPr="00426472">
              <w:t>ежегодную аудиторскую проверку);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л) о</w:t>
            </w:r>
            <w:r w:rsidRPr="008839ED">
              <w:t>ригиналы справок из обслуживающих банков об оборотах по расчетным счетам за последние 6 месяце</w:t>
            </w:r>
            <w:r w:rsidRPr="00426472">
              <w:t>в и об отсутствии картотеки N 2;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м) с</w:t>
            </w:r>
            <w:r w:rsidRPr="008839ED">
              <w:t>правку из налогового органа о счетах юридического лица, открытых в кредитных организациях.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н) с</w:t>
            </w:r>
            <w:r w:rsidRPr="008839ED">
              <w:t>правку об отсутствии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72">
              <w:t>о) д</w:t>
            </w:r>
            <w:r w:rsidRPr="008839ED">
              <w:t>окументы по обеспечению исполнения обязатель</w:t>
            </w:r>
            <w:proofErr w:type="gramStart"/>
            <w:r w:rsidRPr="008839ED">
              <w:t>ств пр</w:t>
            </w:r>
            <w:proofErr w:type="gramEnd"/>
            <w:r w:rsidRPr="008839ED">
      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>7</w:t>
            </w:r>
            <w:r w:rsidRPr="008839ED">
              <w:t>.1.1. При предоставлении залога недвижимого имущества: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 </w:t>
            </w:r>
            <w:r w:rsidRPr="008839ED">
              <w:t>копии правоустанавливающих документов на объект недвижимости;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оригинал отчета об оценке рыночной стоимости (с выводами о ликвидности) имущества, передаваемого в залог, оценка имущества, передаваемого в залог, осуществляется в соответствии с Федеральным </w:t>
            </w:r>
            <w:hyperlink r:id="rId11" w:history="1">
              <w:r w:rsidRPr="00426472">
                <w:t>законом</w:t>
              </w:r>
            </w:hyperlink>
            <w:r w:rsidRPr="008839ED">
              <w:t xml:space="preserve"> от 29.07.1998 N 135-ФЗ "Об оценочной деятельности в Российской Федерации";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выписку из Единого государственного реестра недвижимости (содержащую общедоступные сведения о зарегистрированных правах на объект недвижимости);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proofErr w:type="gramStart"/>
            <w:r w:rsidRPr="00426472">
              <w:t xml:space="preserve">- </w:t>
            </w:r>
            <w:r w:rsidRPr="008839ED">
      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заинтересованность;</w:t>
            </w:r>
            <w:proofErr w:type="gramEnd"/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оригиналы документов, подтверждающих страхование имущества в пользу </w:t>
            </w:r>
            <w:r w:rsidRPr="00426472">
              <w:lastRenderedPageBreak/>
              <w:t>муниципального образования поселок Боровский</w:t>
            </w:r>
            <w:r w:rsidRPr="008839ED">
              <w:t xml:space="preserve">, в случае принятия распоряжения </w:t>
            </w:r>
            <w:r w:rsidRPr="00426472">
              <w:t xml:space="preserve">муниципального образования поселок Боровский </w:t>
            </w:r>
            <w:r w:rsidRPr="008839ED">
              <w:t xml:space="preserve">о предоставлении </w:t>
            </w:r>
            <w:r w:rsidRPr="00426472">
              <w:t>муниципаль</w:t>
            </w:r>
            <w:r w:rsidRPr="008839ED">
              <w:t xml:space="preserve">ной гарантии </w:t>
            </w:r>
            <w:r w:rsidRPr="00426472">
              <w:t>муниципального образования поселок Боровский</w:t>
            </w:r>
            <w:r w:rsidRPr="008839ED">
              <w:t>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>7</w:t>
            </w:r>
            <w:r w:rsidRPr="008839ED">
              <w:t>.1.2. При предоставлении залога движимого имущества: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перечень движимого имущества, передаваемого в залог;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копии документов, подтверждающих приобретение движимого имущества;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оригинал отчета об оценке рыночной стоимости (с выводами о ликвидности) имущества, передаваемого в залог, оценка имущества, передаваемого в залог, осуществляется в соответствии с Федеральным </w:t>
            </w:r>
            <w:hyperlink r:id="rId12" w:history="1">
              <w:r w:rsidRPr="00426472">
                <w:t>законом</w:t>
              </w:r>
            </w:hyperlink>
            <w:r w:rsidRPr="008839ED">
              <w:t xml:space="preserve"> от 29.07.1998 N 135-ФЗ "Об оценочной деятельности в Российской Федерации";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proofErr w:type="gramStart"/>
            <w:r w:rsidRPr="00426472">
              <w:t xml:space="preserve">- </w:t>
            </w:r>
            <w:r w:rsidRPr="008839ED">
      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заинтересованность;</w:t>
            </w:r>
            <w:proofErr w:type="gramEnd"/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оригиналы документов, подтверждающих страхование имущества в пользу </w:t>
            </w:r>
            <w:r w:rsidRPr="00426472">
              <w:t>муниципального образования поселок Боровский</w:t>
            </w:r>
            <w:r w:rsidRPr="008839ED">
              <w:t xml:space="preserve">, в случае принятия распоряжения </w:t>
            </w:r>
            <w:r w:rsidRPr="00426472">
              <w:t xml:space="preserve">муниципального образования поселок Боровский </w:t>
            </w:r>
            <w:r w:rsidRPr="008839ED">
              <w:t xml:space="preserve">о предоставлении </w:t>
            </w:r>
            <w:r w:rsidRPr="00426472">
              <w:t>муниципаль</w:t>
            </w:r>
            <w:r w:rsidRPr="008839ED">
              <w:t xml:space="preserve">ной гарантии </w:t>
            </w:r>
            <w:r w:rsidRPr="00426472">
              <w:t>муниципального образования поселок Боровский</w:t>
            </w:r>
            <w:r w:rsidRPr="008839ED">
              <w:t>.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>
              <w:t>7</w:t>
            </w:r>
            <w:r w:rsidRPr="008839ED">
              <w:t>.</w:t>
            </w:r>
            <w:r>
              <w:t>1</w:t>
            </w:r>
            <w:r w:rsidRPr="008839ED">
              <w:t>.3. При предоставлении поручительства юридического лица: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документы, установленные </w:t>
            </w:r>
            <w:r w:rsidRPr="00426472">
              <w:t xml:space="preserve">подпунктами б, в, </w:t>
            </w:r>
            <w:proofErr w:type="gramStart"/>
            <w:r w:rsidRPr="00426472">
              <w:t>г</w:t>
            </w:r>
            <w:proofErr w:type="gramEnd"/>
            <w:r w:rsidRPr="00426472">
              <w:t>, д, е  пункта 7.1</w:t>
            </w:r>
            <w:r w:rsidRPr="008839ED">
              <w:t xml:space="preserve"> настоящего перечня документов для предоставления </w:t>
            </w:r>
            <w:r w:rsidRPr="00426472">
              <w:t>муниципальной</w:t>
            </w:r>
            <w:r w:rsidRPr="008839ED">
              <w:t xml:space="preserve"> гарантии </w:t>
            </w:r>
            <w:r w:rsidRPr="00426472">
              <w:t xml:space="preserve">муниципального образования поселок Боровский </w:t>
            </w:r>
            <w:r w:rsidRPr="008839ED">
              <w:t>в отношении поручителя;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proofErr w:type="gramStart"/>
            <w:r w:rsidRPr="00426472">
              <w:t xml:space="preserve">- </w:t>
            </w:r>
            <w:r w:rsidRPr="008839ED">
      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поручительства является для поручителя крупной сделкой и (или) сделкой, в совершении которой имеется заинтересованность.</w:t>
            </w:r>
            <w:proofErr w:type="gramEnd"/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>
              <w:t>7</w:t>
            </w:r>
            <w:r w:rsidRPr="008839ED">
              <w:t>.</w:t>
            </w:r>
            <w:r>
              <w:t>1</w:t>
            </w:r>
            <w:r w:rsidRPr="008839ED">
              <w:t>.4. При предоставлении банковской гарантии: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 xml:space="preserve">оригинал письма кредитной организации о готовности предоставить банковскую </w:t>
            </w:r>
            <w:r w:rsidRPr="008839ED">
              <w:lastRenderedPageBreak/>
              <w:t>гарантию;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проекты банковской гарантии и договора о предоставлении банковской гарантии;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копию Устава кредитной организации со всеми последующими изменениями и дополнениями к нему;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выписку из Единого государственного реестра юридических лиц в отношении кредитной организации;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копии документов, подтверждающих полномочия должностных лиц, правомочных действовать от имени кредитной организации;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копию карточки с образцами подписей и оттиском печати кредитной организации;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копии лицензий на осуществление банковских операций;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сведения о выполнении обязательных нормативов за последний отчетный год и последний отчетный период по форме отчетности, определенной нормативными документами Банка России;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информацию о собственных средствах (капитале) кредитной организации на 1 января текущего года и на последнюю отчетную дату, определяемых в соответствии с методикой Банка России;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справку об отсутствии у кредитной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копии бухгалтерского баланса, отчета о финансовых результатах кредитной организации за последний отчетный год и последний отчетный период;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>-</w:t>
            </w:r>
            <w:r w:rsidRPr="008839ED">
              <w:t>копию аудиторского заключения по бухгалтерской (финансовой) отчетности кредитной организации за последний отчетный год;</w:t>
            </w:r>
          </w:p>
          <w:p w:rsidR="00426472" w:rsidRPr="008839ED" w:rsidRDefault="00426472" w:rsidP="0042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426472">
              <w:t xml:space="preserve">- </w:t>
            </w:r>
            <w:r w:rsidRPr="008839ED">
              <w:t>информацию о кредитном рейтинге, присвоенном кредитной организации по национальной шкале.</w:t>
            </w:r>
          </w:p>
          <w:p w:rsidR="00426472" w:rsidRPr="00426472" w:rsidRDefault="00426472" w:rsidP="00426472">
            <w:pPr>
              <w:rPr>
                <w:b/>
              </w:rPr>
            </w:pPr>
          </w:p>
        </w:tc>
      </w:tr>
      <w:tr w:rsidR="00426472" w:rsidTr="00426472">
        <w:tc>
          <w:tcPr>
            <w:tcW w:w="4927" w:type="dxa"/>
          </w:tcPr>
          <w:p w:rsidR="00426472" w:rsidRDefault="00426472" w:rsidP="0042647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2" w:type="dxa"/>
          </w:tcPr>
          <w:p w:rsidR="00426472" w:rsidRDefault="00426472" w:rsidP="0042647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9025D" w:rsidRPr="004A093D" w:rsidRDefault="00F9025D" w:rsidP="00426472">
      <w:pPr>
        <w:rPr>
          <w:rFonts w:ascii="Arial" w:hAnsi="Arial" w:cs="Arial"/>
          <w:sz w:val="26"/>
          <w:szCs w:val="26"/>
        </w:rPr>
      </w:pPr>
    </w:p>
    <w:sectPr w:rsidR="00F9025D" w:rsidRPr="004A093D" w:rsidSect="0042647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D"/>
    <w:rsid w:val="00426472"/>
    <w:rsid w:val="004A093D"/>
    <w:rsid w:val="007436F8"/>
    <w:rsid w:val="00781C46"/>
    <w:rsid w:val="008754FA"/>
    <w:rsid w:val="008839ED"/>
    <w:rsid w:val="00A757AF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9E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839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E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839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9ED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2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7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9E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839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E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839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9ED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2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7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80131A830A4D6D6C4602282266DC8A&amp;req=doc&amp;base=LAW&amp;n=322886&amp;REFFIELD=134&amp;REFDST=100094&amp;REFDOC=150810&amp;REFBASE=RLAW026&amp;stat=refcode%3D16876%3Bindex%3D123&amp;date=10.02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980131A830A4D6D6C4602282266DC8A&amp;req=doc&amp;base=LAW&amp;n=325040&amp;REFFIELD=134&amp;REFDST=100034&amp;REFDOC=150810&amp;REFBASE=RLAW026&amp;stat=refcode%3D16876%3Bindex%3D106&amp;date=10.02.2020" TargetMode="External"/><Relationship Id="rId12" Type="http://schemas.openxmlformats.org/officeDocument/2006/relationships/hyperlink" Target="https://login.consultant.ru/link/?rnd=4980131A830A4D6D6C4602282266DC8A&amp;req=doc&amp;base=LAW&amp;n=322886&amp;REFFIELD=134&amp;REFDST=100095&amp;REFDOC=150810&amp;REFBASE=RLAW026&amp;stat=refcode%3D16876%3Bindex%3D132&amp;date=10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4980131A830A4D6D6C4602282266DC8A&amp;req=doc&amp;base=LAW&amp;n=322886&amp;REFFIELD=134&amp;REFDST=100094&amp;REFDOC=150810&amp;REFBASE=RLAW026&amp;stat=refcode%3D16876%3Bindex%3D123&amp;date=10.02.2020" TargetMode="External"/><Relationship Id="rId5" Type="http://schemas.openxmlformats.org/officeDocument/2006/relationships/hyperlink" Target="mailto:borovskiy-m.o@inbox.ru" TargetMode="External"/><Relationship Id="rId10" Type="http://schemas.openxmlformats.org/officeDocument/2006/relationships/hyperlink" Target="https://login.consultant.ru/link/?rnd=4980131A830A4D6D6C4602282266DC8A&amp;req=doc&amp;base=LAW&amp;n=325040&amp;REFFIELD=134&amp;REFDST=100034&amp;REFDOC=150810&amp;REFBASE=RLAW026&amp;stat=refcode%3D16876%3Bindex%3D106&amp;date=10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980131A830A4D6D6C4602282266DC8A&amp;req=doc&amp;base=LAW&amp;n=322886&amp;REFFIELD=134&amp;REFDST=100095&amp;REFDOC=150810&amp;REFBASE=RLAW026&amp;stat=refcode%3D16876%3Bindex%3D132&amp;date=10.0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2020-02-10T09:15:00Z</cp:lastPrinted>
  <dcterms:created xsi:type="dcterms:W3CDTF">2020-02-10T08:10:00Z</dcterms:created>
  <dcterms:modified xsi:type="dcterms:W3CDTF">2020-02-11T11:24:00Z</dcterms:modified>
</cp:coreProperties>
</file>