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CC1" w:rsidRPr="00653076" w:rsidRDefault="00B73CC1" w:rsidP="00B73CC1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CC1" w:rsidRPr="00653076" w:rsidRDefault="00B73CC1" w:rsidP="00B73CC1">
      <w:pPr>
        <w:jc w:val="center"/>
        <w:rPr>
          <w:b/>
          <w:bCs/>
          <w:sz w:val="12"/>
          <w:szCs w:val="12"/>
        </w:rPr>
      </w:pPr>
    </w:p>
    <w:p w:rsidR="00B73CC1" w:rsidRPr="00653076" w:rsidRDefault="00B73CC1" w:rsidP="00B73CC1">
      <w:pPr>
        <w:jc w:val="center"/>
        <w:rPr>
          <w:b/>
          <w:bCs/>
          <w:sz w:val="28"/>
          <w:szCs w:val="28"/>
        </w:rPr>
      </w:pPr>
      <w:r w:rsidRPr="00653076">
        <w:rPr>
          <w:b/>
          <w:bCs/>
          <w:sz w:val="28"/>
          <w:szCs w:val="28"/>
        </w:rPr>
        <w:t xml:space="preserve">ДУМА </w:t>
      </w:r>
    </w:p>
    <w:p w:rsidR="00B73CC1" w:rsidRPr="00653076" w:rsidRDefault="00B73CC1" w:rsidP="00B73CC1">
      <w:pPr>
        <w:jc w:val="center"/>
        <w:rPr>
          <w:b/>
          <w:bCs/>
          <w:sz w:val="28"/>
          <w:szCs w:val="28"/>
        </w:rPr>
      </w:pPr>
      <w:r w:rsidRPr="00653076">
        <w:rPr>
          <w:b/>
          <w:bCs/>
          <w:sz w:val="28"/>
          <w:szCs w:val="28"/>
        </w:rPr>
        <w:t>МУНИЦИПАЛЬНОГО</w:t>
      </w:r>
      <w:r>
        <w:rPr>
          <w:b/>
          <w:bCs/>
          <w:sz w:val="28"/>
          <w:szCs w:val="28"/>
        </w:rPr>
        <w:t xml:space="preserve"> </w:t>
      </w:r>
      <w:r w:rsidRPr="00653076">
        <w:rPr>
          <w:b/>
          <w:bCs/>
          <w:sz w:val="28"/>
          <w:szCs w:val="28"/>
        </w:rPr>
        <w:t xml:space="preserve">ОБРАЗОВАНИЯ </w:t>
      </w:r>
    </w:p>
    <w:p w:rsidR="00B73CC1" w:rsidRPr="00653076" w:rsidRDefault="00B73CC1" w:rsidP="00B73CC1">
      <w:pPr>
        <w:jc w:val="center"/>
        <w:rPr>
          <w:b/>
          <w:bCs/>
          <w:sz w:val="28"/>
          <w:szCs w:val="28"/>
        </w:rPr>
      </w:pPr>
      <w:r w:rsidRPr="00653076">
        <w:rPr>
          <w:b/>
          <w:bCs/>
          <w:sz w:val="28"/>
          <w:szCs w:val="28"/>
        </w:rPr>
        <w:t>ПОСЕЛОК БОРОВСКИЙ</w:t>
      </w:r>
    </w:p>
    <w:p w:rsidR="00B73CC1" w:rsidRDefault="00B73CC1" w:rsidP="00B73CC1">
      <w:pPr>
        <w:jc w:val="center"/>
        <w:rPr>
          <w:b/>
          <w:bCs/>
          <w:sz w:val="28"/>
          <w:szCs w:val="28"/>
        </w:rPr>
      </w:pPr>
    </w:p>
    <w:p w:rsidR="00B73CC1" w:rsidRPr="00653076" w:rsidRDefault="00B73CC1" w:rsidP="00B73CC1">
      <w:pPr>
        <w:jc w:val="center"/>
        <w:rPr>
          <w:b/>
          <w:bCs/>
          <w:sz w:val="28"/>
          <w:szCs w:val="28"/>
        </w:rPr>
      </w:pPr>
      <w:r w:rsidRPr="00653076">
        <w:rPr>
          <w:b/>
          <w:bCs/>
          <w:sz w:val="28"/>
          <w:szCs w:val="28"/>
        </w:rPr>
        <w:t>РЕШЕНИЕ</w:t>
      </w:r>
    </w:p>
    <w:p w:rsidR="00B73CC1" w:rsidRPr="00653076" w:rsidRDefault="00B73CC1" w:rsidP="00B73CC1">
      <w:pPr>
        <w:jc w:val="center"/>
        <w:rPr>
          <w:color w:val="000000"/>
          <w:sz w:val="26"/>
          <w:szCs w:val="26"/>
        </w:rPr>
      </w:pPr>
    </w:p>
    <w:p w:rsidR="00B73CC1" w:rsidRPr="00653076" w:rsidRDefault="00E0697E" w:rsidP="00B73CC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26 мая </w:t>
      </w:r>
      <w:r w:rsidR="00B73CC1">
        <w:rPr>
          <w:sz w:val="28"/>
          <w:szCs w:val="28"/>
        </w:rPr>
        <w:t xml:space="preserve"> </w:t>
      </w:r>
      <w:r w:rsidR="00B73CC1" w:rsidRPr="00653076">
        <w:rPr>
          <w:sz w:val="28"/>
          <w:szCs w:val="28"/>
        </w:rPr>
        <w:t>202</w:t>
      </w:r>
      <w:r w:rsidR="00B73CC1">
        <w:rPr>
          <w:sz w:val="28"/>
          <w:szCs w:val="28"/>
        </w:rPr>
        <w:t>1</w:t>
      </w:r>
      <w:r w:rsidR="00B73CC1" w:rsidRPr="00653076">
        <w:rPr>
          <w:sz w:val="28"/>
          <w:szCs w:val="28"/>
        </w:rPr>
        <w:t xml:space="preserve"> г.</w:t>
      </w:r>
      <w:r w:rsidR="00B73CC1" w:rsidRPr="00653076">
        <w:rPr>
          <w:sz w:val="28"/>
          <w:szCs w:val="28"/>
        </w:rPr>
        <w:tab/>
      </w:r>
      <w:r w:rsidR="00B73CC1" w:rsidRPr="00653076">
        <w:rPr>
          <w:sz w:val="28"/>
          <w:szCs w:val="28"/>
        </w:rPr>
        <w:tab/>
        <w:t xml:space="preserve">                    </w:t>
      </w:r>
      <w:r w:rsidR="00B73CC1" w:rsidRPr="00653076">
        <w:rPr>
          <w:sz w:val="28"/>
          <w:szCs w:val="28"/>
        </w:rPr>
        <w:tab/>
        <w:t xml:space="preserve">                         </w:t>
      </w:r>
      <w:r w:rsidR="00B73CC1">
        <w:rPr>
          <w:sz w:val="28"/>
          <w:szCs w:val="28"/>
        </w:rPr>
        <w:t xml:space="preserve">               </w:t>
      </w:r>
      <w:r w:rsidR="00B73CC1">
        <w:rPr>
          <w:sz w:val="28"/>
          <w:szCs w:val="28"/>
        </w:rPr>
        <w:tab/>
      </w:r>
      <w:r w:rsidR="00B73CC1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="00DF4DBC">
        <w:rPr>
          <w:sz w:val="28"/>
          <w:szCs w:val="28"/>
        </w:rPr>
        <w:t xml:space="preserve">    </w:t>
      </w:r>
      <w:r w:rsidR="00B73CC1">
        <w:rPr>
          <w:sz w:val="28"/>
          <w:szCs w:val="28"/>
        </w:rPr>
        <w:t xml:space="preserve"> </w:t>
      </w:r>
      <w:r w:rsidR="00B73CC1" w:rsidRPr="00653076">
        <w:rPr>
          <w:sz w:val="28"/>
          <w:szCs w:val="28"/>
        </w:rPr>
        <w:t>№</w:t>
      </w:r>
      <w:r>
        <w:rPr>
          <w:sz w:val="28"/>
          <w:szCs w:val="28"/>
        </w:rPr>
        <w:t xml:space="preserve"> 134</w:t>
      </w:r>
    </w:p>
    <w:p w:rsidR="00B73CC1" w:rsidRPr="00827FD4" w:rsidRDefault="00B73CC1" w:rsidP="00B73CC1">
      <w:pPr>
        <w:jc w:val="center"/>
        <w:rPr>
          <w:sz w:val="24"/>
          <w:szCs w:val="24"/>
        </w:rPr>
      </w:pPr>
      <w:proofErr w:type="spellStart"/>
      <w:r w:rsidRPr="00827FD4">
        <w:rPr>
          <w:sz w:val="24"/>
          <w:szCs w:val="24"/>
        </w:rPr>
        <w:t>рп</w:t>
      </w:r>
      <w:proofErr w:type="spellEnd"/>
      <w:r w:rsidRPr="00827FD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827FD4">
        <w:rPr>
          <w:sz w:val="24"/>
          <w:szCs w:val="24"/>
        </w:rPr>
        <w:t>Боровский</w:t>
      </w:r>
    </w:p>
    <w:p w:rsidR="00B73CC1" w:rsidRDefault="00B73CC1" w:rsidP="00B73CC1">
      <w:pPr>
        <w:jc w:val="center"/>
        <w:rPr>
          <w:sz w:val="24"/>
          <w:szCs w:val="24"/>
        </w:rPr>
      </w:pPr>
      <w:r w:rsidRPr="00827FD4">
        <w:rPr>
          <w:sz w:val="24"/>
          <w:szCs w:val="24"/>
        </w:rPr>
        <w:t>Тюменского муниципального района</w:t>
      </w:r>
    </w:p>
    <w:p w:rsidR="00B73CC1" w:rsidRPr="001C5F46" w:rsidRDefault="00B73CC1" w:rsidP="00B73CC1">
      <w:pPr>
        <w:ind w:firstLine="709"/>
        <w:jc w:val="right"/>
        <w:rPr>
          <w:rFonts w:ascii="Arial" w:hAnsi="Arial" w:cs="Arial"/>
          <w:i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</w:tblGrid>
      <w:tr w:rsidR="00B73CC1" w:rsidRPr="00EA315A" w:rsidTr="00B73CC1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B73CC1" w:rsidRPr="00EA315A" w:rsidRDefault="00B73CC1" w:rsidP="00B73CC1">
            <w:pPr>
              <w:widowControl w:val="0"/>
              <w:snapToGrid w:val="0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EA315A">
              <w:rPr>
                <w:rFonts w:ascii="Arial" w:hAnsi="Arial" w:cs="Arial"/>
                <w:sz w:val="26"/>
                <w:szCs w:val="26"/>
                <w:lang w:eastAsia="ru-RU"/>
              </w:rPr>
              <w:t>Об утверждении Положения</w:t>
            </w:r>
            <w:r w:rsidRPr="00EA315A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EA315A">
              <w:rPr>
                <w:rFonts w:ascii="Arial" w:hAnsi="Arial" w:cs="Arial"/>
                <w:sz w:val="26"/>
                <w:szCs w:val="26"/>
                <w:lang w:eastAsia="ru-RU"/>
              </w:rPr>
              <w:t>об инициативных проектах в   муниципальном образовании поселок Боровский</w:t>
            </w:r>
          </w:p>
        </w:tc>
      </w:tr>
    </w:tbl>
    <w:p w:rsidR="00B73CC1" w:rsidRPr="00EA315A" w:rsidRDefault="00B73CC1" w:rsidP="00B73CC1">
      <w:pPr>
        <w:widowControl w:val="0"/>
        <w:snapToGri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 xml:space="preserve"> </w:t>
      </w:r>
      <w:r w:rsidRPr="00EA315A">
        <w:rPr>
          <w:rFonts w:ascii="Arial" w:hAnsi="Arial" w:cs="Arial"/>
          <w:sz w:val="26"/>
          <w:szCs w:val="26"/>
          <w:lang w:eastAsia="ru-RU"/>
        </w:rPr>
        <w:tab/>
      </w:r>
    </w:p>
    <w:p w:rsidR="00B73CC1" w:rsidRPr="00EA315A" w:rsidRDefault="00B73CC1" w:rsidP="00B73CC1">
      <w:pPr>
        <w:widowControl w:val="0"/>
        <w:snapToGri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</w:p>
    <w:p w:rsidR="00B73CC1" w:rsidRPr="00EA315A" w:rsidRDefault="00B73CC1" w:rsidP="00B73CC1">
      <w:pPr>
        <w:widowControl w:val="0"/>
        <w:tabs>
          <w:tab w:val="left" w:pos="1343"/>
        </w:tabs>
        <w:snapToGri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 xml:space="preserve"> </w:t>
      </w:r>
      <w:r w:rsidRPr="00EA315A">
        <w:rPr>
          <w:rFonts w:ascii="Arial" w:hAnsi="Arial" w:cs="Arial"/>
          <w:sz w:val="26"/>
          <w:szCs w:val="26"/>
          <w:lang w:eastAsia="ru-RU"/>
        </w:rPr>
        <w:br w:type="textWrapping" w:clear="all"/>
      </w:r>
    </w:p>
    <w:p w:rsidR="00B73CC1" w:rsidRPr="00EA315A" w:rsidRDefault="00B73CC1" w:rsidP="00FD50CD">
      <w:pPr>
        <w:widowControl w:val="0"/>
        <w:tabs>
          <w:tab w:val="left" w:pos="1343"/>
        </w:tabs>
        <w:snapToGrid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Тюменской области от 29.12.2005 № 444 «О местном самоуправлении в Тюменской области», руководствуясь статьями Уставом муниципального образования поселок Боровский Тюменского муниципального района Тюменской области, Дума муниципального образования поселок Боровский</w:t>
      </w:r>
    </w:p>
    <w:p w:rsidR="00B73CC1" w:rsidRPr="00EA315A" w:rsidRDefault="00B73CC1" w:rsidP="00814986">
      <w:pPr>
        <w:widowControl w:val="0"/>
        <w:snapToGrid w:val="0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РЕШИЛА:</w:t>
      </w:r>
    </w:p>
    <w:p w:rsidR="00B73CC1" w:rsidRPr="00EA315A" w:rsidRDefault="00B73CC1" w:rsidP="00FD50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1. Утвердить Положение об инициативных проектах в муниципальном образовании</w:t>
      </w:r>
      <w:r w:rsidRPr="00EA315A">
        <w:rPr>
          <w:rFonts w:ascii="Arial" w:hAnsi="Arial" w:cs="Arial"/>
          <w:color w:val="FF0000"/>
          <w:sz w:val="26"/>
          <w:szCs w:val="26"/>
          <w:lang w:eastAsia="ru-RU"/>
        </w:rPr>
        <w:t xml:space="preserve"> </w:t>
      </w:r>
      <w:r w:rsidRPr="00EA315A">
        <w:rPr>
          <w:rFonts w:ascii="Arial" w:hAnsi="Arial" w:cs="Arial"/>
          <w:sz w:val="26"/>
          <w:szCs w:val="26"/>
          <w:lang w:eastAsia="ru-RU"/>
        </w:rPr>
        <w:t>поселок Боровский согласно приложению к настоящему решению.</w:t>
      </w:r>
    </w:p>
    <w:p w:rsidR="00B73CC1" w:rsidRPr="00EA315A" w:rsidRDefault="00B73CC1" w:rsidP="00FD50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EA315A">
        <w:rPr>
          <w:rFonts w:ascii="Arial" w:eastAsia="Calibri" w:hAnsi="Arial" w:cs="Arial"/>
          <w:sz w:val="26"/>
          <w:szCs w:val="26"/>
          <w:lang w:eastAsia="ru-RU"/>
        </w:rPr>
        <w:t xml:space="preserve">2. </w:t>
      </w:r>
      <w:r w:rsidRPr="00EA315A">
        <w:rPr>
          <w:rFonts w:ascii="Arial" w:hAnsi="Arial" w:cs="Arial"/>
          <w:sz w:val="26"/>
          <w:szCs w:val="26"/>
          <w:shd w:val="clear" w:color="auto" w:fill="FFFFFF"/>
        </w:rPr>
        <w:t>Обнародовать настоящее решение на информационных стендах и разместить на странице  муниципального образования</w:t>
      </w:r>
      <w:r w:rsidRPr="00EA315A">
        <w:rPr>
          <w:rFonts w:ascii="Arial" w:hAnsi="Arial" w:cs="Arial"/>
          <w:sz w:val="26"/>
          <w:szCs w:val="26"/>
          <w:lang w:eastAsia="ru-RU"/>
        </w:rPr>
        <w:t xml:space="preserve"> поселок Боровский</w:t>
      </w:r>
      <w:r w:rsidRPr="00EA315A">
        <w:rPr>
          <w:rFonts w:ascii="Arial" w:hAnsi="Arial" w:cs="Arial"/>
          <w:sz w:val="26"/>
          <w:szCs w:val="26"/>
          <w:shd w:val="clear" w:color="auto" w:fill="FFFFFF"/>
        </w:rPr>
        <w:t xml:space="preserve"> на официальном сайте Администрации Тюменского муниципального района.</w:t>
      </w:r>
    </w:p>
    <w:p w:rsidR="00B73CC1" w:rsidRPr="00EA315A" w:rsidRDefault="00B73CC1" w:rsidP="00FD50C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EA315A">
        <w:rPr>
          <w:rFonts w:ascii="Arial" w:eastAsia="Calibri" w:hAnsi="Arial" w:cs="Arial"/>
          <w:sz w:val="26"/>
          <w:szCs w:val="26"/>
          <w:lang w:eastAsia="ru-RU"/>
        </w:rPr>
        <w:t>3. Настоящее решение вступает в силу после обнародования.</w:t>
      </w:r>
    </w:p>
    <w:p w:rsidR="00B73CC1" w:rsidRPr="00EA315A" w:rsidRDefault="00FD50CD" w:rsidP="00FD50CD">
      <w:pPr>
        <w:pStyle w:val="a6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4. </w:t>
      </w:r>
      <w:proofErr w:type="gramStart"/>
      <w:r w:rsidR="00B73CC1" w:rsidRPr="00EA315A">
        <w:rPr>
          <w:rFonts w:ascii="Arial" w:hAnsi="Arial" w:cs="Arial"/>
          <w:color w:val="000000"/>
          <w:sz w:val="26"/>
          <w:szCs w:val="26"/>
        </w:rPr>
        <w:t>Контроль за</w:t>
      </w:r>
      <w:proofErr w:type="gramEnd"/>
      <w:r w:rsidR="00B73CC1" w:rsidRPr="00EA315A">
        <w:rPr>
          <w:rFonts w:ascii="Arial" w:hAnsi="Arial" w:cs="Arial"/>
          <w:color w:val="000000"/>
          <w:sz w:val="26"/>
          <w:szCs w:val="26"/>
        </w:rPr>
        <w:t xml:space="preserve"> исполнением настоящего решения возложить на постоянную комиссию Думы муниципального образования поселок Боровский по экономическому развитию, бюджету, финансам, налогам, местному самоуправлению и правотворчеству.</w:t>
      </w:r>
    </w:p>
    <w:p w:rsidR="00B73CC1" w:rsidRPr="00EA315A" w:rsidRDefault="00B73CC1" w:rsidP="00B73CC1">
      <w:pPr>
        <w:widowControl w:val="0"/>
        <w:snapToGrid w:val="0"/>
        <w:jc w:val="both"/>
        <w:rPr>
          <w:rFonts w:ascii="Arial" w:hAnsi="Arial" w:cs="Arial"/>
          <w:sz w:val="26"/>
          <w:szCs w:val="26"/>
          <w:lang w:eastAsia="ru-RU"/>
        </w:rPr>
      </w:pPr>
    </w:p>
    <w:p w:rsidR="00B73CC1" w:rsidRPr="00EA315A" w:rsidRDefault="00B73CC1" w:rsidP="00B73CC1">
      <w:pPr>
        <w:widowControl w:val="0"/>
        <w:snapToGri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</w:p>
    <w:p w:rsidR="00B73CC1" w:rsidRPr="00EA315A" w:rsidRDefault="00B73CC1" w:rsidP="00B73CC1">
      <w:pPr>
        <w:widowControl w:val="0"/>
        <w:snapToGrid w:val="0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 xml:space="preserve">Председатель Думы </w:t>
      </w:r>
      <w:r w:rsidRPr="00EA315A">
        <w:rPr>
          <w:rFonts w:ascii="Arial" w:hAnsi="Arial" w:cs="Arial"/>
          <w:sz w:val="26"/>
          <w:szCs w:val="26"/>
          <w:lang w:eastAsia="ru-RU"/>
        </w:rPr>
        <w:tab/>
        <w:t xml:space="preserve"> </w:t>
      </w:r>
      <w:r w:rsidR="00FD50CD">
        <w:rPr>
          <w:rFonts w:ascii="Arial" w:hAnsi="Arial" w:cs="Arial"/>
          <w:sz w:val="26"/>
          <w:szCs w:val="26"/>
          <w:lang w:eastAsia="ru-RU"/>
        </w:rPr>
        <w:tab/>
      </w:r>
      <w:r w:rsidR="00FD50CD">
        <w:rPr>
          <w:rFonts w:ascii="Arial" w:hAnsi="Arial" w:cs="Arial"/>
          <w:sz w:val="26"/>
          <w:szCs w:val="26"/>
          <w:lang w:eastAsia="ru-RU"/>
        </w:rPr>
        <w:tab/>
      </w:r>
      <w:r w:rsidR="00FD50CD">
        <w:rPr>
          <w:rFonts w:ascii="Arial" w:hAnsi="Arial" w:cs="Arial"/>
          <w:sz w:val="26"/>
          <w:szCs w:val="26"/>
          <w:lang w:eastAsia="ru-RU"/>
        </w:rPr>
        <w:tab/>
      </w:r>
      <w:r w:rsidR="00FD50CD">
        <w:rPr>
          <w:rFonts w:ascii="Arial" w:hAnsi="Arial" w:cs="Arial"/>
          <w:sz w:val="26"/>
          <w:szCs w:val="26"/>
          <w:lang w:eastAsia="ru-RU"/>
        </w:rPr>
        <w:tab/>
      </w:r>
      <w:r w:rsidR="00FD50CD">
        <w:rPr>
          <w:rFonts w:ascii="Arial" w:hAnsi="Arial" w:cs="Arial"/>
          <w:sz w:val="26"/>
          <w:szCs w:val="26"/>
          <w:lang w:eastAsia="ru-RU"/>
        </w:rPr>
        <w:tab/>
      </w:r>
      <w:r w:rsidR="00FD50CD">
        <w:rPr>
          <w:rFonts w:ascii="Arial" w:hAnsi="Arial" w:cs="Arial"/>
          <w:sz w:val="26"/>
          <w:szCs w:val="26"/>
          <w:lang w:eastAsia="ru-RU"/>
        </w:rPr>
        <w:tab/>
      </w:r>
      <w:r w:rsidRPr="00EA315A">
        <w:rPr>
          <w:rFonts w:ascii="Arial" w:hAnsi="Arial" w:cs="Arial"/>
          <w:sz w:val="26"/>
          <w:szCs w:val="26"/>
          <w:lang w:eastAsia="ru-RU"/>
        </w:rPr>
        <w:t xml:space="preserve"> </w:t>
      </w:r>
      <w:r w:rsidR="00BC400A">
        <w:rPr>
          <w:rFonts w:ascii="Arial" w:hAnsi="Arial" w:cs="Arial"/>
          <w:sz w:val="26"/>
          <w:szCs w:val="26"/>
          <w:lang w:eastAsia="ru-RU"/>
        </w:rPr>
        <w:t xml:space="preserve">    </w:t>
      </w:r>
      <w:r w:rsidRPr="00EA315A">
        <w:rPr>
          <w:rFonts w:ascii="Arial" w:hAnsi="Arial" w:cs="Arial"/>
          <w:sz w:val="26"/>
          <w:szCs w:val="26"/>
          <w:lang w:eastAsia="ru-RU"/>
        </w:rPr>
        <w:t>В.Н.</w:t>
      </w:r>
      <w:r w:rsidR="00FD50CD">
        <w:rPr>
          <w:rFonts w:ascii="Arial" w:hAnsi="Arial" w:cs="Arial"/>
          <w:sz w:val="26"/>
          <w:szCs w:val="26"/>
          <w:lang w:eastAsia="ru-RU"/>
        </w:rPr>
        <w:t xml:space="preserve"> </w:t>
      </w:r>
      <w:r w:rsidRPr="00EA315A">
        <w:rPr>
          <w:rFonts w:ascii="Arial" w:hAnsi="Arial" w:cs="Arial"/>
          <w:sz w:val="26"/>
          <w:szCs w:val="26"/>
          <w:lang w:eastAsia="ru-RU"/>
        </w:rPr>
        <w:t xml:space="preserve">Самохвалов </w:t>
      </w:r>
    </w:p>
    <w:p w:rsidR="00B73CC1" w:rsidRPr="00EA315A" w:rsidRDefault="00B73CC1" w:rsidP="00B73CC1">
      <w:pPr>
        <w:widowControl w:val="0"/>
        <w:snapToGrid w:val="0"/>
        <w:jc w:val="both"/>
        <w:rPr>
          <w:rFonts w:ascii="Arial" w:hAnsi="Arial" w:cs="Arial"/>
          <w:sz w:val="26"/>
          <w:szCs w:val="26"/>
          <w:lang w:eastAsia="ru-RU"/>
        </w:rPr>
      </w:pPr>
    </w:p>
    <w:p w:rsidR="00B73CC1" w:rsidRPr="00EA315A" w:rsidRDefault="00B73CC1" w:rsidP="00B73CC1">
      <w:pPr>
        <w:widowControl w:val="0"/>
        <w:snapToGrid w:val="0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Глав</w:t>
      </w:r>
      <w:r w:rsidR="00FD50CD">
        <w:rPr>
          <w:rFonts w:ascii="Arial" w:hAnsi="Arial" w:cs="Arial"/>
          <w:sz w:val="26"/>
          <w:szCs w:val="26"/>
          <w:lang w:eastAsia="ru-RU"/>
        </w:rPr>
        <w:t>а муниципального образования</w:t>
      </w:r>
      <w:r w:rsidR="00FD50CD">
        <w:rPr>
          <w:rFonts w:ascii="Arial" w:hAnsi="Arial" w:cs="Arial"/>
          <w:sz w:val="26"/>
          <w:szCs w:val="26"/>
          <w:lang w:eastAsia="ru-RU"/>
        </w:rPr>
        <w:tab/>
      </w:r>
      <w:r w:rsidR="00FD50CD">
        <w:rPr>
          <w:rFonts w:ascii="Arial" w:hAnsi="Arial" w:cs="Arial"/>
          <w:sz w:val="26"/>
          <w:szCs w:val="26"/>
          <w:lang w:eastAsia="ru-RU"/>
        </w:rPr>
        <w:tab/>
      </w:r>
      <w:r w:rsidR="00FD50CD">
        <w:rPr>
          <w:rFonts w:ascii="Arial" w:hAnsi="Arial" w:cs="Arial"/>
          <w:sz w:val="26"/>
          <w:szCs w:val="26"/>
          <w:lang w:eastAsia="ru-RU"/>
        </w:rPr>
        <w:tab/>
      </w:r>
      <w:r w:rsidR="00FD50CD">
        <w:rPr>
          <w:rFonts w:ascii="Arial" w:hAnsi="Arial" w:cs="Arial"/>
          <w:sz w:val="26"/>
          <w:szCs w:val="26"/>
          <w:lang w:eastAsia="ru-RU"/>
        </w:rPr>
        <w:tab/>
      </w:r>
      <w:r w:rsidR="00FD50CD">
        <w:rPr>
          <w:rFonts w:ascii="Arial" w:hAnsi="Arial" w:cs="Arial"/>
          <w:sz w:val="26"/>
          <w:szCs w:val="26"/>
          <w:lang w:eastAsia="ru-RU"/>
        </w:rPr>
        <w:tab/>
      </w:r>
      <w:r w:rsidRPr="00EA315A">
        <w:rPr>
          <w:rFonts w:ascii="Arial" w:hAnsi="Arial" w:cs="Arial"/>
          <w:sz w:val="26"/>
          <w:szCs w:val="26"/>
          <w:lang w:eastAsia="ru-RU"/>
        </w:rPr>
        <w:t xml:space="preserve"> С.</w:t>
      </w:r>
      <w:r w:rsidR="00814986">
        <w:rPr>
          <w:rFonts w:ascii="Arial" w:hAnsi="Arial" w:cs="Arial"/>
          <w:sz w:val="26"/>
          <w:szCs w:val="26"/>
          <w:lang w:eastAsia="ru-RU"/>
        </w:rPr>
        <w:t xml:space="preserve"> </w:t>
      </w:r>
      <w:r w:rsidRPr="00EA315A">
        <w:rPr>
          <w:rFonts w:ascii="Arial" w:hAnsi="Arial" w:cs="Arial"/>
          <w:sz w:val="26"/>
          <w:szCs w:val="26"/>
          <w:lang w:eastAsia="ru-RU"/>
        </w:rPr>
        <w:t>В.</w:t>
      </w:r>
      <w:r w:rsidR="00814986">
        <w:rPr>
          <w:rFonts w:ascii="Arial" w:hAnsi="Arial" w:cs="Arial"/>
          <w:sz w:val="26"/>
          <w:szCs w:val="26"/>
          <w:lang w:eastAsia="ru-RU"/>
        </w:rPr>
        <w:t xml:space="preserve"> </w:t>
      </w:r>
      <w:r w:rsidRPr="00EA315A">
        <w:rPr>
          <w:rFonts w:ascii="Arial" w:hAnsi="Arial" w:cs="Arial"/>
          <w:sz w:val="26"/>
          <w:szCs w:val="26"/>
          <w:lang w:eastAsia="ru-RU"/>
        </w:rPr>
        <w:t>Сычева</w:t>
      </w:r>
    </w:p>
    <w:p w:rsidR="00B73CC1" w:rsidRPr="00EA315A" w:rsidRDefault="00B73CC1" w:rsidP="00B73CC1">
      <w:pPr>
        <w:pStyle w:val="ConsPlusNormal"/>
        <w:ind w:firstLine="567"/>
        <w:jc w:val="right"/>
        <w:outlineLvl w:val="0"/>
        <w:rPr>
          <w:sz w:val="26"/>
          <w:szCs w:val="26"/>
        </w:rPr>
      </w:pPr>
    </w:p>
    <w:p w:rsidR="009C7AE4" w:rsidRDefault="009C7AE4" w:rsidP="00B73CC1">
      <w:pPr>
        <w:pStyle w:val="ConsPlusNormal"/>
        <w:ind w:firstLine="567"/>
        <w:jc w:val="right"/>
        <w:outlineLvl w:val="0"/>
        <w:rPr>
          <w:sz w:val="26"/>
          <w:szCs w:val="26"/>
        </w:rPr>
      </w:pPr>
    </w:p>
    <w:p w:rsidR="009C7AE4" w:rsidRDefault="009C7AE4" w:rsidP="00B73CC1">
      <w:pPr>
        <w:pStyle w:val="ConsPlusNormal"/>
        <w:ind w:firstLine="567"/>
        <w:jc w:val="right"/>
        <w:outlineLvl w:val="0"/>
        <w:rPr>
          <w:sz w:val="26"/>
          <w:szCs w:val="26"/>
        </w:rPr>
      </w:pPr>
    </w:p>
    <w:p w:rsidR="009C7AE4" w:rsidRDefault="009C7AE4" w:rsidP="00B73CC1">
      <w:pPr>
        <w:pStyle w:val="ConsPlusNormal"/>
        <w:ind w:firstLine="567"/>
        <w:jc w:val="right"/>
        <w:outlineLvl w:val="0"/>
        <w:rPr>
          <w:sz w:val="26"/>
          <w:szCs w:val="26"/>
        </w:rPr>
      </w:pPr>
    </w:p>
    <w:p w:rsidR="00B73CC1" w:rsidRPr="00EA315A" w:rsidRDefault="00B73CC1" w:rsidP="00B73CC1">
      <w:pPr>
        <w:pStyle w:val="ConsPlusNormal"/>
        <w:ind w:firstLine="567"/>
        <w:jc w:val="right"/>
        <w:outlineLvl w:val="0"/>
        <w:rPr>
          <w:sz w:val="26"/>
          <w:szCs w:val="26"/>
        </w:rPr>
      </w:pPr>
      <w:r w:rsidRPr="00EA315A">
        <w:rPr>
          <w:sz w:val="26"/>
          <w:szCs w:val="26"/>
        </w:rPr>
        <w:lastRenderedPageBreak/>
        <w:t>Приложение</w:t>
      </w:r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right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 xml:space="preserve">к решению Думы </w:t>
      </w:r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right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муниципального образования</w:t>
      </w:r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right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поселок Боровский</w:t>
      </w:r>
    </w:p>
    <w:p w:rsidR="00B73CC1" w:rsidRPr="00EA315A" w:rsidRDefault="00514986" w:rsidP="00B73CC1">
      <w:pPr>
        <w:widowControl w:val="0"/>
        <w:autoSpaceDE w:val="0"/>
        <w:autoSpaceDN w:val="0"/>
        <w:ind w:firstLine="567"/>
        <w:jc w:val="right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от 26.05.2021 </w:t>
      </w:r>
      <w:r w:rsidR="00E0697E">
        <w:rPr>
          <w:rFonts w:ascii="Arial" w:hAnsi="Arial" w:cs="Arial"/>
          <w:sz w:val="26"/>
          <w:szCs w:val="26"/>
          <w:lang w:eastAsia="ru-RU"/>
        </w:rPr>
        <w:t>№ 134</w:t>
      </w:r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right"/>
        <w:rPr>
          <w:rFonts w:ascii="Arial" w:hAnsi="Arial" w:cs="Arial"/>
          <w:sz w:val="26"/>
          <w:szCs w:val="26"/>
          <w:lang w:eastAsia="ru-RU"/>
        </w:rPr>
      </w:pPr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center"/>
        <w:rPr>
          <w:rFonts w:ascii="Arial" w:hAnsi="Arial" w:cs="Arial"/>
          <w:b/>
          <w:sz w:val="26"/>
          <w:szCs w:val="26"/>
          <w:lang w:eastAsia="ru-RU"/>
        </w:rPr>
      </w:pPr>
      <w:bookmarkStart w:id="0" w:name="P34"/>
      <w:bookmarkEnd w:id="0"/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EA315A">
        <w:rPr>
          <w:rFonts w:ascii="Arial" w:hAnsi="Arial" w:cs="Arial"/>
          <w:b/>
          <w:sz w:val="26"/>
          <w:szCs w:val="26"/>
          <w:lang w:eastAsia="ru-RU"/>
        </w:rPr>
        <w:t xml:space="preserve">Положение об инициативных проектах </w:t>
      </w:r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EA315A">
        <w:rPr>
          <w:rFonts w:ascii="Arial" w:hAnsi="Arial" w:cs="Arial"/>
          <w:b/>
          <w:sz w:val="26"/>
          <w:szCs w:val="26"/>
          <w:lang w:eastAsia="ru-RU"/>
        </w:rPr>
        <w:t>в  муниципальном образовании поселок Боровский</w:t>
      </w:r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center"/>
        <w:rPr>
          <w:rFonts w:ascii="Arial" w:hAnsi="Arial" w:cs="Arial"/>
          <w:b/>
          <w:color w:val="FF0000"/>
          <w:sz w:val="26"/>
          <w:szCs w:val="26"/>
          <w:lang w:eastAsia="ru-RU"/>
        </w:rPr>
      </w:pPr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EA315A">
        <w:rPr>
          <w:rFonts w:ascii="Arial" w:hAnsi="Arial" w:cs="Arial"/>
          <w:b/>
          <w:sz w:val="26"/>
          <w:szCs w:val="26"/>
          <w:lang w:eastAsia="ru-RU"/>
        </w:rPr>
        <w:t>Статья 1. Общие положения</w:t>
      </w:r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 xml:space="preserve">1. </w:t>
      </w:r>
      <w:proofErr w:type="gramStart"/>
      <w:r w:rsidRPr="00EA315A">
        <w:rPr>
          <w:rFonts w:ascii="Arial" w:hAnsi="Arial" w:cs="Arial"/>
          <w:sz w:val="26"/>
          <w:szCs w:val="26"/>
          <w:lang w:eastAsia="ru-RU"/>
        </w:rPr>
        <w:t>Настоящее Положение об инициативных проектах в  муниципальном образовании  поселок Боровский (далее - Положение) определяет порядок выдвижения, внесения, обсуждения, рассмотрения инициативных проектов, проведения их конкурсного отбора, порядок определения части территории  муниципального образования поселок Боровский, на которой могут реализовываться инициативные проекты, а также порядок расчета и возврата сумм инициативных платежей, подлежащих возврату лицам (в том числе организациям), осуществившим их перечисление в бюджет  муниципального</w:t>
      </w:r>
      <w:proofErr w:type="gramEnd"/>
      <w:r w:rsidRPr="00EA315A">
        <w:rPr>
          <w:rFonts w:ascii="Arial" w:hAnsi="Arial" w:cs="Arial"/>
          <w:sz w:val="26"/>
          <w:szCs w:val="26"/>
          <w:lang w:eastAsia="ru-RU"/>
        </w:rPr>
        <w:t xml:space="preserve"> образования поселок Боровский.</w:t>
      </w:r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2. Инициативный проект - документально оформленное и внесенное в установленном порядке в администрацию муниципального образования поселок Боровский (далее - Администрация) предложение в целях реализации мероприятий, имеющих приоритетное значение для жителей  муниципального образования</w:t>
      </w:r>
      <w:r w:rsidR="00786A57" w:rsidRPr="00EA315A">
        <w:rPr>
          <w:rFonts w:ascii="Arial" w:hAnsi="Arial" w:cs="Arial"/>
          <w:sz w:val="26"/>
          <w:szCs w:val="26"/>
          <w:lang w:eastAsia="ru-RU"/>
        </w:rPr>
        <w:t xml:space="preserve"> поселок Боровский</w:t>
      </w:r>
      <w:r w:rsidRPr="00EA315A">
        <w:rPr>
          <w:rFonts w:ascii="Arial" w:hAnsi="Arial" w:cs="Arial"/>
          <w:sz w:val="26"/>
          <w:szCs w:val="26"/>
          <w:lang w:eastAsia="ru-RU"/>
        </w:rPr>
        <w:t xml:space="preserve"> или его части, по решению вопросов местного значения или иных вопросов, право </w:t>
      </w:r>
      <w:proofErr w:type="gramStart"/>
      <w:r w:rsidRPr="00EA315A">
        <w:rPr>
          <w:rFonts w:ascii="Arial" w:hAnsi="Arial" w:cs="Arial"/>
          <w:sz w:val="26"/>
          <w:szCs w:val="26"/>
          <w:lang w:eastAsia="ru-RU"/>
        </w:rPr>
        <w:t>решения</w:t>
      </w:r>
      <w:proofErr w:type="gramEnd"/>
      <w:r w:rsidRPr="00EA315A">
        <w:rPr>
          <w:rFonts w:ascii="Arial" w:hAnsi="Arial" w:cs="Arial"/>
          <w:sz w:val="26"/>
          <w:szCs w:val="26"/>
          <w:lang w:eastAsia="ru-RU"/>
        </w:rPr>
        <w:t xml:space="preserve"> которых предоставлено органам местного самоуправления.</w:t>
      </w:r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3. Уполномоченным органом на осуществление работы с инициативными проектами в  муниципальном образовании поселок Боровский является Администрация.</w:t>
      </w:r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4. Работа с инициативными проектами в  муниципальном образовании поселок Боровский осуществляется в соответствии с действующим законодательством, муниципальными правовыми актами  муниципального образования поселок Боровский.</w:t>
      </w:r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 xml:space="preserve">5. </w:t>
      </w:r>
      <w:proofErr w:type="gramStart"/>
      <w:r w:rsidRPr="00EA315A">
        <w:rPr>
          <w:rFonts w:ascii="Arial" w:hAnsi="Arial" w:cs="Arial"/>
          <w:sz w:val="26"/>
          <w:szCs w:val="26"/>
          <w:lang w:eastAsia="ru-RU"/>
        </w:rPr>
        <w:t>Источником финансового обеспечения реализации инициативных проектов являются предусмотренные решением о бюджете  муниципального образования поселок Боровский бюджетные ассигнования на реализацию инициативных проектов, формируемые, в том числе с учетом объемов инициативных платежей и (или) межбюджетных трансфертов из областного бюджета, предоставленных в целях финансового обеспечения соответствующих расходных обязательств муниципального образования.</w:t>
      </w:r>
      <w:proofErr w:type="gramEnd"/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Инициативные платежи -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уплачиваемых на добровольной основе и зачисляемых в соответствии с Бюджетным кодексом Российской Федерации в бюджет  муниципального образования поселок Боровский в целях реализации конкретных инициативных проектов.</w:t>
      </w:r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lastRenderedPageBreak/>
        <w:t>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proofErr w:type="gramStart"/>
      <w:r w:rsidRPr="00EA315A">
        <w:rPr>
          <w:rFonts w:ascii="Arial" w:hAnsi="Arial" w:cs="Arial"/>
          <w:sz w:val="26"/>
          <w:szCs w:val="26"/>
          <w:lang w:eastAsia="ru-RU"/>
        </w:rPr>
        <w:t>В отношении инициативных проектов, выдвигаемых для получения финансовой поддержки за счет межбюджетных трансфертов из областного бюджета,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нормативным правовым актом Правительства Тюменской области.</w:t>
      </w:r>
      <w:proofErr w:type="gramEnd"/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proofErr w:type="gramStart"/>
      <w:r w:rsidRPr="00EA315A">
        <w:rPr>
          <w:rFonts w:ascii="Arial" w:hAnsi="Arial" w:cs="Arial"/>
          <w:sz w:val="26"/>
          <w:szCs w:val="26"/>
          <w:lang w:eastAsia="ru-RU"/>
        </w:rPr>
        <w:t>Инициативные платежи в объеме, заявленном в инициативном проекте, перечисляются в бюджет  муниципального образования поселок Боровский не позднее 30 календарных дней со дня обнародования на информационных стендах информации о принятии Администрацией решения поддержать инициативный проект и продолжить работу над ним в пределах бюджетных ассигнований, предусмотренных в решении о бюджете  муниципального образования поселок Боровский на соответствующие цели и (или) в соответствии с</w:t>
      </w:r>
      <w:proofErr w:type="gramEnd"/>
      <w:r w:rsidRPr="00EA315A">
        <w:rPr>
          <w:rFonts w:ascii="Arial" w:hAnsi="Arial" w:cs="Arial"/>
          <w:sz w:val="26"/>
          <w:szCs w:val="26"/>
          <w:lang w:eastAsia="ru-RU"/>
        </w:rPr>
        <w:t xml:space="preserve"> порядком составления и рассмотрения проекта бюджета  муниципального образования поселок Боровский (внесения изменений в решение о бюджете  муниципального образования) поселок Боровский.</w:t>
      </w:r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center"/>
        <w:outlineLvl w:val="1"/>
        <w:rPr>
          <w:rFonts w:ascii="Arial" w:hAnsi="Arial" w:cs="Arial"/>
          <w:b/>
          <w:sz w:val="26"/>
          <w:szCs w:val="26"/>
          <w:lang w:eastAsia="ru-RU"/>
        </w:rPr>
      </w:pPr>
      <w:r w:rsidRPr="00EA315A">
        <w:rPr>
          <w:rFonts w:ascii="Arial" w:hAnsi="Arial" w:cs="Arial"/>
          <w:b/>
          <w:sz w:val="26"/>
          <w:szCs w:val="26"/>
          <w:lang w:eastAsia="ru-RU"/>
        </w:rPr>
        <w:t>Статья 2. Порядок выдвижения инициативных проектов</w:t>
      </w:r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1. Выдвижение инициативных проектов осуществляется инициаторами проектов.</w:t>
      </w:r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2. Инициаторами проектов могут выступать:</w:t>
      </w:r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1) инициативная группа численностью не менее 3 граждан, достигших шестнадцатилетнего возраста и проживающих на территории  муниципального образования поселок Боровский;</w:t>
      </w:r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2) органы территориального общественного самоуправления, осуществляющие свою деятельность на территории  муниципального образования поселок Боровский;</w:t>
      </w:r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3) староста сельского населенного пункта  муниципального образования поселок Боровский;</w:t>
      </w:r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4) индивидуальные предприниматели, осуществляющие свою деятельность на территории  муниципального образования поселок Боровский;</w:t>
      </w:r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5) юридические лица, осуществляющие свою деятельность на территории муниципального образования поселок Боровский, в том числе социально ориентированные некоммерческие организации.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EA315A">
        <w:rPr>
          <w:rFonts w:ascii="Arial" w:hAnsi="Arial" w:cs="Arial"/>
          <w:sz w:val="26"/>
          <w:szCs w:val="26"/>
        </w:rPr>
        <w:t>2. Инициативный проект должен содержать следующие сведения: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EA315A">
        <w:rPr>
          <w:rFonts w:ascii="Arial" w:hAnsi="Arial" w:cs="Arial"/>
          <w:sz w:val="26"/>
          <w:szCs w:val="26"/>
        </w:rPr>
        <w:t xml:space="preserve">1) описание проблемы, решение которой имеет приоритетное значение для жителей муниципального образования </w:t>
      </w:r>
      <w:r w:rsidRPr="00EA315A">
        <w:rPr>
          <w:rFonts w:ascii="Arial" w:hAnsi="Arial" w:cs="Arial"/>
          <w:sz w:val="26"/>
          <w:szCs w:val="26"/>
          <w:lang w:eastAsia="ru-RU"/>
        </w:rPr>
        <w:t>поселок Боровский</w:t>
      </w:r>
      <w:r w:rsidRPr="00EA315A">
        <w:rPr>
          <w:rFonts w:ascii="Arial" w:hAnsi="Arial" w:cs="Arial"/>
          <w:sz w:val="26"/>
          <w:szCs w:val="26"/>
        </w:rPr>
        <w:t xml:space="preserve"> или его части;</w:t>
      </w:r>
      <w:r w:rsidRPr="00EA315A">
        <w:rPr>
          <w:rFonts w:ascii="Arial" w:hAnsi="Arial" w:cs="Arial"/>
          <w:color w:val="FF0000"/>
          <w:sz w:val="26"/>
          <w:szCs w:val="26"/>
        </w:rPr>
        <w:t xml:space="preserve"> 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EA315A">
        <w:rPr>
          <w:rFonts w:ascii="Arial" w:hAnsi="Arial" w:cs="Arial"/>
          <w:sz w:val="26"/>
          <w:szCs w:val="26"/>
        </w:rPr>
        <w:t>2) обоснование предложений по решению указанной проблемы;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EA315A">
        <w:rPr>
          <w:rFonts w:ascii="Arial" w:hAnsi="Arial" w:cs="Arial"/>
          <w:sz w:val="26"/>
          <w:szCs w:val="26"/>
        </w:rPr>
        <w:t>3) описание мероприятий по реализации инициативного проекта и ожидаемого результата (ожидаемых результатов) реализации инициативного проекта;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EA315A">
        <w:rPr>
          <w:rFonts w:ascii="Arial" w:hAnsi="Arial" w:cs="Arial"/>
          <w:sz w:val="26"/>
          <w:szCs w:val="26"/>
        </w:rPr>
        <w:lastRenderedPageBreak/>
        <w:t>4) предварительный расчет необходимых расходов на реализацию инициативного проекта;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EA315A">
        <w:rPr>
          <w:rFonts w:ascii="Arial" w:hAnsi="Arial" w:cs="Arial"/>
          <w:sz w:val="26"/>
          <w:szCs w:val="26"/>
        </w:rPr>
        <w:t>5) планируемые сроки реализации инициативного проекта;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EA315A">
        <w:rPr>
          <w:rFonts w:ascii="Arial" w:hAnsi="Arial" w:cs="Arial"/>
          <w:sz w:val="26"/>
          <w:szCs w:val="26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EA315A">
        <w:rPr>
          <w:rFonts w:ascii="Arial" w:hAnsi="Arial" w:cs="Arial"/>
          <w:sz w:val="26"/>
          <w:szCs w:val="26"/>
        </w:rPr>
        <w:t xml:space="preserve">7) указание на объем средств бюджета  муниципального образования </w:t>
      </w:r>
      <w:r w:rsidRPr="00EA315A">
        <w:rPr>
          <w:rFonts w:ascii="Arial" w:hAnsi="Arial" w:cs="Arial"/>
          <w:sz w:val="26"/>
          <w:szCs w:val="26"/>
          <w:lang w:eastAsia="ru-RU"/>
        </w:rPr>
        <w:t>поселок Боровский</w:t>
      </w:r>
      <w:r w:rsidRPr="00EA315A">
        <w:rPr>
          <w:rFonts w:ascii="Arial" w:hAnsi="Arial" w:cs="Arial"/>
          <w:sz w:val="26"/>
          <w:szCs w:val="26"/>
        </w:rPr>
        <w:t xml:space="preserve">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EA315A">
        <w:rPr>
          <w:rFonts w:ascii="Arial" w:hAnsi="Arial" w:cs="Arial"/>
          <w:sz w:val="26"/>
          <w:szCs w:val="26"/>
        </w:rPr>
        <w:t xml:space="preserve">8) указание на территорию  муниципального образования </w:t>
      </w:r>
      <w:r w:rsidRPr="00EA315A">
        <w:rPr>
          <w:rFonts w:ascii="Arial" w:hAnsi="Arial" w:cs="Arial"/>
          <w:sz w:val="26"/>
          <w:szCs w:val="26"/>
          <w:lang w:eastAsia="ru-RU"/>
        </w:rPr>
        <w:t>поселок Боровский</w:t>
      </w:r>
      <w:r w:rsidRPr="00EA315A">
        <w:rPr>
          <w:rFonts w:ascii="Arial" w:hAnsi="Arial" w:cs="Arial"/>
          <w:sz w:val="26"/>
          <w:szCs w:val="26"/>
        </w:rPr>
        <w:t xml:space="preserve"> или его части, в границах которой будет реализовываться инициативный проект, в соответствии с порядком, установленным статьей 6 настоящего Положения;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6"/>
          <w:szCs w:val="26"/>
        </w:rPr>
      </w:pPr>
      <w:r w:rsidRPr="00EA315A">
        <w:rPr>
          <w:rFonts w:ascii="Arial" w:hAnsi="Arial" w:cs="Arial"/>
          <w:sz w:val="26"/>
          <w:szCs w:val="26"/>
        </w:rPr>
        <w:t xml:space="preserve">9) </w:t>
      </w:r>
      <w:r w:rsidRPr="00EA315A">
        <w:rPr>
          <w:rFonts w:ascii="Arial" w:eastAsia="Calibri" w:hAnsi="Arial" w:cs="Arial"/>
          <w:sz w:val="26"/>
          <w:szCs w:val="26"/>
        </w:rPr>
        <w:t>описание дальнейшего развития инициативного проекта после завершения финансирования (использование, содержание и т.д.);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6"/>
          <w:szCs w:val="26"/>
        </w:rPr>
      </w:pPr>
      <w:r w:rsidRPr="00EA315A">
        <w:rPr>
          <w:rFonts w:ascii="Arial" w:eastAsia="Calibri" w:hAnsi="Arial" w:cs="Arial"/>
          <w:sz w:val="26"/>
          <w:szCs w:val="26"/>
        </w:rPr>
        <w:t xml:space="preserve">10) количество прямых </w:t>
      </w:r>
      <w:proofErr w:type="spellStart"/>
      <w:r w:rsidRPr="00EA315A">
        <w:rPr>
          <w:rFonts w:ascii="Arial" w:eastAsia="Calibri" w:hAnsi="Arial" w:cs="Arial"/>
          <w:sz w:val="26"/>
          <w:szCs w:val="26"/>
        </w:rPr>
        <w:t>благополучателей</w:t>
      </w:r>
      <w:proofErr w:type="spellEnd"/>
      <w:r w:rsidRPr="00EA315A">
        <w:rPr>
          <w:rFonts w:ascii="Arial" w:eastAsia="Calibri" w:hAnsi="Arial" w:cs="Arial"/>
          <w:sz w:val="26"/>
          <w:szCs w:val="26"/>
        </w:rPr>
        <w:t xml:space="preserve"> (жителей) с указанием механизма определения количества прямых </w:t>
      </w:r>
      <w:proofErr w:type="spellStart"/>
      <w:r w:rsidRPr="00EA315A">
        <w:rPr>
          <w:rFonts w:ascii="Arial" w:eastAsia="Calibri" w:hAnsi="Arial" w:cs="Arial"/>
          <w:sz w:val="26"/>
          <w:szCs w:val="26"/>
        </w:rPr>
        <w:t>благополучателей</w:t>
      </w:r>
      <w:proofErr w:type="spellEnd"/>
      <w:r w:rsidRPr="00EA315A">
        <w:rPr>
          <w:rFonts w:ascii="Arial" w:eastAsia="Calibri" w:hAnsi="Arial" w:cs="Arial"/>
          <w:sz w:val="26"/>
          <w:szCs w:val="26"/>
        </w:rPr>
        <w:t>;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i/>
          <w:sz w:val="26"/>
          <w:szCs w:val="26"/>
        </w:rPr>
      </w:pPr>
      <w:r w:rsidRPr="00EA315A">
        <w:rPr>
          <w:rFonts w:ascii="Arial" w:eastAsia="Calibri" w:hAnsi="Arial" w:cs="Arial"/>
          <w:sz w:val="26"/>
          <w:szCs w:val="26"/>
        </w:rPr>
        <w:t>11) сведения об освещении информации об инициативном проекте в средствах массовой информации и (или) размещение полиграфической продукции;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6"/>
          <w:szCs w:val="26"/>
        </w:rPr>
      </w:pPr>
      <w:r w:rsidRPr="00EA315A">
        <w:rPr>
          <w:rFonts w:ascii="Arial" w:eastAsia="Calibri" w:hAnsi="Arial" w:cs="Arial"/>
          <w:sz w:val="26"/>
          <w:szCs w:val="26"/>
        </w:rPr>
        <w:t xml:space="preserve">12) сведения об инициировании или поддержке инициативного проекта депутатом </w:t>
      </w:r>
      <w:r w:rsidR="00786A57" w:rsidRPr="00EA315A">
        <w:rPr>
          <w:rFonts w:ascii="Arial" w:eastAsia="Calibri" w:hAnsi="Arial" w:cs="Arial"/>
          <w:sz w:val="26"/>
          <w:szCs w:val="26"/>
        </w:rPr>
        <w:t>Д</w:t>
      </w:r>
      <w:r w:rsidRPr="00EA315A">
        <w:rPr>
          <w:rFonts w:ascii="Arial" w:eastAsia="Calibri" w:hAnsi="Arial" w:cs="Arial"/>
          <w:sz w:val="26"/>
          <w:szCs w:val="26"/>
        </w:rPr>
        <w:t xml:space="preserve">умы муниципального образования </w:t>
      </w:r>
      <w:r w:rsidRPr="00EA315A">
        <w:rPr>
          <w:rFonts w:ascii="Arial" w:hAnsi="Arial" w:cs="Arial"/>
          <w:sz w:val="26"/>
          <w:szCs w:val="26"/>
          <w:lang w:eastAsia="ru-RU"/>
        </w:rPr>
        <w:t>поселок Боровский</w:t>
      </w:r>
      <w:r w:rsidRPr="00EA315A">
        <w:rPr>
          <w:rFonts w:ascii="Arial" w:eastAsia="Calibri" w:hAnsi="Arial" w:cs="Arial"/>
          <w:sz w:val="26"/>
          <w:szCs w:val="26"/>
        </w:rPr>
        <w:t>.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i/>
          <w:sz w:val="26"/>
          <w:szCs w:val="26"/>
        </w:rPr>
      </w:pPr>
      <w:r w:rsidRPr="00EA315A">
        <w:rPr>
          <w:rFonts w:ascii="Arial" w:hAnsi="Arial" w:cs="Arial"/>
          <w:sz w:val="26"/>
          <w:szCs w:val="26"/>
        </w:rPr>
        <w:t xml:space="preserve">3. </w:t>
      </w:r>
      <w:r w:rsidR="00786A57" w:rsidRPr="00EA315A">
        <w:rPr>
          <w:rFonts w:ascii="Arial" w:eastAsia="Calibri" w:hAnsi="Arial" w:cs="Arial"/>
          <w:sz w:val="26"/>
          <w:szCs w:val="26"/>
        </w:rPr>
        <w:t xml:space="preserve">В решении о бюджете </w:t>
      </w:r>
      <w:r w:rsidRPr="00EA315A">
        <w:rPr>
          <w:rFonts w:ascii="Arial" w:eastAsia="Calibri" w:hAnsi="Arial" w:cs="Arial"/>
          <w:sz w:val="26"/>
          <w:szCs w:val="26"/>
        </w:rPr>
        <w:t xml:space="preserve"> муниципального образования </w:t>
      </w:r>
      <w:r w:rsidRPr="00EA315A">
        <w:rPr>
          <w:rFonts w:ascii="Arial" w:hAnsi="Arial" w:cs="Arial"/>
          <w:sz w:val="26"/>
          <w:szCs w:val="26"/>
          <w:lang w:eastAsia="ru-RU"/>
        </w:rPr>
        <w:t>поселок Боровский</w:t>
      </w:r>
      <w:r w:rsidRPr="00EA315A">
        <w:rPr>
          <w:rFonts w:ascii="Arial" w:eastAsia="Calibri" w:hAnsi="Arial" w:cs="Arial"/>
          <w:sz w:val="26"/>
          <w:szCs w:val="26"/>
        </w:rPr>
        <w:t xml:space="preserve"> ежегодно предусматриваются бюджетные ассигнования на реализацию инициативных проектов (но не более 5% от утвержденных в бюджете  муниципального образования </w:t>
      </w:r>
      <w:r w:rsidRPr="00EA315A">
        <w:rPr>
          <w:rFonts w:ascii="Arial" w:hAnsi="Arial" w:cs="Arial"/>
          <w:sz w:val="26"/>
          <w:szCs w:val="26"/>
          <w:lang w:eastAsia="ru-RU"/>
        </w:rPr>
        <w:t>поселок Боровский</w:t>
      </w:r>
      <w:r w:rsidRPr="00EA315A">
        <w:rPr>
          <w:rFonts w:ascii="Arial" w:eastAsia="Calibri" w:hAnsi="Arial" w:cs="Arial"/>
          <w:sz w:val="26"/>
          <w:szCs w:val="26"/>
        </w:rPr>
        <w:t xml:space="preserve"> бюджетных назначений по налоговым и неналоговым доходам). </w:t>
      </w:r>
      <w:r w:rsidRPr="00EA315A">
        <w:rPr>
          <w:rFonts w:ascii="Arial" w:eastAsia="Calibri" w:hAnsi="Arial" w:cs="Arial"/>
          <w:sz w:val="26"/>
          <w:szCs w:val="26"/>
          <w:highlight w:val="yellow"/>
        </w:rPr>
        <w:t>*</w:t>
      </w:r>
      <w:r w:rsidRPr="00EA315A">
        <w:rPr>
          <w:rFonts w:ascii="Arial" w:eastAsia="Calibri" w:hAnsi="Arial" w:cs="Arial"/>
          <w:sz w:val="26"/>
          <w:szCs w:val="26"/>
        </w:rPr>
        <w:t xml:space="preserve"> 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EA315A">
        <w:rPr>
          <w:rFonts w:ascii="Arial" w:hAnsi="Arial" w:cs="Arial"/>
          <w:b/>
          <w:sz w:val="26"/>
          <w:szCs w:val="26"/>
          <w:lang w:eastAsia="ru-RU"/>
        </w:rPr>
        <w:t>Статья 3. Порядок внесения и обсуждение инициативного проекта</w:t>
      </w:r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 xml:space="preserve">1. Администрация не менее чем за 30 календарных дней до даты приема инициативных проектов размещает на странице  </w:t>
      </w:r>
      <w:r w:rsidR="00786A57" w:rsidRPr="00EA315A">
        <w:rPr>
          <w:rFonts w:ascii="Arial" w:hAnsi="Arial" w:cs="Arial"/>
          <w:sz w:val="26"/>
          <w:szCs w:val="26"/>
          <w:lang w:eastAsia="ru-RU"/>
        </w:rPr>
        <w:t xml:space="preserve">администрации </w:t>
      </w:r>
      <w:r w:rsidRPr="00EA315A">
        <w:rPr>
          <w:rFonts w:ascii="Arial" w:hAnsi="Arial" w:cs="Arial"/>
          <w:sz w:val="26"/>
          <w:szCs w:val="26"/>
          <w:lang w:eastAsia="ru-RU"/>
        </w:rPr>
        <w:t>муниципального образования поселок Боровский на официальном сайте Администрации Тюменского муниципального района информационное сообщение, содержащее:</w:t>
      </w:r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1) дату внесения в Администрацию инициативных проектов;</w:t>
      </w:r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2) адрес предоставления инициативных проектов;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 xml:space="preserve">3) номер телефона ответственного должностного лица Администрации. 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EA315A">
        <w:rPr>
          <w:rFonts w:ascii="Arial" w:hAnsi="Arial" w:cs="Arial"/>
          <w:sz w:val="26"/>
          <w:szCs w:val="26"/>
        </w:rPr>
        <w:t xml:space="preserve">2. </w:t>
      </w:r>
      <w:proofErr w:type="gramStart"/>
      <w:r w:rsidRPr="00EA315A">
        <w:rPr>
          <w:rFonts w:ascii="Arial" w:hAnsi="Arial" w:cs="Arial"/>
          <w:sz w:val="26"/>
          <w:szCs w:val="26"/>
        </w:rPr>
        <w:t>До внесения инициативного проекта в Администрацию, в целях обсуждения инициативного проекта, определения его соответствия интересам жителей  муниципального образования</w:t>
      </w:r>
      <w:r w:rsidRPr="00EA315A">
        <w:rPr>
          <w:rFonts w:ascii="Arial" w:hAnsi="Arial" w:cs="Arial"/>
          <w:sz w:val="26"/>
          <w:szCs w:val="26"/>
          <w:lang w:eastAsia="ru-RU"/>
        </w:rPr>
        <w:t xml:space="preserve"> поселок Боровский</w:t>
      </w:r>
      <w:r w:rsidRPr="00EA315A">
        <w:rPr>
          <w:rFonts w:ascii="Arial" w:hAnsi="Arial" w:cs="Arial"/>
          <w:sz w:val="26"/>
          <w:szCs w:val="26"/>
        </w:rPr>
        <w:t xml:space="preserve"> или его части, в границах которой планируется реализовываться инициативный проект, целесообразности реализации инициативного проекта, а также принятия решения о поддержке инициативного проекта, инициатор проекта обеспечивает его рассмотрение одним из следующих способов:</w:t>
      </w:r>
      <w:proofErr w:type="gramEnd"/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EA315A">
        <w:rPr>
          <w:rFonts w:ascii="Arial" w:hAnsi="Arial" w:cs="Arial"/>
          <w:sz w:val="26"/>
          <w:szCs w:val="26"/>
        </w:rPr>
        <w:t xml:space="preserve">1) рассмотрение инициативного проекта на собрании или конференции граждан в соответствии с муниципальным правовым актом Думы  муниципального образования </w:t>
      </w:r>
      <w:r w:rsidRPr="00EA315A">
        <w:rPr>
          <w:rFonts w:ascii="Arial" w:hAnsi="Arial" w:cs="Arial"/>
          <w:sz w:val="26"/>
          <w:szCs w:val="26"/>
          <w:lang w:eastAsia="ru-RU"/>
        </w:rPr>
        <w:t>поселок Боровский</w:t>
      </w:r>
      <w:r w:rsidRPr="00EA315A">
        <w:rPr>
          <w:rFonts w:ascii="Arial" w:hAnsi="Arial" w:cs="Arial"/>
          <w:sz w:val="26"/>
          <w:szCs w:val="26"/>
        </w:rPr>
        <w:t xml:space="preserve">, при этом возможно </w:t>
      </w:r>
      <w:r w:rsidRPr="00EA315A">
        <w:rPr>
          <w:rFonts w:ascii="Arial" w:hAnsi="Arial" w:cs="Arial"/>
          <w:sz w:val="26"/>
          <w:szCs w:val="26"/>
        </w:rPr>
        <w:lastRenderedPageBreak/>
        <w:t>рассмотрение нескольких инициативных проектов на одном собрании или на одной конференции граждан;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EA315A">
        <w:rPr>
          <w:rFonts w:ascii="Arial" w:hAnsi="Arial" w:cs="Arial"/>
          <w:sz w:val="26"/>
          <w:szCs w:val="26"/>
        </w:rPr>
        <w:t>2) проведение опроса граждан в соответствии с муниципальным правовым актом Думы муниципального образования</w:t>
      </w:r>
      <w:r w:rsidRPr="00EA315A">
        <w:rPr>
          <w:rFonts w:ascii="Arial" w:hAnsi="Arial" w:cs="Arial"/>
          <w:sz w:val="26"/>
          <w:szCs w:val="26"/>
          <w:lang w:eastAsia="ru-RU"/>
        </w:rPr>
        <w:t xml:space="preserve"> поселок Боровский</w:t>
      </w:r>
      <w:r w:rsidRPr="00EA315A">
        <w:rPr>
          <w:rFonts w:ascii="Arial" w:hAnsi="Arial" w:cs="Arial"/>
          <w:sz w:val="26"/>
          <w:szCs w:val="26"/>
        </w:rPr>
        <w:t>;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EA315A">
        <w:rPr>
          <w:rFonts w:ascii="Arial" w:hAnsi="Arial" w:cs="Arial"/>
          <w:sz w:val="26"/>
          <w:szCs w:val="26"/>
        </w:rPr>
        <w:t>3) сбор подписей граждан в поддержку инициативного проекта в соответствии с частью 3 настоящей статьи.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EA315A">
        <w:rPr>
          <w:rFonts w:ascii="Arial" w:hAnsi="Arial" w:cs="Arial"/>
          <w:sz w:val="26"/>
          <w:szCs w:val="26"/>
        </w:rPr>
        <w:t>3. Для выявления мнения граждан по вопросу о поддержке инициативного проекта путем сбора подписей инициаторы проекта должны собрать в поддержку инициативного проекта не менее 50 подписей граждан, зарегистрированных на территории  муниципального образования</w:t>
      </w:r>
      <w:r w:rsidRPr="00EA315A">
        <w:rPr>
          <w:rFonts w:ascii="Arial" w:hAnsi="Arial" w:cs="Arial"/>
          <w:sz w:val="26"/>
          <w:szCs w:val="26"/>
          <w:lang w:eastAsia="ru-RU"/>
        </w:rPr>
        <w:t xml:space="preserve"> поселок Боровский</w:t>
      </w:r>
      <w:r w:rsidRPr="00EA315A">
        <w:rPr>
          <w:rFonts w:ascii="Arial" w:hAnsi="Arial" w:cs="Arial"/>
          <w:sz w:val="26"/>
          <w:szCs w:val="26"/>
        </w:rPr>
        <w:t xml:space="preserve"> или его части, в границах которой планируется реализовываться инициативный проект.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EA315A">
        <w:rPr>
          <w:rFonts w:ascii="Arial" w:hAnsi="Arial" w:cs="Arial"/>
          <w:sz w:val="26"/>
          <w:szCs w:val="26"/>
        </w:rPr>
        <w:t xml:space="preserve">Подписи в поддержку инициативных проектов собираются посредством их внесения в подписные листы. В подписном листе ставится подпись жителя  муниципального образования </w:t>
      </w:r>
      <w:r w:rsidRPr="00EA315A">
        <w:rPr>
          <w:rFonts w:ascii="Arial" w:hAnsi="Arial" w:cs="Arial"/>
          <w:sz w:val="26"/>
          <w:szCs w:val="26"/>
          <w:lang w:eastAsia="ru-RU"/>
        </w:rPr>
        <w:t>поселок Боровский</w:t>
      </w:r>
      <w:r w:rsidRPr="00EA315A">
        <w:rPr>
          <w:rFonts w:ascii="Arial" w:hAnsi="Arial" w:cs="Arial"/>
          <w:sz w:val="26"/>
          <w:szCs w:val="26"/>
        </w:rPr>
        <w:t xml:space="preserve"> и дата ее внесения, а также указываются его фамилия, имя и отчество, адрес места регистрации.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EA315A">
        <w:rPr>
          <w:rFonts w:ascii="Arial" w:hAnsi="Arial" w:cs="Arial"/>
          <w:sz w:val="26"/>
          <w:szCs w:val="26"/>
        </w:rPr>
        <w:t xml:space="preserve">Подписной лист заверяется подписью одного из инициаторов проекта. 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6"/>
          <w:szCs w:val="26"/>
        </w:rPr>
      </w:pPr>
      <w:r w:rsidRPr="00EA315A">
        <w:rPr>
          <w:rFonts w:ascii="Arial" w:eastAsia="Calibri" w:hAnsi="Arial" w:cs="Arial"/>
          <w:sz w:val="26"/>
          <w:szCs w:val="26"/>
        </w:rPr>
        <w:t>4. Внесение инициативного проекта осуществляется инициатором проекта путем представления в Администрацию инициативного проекта по форме согласно приложению 1 к настоящему Положению  с приложением к нему соответственно протокола собрания или конференции граждан, результатов опроса граждан и (или) подписных листов, подтверждающие поддержку инициативного проекта жителями  муниципального образования</w:t>
      </w:r>
      <w:r w:rsidRPr="00EA315A">
        <w:rPr>
          <w:rFonts w:ascii="Arial" w:hAnsi="Arial" w:cs="Arial"/>
          <w:sz w:val="26"/>
          <w:szCs w:val="26"/>
          <w:lang w:eastAsia="ru-RU"/>
        </w:rPr>
        <w:t xml:space="preserve"> поселок Боровский</w:t>
      </w:r>
      <w:r w:rsidRPr="00EA315A">
        <w:rPr>
          <w:rFonts w:ascii="Arial" w:eastAsia="Calibri" w:hAnsi="Arial" w:cs="Arial"/>
          <w:sz w:val="26"/>
          <w:szCs w:val="26"/>
        </w:rPr>
        <w:t xml:space="preserve"> или его </w:t>
      </w:r>
      <w:proofErr w:type="gramStart"/>
      <w:r w:rsidRPr="00EA315A">
        <w:rPr>
          <w:rFonts w:ascii="Arial" w:eastAsia="Calibri" w:hAnsi="Arial" w:cs="Arial"/>
          <w:sz w:val="26"/>
          <w:szCs w:val="26"/>
        </w:rPr>
        <w:t>части</w:t>
      </w:r>
      <w:proofErr w:type="gramEnd"/>
      <w:r w:rsidRPr="00EA315A">
        <w:rPr>
          <w:rFonts w:ascii="Arial" w:eastAsia="Calibri" w:hAnsi="Arial" w:cs="Arial"/>
          <w:sz w:val="26"/>
          <w:szCs w:val="26"/>
        </w:rPr>
        <w:t xml:space="preserve"> в границах которой планируется реализовываться инициативный проект.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6"/>
          <w:szCs w:val="26"/>
        </w:rPr>
      </w:pPr>
      <w:r w:rsidRPr="00EA315A">
        <w:rPr>
          <w:rFonts w:ascii="Arial" w:eastAsia="Calibri" w:hAnsi="Arial" w:cs="Arial"/>
          <w:sz w:val="26"/>
          <w:szCs w:val="26"/>
        </w:rPr>
        <w:t>В случае</w:t>
      </w:r>
      <w:proofErr w:type="gramStart"/>
      <w:r w:rsidRPr="00EA315A">
        <w:rPr>
          <w:rFonts w:ascii="Arial" w:eastAsia="Calibri" w:hAnsi="Arial" w:cs="Arial"/>
          <w:sz w:val="26"/>
          <w:szCs w:val="26"/>
        </w:rPr>
        <w:t>,</w:t>
      </w:r>
      <w:proofErr w:type="gramEnd"/>
      <w:r w:rsidRPr="00EA315A">
        <w:rPr>
          <w:rFonts w:ascii="Arial" w:eastAsia="Calibri" w:hAnsi="Arial" w:cs="Arial"/>
          <w:sz w:val="26"/>
          <w:szCs w:val="26"/>
        </w:rPr>
        <w:t xml:space="preserve"> если инициатором проекта выступает</w:t>
      </w:r>
      <w:r w:rsidRPr="00EA315A">
        <w:rPr>
          <w:rFonts w:ascii="Arial" w:hAnsi="Arial" w:cs="Arial"/>
          <w:sz w:val="26"/>
          <w:szCs w:val="26"/>
          <w:lang w:eastAsia="ru-RU"/>
        </w:rPr>
        <w:t xml:space="preserve"> </w:t>
      </w:r>
      <w:r w:rsidRPr="00EA315A">
        <w:rPr>
          <w:rFonts w:ascii="Arial" w:eastAsia="Calibri" w:hAnsi="Arial" w:cs="Arial"/>
          <w:sz w:val="26"/>
          <w:szCs w:val="26"/>
        </w:rPr>
        <w:t xml:space="preserve">инициативная группа, к инициативному проекту прикладываются список участников инициативной группы по выдвижению инициативного проекта по форме согласно приложению 2 к настоящему Положению. 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6"/>
          <w:szCs w:val="26"/>
        </w:rPr>
      </w:pPr>
      <w:r w:rsidRPr="00EA315A">
        <w:rPr>
          <w:rFonts w:ascii="Arial" w:eastAsia="Calibri" w:hAnsi="Arial" w:cs="Arial"/>
          <w:sz w:val="26"/>
          <w:szCs w:val="26"/>
        </w:rPr>
        <w:t>В случае</w:t>
      </w:r>
      <w:proofErr w:type="gramStart"/>
      <w:r w:rsidRPr="00EA315A">
        <w:rPr>
          <w:rFonts w:ascii="Arial" w:eastAsia="Calibri" w:hAnsi="Arial" w:cs="Arial"/>
          <w:sz w:val="26"/>
          <w:szCs w:val="26"/>
        </w:rPr>
        <w:t>,</w:t>
      </w:r>
      <w:proofErr w:type="gramEnd"/>
      <w:r w:rsidRPr="00EA315A">
        <w:rPr>
          <w:rFonts w:ascii="Arial" w:eastAsia="Calibri" w:hAnsi="Arial" w:cs="Arial"/>
          <w:sz w:val="26"/>
          <w:szCs w:val="26"/>
        </w:rPr>
        <w:t xml:space="preserve"> если инициатором проекта вступают иные лица, к инициативному проекту прикладываются документы, подтверждающие их полномочия. 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EA315A">
        <w:rPr>
          <w:rFonts w:ascii="Arial" w:hAnsi="Arial" w:cs="Arial"/>
          <w:sz w:val="26"/>
          <w:szCs w:val="26"/>
        </w:rPr>
        <w:t xml:space="preserve">5. </w:t>
      </w:r>
      <w:proofErr w:type="gramStart"/>
      <w:r w:rsidRPr="00EA315A">
        <w:rPr>
          <w:rFonts w:ascii="Arial" w:hAnsi="Arial" w:cs="Arial"/>
          <w:sz w:val="26"/>
          <w:szCs w:val="26"/>
        </w:rPr>
        <w:t xml:space="preserve">Информация о внесении инициативного проекта в Администрацию подлежит опубликованию (обнародованию) в периодическом печатном издании, распространяемом в  муниципального образования </w:t>
      </w:r>
      <w:r w:rsidRPr="00EA315A">
        <w:rPr>
          <w:rFonts w:ascii="Arial" w:hAnsi="Arial" w:cs="Arial"/>
          <w:sz w:val="26"/>
          <w:szCs w:val="26"/>
          <w:lang w:eastAsia="ru-RU"/>
        </w:rPr>
        <w:t>поселок Боровский</w:t>
      </w:r>
      <w:r w:rsidRPr="00EA315A">
        <w:rPr>
          <w:rFonts w:ascii="Arial" w:hAnsi="Arial" w:cs="Arial"/>
          <w:sz w:val="26"/>
          <w:szCs w:val="26"/>
        </w:rPr>
        <w:t xml:space="preserve">, и размещению на странице </w:t>
      </w:r>
      <w:r w:rsidR="00786A57" w:rsidRPr="00EA315A">
        <w:rPr>
          <w:rFonts w:ascii="Arial" w:hAnsi="Arial" w:cs="Arial"/>
          <w:sz w:val="26"/>
          <w:szCs w:val="26"/>
        </w:rPr>
        <w:t xml:space="preserve">администрации </w:t>
      </w:r>
      <w:r w:rsidRPr="00EA315A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Pr="00EA315A">
        <w:rPr>
          <w:rFonts w:ascii="Arial" w:hAnsi="Arial" w:cs="Arial"/>
          <w:sz w:val="26"/>
          <w:szCs w:val="26"/>
          <w:lang w:eastAsia="ru-RU"/>
        </w:rPr>
        <w:t xml:space="preserve"> поселок Боровский</w:t>
      </w:r>
      <w:r w:rsidRPr="00EA315A">
        <w:rPr>
          <w:rFonts w:ascii="Arial" w:hAnsi="Arial" w:cs="Arial"/>
          <w:sz w:val="26"/>
          <w:szCs w:val="26"/>
        </w:rPr>
        <w:t xml:space="preserve"> на официальном сайте Администрации Тюменского муниципального района в течение 3 рабочих дней со дня внесения инициативного проекта в Администрацию и должна содержать следующее:</w:t>
      </w:r>
      <w:proofErr w:type="gramEnd"/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EA315A">
        <w:rPr>
          <w:rFonts w:ascii="Arial" w:hAnsi="Arial" w:cs="Arial"/>
          <w:sz w:val="26"/>
          <w:szCs w:val="26"/>
        </w:rPr>
        <w:t>1) сведения, указанные в части 2 статьи 2 настоящего Положения;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EA315A">
        <w:rPr>
          <w:rFonts w:ascii="Arial" w:hAnsi="Arial" w:cs="Arial"/>
          <w:sz w:val="26"/>
          <w:szCs w:val="26"/>
        </w:rPr>
        <w:t>2) информацию об инициаторах проекта;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6"/>
          <w:szCs w:val="26"/>
        </w:rPr>
      </w:pPr>
      <w:r w:rsidRPr="00EA315A">
        <w:rPr>
          <w:rFonts w:ascii="Arial" w:hAnsi="Arial" w:cs="Arial"/>
          <w:sz w:val="26"/>
          <w:szCs w:val="26"/>
        </w:rPr>
        <w:t xml:space="preserve">3) </w:t>
      </w:r>
      <w:r w:rsidRPr="00EA315A">
        <w:rPr>
          <w:rFonts w:ascii="Arial" w:eastAsia="Calibri" w:hAnsi="Arial" w:cs="Arial"/>
          <w:sz w:val="26"/>
          <w:szCs w:val="26"/>
        </w:rPr>
        <w:t xml:space="preserve">информацию о возможности направления гражданами в Администрацию своих замечаний и предложений по инициативному проекту с указанием срока их представления, который не может составлять менее 5 рабочих дней. 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6"/>
          <w:szCs w:val="26"/>
        </w:rPr>
      </w:pPr>
      <w:r w:rsidRPr="00EA315A">
        <w:rPr>
          <w:rFonts w:ascii="Arial" w:eastAsia="Calibri" w:hAnsi="Arial" w:cs="Arial"/>
          <w:sz w:val="26"/>
          <w:szCs w:val="26"/>
        </w:rPr>
        <w:lastRenderedPageBreak/>
        <w:t xml:space="preserve">Свои замечания и предложения по инициативному проекту вправе направлять жители  муниципального образования </w:t>
      </w:r>
      <w:r w:rsidRPr="00EA315A">
        <w:rPr>
          <w:rFonts w:ascii="Arial" w:hAnsi="Arial" w:cs="Arial"/>
          <w:sz w:val="26"/>
          <w:szCs w:val="26"/>
          <w:lang w:eastAsia="ru-RU"/>
        </w:rPr>
        <w:t>поселок Боровский</w:t>
      </w:r>
      <w:r w:rsidRPr="00EA315A">
        <w:rPr>
          <w:rFonts w:ascii="Arial" w:eastAsia="Calibri" w:hAnsi="Arial" w:cs="Arial"/>
          <w:sz w:val="26"/>
          <w:szCs w:val="26"/>
        </w:rPr>
        <w:t>, достигшие шестнадцатилетнего возраста.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EA315A">
        <w:rPr>
          <w:rFonts w:ascii="Arial" w:hAnsi="Arial" w:cs="Arial"/>
          <w:b/>
          <w:sz w:val="26"/>
          <w:szCs w:val="26"/>
          <w:lang w:eastAsia="ru-RU"/>
        </w:rPr>
        <w:t>Статья 4. Порядок рассмотрения инициативного проекта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1. Инициативный проект подлежит обязательному рассмотрению Администрацией в течение 30 дней со дня его внесения. Администрация по результатам рассмотрения инициативного проекта принимает одно из следующих решений: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1) поддержать инициативный проект и продолжить работу над ним в пределах бюджетных ассигнований, предусмотренных в решении о бюджете  муниципального образования поселок Боровский на соответствующие цели и (или) в соответствии с порядком составления и рассмотрения проекта бюджета  муниципального образования поселок Боровский (внесения изменений в решение о бюджете  муниципального образования поселок Боровский);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2. Решение Администрации по результатам рассмотрения инициативного проекта оформляется муниципальным правовым актом Администрации.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В случае проведения конкурсного отбора инициативных проектов решение Администрации по результатам рассмотрения инициативного проекта принимается на основании решения Конкурсной комиссии.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3. Администрация принимает решение об отказе в поддержке инициативного проекта в одном из следующих случаев: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1) несоблюдение установленного порядка внесения инициативного проекта в Администрацию и его рассмотрения;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Тюменской области, Уставу муниципального образования поселок Боровский Тюменского муниципального района Тюменской области;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4) отсутствие средств бюджета  муниципального образования поселок Боровский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5) наличие возможности решения описанной в инициативном проекте проблемы более эффективным способом;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6) признание инициативного проекта не прошедшим конкурсный отбор.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4. Администрация, в случае, предусмотренном пунктом 5 части 3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lastRenderedPageBreak/>
        <w:t>5.</w:t>
      </w:r>
      <w:r w:rsidRPr="00EA315A">
        <w:rPr>
          <w:rFonts w:ascii="Arial" w:hAnsi="Arial" w:cs="Arial"/>
          <w:sz w:val="26"/>
          <w:szCs w:val="26"/>
        </w:rPr>
        <w:t xml:space="preserve"> </w:t>
      </w:r>
      <w:r w:rsidRPr="00EA315A">
        <w:rPr>
          <w:rFonts w:ascii="Arial" w:hAnsi="Arial" w:cs="Arial"/>
          <w:sz w:val="26"/>
          <w:szCs w:val="26"/>
          <w:lang w:eastAsia="ru-RU"/>
        </w:rPr>
        <w:t xml:space="preserve">Информация о рассмотрении инициативного проекта Администрацией подлежит обнародованию на информационных стендах и размещению на странице </w:t>
      </w:r>
      <w:r w:rsidR="00786A57" w:rsidRPr="00EA315A">
        <w:rPr>
          <w:rFonts w:ascii="Arial" w:hAnsi="Arial" w:cs="Arial"/>
          <w:sz w:val="26"/>
          <w:szCs w:val="26"/>
          <w:lang w:eastAsia="ru-RU"/>
        </w:rPr>
        <w:t xml:space="preserve"> администрации </w:t>
      </w:r>
      <w:r w:rsidRPr="00EA315A">
        <w:rPr>
          <w:rFonts w:ascii="Arial" w:hAnsi="Arial" w:cs="Arial"/>
          <w:sz w:val="26"/>
          <w:szCs w:val="26"/>
          <w:lang w:eastAsia="ru-RU"/>
        </w:rPr>
        <w:t>муниципального образования поселок Боровский на официальном сайте Администрации Тюменского муниципального района не позднее 5 рабочих дней со дня принятия решения по результатам рассмотрения инициативного проекта.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EA315A">
        <w:rPr>
          <w:rFonts w:ascii="Arial" w:hAnsi="Arial" w:cs="Arial"/>
          <w:b/>
          <w:sz w:val="26"/>
          <w:szCs w:val="26"/>
          <w:lang w:eastAsia="ru-RU"/>
        </w:rPr>
        <w:t>Статья 5. Порядок проведения конкурсного отбора инициативных проектов. Порядок формирования и деятельности конкурсной комиссии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1. В случае</w:t>
      </w:r>
      <w:proofErr w:type="gramStart"/>
      <w:r w:rsidRPr="00EA315A">
        <w:rPr>
          <w:rFonts w:ascii="Arial" w:hAnsi="Arial" w:cs="Arial"/>
          <w:sz w:val="26"/>
          <w:szCs w:val="26"/>
          <w:lang w:eastAsia="ru-RU"/>
        </w:rPr>
        <w:t>,</w:t>
      </w:r>
      <w:proofErr w:type="gramEnd"/>
      <w:r w:rsidRPr="00EA315A">
        <w:rPr>
          <w:rFonts w:ascii="Arial" w:hAnsi="Arial" w:cs="Arial"/>
          <w:sz w:val="26"/>
          <w:szCs w:val="26"/>
          <w:lang w:eastAsia="ru-RU"/>
        </w:rPr>
        <w:t xml:space="preserve"> если в Администрацию внесено несколько инициативных проектов, в том числе с описанием аналогичных по содержанию приоритетных проблем, Администрация организует проведение конкурсного отбора и информирует об этом инициаторов проекта.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К конкурсному отбору не допускаются инициативные проекты, в случаях, указанных в пунктах 1 – 5 части 3 статьи 4 настоящего Положения.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 xml:space="preserve">2. Проведение конкурсного отбора инициативных проектов осуществляется коллегиальным органом по проведению конкурсного отбора проектов в  муниципальном образовании  поселок Боровский (далее - Конкурсная комиссия). 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3. Решение о проведение конкурсного отбора принимается муниципальным правовым актом Администрации, в котором определяется количественный и</w:t>
      </w:r>
      <w:r w:rsidRPr="00EA315A">
        <w:rPr>
          <w:rFonts w:ascii="Arial" w:hAnsi="Arial" w:cs="Arial"/>
          <w:color w:val="FF0000"/>
          <w:sz w:val="26"/>
          <w:szCs w:val="26"/>
          <w:lang w:eastAsia="ru-RU"/>
        </w:rPr>
        <w:t xml:space="preserve"> </w:t>
      </w:r>
      <w:r w:rsidRPr="00EA315A">
        <w:rPr>
          <w:rFonts w:ascii="Arial" w:hAnsi="Arial" w:cs="Arial"/>
          <w:sz w:val="26"/>
          <w:szCs w:val="26"/>
          <w:lang w:eastAsia="ru-RU"/>
        </w:rPr>
        <w:t>персональный состав Конкурсной комиссии, дата и время проведения конкурсного отбора. В состав Конкурсной комиссии не могут входить инициаторы проекта и их представители.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 xml:space="preserve">4. Половина от общего числа членов Конкурсной комиссии назначается на основе предложений Думы </w:t>
      </w:r>
      <w:r w:rsidR="00786A57" w:rsidRPr="00EA315A">
        <w:rPr>
          <w:rFonts w:ascii="Arial" w:hAnsi="Arial" w:cs="Arial"/>
          <w:sz w:val="26"/>
          <w:szCs w:val="26"/>
          <w:lang w:eastAsia="ru-RU"/>
        </w:rPr>
        <w:t xml:space="preserve"> </w:t>
      </w:r>
      <w:r w:rsidRPr="00EA315A">
        <w:rPr>
          <w:rFonts w:ascii="Arial" w:hAnsi="Arial" w:cs="Arial"/>
          <w:sz w:val="26"/>
          <w:szCs w:val="26"/>
          <w:lang w:eastAsia="ru-RU"/>
        </w:rPr>
        <w:t>муниципального образования поселок Боровский.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5. В состав Конкурсной комиссии входят председатель Конкурсной комиссии, заместитель председателя Конкурсной комиссии, секретарь Конкурсной комиссии и члены Конкурсной комиссии.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6. Председатель Конкурсной комиссии: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1) организует работу Конкурсной комиссии, руководит ее деятельностью;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2) формирует проект повестки дня очередного заседания Конкурсной комиссии;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3) дает поручения членам Конкурсной комиссии;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4) председательствует на заседаниях Конкурсной комиссии;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5) формирует список лиц, приглашаемых на заседание Конкурсной комиссии.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7. Заместитель председателя Конкурсной комиссии исполняет обязанности председателя Конкурсной комиссии в случае его отсутствия.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8. Секретарь Конкурсной комиссии: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1) осуществляет документационное обеспечение деятельности Конкурсной комиссии;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 xml:space="preserve">2) оповещает членов Конкурсной комиссии, инициаторов проектов и иных лиц, приглашенных на заседание Конкурсной комиссии, о дате, месте проведения очередного заседания Конкурсной комиссии и о повестке дня </w:t>
      </w:r>
      <w:r w:rsidRPr="00EA315A">
        <w:rPr>
          <w:rFonts w:ascii="Arial" w:hAnsi="Arial" w:cs="Arial"/>
          <w:sz w:val="26"/>
          <w:szCs w:val="26"/>
          <w:lang w:eastAsia="ru-RU"/>
        </w:rPr>
        <w:lastRenderedPageBreak/>
        <w:t>очередного заседания Конкурсной комиссии не менее чем за 7 календарных дней до заседания Конкурсной комиссии;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3) оформляет протоколы заседаний Конкурсной комиссии.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9. Члены Конкурсной комиссии: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1) участвуют в работе Конкурсной комиссии, в том числе в заседаниях Конкурсной комиссии;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2) вносят предложения по вопросам работы Конкурсной комиссии;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3) знакомятся с документами и материалами, рассматриваемыми на заседаниях Конкурсной комиссии;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4) задают вопросы участникам заседания Конкурсной комиссии;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5) голосуют на заседаниях Конкурсной комиссии.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10. Организационно-техническое обеспечение деятельности Конкурсной комиссии осуществляет Администрация.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11. Инициаторам проекта и их представителям при проведении конкурсного отбора обеспечивается возможность участия в рассмотрении Конкурсной комиссией инициативных проектов и изложения своих позиций по ним.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Инициаторы проекта не менее чем за 5 календарных дней до даты проведения конкурсного отбора имеют право отозвать свой инициативный проект и отказаться от участия в конкурсном отборе, сообщив об этом в письменной форме в Администрацию.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12. Конкурсная комиссия осуществляет следующие функции: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1) рассматривает инициативные проекты, внесенные в Администрацию и участвующие в конкурсном отборе;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2) проводит оценку инициативных проектов в соответствии с критериями оценки инициативных проектов, представленных на конкурсный отбор согласно приложению 3 к настоящему Положению;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highlight w:val="cyan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3) принимает решение о признании инициативного проекта прошедшим или не прошедшим конкурсный отбор в соответствии с методикой оценки инициативных проектов, представленных на конкурсный отбор, согласно приложению 3 к настоящему Положению.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13. Решение Конкурсной комиссии принимается открытым голосованием большинством голосов при условии присутствия не менее половины членов Конкурсной комиссии. При равенстве голосов председательствующий на заседании Конкурсной комиссии имеет право решающего голоса.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14. Решение Конкурсной комиссии оформляется протоколом, который подписывается председательствующим на заседании Конкурсной комиссии и секретарем Конкурсной комиссии.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sz w:val="26"/>
          <w:szCs w:val="26"/>
        </w:rPr>
      </w:pPr>
      <w:r w:rsidRPr="00EA315A">
        <w:rPr>
          <w:rFonts w:ascii="Arial" w:hAnsi="Arial" w:cs="Arial"/>
          <w:b/>
          <w:sz w:val="26"/>
          <w:szCs w:val="26"/>
        </w:rPr>
        <w:t xml:space="preserve">Статья 6. Порядок определения части территории 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sz w:val="26"/>
          <w:szCs w:val="26"/>
        </w:rPr>
      </w:pPr>
      <w:r w:rsidRPr="00EA315A">
        <w:rPr>
          <w:rFonts w:ascii="Arial" w:hAnsi="Arial" w:cs="Arial"/>
          <w:b/>
          <w:sz w:val="26"/>
          <w:szCs w:val="26"/>
        </w:rPr>
        <w:t xml:space="preserve">муниципального образования </w:t>
      </w:r>
      <w:r w:rsidRPr="00EA315A">
        <w:rPr>
          <w:rFonts w:ascii="Arial" w:hAnsi="Arial" w:cs="Arial"/>
          <w:b/>
          <w:sz w:val="26"/>
          <w:szCs w:val="26"/>
          <w:lang w:eastAsia="ru-RU"/>
        </w:rPr>
        <w:t>поселок Боровский</w:t>
      </w:r>
      <w:r w:rsidRPr="00EA315A">
        <w:rPr>
          <w:rFonts w:ascii="Arial" w:hAnsi="Arial" w:cs="Arial"/>
          <w:b/>
          <w:sz w:val="26"/>
          <w:szCs w:val="26"/>
        </w:rPr>
        <w:t xml:space="preserve">, на </w:t>
      </w:r>
      <w:proofErr w:type="gramStart"/>
      <w:r w:rsidRPr="00EA315A">
        <w:rPr>
          <w:rFonts w:ascii="Arial" w:hAnsi="Arial" w:cs="Arial"/>
          <w:b/>
          <w:sz w:val="26"/>
          <w:szCs w:val="26"/>
        </w:rPr>
        <w:t>которой</w:t>
      </w:r>
      <w:proofErr w:type="gramEnd"/>
      <w:r w:rsidRPr="00EA315A">
        <w:rPr>
          <w:rFonts w:ascii="Arial" w:hAnsi="Arial" w:cs="Arial"/>
          <w:b/>
          <w:sz w:val="26"/>
          <w:szCs w:val="26"/>
        </w:rPr>
        <w:t xml:space="preserve"> могут реализовываться инициативные проекты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 xml:space="preserve">1. Инициативные проекты могут реализовываться на всей территории муниципального образования поселок Боровский или его части. Территория (часть территории) </w:t>
      </w:r>
      <w:r w:rsidR="00786A57" w:rsidRPr="00EA315A">
        <w:rPr>
          <w:rFonts w:ascii="Arial" w:hAnsi="Arial" w:cs="Arial"/>
          <w:sz w:val="26"/>
          <w:szCs w:val="26"/>
          <w:lang w:eastAsia="ru-RU"/>
        </w:rPr>
        <w:t>м</w:t>
      </w:r>
      <w:r w:rsidRPr="00EA315A">
        <w:rPr>
          <w:rFonts w:ascii="Arial" w:hAnsi="Arial" w:cs="Arial"/>
          <w:sz w:val="26"/>
          <w:szCs w:val="26"/>
          <w:lang w:eastAsia="ru-RU"/>
        </w:rPr>
        <w:t xml:space="preserve">униципального образования поселок Боровский, на которой планируется реализовать инициативный проект, определяется инициатором проекта самостоятельно в зависимости от проблемы, </w:t>
      </w:r>
      <w:r w:rsidRPr="00EA315A">
        <w:rPr>
          <w:rFonts w:ascii="Arial" w:hAnsi="Arial" w:cs="Arial"/>
          <w:sz w:val="26"/>
          <w:szCs w:val="26"/>
          <w:lang w:eastAsia="ru-RU"/>
        </w:rPr>
        <w:lastRenderedPageBreak/>
        <w:t>предлагаемой к решению в рамках инициативного проекта, с учетом следующих к нему требований:</w:t>
      </w:r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1) инициативный проект осуществляется в отношении объектов, включая земельные участки на которых они расположены, находящихся в муниципальной собственности  муниципального образования поселок Боровский, не предоставленных в пользование и (или) во владение гражданам и (или) юридическим лицам (за исключением муниципальных учреждений);</w:t>
      </w:r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2) инициативный проект осуществляется в отношении земельных участков, расположенных на территории муниципального образования поселок Боровский, государственная собственность на которые не разграничена, и не предоставленных в пользование и (или) во владение гражданам и (или) юридическим лицам.</w:t>
      </w:r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proofErr w:type="gramStart"/>
      <w:r w:rsidRPr="00EA315A">
        <w:rPr>
          <w:rFonts w:ascii="Arial" w:hAnsi="Arial" w:cs="Arial"/>
          <w:sz w:val="26"/>
          <w:szCs w:val="26"/>
          <w:lang w:eastAsia="ru-RU"/>
        </w:rPr>
        <w:t>В описании территории (части территории) указываются границы территории, на которой планируется реализовать инициативный проект (адресное описание территории с указанием квартала, улицы, границ улиц, номеров домов, наименование общественной территории (сквера, парка, территории общего пользования, озелененной зоны общественного пространства).</w:t>
      </w:r>
      <w:proofErr w:type="gramEnd"/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proofErr w:type="gramStart"/>
      <w:r w:rsidRPr="00EA315A">
        <w:rPr>
          <w:rFonts w:ascii="Arial" w:hAnsi="Arial" w:cs="Arial"/>
          <w:sz w:val="26"/>
          <w:szCs w:val="26"/>
          <w:lang w:eastAsia="ru-RU"/>
        </w:rPr>
        <w:t>Описание территории может быть представлено также в виде схемы (карты) с условным изображением домов и прилегающей к ним территории  муниципального образования поселок Боровский, иных объектов (при их наличии), на которой планируется реализовать инициативный проект.</w:t>
      </w:r>
      <w:proofErr w:type="gramEnd"/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sz w:val="26"/>
          <w:szCs w:val="26"/>
          <w:lang w:eastAsia="ru-RU"/>
        </w:rPr>
      </w:pP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EA315A">
        <w:rPr>
          <w:rFonts w:ascii="Arial" w:hAnsi="Arial" w:cs="Arial"/>
          <w:b/>
          <w:sz w:val="26"/>
          <w:szCs w:val="26"/>
          <w:lang w:eastAsia="ru-RU"/>
        </w:rPr>
        <w:t>Статья 7. Информация и отчет Администрации о реализации инициативных проектов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1. Информация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обнародованию</w:t>
      </w:r>
      <w:r w:rsidRPr="00EA315A">
        <w:rPr>
          <w:rFonts w:ascii="Arial" w:hAnsi="Arial" w:cs="Arial"/>
          <w:sz w:val="26"/>
          <w:szCs w:val="26"/>
        </w:rPr>
        <w:t xml:space="preserve"> </w:t>
      </w:r>
      <w:r w:rsidRPr="00EA315A">
        <w:rPr>
          <w:rFonts w:ascii="Arial" w:hAnsi="Arial" w:cs="Arial"/>
          <w:sz w:val="26"/>
          <w:szCs w:val="26"/>
          <w:lang w:eastAsia="ru-RU"/>
        </w:rPr>
        <w:t xml:space="preserve">на информационных стендах и размещению на странице </w:t>
      </w:r>
      <w:r w:rsidR="00EA315A" w:rsidRPr="00EA315A">
        <w:rPr>
          <w:rFonts w:ascii="Arial" w:hAnsi="Arial" w:cs="Arial"/>
          <w:sz w:val="26"/>
          <w:szCs w:val="26"/>
          <w:lang w:eastAsia="ru-RU"/>
        </w:rPr>
        <w:t>администрации</w:t>
      </w:r>
      <w:r w:rsidRPr="00EA315A">
        <w:rPr>
          <w:rFonts w:ascii="Arial" w:hAnsi="Arial" w:cs="Arial"/>
          <w:sz w:val="26"/>
          <w:szCs w:val="26"/>
          <w:lang w:eastAsia="ru-RU"/>
        </w:rPr>
        <w:t xml:space="preserve"> муниципального образования поселок Боровский на официальном сайте Администрации Тюменского муниципального района.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 xml:space="preserve">2. Отчет Администрации об итогах реализации инициативного проекта подлежит опубликованию (обнародованию) в периодическом печатном издании, распространяемом в  муниципальном образовании поселок Боровский, и размещению на странице </w:t>
      </w:r>
      <w:r w:rsidR="00EA315A" w:rsidRPr="00EA315A">
        <w:rPr>
          <w:rFonts w:ascii="Arial" w:hAnsi="Arial" w:cs="Arial"/>
          <w:sz w:val="26"/>
          <w:szCs w:val="26"/>
          <w:lang w:eastAsia="ru-RU"/>
        </w:rPr>
        <w:t>администрации</w:t>
      </w:r>
      <w:r w:rsidRPr="00EA315A">
        <w:rPr>
          <w:rFonts w:ascii="Arial" w:hAnsi="Arial" w:cs="Arial"/>
          <w:sz w:val="26"/>
          <w:szCs w:val="26"/>
          <w:lang w:eastAsia="ru-RU"/>
        </w:rPr>
        <w:t xml:space="preserve"> муниципального образования поселок Боровский на официальном сайте Администрации</w:t>
      </w:r>
      <w:r w:rsidRPr="00EA315A">
        <w:rPr>
          <w:rFonts w:ascii="Arial" w:hAnsi="Arial" w:cs="Arial"/>
          <w:sz w:val="26"/>
          <w:szCs w:val="26"/>
        </w:rPr>
        <w:t xml:space="preserve"> </w:t>
      </w:r>
      <w:r w:rsidRPr="00EA315A">
        <w:rPr>
          <w:rFonts w:ascii="Arial" w:hAnsi="Arial" w:cs="Arial"/>
          <w:sz w:val="26"/>
          <w:szCs w:val="26"/>
          <w:lang w:eastAsia="ru-RU"/>
        </w:rPr>
        <w:t>Тюменского муниципального района в течение 30 календарных дней со дня завершения реализации инициативного проекта.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 xml:space="preserve">3. Инициаторы проекта, другие граждане, проживающие на территории  муниципального образования поселок Боровский, уполномоченные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Pr="00EA315A">
        <w:rPr>
          <w:rFonts w:ascii="Arial" w:hAnsi="Arial" w:cs="Arial"/>
          <w:sz w:val="26"/>
          <w:szCs w:val="26"/>
          <w:lang w:eastAsia="ru-RU"/>
        </w:rPr>
        <w:t>контроль за</w:t>
      </w:r>
      <w:proofErr w:type="gramEnd"/>
      <w:r w:rsidRPr="00EA315A">
        <w:rPr>
          <w:rFonts w:ascii="Arial" w:hAnsi="Arial" w:cs="Arial"/>
          <w:sz w:val="26"/>
          <w:szCs w:val="26"/>
          <w:lang w:eastAsia="ru-RU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EA315A">
        <w:rPr>
          <w:rFonts w:ascii="Arial" w:hAnsi="Arial" w:cs="Arial"/>
          <w:b/>
          <w:sz w:val="26"/>
          <w:szCs w:val="26"/>
          <w:lang w:eastAsia="ru-RU"/>
        </w:rPr>
        <w:t xml:space="preserve">Статья 8. Порядок расчета и возврата сумм 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EA315A">
        <w:rPr>
          <w:rFonts w:ascii="Arial" w:hAnsi="Arial" w:cs="Arial"/>
          <w:b/>
          <w:sz w:val="26"/>
          <w:szCs w:val="26"/>
          <w:lang w:eastAsia="ru-RU"/>
        </w:rPr>
        <w:lastRenderedPageBreak/>
        <w:t>инициативных платежей, подлежащих возврату лицам, осуществившим их перечисление в бюджет  муниципального образования поселок Боровский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sz w:val="26"/>
          <w:szCs w:val="26"/>
          <w:lang w:eastAsia="ru-RU"/>
        </w:rPr>
      </w:pP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1.</w:t>
      </w:r>
      <w:r w:rsidRPr="00EA315A">
        <w:rPr>
          <w:rFonts w:ascii="Arial" w:hAnsi="Arial" w:cs="Arial"/>
          <w:b/>
          <w:sz w:val="26"/>
          <w:szCs w:val="26"/>
          <w:lang w:eastAsia="ru-RU"/>
        </w:rPr>
        <w:t xml:space="preserve"> </w:t>
      </w:r>
      <w:r w:rsidRPr="00EA315A">
        <w:rPr>
          <w:rFonts w:ascii="Arial" w:hAnsi="Arial" w:cs="Arial"/>
          <w:sz w:val="26"/>
          <w:szCs w:val="26"/>
          <w:lang w:eastAsia="ru-RU"/>
        </w:rPr>
        <w:t>В случаях, если инициативный проект не был реализован</w:t>
      </w:r>
      <w:r w:rsidRPr="00EA315A">
        <w:rPr>
          <w:rFonts w:ascii="Arial" w:hAnsi="Arial" w:cs="Arial"/>
          <w:sz w:val="26"/>
          <w:szCs w:val="26"/>
        </w:rPr>
        <w:t xml:space="preserve"> </w:t>
      </w:r>
      <w:r w:rsidRPr="00EA315A">
        <w:rPr>
          <w:rFonts w:ascii="Arial" w:hAnsi="Arial" w:cs="Arial"/>
          <w:sz w:val="26"/>
          <w:szCs w:val="26"/>
          <w:lang w:eastAsia="ru-RU"/>
        </w:rPr>
        <w:t>или образования по итогам реализации инициативного проекта остатка инициативных платежей, не использованных в целях реализации инициативного проекта, инициативные платежи возвращаются лицам, осуществившим их перечисление в бюджет  муниципального образования поселок Боровский.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 xml:space="preserve">2. </w:t>
      </w:r>
      <w:proofErr w:type="gramStart"/>
      <w:r w:rsidRPr="00EA315A">
        <w:rPr>
          <w:rFonts w:ascii="Arial" w:hAnsi="Arial" w:cs="Arial"/>
          <w:sz w:val="26"/>
          <w:szCs w:val="26"/>
          <w:lang w:eastAsia="ru-RU"/>
        </w:rPr>
        <w:t>В случае не перечисления в бюджет  муниципального образования поселок Боровский инициативных платежей в заявленном в инициативном проекте объеме и в установленный частью 5 статьи 1 настоящего Положения срок, инициативный проект не подлежит реализации.</w:t>
      </w:r>
      <w:proofErr w:type="gramEnd"/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3.</w:t>
      </w:r>
      <w:r w:rsidRPr="00EA315A">
        <w:rPr>
          <w:rFonts w:ascii="Arial" w:hAnsi="Arial" w:cs="Arial"/>
          <w:b/>
          <w:sz w:val="26"/>
          <w:szCs w:val="26"/>
          <w:lang w:eastAsia="ru-RU"/>
        </w:rPr>
        <w:t xml:space="preserve"> </w:t>
      </w:r>
      <w:r w:rsidRPr="00EA315A">
        <w:rPr>
          <w:rFonts w:ascii="Arial" w:hAnsi="Arial" w:cs="Arial"/>
          <w:sz w:val="26"/>
          <w:szCs w:val="26"/>
          <w:lang w:eastAsia="ru-RU"/>
        </w:rPr>
        <w:t xml:space="preserve">Остаток </w:t>
      </w:r>
      <w:proofErr w:type="gramStart"/>
      <w:r w:rsidRPr="00EA315A">
        <w:rPr>
          <w:rFonts w:ascii="Arial" w:hAnsi="Arial" w:cs="Arial"/>
          <w:sz w:val="26"/>
          <w:szCs w:val="26"/>
          <w:lang w:eastAsia="ru-RU"/>
        </w:rPr>
        <w:t>инициативных платежей, подлежащих к возврату рассчитывается</w:t>
      </w:r>
      <w:proofErr w:type="gramEnd"/>
      <w:r w:rsidRPr="00EA315A">
        <w:rPr>
          <w:rFonts w:ascii="Arial" w:hAnsi="Arial" w:cs="Arial"/>
          <w:sz w:val="26"/>
          <w:szCs w:val="26"/>
          <w:lang w:eastAsia="ru-RU"/>
        </w:rPr>
        <w:t>, пропорционально доле участия каждого лица, осуществившего перечисление в бюджет  муниципального образования поселок Боровский по формуле:</w:t>
      </w:r>
    </w:p>
    <w:p w:rsidR="00B73CC1" w:rsidRPr="00EA315A" w:rsidRDefault="00B73CC1" w:rsidP="00B73C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6"/>
          <w:szCs w:val="26"/>
          <w:lang w:eastAsia="ru-RU"/>
        </w:rPr>
      </w:pPr>
    </w:p>
    <w:p w:rsidR="00B73CC1" w:rsidRPr="00EA315A" w:rsidRDefault="00B73CC1" w:rsidP="00B73CC1">
      <w:pPr>
        <w:widowControl w:val="0"/>
        <w:autoSpaceDE w:val="0"/>
        <w:autoSpaceDN w:val="0"/>
        <w:snapToGrid w:val="0"/>
        <w:ind w:firstLine="567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noProof/>
          <w:position w:val="-32"/>
          <w:sz w:val="26"/>
          <w:szCs w:val="26"/>
          <w:lang w:eastAsia="ru-RU"/>
        </w:rPr>
        <w:drawing>
          <wp:inline distT="0" distB="0" distL="0" distR="0" wp14:anchorId="50A98744" wp14:editId="12B71000">
            <wp:extent cx="3381375" cy="552450"/>
            <wp:effectExtent l="0" t="0" r="9525" b="0"/>
            <wp:docPr id="6" name="Рисунок 1" descr="base_24478_224884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4478_224884_32768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15A">
        <w:rPr>
          <w:rFonts w:ascii="Arial" w:hAnsi="Arial" w:cs="Arial"/>
          <w:sz w:val="26"/>
          <w:szCs w:val="26"/>
          <w:lang w:eastAsia="ru-RU"/>
        </w:rPr>
        <w:t>, где</w:t>
      </w:r>
    </w:p>
    <w:p w:rsidR="00B73CC1" w:rsidRPr="00EA315A" w:rsidRDefault="00B73CC1" w:rsidP="00B73CC1">
      <w:pPr>
        <w:widowControl w:val="0"/>
        <w:autoSpaceDE w:val="0"/>
        <w:autoSpaceDN w:val="0"/>
        <w:snapToGrid w:val="0"/>
        <w:ind w:firstLine="567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</w:p>
    <w:p w:rsidR="00B73CC1" w:rsidRPr="00EA315A" w:rsidRDefault="00B73CC1" w:rsidP="00B73CC1">
      <w:pPr>
        <w:widowControl w:val="0"/>
        <w:autoSpaceDE w:val="0"/>
        <w:autoSpaceDN w:val="0"/>
        <w:snapToGrid w:val="0"/>
        <w:ind w:firstLine="567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noProof/>
          <w:position w:val="-11"/>
          <w:sz w:val="26"/>
          <w:szCs w:val="26"/>
          <w:lang w:eastAsia="ru-RU"/>
        </w:rPr>
        <w:drawing>
          <wp:inline distT="0" distB="0" distL="0" distR="0" wp14:anchorId="13ED90BE" wp14:editId="1BD67A1B">
            <wp:extent cx="638175" cy="285750"/>
            <wp:effectExtent l="0" t="0" r="9525" b="0"/>
            <wp:docPr id="7" name="Рисунок 2" descr="base_24478_224884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4478_224884_32769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15A">
        <w:rPr>
          <w:rFonts w:ascii="Arial" w:hAnsi="Arial" w:cs="Arial"/>
          <w:sz w:val="26"/>
          <w:szCs w:val="26"/>
          <w:lang w:eastAsia="ru-RU"/>
        </w:rPr>
        <w:t xml:space="preserve"> - сумма, подлежащая возврату участнику,</w:t>
      </w:r>
    </w:p>
    <w:p w:rsidR="00B73CC1" w:rsidRPr="00EA315A" w:rsidRDefault="00B73CC1" w:rsidP="00B73CC1">
      <w:pPr>
        <w:widowControl w:val="0"/>
        <w:autoSpaceDE w:val="0"/>
        <w:autoSpaceDN w:val="0"/>
        <w:snapToGrid w:val="0"/>
        <w:ind w:firstLine="567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noProof/>
          <w:position w:val="-11"/>
          <w:sz w:val="26"/>
          <w:szCs w:val="26"/>
          <w:lang w:eastAsia="ru-RU"/>
        </w:rPr>
        <w:drawing>
          <wp:inline distT="0" distB="0" distL="0" distR="0" wp14:anchorId="0E171050" wp14:editId="25D990E0">
            <wp:extent cx="447675" cy="285750"/>
            <wp:effectExtent l="0" t="0" r="9525" b="0"/>
            <wp:docPr id="8" name="Рисунок 3" descr="base_24478_224884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4478_224884_32770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15A">
        <w:rPr>
          <w:rFonts w:ascii="Arial" w:hAnsi="Arial" w:cs="Arial"/>
          <w:sz w:val="26"/>
          <w:szCs w:val="26"/>
          <w:lang w:eastAsia="ru-RU"/>
        </w:rPr>
        <w:t xml:space="preserve"> - сумма, перечисленная участником на реализацию инициативного проекта,</w:t>
      </w:r>
    </w:p>
    <w:p w:rsidR="00B73CC1" w:rsidRPr="00EA315A" w:rsidRDefault="00B73CC1" w:rsidP="00B73CC1">
      <w:pPr>
        <w:widowControl w:val="0"/>
        <w:autoSpaceDE w:val="0"/>
        <w:autoSpaceDN w:val="0"/>
        <w:snapToGrid w:val="0"/>
        <w:ind w:firstLine="567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noProof/>
          <w:position w:val="-11"/>
          <w:sz w:val="26"/>
          <w:szCs w:val="26"/>
          <w:lang w:eastAsia="ru-RU"/>
        </w:rPr>
        <w:drawing>
          <wp:inline distT="0" distB="0" distL="0" distR="0" wp14:anchorId="2697A39D" wp14:editId="226C8764">
            <wp:extent cx="590550" cy="285750"/>
            <wp:effectExtent l="0" t="0" r="0" b="0"/>
            <wp:docPr id="9" name="Рисунок 4" descr="base_24478_224884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4478_224884_32771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15A">
        <w:rPr>
          <w:rFonts w:ascii="Arial" w:hAnsi="Arial" w:cs="Arial"/>
          <w:sz w:val="26"/>
          <w:szCs w:val="26"/>
          <w:lang w:eastAsia="ru-RU"/>
        </w:rPr>
        <w:t xml:space="preserve"> - общая сумма, перечисленная всеми участниками на реализацию инициативного проекта,</w:t>
      </w:r>
    </w:p>
    <w:p w:rsidR="00B73CC1" w:rsidRPr="00EA315A" w:rsidRDefault="00B73CC1" w:rsidP="00B73CC1">
      <w:pPr>
        <w:widowControl w:val="0"/>
        <w:autoSpaceDE w:val="0"/>
        <w:autoSpaceDN w:val="0"/>
        <w:snapToGrid w:val="0"/>
        <w:ind w:firstLine="567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noProof/>
          <w:position w:val="-11"/>
          <w:sz w:val="26"/>
          <w:szCs w:val="26"/>
          <w:lang w:eastAsia="ru-RU"/>
        </w:rPr>
        <w:drawing>
          <wp:inline distT="0" distB="0" distL="0" distR="0" wp14:anchorId="3892DA80" wp14:editId="74D52BCD">
            <wp:extent cx="762000" cy="285750"/>
            <wp:effectExtent l="0" t="0" r="0" b="0"/>
            <wp:docPr id="10" name="Рисунок 5" descr="base_24478_224884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4478_224884_32772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15A">
        <w:rPr>
          <w:rFonts w:ascii="Arial" w:hAnsi="Arial" w:cs="Arial"/>
          <w:sz w:val="26"/>
          <w:szCs w:val="26"/>
          <w:lang w:eastAsia="ru-RU"/>
        </w:rPr>
        <w:t xml:space="preserve"> - сумма инициативного проекта по итогам его реализации.</w:t>
      </w:r>
    </w:p>
    <w:p w:rsidR="00B73CC1" w:rsidRPr="00EA315A" w:rsidRDefault="00B73CC1" w:rsidP="00B73CC1">
      <w:pPr>
        <w:widowControl w:val="0"/>
        <w:autoSpaceDE w:val="0"/>
        <w:autoSpaceDN w:val="0"/>
        <w:snapToGrid w:val="0"/>
        <w:ind w:firstLine="567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</w:p>
    <w:p w:rsidR="00B73CC1" w:rsidRPr="00EA315A" w:rsidRDefault="00B73CC1" w:rsidP="00B73CC1">
      <w:pPr>
        <w:autoSpaceDE w:val="0"/>
        <w:autoSpaceDN w:val="0"/>
        <w:ind w:firstLine="567"/>
        <w:jc w:val="both"/>
        <w:rPr>
          <w:rFonts w:ascii="Arial" w:eastAsia="Calibri" w:hAnsi="Arial" w:cs="Arial"/>
          <w:sz w:val="26"/>
          <w:szCs w:val="26"/>
        </w:rPr>
      </w:pPr>
      <w:r w:rsidRPr="00EA315A">
        <w:rPr>
          <w:rFonts w:ascii="Arial" w:eastAsia="Calibri" w:hAnsi="Arial" w:cs="Arial"/>
          <w:sz w:val="26"/>
          <w:szCs w:val="26"/>
        </w:rPr>
        <w:t xml:space="preserve">4. </w:t>
      </w:r>
      <w:proofErr w:type="gramStart"/>
      <w:r w:rsidRPr="00EA315A">
        <w:rPr>
          <w:rFonts w:ascii="Arial" w:eastAsia="Calibri" w:hAnsi="Arial" w:cs="Arial"/>
          <w:sz w:val="26"/>
          <w:szCs w:val="26"/>
        </w:rPr>
        <w:t xml:space="preserve">Основанием для возврата инициативных платежей является заявление на возврат денежных средств лица, осуществившего перечисление в бюджет муниципального образования </w:t>
      </w:r>
      <w:r w:rsidRPr="00EA315A">
        <w:rPr>
          <w:rFonts w:ascii="Arial" w:hAnsi="Arial" w:cs="Arial"/>
          <w:sz w:val="26"/>
          <w:szCs w:val="26"/>
          <w:lang w:eastAsia="ru-RU"/>
        </w:rPr>
        <w:t>поселок Боровский</w:t>
      </w:r>
      <w:r w:rsidRPr="00EA315A">
        <w:rPr>
          <w:rFonts w:ascii="Arial" w:eastAsia="Calibri" w:hAnsi="Arial" w:cs="Arial"/>
          <w:sz w:val="26"/>
          <w:szCs w:val="26"/>
        </w:rPr>
        <w:t xml:space="preserve"> на реализацию инициативного проекта, поданное в Администрацию (в произвольной форме с указанием суммы, подлежащей возврату, причиной возврата денежных средств из бюджета  муниципального образования </w:t>
      </w:r>
      <w:r w:rsidRPr="00EA315A">
        <w:rPr>
          <w:rFonts w:ascii="Arial" w:hAnsi="Arial" w:cs="Arial"/>
          <w:sz w:val="26"/>
          <w:szCs w:val="26"/>
          <w:lang w:eastAsia="ru-RU"/>
        </w:rPr>
        <w:t>поселок Боровский</w:t>
      </w:r>
      <w:r w:rsidRPr="00EA315A">
        <w:rPr>
          <w:rFonts w:ascii="Arial" w:eastAsia="Calibri" w:hAnsi="Arial" w:cs="Arial"/>
          <w:sz w:val="26"/>
          <w:szCs w:val="26"/>
        </w:rPr>
        <w:t>, банковских реквизитов</w:t>
      </w:r>
      <w:r w:rsidRPr="00EA315A">
        <w:rPr>
          <w:rFonts w:ascii="Calibri" w:eastAsia="Calibri" w:hAnsi="Calibri"/>
          <w:sz w:val="26"/>
          <w:szCs w:val="26"/>
        </w:rPr>
        <w:t xml:space="preserve"> </w:t>
      </w:r>
      <w:r w:rsidRPr="00EA315A">
        <w:rPr>
          <w:rFonts w:ascii="Arial" w:eastAsia="Calibri" w:hAnsi="Arial" w:cs="Arial"/>
          <w:sz w:val="26"/>
          <w:szCs w:val="26"/>
        </w:rPr>
        <w:t>для перечисления средств).</w:t>
      </w:r>
      <w:proofErr w:type="gramEnd"/>
    </w:p>
    <w:p w:rsidR="00B73CC1" w:rsidRPr="00EA315A" w:rsidRDefault="00B73CC1" w:rsidP="00B73CC1">
      <w:pPr>
        <w:autoSpaceDE w:val="0"/>
        <w:autoSpaceDN w:val="0"/>
        <w:ind w:firstLine="567"/>
        <w:jc w:val="both"/>
        <w:rPr>
          <w:rFonts w:ascii="Arial" w:eastAsia="Calibri" w:hAnsi="Arial" w:cs="Arial"/>
          <w:sz w:val="26"/>
          <w:szCs w:val="26"/>
        </w:rPr>
      </w:pPr>
      <w:r w:rsidRPr="00EA315A">
        <w:rPr>
          <w:rFonts w:ascii="Arial" w:eastAsia="Calibri" w:hAnsi="Arial" w:cs="Arial"/>
          <w:sz w:val="26"/>
          <w:szCs w:val="26"/>
        </w:rPr>
        <w:t>5. Дополнительно к Заявлению представляются документы:</w:t>
      </w:r>
    </w:p>
    <w:p w:rsidR="00B73CC1" w:rsidRPr="00EA315A" w:rsidRDefault="00B73CC1" w:rsidP="00B73CC1">
      <w:pPr>
        <w:autoSpaceDE w:val="0"/>
        <w:autoSpaceDN w:val="0"/>
        <w:ind w:firstLine="567"/>
        <w:jc w:val="both"/>
        <w:rPr>
          <w:rFonts w:ascii="Arial" w:eastAsia="Calibri" w:hAnsi="Arial" w:cs="Arial"/>
          <w:sz w:val="26"/>
          <w:szCs w:val="26"/>
        </w:rPr>
      </w:pPr>
      <w:r w:rsidRPr="00EA315A">
        <w:rPr>
          <w:rFonts w:ascii="Arial" w:eastAsia="Calibri" w:hAnsi="Arial" w:cs="Arial"/>
          <w:sz w:val="26"/>
          <w:szCs w:val="26"/>
        </w:rPr>
        <w:t>для физических лиц: документ, удостоверяющий личность заявителя (копия); квитанция или платежное поручение подтверждающие факт оплаты (копия), контактный номер телефона;</w:t>
      </w:r>
    </w:p>
    <w:p w:rsidR="00B73CC1" w:rsidRPr="00EA315A" w:rsidRDefault="00B73CC1" w:rsidP="00B73CC1">
      <w:pPr>
        <w:autoSpaceDE w:val="0"/>
        <w:autoSpaceDN w:val="0"/>
        <w:ind w:firstLine="567"/>
        <w:jc w:val="both"/>
        <w:rPr>
          <w:rFonts w:ascii="Arial" w:eastAsia="Calibri" w:hAnsi="Arial" w:cs="Arial"/>
          <w:sz w:val="26"/>
          <w:szCs w:val="26"/>
        </w:rPr>
      </w:pPr>
      <w:r w:rsidRPr="00EA315A">
        <w:rPr>
          <w:rFonts w:ascii="Arial" w:eastAsia="Calibri" w:hAnsi="Arial" w:cs="Arial"/>
          <w:sz w:val="26"/>
          <w:szCs w:val="26"/>
        </w:rPr>
        <w:t xml:space="preserve">для юридических лиц: документ, удостоверяющий личность законного, уполномоченного представителя заявителя (копия); документ, подтверждающий полномочия законного, уполномоченного представителя заявителя на возврат денежных средств (подлинник и копия), квитанция или </w:t>
      </w:r>
      <w:r w:rsidRPr="00EA315A">
        <w:rPr>
          <w:rFonts w:ascii="Arial" w:eastAsia="Calibri" w:hAnsi="Arial" w:cs="Arial"/>
          <w:sz w:val="26"/>
          <w:szCs w:val="26"/>
        </w:rPr>
        <w:lastRenderedPageBreak/>
        <w:t>платежное поручение подтверждающие факт оплаты (копия), контактный номер телефона.</w:t>
      </w:r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EA315A">
        <w:rPr>
          <w:rFonts w:ascii="Arial" w:hAnsi="Arial" w:cs="Arial"/>
          <w:sz w:val="26"/>
          <w:szCs w:val="26"/>
          <w:lang w:eastAsia="ru-RU"/>
        </w:rPr>
        <w:t>6. Возврат инициативных платежей осуществляется в течение 10 рабочих дней со дня представления в Администрацию заявления о возврате денежных средств.</w:t>
      </w:r>
    </w:p>
    <w:p w:rsidR="00B73CC1" w:rsidRPr="00EF7671" w:rsidRDefault="00B73CC1" w:rsidP="00B73CC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8"/>
          <w:szCs w:val="28"/>
          <w:lang w:eastAsia="ru-RU"/>
        </w:rPr>
      </w:pPr>
    </w:p>
    <w:p w:rsidR="00B73CC1" w:rsidRPr="00EA315A" w:rsidRDefault="00B73CC1" w:rsidP="00EA315A">
      <w:pPr>
        <w:pStyle w:val="ConsPlusNormal"/>
        <w:ind w:firstLine="567"/>
        <w:jc w:val="right"/>
        <w:outlineLvl w:val="0"/>
        <w:rPr>
          <w:sz w:val="22"/>
          <w:szCs w:val="22"/>
        </w:rPr>
      </w:pPr>
      <w:r w:rsidRPr="00EA315A">
        <w:rPr>
          <w:sz w:val="22"/>
          <w:szCs w:val="22"/>
        </w:rPr>
        <w:t>Приложение 1</w:t>
      </w:r>
    </w:p>
    <w:p w:rsidR="00B73CC1" w:rsidRPr="00EA315A" w:rsidRDefault="00B73CC1" w:rsidP="00EA315A">
      <w:pPr>
        <w:widowControl w:val="0"/>
        <w:autoSpaceDE w:val="0"/>
        <w:autoSpaceDN w:val="0"/>
        <w:ind w:firstLine="567"/>
        <w:jc w:val="right"/>
        <w:rPr>
          <w:rFonts w:ascii="Arial" w:hAnsi="Arial" w:cs="Arial"/>
          <w:sz w:val="22"/>
          <w:szCs w:val="22"/>
          <w:lang w:eastAsia="ru-RU"/>
        </w:rPr>
      </w:pPr>
      <w:r w:rsidRPr="00EA315A">
        <w:rPr>
          <w:rFonts w:ascii="Arial" w:hAnsi="Arial" w:cs="Arial"/>
          <w:sz w:val="22"/>
          <w:szCs w:val="22"/>
          <w:lang w:eastAsia="ru-RU"/>
        </w:rPr>
        <w:t>к Положению</w:t>
      </w:r>
      <w:r w:rsidRPr="00EA315A">
        <w:rPr>
          <w:rFonts w:ascii="Arial" w:hAnsi="Arial" w:cs="Arial"/>
          <w:sz w:val="22"/>
          <w:szCs w:val="22"/>
        </w:rPr>
        <w:t xml:space="preserve"> </w:t>
      </w:r>
      <w:r w:rsidRPr="00EA315A">
        <w:rPr>
          <w:rFonts w:ascii="Arial" w:hAnsi="Arial" w:cs="Arial"/>
          <w:sz w:val="22"/>
          <w:szCs w:val="22"/>
          <w:lang w:eastAsia="ru-RU"/>
        </w:rPr>
        <w:t xml:space="preserve">об инициативных проектах </w:t>
      </w:r>
      <w:proofErr w:type="gramStart"/>
      <w:r w:rsidRPr="00EA315A">
        <w:rPr>
          <w:rFonts w:ascii="Arial" w:hAnsi="Arial" w:cs="Arial"/>
          <w:sz w:val="22"/>
          <w:szCs w:val="22"/>
          <w:lang w:eastAsia="ru-RU"/>
        </w:rPr>
        <w:t>в</w:t>
      </w:r>
      <w:proofErr w:type="gramEnd"/>
      <w:r w:rsidRPr="00EA315A">
        <w:rPr>
          <w:rFonts w:ascii="Arial" w:hAnsi="Arial" w:cs="Arial"/>
          <w:sz w:val="22"/>
          <w:szCs w:val="22"/>
          <w:lang w:eastAsia="ru-RU"/>
        </w:rPr>
        <w:t xml:space="preserve"> </w:t>
      </w:r>
    </w:p>
    <w:p w:rsidR="00EA315A" w:rsidRDefault="00B73CC1" w:rsidP="00EA315A">
      <w:pPr>
        <w:ind w:firstLine="567"/>
        <w:jc w:val="right"/>
        <w:rPr>
          <w:rFonts w:ascii="Arial" w:hAnsi="Arial" w:cs="Arial"/>
          <w:sz w:val="22"/>
          <w:szCs w:val="22"/>
          <w:lang w:eastAsia="ru-RU"/>
        </w:rPr>
      </w:pPr>
      <w:r w:rsidRPr="00EA315A">
        <w:rPr>
          <w:rFonts w:ascii="Arial" w:hAnsi="Arial" w:cs="Arial"/>
          <w:sz w:val="22"/>
          <w:szCs w:val="22"/>
          <w:lang w:eastAsia="ru-RU"/>
        </w:rPr>
        <w:t xml:space="preserve">                                                                                муниципальном </w:t>
      </w:r>
      <w:proofErr w:type="gramStart"/>
      <w:r w:rsidRPr="00EA315A">
        <w:rPr>
          <w:rFonts w:ascii="Arial" w:hAnsi="Arial" w:cs="Arial"/>
          <w:sz w:val="22"/>
          <w:szCs w:val="22"/>
          <w:lang w:eastAsia="ru-RU"/>
        </w:rPr>
        <w:t>образовании</w:t>
      </w:r>
      <w:proofErr w:type="gramEnd"/>
    </w:p>
    <w:p w:rsidR="00B73CC1" w:rsidRPr="00EA315A" w:rsidRDefault="00B73CC1" w:rsidP="00EA315A">
      <w:pPr>
        <w:ind w:firstLine="567"/>
        <w:jc w:val="right"/>
        <w:rPr>
          <w:rFonts w:ascii="Arial" w:hAnsi="Arial" w:cs="Arial"/>
          <w:b/>
          <w:sz w:val="22"/>
          <w:szCs w:val="22"/>
          <w:lang w:eastAsia="ru-RU"/>
        </w:rPr>
      </w:pPr>
      <w:r w:rsidRPr="00EA315A">
        <w:rPr>
          <w:rFonts w:ascii="Arial" w:hAnsi="Arial" w:cs="Arial"/>
          <w:sz w:val="22"/>
          <w:szCs w:val="22"/>
          <w:lang w:eastAsia="ru-RU"/>
        </w:rPr>
        <w:t xml:space="preserve"> поселок Боровский</w:t>
      </w:r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center"/>
        <w:rPr>
          <w:rFonts w:ascii="Arial" w:hAnsi="Arial" w:cs="Arial"/>
          <w:sz w:val="22"/>
          <w:szCs w:val="22"/>
          <w:lang w:eastAsia="ru-RU"/>
        </w:rPr>
      </w:pPr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center"/>
        <w:rPr>
          <w:rFonts w:ascii="Arial" w:hAnsi="Arial" w:cs="Arial"/>
          <w:sz w:val="22"/>
          <w:szCs w:val="22"/>
          <w:lang w:eastAsia="ru-RU"/>
        </w:rPr>
      </w:pPr>
      <w:r w:rsidRPr="00EA315A">
        <w:rPr>
          <w:rFonts w:ascii="Arial" w:hAnsi="Arial" w:cs="Arial"/>
          <w:sz w:val="22"/>
          <w:szCs w:val="22"/>
          <w:lang w:eastAsia="ru-RU"/>
        </w:rPr>
        <w:t>Инициативный проект</w:t>
      </w:r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2"/>
          <w:szCs w:val="22"/>
          <w:lang w:eastAsia="ru-RU"/>
        </w:rPr>
      </w:pPr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right"/>
        <w:rPr>
          <w:rFonts w:ascii="Arial" w:hAnsi="Arial" w:cs="Arial"/>
          <w:sz w:val="22"/>
          <w:szCs w:val="22"/>
          <w:lang w:eastAsia="ru-RU"/>
        </w:rPr>
      </w:pPr>
      <w:r w:rsidRPr="00EA315A">
        <w:rPr>
          <w:rFonts w:ascii="Arial" w:hAnsi="Arial" w:cs="Arial"/>
          <w:sz w:val="22"/>
          <w:szCs w:val="22"/>
          <w:lang w:eastAsia="ru-RU"/>
        </w:rPr>
        <w:t>«____» ___________ 20__ г.</w:t>
      </w:r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2"/>
          <w:szCs w:val="22"/>
          <w:lang w:eastAsia="ru-RU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309"/>
        <w:gridCol w:w="4542"/>
      </w:tblGrid>
      <w:tr w:rsidR="00B73CC1" w:rsidRPr="00EA315A" w:rsidTr="00B73CC1">
        <w:tc>
          <w:tcPr>
            <w:tcW w:w="850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 xml:space="preserve">N </w:t>
            </w:r>
            <w:proofErr w:type="gramStart"/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>п</w:t>
            </w:r>
            <w:proofErr w:type="gramEnd"/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4309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>Общая характеристика инициативного проекта</w:t>
            </w:r>
          </w:p>
        </w:tc>
        <w:tc>
          <w:tcPr>
            <w:tcW w:w="4542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>Сведения</w:t>
            </w:r>
          </w:p>
        </w:tc>
      </w:tr>
      <w:tr w:rsidR="00B73CC1" w:rsidRPr="00EA315A" w:rsidTr="00B73CC1">
        <w:tc>
          <w:tcPr>
            <w:tcW w:w="850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4309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>Наименование инициативного проекта</w:t>
            </w:r>
          </w:p>
        </w:tc>
        <w:tc>
          <w:tcPr>
            <w:tcW w:w="4542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B73CC1" w:rsidRPr="00EA315A" w:rsidTr="00B73CC1">
        <w:tc>
          <w:tcPr>
            <w:tcW w:w="850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4309" w:type="dxa"/>
          </w:tcPr>
          <w:p w:rsidR="00B73CC1" w:rsidRPr="00EA315A" w:rsidRDefault="00B73CC1" w:rsidP="00EA315A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>Описание территории муниципального образования поселок Боровский или его части, в границах которой будет реализовываться инициативный проект</w:t>
            </w:r>
          </w:p>
        </w:tc>
        <w:tc>
          <w:tcPr>
            <w:tcW w:w="4542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B73CC1" w:rsidRPr="00EA315A" w:rsidTr="00B73CC1">
        <w:tc>
          <w:tcPr>
            <w:tcW w:w="850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4309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>Цель и задачи инициативного проекта</w:t>
            </w:r>
          </w:p>
        </w:tc>
        <w:tc>
          <w:tcPr>
            <w:tcW w:w="4542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B73CC1" w:rsidRPr="00EA315A" w:rsidTr="00B73CC1">
        <w:tc>
          <w:tcPr>
            <w:tcW w:w="850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4309" w:type="dxa"/>
          </w:tcPr>
          <w:p w:rsidR="00B73CC1" w:rsidRPr="00EA315A" w:rsidRDefault="00B73CC1" w:rsidP="00EA315A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 xml:space="preserve">Описание инициативного проекта: описание проблемы, решение которой имеет приоритетное значение для жителей  муниципального образования поселок Боровский или его части, в </w:t>
            </w:r>
            <w:proofErr w:type="spellStart"/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>т.ч</w:t>
            </w:r>
            <w:proofErr w:type="spellEnd"/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>. обоснование ее актуальности (остроты) и  предложений по ее решению, описание мероприятий по реализации инициативного проекта</w:t>
            </w:r>
          </w:p>
        </w:tc>
        <w:tc>
          <w:tcPr>
            <w:tcW w:w="4542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B73CC1" w:rsidRPr="00EA315A" w:rsidTr="00B73CC1">
        <w:tc>
          <w:tcPr>
            <w:tcW w:w="850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4309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4542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B73CC1" w:rsidRPr="00EA315A" w:rsidTr="00B73CC1">
        <w:tc>
          <w:tcPr>
            <w:tcW w:w="850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309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4542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B73CC1" w:rsidRPr="00EA315A" w:rsidTr="00B73CC1">
        <w:tc>
          <w:tcPr>
            <w:tcW w:w="850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4309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 xml:space="preserve">Количество прямых </w:t>
            </w:r>
            <w:proofErr w:type="spellStart"/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>благополучателей</w:t>
            </w:r>
            <w:proofErr w:type="spellEnd"/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 xml:space="preserve"> (жителей) (указать механизм определения количества прямых </w:t>
            </w:r>
            <w:proofErr w:type="spellStart"/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>благополучателей</w:t>
            </w:r>
            <w:proofErr w:type="spellEnd"/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4542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B73CC1" w:rsidRPr="00EA315A" w:rsidTr="00B73CC1">
        <w:tc>
          <w:tcPr>
            <w:tcW w:w="850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4309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>Планируемые сроки реализации инициативного проекта</w:t>
            </w:r>
          </w:p>
        </w:tc>
        <w:tc>
          <w:tcPr>
            <w:tcW w:w="4542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B73CC1" w:rsidRPr="00EA315A" w:rsidTr="00B73CC1">
        <w:tc>
          <w:tcPr>
            <w:tcW w:w="850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>9.</w:t>
            </w:r>
          </w:p>
        </w:tc>
        <w:tc>
          <w:tcPr>
            <w:tcW w:w="4309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proofErr w:type="gramStart"/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 xml:space="preserve">Информация об инициаторе проекта (Ф.И.О. (для физических лиц), </w:t>
            </w:r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наименование (для юридических лиц)</w:t>
            </w:r>
            <w:proofErr w:type="gramEnd"/>
          </w:p>
        </w:tc>
        <w:tc>
          <w:tcPr>
            <w:tcW w:w="4542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B73CC1" w:rsidRPr="00EA315A" w:rsidTr="00B73CC1">
        <w:tc>
          <w:tcPr>
            <w:tcW w:w="850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10.</w:t>
            </w:r>
          </w:p>
        </w:tc>
        <w:tc>
          <w:tcPr>
            <w:tcW w:w="4309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>Предварительный расчет необходимых расходов на реализацию инициативного проекта</w:t>
            </w:r>
          </w:p>
        </w:tc>
        <w:tc>
          <w:tcPr>
            <w:tcW w:w="4542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B73CC1" w:rsidRPr="00EA315A" w:rsidTr="00B73CC1">
        <w:tc>
          <w:tcPr>
            <w:tcW w:w="850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>11.</w:t>
            </w:r>
          </w:p>
        </w:tc>
        <w:tc>
          <w:tcPr>
            <w:tcW w:w="4309" w:type="dxa"/>
          </w:tcPr>
          <w:p w:rsidR="00B73CC1" w:rsidRPr="00EA315A" w:rsidRDefault="00B73CC1" w:rsidP="00EA315A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>Объем средств бюджета муниципального образования поселок Боровский для реализации инициативного проекта</w:t>
            </w:r>
          </w:p>
        </w:tc>
        <w:tc>
          <w:tcPr>
            <w:tcW w:w="4542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B73CC1" w:rsidRPr="00EA315A" w:rsidTr="00B73CC1">
        <w:tc>
          <w:tcPr>
            <w:tcW w:w="850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>12.</w:t>
            </w:r>
          </w:p>
        </w:tc>
        <w:tc>
          <w:tcPr>
            <w:tcW w:w="4309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>Объем инициативных платежей обеспечиваемый инициатором проекта, в том числе:</w:t>
            </w:r>
          </w:p>
        </w:tc>
        <w:tc>
          <w:tcPr>
            <w:tcW w:w="4542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B73CC1" w:rsidRPr="00EA315A" w:rsidTr="00B73CC1">
        <w:tc>
          <w:tcPr>
            <w:tcW w:w="850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>12.1.</w:t>
            </w:r>
          </w:p>
        </w:tc>
        <w:tc>
          <w:tcPr>
            <w:tcW w:w="4309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>Объем денежных сре</w:t>
            </w:r>
            <w:proofErr w:type="gramStart"/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>дств гр</w:t>
            </w:r>
            <w:proofErr w:type="gramEnd"/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>аждан</w:t>
            </w:r>
          </w:p>
        </w:tc>
        <w:tc>
          <w:tcPr>
            <w:tcW w:w="4542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B73CC1" w:rsidRPr="00EA315A" w:rsidTr="00B73CC1">
        <w:tc>
          <w:tcPr>
            <w:tcW w:w="850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>12.2.</w:t>
            </w:r>
          </w:p>
        </w:tc>
        <w:tc>
          <w:tcPr>
            <w:tcW w:w="4309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>Объем денежных средств юридических лиц, индивидуальных предпринимателей</w:t>
            </w:r>
          </w:p>
        </w:tc>
        <w:tc>
          <w:tcPr>
            <w:tcW w:w="4542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B73CC1" w:rsidRPr="00EA315A" w:rsidTr="00B73CC1">
        <w:tc>
          <w:tcPr>
            <w:tcW w:w="850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>13.</w:t>
            </w:r>
          </w:p>
        </w:tc>
        <w:tc>
          <w:tcPr>
            <w:tcW w:w="4309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 xml:space="preserve">Объем </w:t>
            </w:r>
            <w:proofErr w:type="spellStart"/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>неденежного</w:t>
            </w:r>
            <w:proofErr w:type="spellEnd"/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 xml:space="preserve"> вклада, обеспечиваемый инициатором проекта, в том числе:</w:t>
            </w:r>
          </w:p>
        </w:tc>
        <w:tc>
          <w:tcPr>
            <w:tcW w:w="4542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B73CC1" w:rsidRPr="00EA315A" w:rsidTr="00B73CC1">
        <w:tc>
          <w:tcPr>
            <w:tcW w:w="850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>13.1.</w:t>
            </w:r>
          </w:p>
        </w:tc>
        <w:tc>
          <w:tcPr>
            <w:tcW w:w="4309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 xml:space="preserve">Объем </w:t>
            </w:r>
            <w:proofErr w:type="spellStart"/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>неденежного</w:t>
            </w:r>
            <w:proofErr w:type="spellEnd"/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 xml:space="preserve"> вклада граждан (добровольное имущественное участие, трудовое участие)</w:t>
            </w:r>
          </w:p>
        </w:tc>
        <w:tc>
          <w:tcPr>
            <w:tcW w:w="4542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B73CC1" w:rsidRPr="00EA315A" w:rsidTr="00B73CC1">
        <w:tc>
          <w:tcPr>
            <w:tcW w:w="850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>13.2.</w:t>
            </w:r>
          </w:p>
        </w:tc>
        <w:tc>
          <w:tcPr>
            <w:tcW w:w="4309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 xml:space="preserve">Объем </w:t>
            </w:r>
            <w:proofErr w:type="spellStart"/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>неденежного</w:t>
            </w:r>
            <w:proofErr w:type="spellEnd"/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 xml:space="preserve"> вклада юридических лиц, индивидуальных предпринимателей (добровольное имущественное участие, трудовое участие)</w:t>
            </w:r>
          </w:p>
        </w:tc>
        <w:tc>
          <w:tcPr>
            <w:tcW w:w="4542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B73CC1" w:rsidRPr="00EA315A" w:rsidTr="00B73CC1">
        <w:tc>
          <w:tcPr>
            <w:tcW w:w="850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>14.</w:t>
            </w:r>
          </w:p>
        </w:tc>
        <w:tc>
          <w:tcPr>
            <w:tcW w:w="4309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>Сведения об освещении информации об инициативном проекте в средствах массовой информации и (или) размещение полиграфической продукции</w:t>
            </w:r>
          </w:p>
        </w:tc>
        <w:tc>
          <w:tcPr>
            <w:tcW w:w="4542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B73CC1" w:rsidRPr="00EA315A" w:rsidTr="00B73CC1">
        <w:tc>
          <w:tcPr>
            <w:tcW w:w="850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>15.</w:t>
            </w:r>
          </w:p>
        </w:tc>
        <w:tc>
          <w:tcPr>
            <w:tcW w:w="4309" w:type="dxa"/>
          </w:tcPr>
          <w:p w:rsidR="00B73CC1" w:rsidRPr="00EA315A" w:rsidRDefault="00B73CC1" w:rsidP="00EA315A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>Сведения об инициировании или поддержке инициативного проекта депутатом думы  муниципального образования поселок Боровский</w:t>
            </w:r>
          </w:p>
        </w:tc>
        <w:tc>
          <w:tcPr>
            <w:tcW w:w="4542" w:type="dxa"/>
          </w:tcPr>
          <w:p w:rsidR="00B73CC1" w:rsidRPr="00EA315A" w:rsidRDefault="00B73CC1" w:rsidP="00B73CC1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</w:tbl>
    <w:p w:rsidR="00B73CC1" w:rsidRPr="00EA315A" w:rsidRDefault="00B73CC1" w:rsidP="00B73CC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2"/>
          <w:szCs w:val="22"/>
          <w:lang w:eastAsia="ru-RU"/>
        </w:rPr>
      </w:pPr>
    </w:p>
    <w:p w:rsidR="00B73CC1" w:rsidRPr="00EA315A" w:rsidRDefault="00B73CC1" w:rsidP="00B73CC1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ru-RU"/>
        </w:rPr>
      </w:pPr>
      <w:r w:rsidRPr="00EA315A">
        <w:rPr>
          <w:rFonts w:ascii="Arial" w:hAnsi="Arial" w:cs="Arial"/>
          <w:sz w:val="22"/>
          <w:szCs w:val="22"/>
          <w:lang w:eastAsia="ru-RU"/>
        </w:rPr>
        <w:t>Инициато</w:t>
      </w:r>
      <w:proofErr w:type="gramStart"/>
      <w:r w:rsidRPr="00EA315A">
        <w:rPr>
          <w:rFonts w:ascii="Arial" w:hAnsi="Arial" w:cs="Arial"/>
          <w:sz w:val="22"/>
          <w:szCs w:val="22"/>
          <w:lang w:eastAsia="ru-RU"/>
        </w:rPr>
        <w:t>р(</w:t>
      </w:r>
      <w:proofErr w:type="gramEnd"/>
      <w:r w:rsidRPr="00EA315A">
        <w:rPr>
          <w:rFonts w:ascii="Arial" w:hAnsi="Arial" w:cs="Arial"/>
          <w:sz w:val="22"/>
          <w:szCs w:val="22"/>
          <w:lang w:eastAsia="ru-RU"/>
        </w:rPr>
        <w:t>ы) проекта</w:t>
      </w:r>
    </w:p>
    <w:p w:rsidR="00B73CC1" w:rsidRPr="00EA315A" w:rsidRDefault="00B73CC1" w:rsidP="00B73CC1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ru-RU"/>
        </w:rPr>
      </w:pPr>
      <w:r w:rsidRPr="00EA315A">
        <w:rPr>
          <w:rFonts w:ascii="Arial" w:hAnsi="Arial" w:cs="Arial"/>
          <w:sz w:val="22"/>
          <w:szCs w:val="22"/>
          <w:lang w:eastAsia="ru-RU"/>
        </w:rPr>
        <w:t>(представитель инициатора проекта)________________________________ /___________/</w:t>
      </w:r>
    </w:p>
    <w:p w:rsidR="00B73CC1" w:rsidRPr="00EA315A" w:rsidRDefault="00B73CC1" w:rsidP="00B73CC1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ru-RU"/>
        </w:rPr>
      </w:pPr>
      <w:r w:rsidRPr="00EA315A">
        <w:rPr>
          <w:rFonts w:ascii="Arial" w:hAnsi="Arial" w:cs="Arial"/>
          <w:sz w:val="22"/>
          <w:szCs w:val="22"/>
          <w:lang w:eastAsia="ru-RU"/>
        </w:rPr>
        <w:t xml:space="preserve">                                                                     (фамилия, имя, отчество)                         (подпись)</w:t>
      </w:r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2"/>
          <w:szCs w:val="22"/>
          <w:lang w:eastAsia="ru-RU"/>
        </w:rPr>
      </w:pPr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2"/>
          <w:szCs w:val="22"/>
          <w:lang w:eastAsia="ru-RU"/>
        </w:rPr>
      </w:pPr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2"/>
          <w:szCs w:val="22"/>
          <w:lang w:eastAsia="ru-RU"/>
        </w:rPr>
      </w:pPr>
      <w:r w:rsidRPr="00EA315A">
        <w:rPr>
          <w:rFonts w:ascii="Arial" w:hAnsi="Arial" w:cs="Arial"/>
          <w:sz w:val="22"/>
          <w:szCs w:val="22"/>
          <w:lang w:eastAsia="ru-RU"/>
        </w:rPr>
        <w:t xml:space="preserve">Приложения: </w:t>
      </w:r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2"/>
          <w:szCs w:val="22"/>
          <w:lang w:eastAsia="ru-RU"/>
        </w:rPr>
      </w:pPr>
      <w:r w:rsidRPr="00EA315A">
        <w:rPr>
          <w:rFonts w:ascii="Arial" w:hAnsi="Arial" w:cs="Arial"/>
          <w:sz w:val="22"/>
          <w:szCs w:val="22"/>
          <w:lang w:eastAsia="ru-RU"/>
        </w:rPr>
        <w:t>1. Предварительный расчет и обоснование предполагаемой стоимости инициативного проекта и (или) проектно-сметная (сметная) документация.</w:t>
      </w:r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2"/>
          <w:szCs w:val="22"/>
          <w:lang w:eastAsia="ru-RU"/>
        </w:rPr>
      </w:pPr>
      <w:r w:rsidRPr="00EA315A">
        <w:rPr>
          <w:rFonts w:ascii="Arial" w:hAnsi="Arial" w:cs="Arial"/>
          <w:sz w:val="22"/>
          <w:szCs w:val="22"/>
          <w:lang w:eastAsia="ru-RU"/>
        </w:rPr>
        <w:t>2. Дополнительные материалы (чертежи, макеты, графические материалы и другие),</w:t>
      </w:r>
      <w:r w:rsidRPr="00EA315A">
        <w:rPr>
          <w:rFonts w:ascii="Arial" w:eastAsia="Calibri" w:hAnsi="Arial" w:cs="Arial"/>
          <w:sz w:val="22"/>
          <w:szCs w:val="22"/>
        </w:rPr>
        <w:t xml:space="preserve"> </w:t>
      </w:r>
      <w:r w:rsidRPr="00EA315A">
        <w:rPr>
          <w:rFonts w:ascii="Arial" w:hAnsi="Arial" w:cs="Arial"/>
          <w:sz w:val="22"/>
          <w:szCs w:val="22"/>
          <w:lang w:eastAsia="ru-RU"/>
        </w:rPr>
        <w:t>на усмотрение инициатора проекта</w:t>
      </w:r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2"/>
          <w:szCs w:val="22"/>
          <w:lang w:eastAsia="ru-RU"/>
        </w:rPr>
      </w:pPr>
      <w:r w:rsidRPr="00EA315A">
        <w:rPr>
          <w:rFonts w:ascii="Arial" w:hAnsi="Arial" w:cs="Arial"/>
          <w:sz w:val="22"/>
          <w:szCs w:val="22"/>
          <w:lang w:eastAsia="ru-RU"/>
        </w:rPr>
        <w:t>3. Иные материалы, в том числе презентационные, на усмотрение инициатора проекта.</w:t>
      </w:r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2"/>
          <w:szCs w:val="22"/>
          <w:lang w:eastAsia="ru-RU"/>
        </w:rPr>
      </w:pPr>
    </w:p>
    <w:p w:rsidR="00B73CC1" w:rsidRPr="00EA315A" w:rsidRDefault="00B73CC1" w:rsidP="00B73CC1">
      <w:pPr>
        <w:widowControl w:val="0"/>
        <w:autoSpaceDE w:val="0"/>
        <w:autoSpaceDN w:val="0"/>
        <w:ind w:left="5670"/>
        <w:jc w:val="right"/>
        <w:rPr>
          <w:rFonts w:ascii="Arial" w:hAnsi="Arial" w:cs="Arial"/>
          <w:sz w:val="22"/>
          <w:szCs w:val="22"/>
          <w:lang w:eastAsia="ru-RU"/>
        </w:rPr>
      </w:pPr>
      <w:r w:rsidRPr="00EA315A">
        <w:rPr>
          <w:rFonts w:ascii="Arial" w:hAnsi="Arial" w:cs="Arial"/>
          <w:sz w:val="22"/>
          <w:szCs w:val="22"/>
          <w:lang w:eastAsia="ru-RU"/>
        </w:rPr>
        <w:lastRenderedPageBreak/>
        <w:t>Приложение 2</w:t>
      </w:r>
    </w:p>
    <w:p w:rsidR="00B73CC1" w:rsidRDefault="00B73CC1" w:rsidP="00B73CC1">
      <w:pPr>
        <w:widowControl w:val="0"/>
        <w:autoSpaceDE w:val="0"/>
        <w:autoSpaceDN w:val="0"/>
        <w:ind w:left="5103"/>
        <w:jc w:val="right"/>
        <w:rPr>
          <w:rFonts w:ascii="Arial" w:hAnsi="Arial" w:cs="Arial"/>
          <w:sz w:val="22"/>
          <w:szCs w:val="22"/>
          <w:lang w:eastAsia="ru-RU"/>
        </w:rPr>
      </w:pPr>
      <w:r w:rsidRPr="00EA315A">
        <w:rPr>
          <w:rFonts w:ascii="Arial" w:hAnsi="Arial" w:cs="Arial"/>
          <w:sz w:val="22"/>
          <w:szCs w:val="22"/>
          <w:lang w:eastAsia="ru-RU"/>
        </w:rPr>
        <w:t>к Положению об инициативных проектах в  муниципальном образовании</w:t>
      </w:r>
    </w:p>
    <w:p w:rsidR="00EA315A" w:rsidRPr="00EA315A" w:rsidRDefault="00EA315A" w:rsidP="00B73CC1">
      <w:pPr>
        <w:widowControl w:val="0"/>
        <w:autoSpaceDE w:val="0"/>
        <w:autoSpaceDN w:val="0"/>
        <w:ind w:left="5103"/>
        <w:jc w:val="right"/>
        <w:rPr>
          <w:rFonts w:ascii="Arial" w:hAnsi="Arial" w:cs="Arial"/>
          <w:sz w:val="22"/>
          <w:szCs w:val="22"/>
          <w:lang w:eastAsia="ru-RU"/>
        </w:rPr>
      </w:pPr>
      <w:r>
        <w:rPr>
          <w:rFonts w:ascii="Arial" w:hAnsi="Arial" w:cs="Arial"/>
          <w:sz w:val="22"/>
          <w:szCs w:val="22"/>
          <w:lang w:eastAsia="ru-RU"/>
        </w:rPr>
        <w:t>поселок Боровский</w:t>
      </w:r>
    </w:p>
    <w:p w:rsidR="00B73CC1" w:rsidRPr="00EA315A" w:rsidRDefault="00B73CC1" w:rsidP="00B73CC1">
      <w:pPr>
        <w:widowControl w:val="0"/>
        <w:autoSpaceDE w:val="0"/>
        <w:autoSpaceDN w:val="0"/>
        <w:ind w:firstLine="539"/>
        <w:jc w:val="right"/>
        <w:rPr>
          <w:rFonts w:ascii="Arial" w:hAnsi="Arial" w:cs="Arial"/>
          <w:sz w:val="22"/>
          <w:szCs w:val="22"/>
          <w:lang w:eastAsia="ru-RU"/>
        </w:rPr>
      </w:pPr>
    </w:p>
    <w:p w:rsidR="00B73CC1" w:rsidRPr="00EA315A" w:rsidRDefault="00B73CC1" w:rsidP="00B73CC1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sz w:val="22"/>
          <w:szCs w:val="22"/>
        </w:rPr>
      </w:pPr>
    </w:p>
    <w:p w:rsidR="00B73CC1" w:rsidRPr="00EA315A" w:rsidRDefault="00B73CC1" w:rsidP="00B73CC1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sz w:val="22"/>
          <w:szCs w:val="22"/>
        </w:rPr>
      </w:pPr>
      <w:r w:rsidRPr="00EA315A">
        <w:rPr>
          <w:rFonts w:ascii="Arial" w:eastAsia="Calibri" w:hAnsi="Arial" w:cs="Arial"/>
          <w:sz w:val="22"/>
          <w:szCs w:val="22"/>
        </w:rPr>
        <w:t xml:space="preserve">Список участников инициативной группы по выдвижению </w:t>
      </w:r>
    </w:p>
    <w:p w:rsidR="00B73CC1" w:rsidRPr="00EA315A" w:rsidRDefault="00B73CC1" w:rsidP="00B73CC1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sz w:val="22"/>
          <w:szCs w:val="22"/>
        </w:rPr>
      </w:pPr>
      <w:r w:rsidRPr="00EA315A">
        <w:rPr>
          <w:rFonts w:ascii="Arial" w:eastAsia="Calibri" w:hAnsi="Arial" w:cs="Arial"/>
          <w:sz w:val="22"/>
          <w:szCs w:val="22"/>
        </w:rPr>
        <w:t xml:space="preserve">инициативного проекта </w:t>
      </w:r>
    </w:p>
    <w:p w:rsidR="00B73CC1" w:rsidRPr="00EA315A" w:rsidRDefault="00B73CC1" w:rsidP="00B73CC1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sz w:val="22"/>
          <w:szCs w:val="22"/>
        </w:rPr>
      </w:pPr>
    </w:p>
    <w:p w:rsidR="00B73CC1" w:rsidRPr="00EA315A" w:rsidRDefault="00B73CC1" w:rsidP="00B73CC1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sz w:val="22"/>
          <w:szCs w:val="22"/>
        </w:rPr>
      </w:pPr>
      <w:r w:rsidRPr="00EA315A">
        <w:rPr>
          <w:rFonts w:ascii="Arial" w:eastAsia="Calibri" w:hAnsi="Arial" w:cs="Arial"/>
          <w:sz w:val="22"/>
          <w:szCs w:val="22"/>
        </w:rPr>
        <w:t>______________________________________________________________________________</w:t>
      </w:r>
      <w:r w:rsidR="00EA315A" w:rsidRPr="00EA315A">
        <w:rPr>
          <w:rFonts w:ascii="Arial" w:eastAsia="Calibri" w:hAnsi="Arial" w:cs="Arial"/>
          <w:sz w:val="22"/>
          <w:szCs w:val="22"/>
        </w:rPr>
        <w:t xml:space="preserve"> </w:t>
      </w:r>
      <w:r w:rsidRPr="00EA315A">
        <w:rPr>
          <w:rFonts w:ascii="Arial" w:eastAsia="Calibri" w:hAnsi="Arial" w:cs="Arial"/>
          <w:sz w:val="22"/>
          <w:szCs w:val="22"/>
        </w:rPr>
        <w:t>(наименование инициативного проекта)</w:t>
      </w:r>
    </w:p>
    <w:p w:rsidR="00B73CC1" w:rsidRPr="00EA315A" w:rsidRDefault="00B73CC1" w:rsidP="00B73CC1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2"/>
          <w:szCs w:val="22"/>
        </w:rPr>
      </w:pPr>
    </w:p>
    <w:p w:rsidR="00B73CC1" w:rsidRPr="00EA315A" w:rsidRDefault="00B73CC1" w:rsidP="00B73CC1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</w:rPr>
      </w:pPr>
      <w:r w:rsidRPr="00EA315A">
        <w:rPr>
          <w:rFonts w:ascii="Arial" w:eastAsia="Calibri" w:hAnsi="Arial" w:cs="Arial"/>
          <w:sz w:val="22"/>
          <w:szCs w:val="22"/>
        </w:rPr>
        <w:t>Мы, нижеподписавшиеся, выдвигаем инициативный проект</w:t>
      </w:r>
    </w:p>
    <w:p w:rsidR="00B73CC1" w:rsidRPr="00EA315A" w:rsidRDefault="00B73CC1" w:rsidP="00B73CC1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</w:rPr>
      </w:pPr>
      <w:r w:rsidRPr="00EA315A">
        <w:rPr>
          <w:rFonts w:ascii="Arial" w:eastAsia="Calibri" w:hAnsi="Arial" w:cs="Arial"/>
          <w:sz w:val="22"/>
          <w:szCs w:val="22"/>
        </w:rPr>
        <w:t xml:space="preserve"> </w:t>
      </w:r>
    </w:p>
    <w:p w:rsidR="00B73CC1" w:rsidRPr="00EA315A" w:rsidRDefault="00B73CC1" w:rsidP="00B73CC1">
      <w:pPr>
        <w:autoSpaceDE w:val="0"/>
        <w:autoSpaceDN w:val="0"/>
        <w:adjustRightInd w:val="0"/>
        <w:jc w:val="center"/>
        <w:rPr>
          <w:rFonts w:ascii="Arial" w:eastAsia="Calibri" w:hAnsi="Arial" w:cs="Arial"/>
          <w:strike/>
          <w:sz w:val="22"/>
          <w:szCs w:val="22"/>
        </w:rPr>
      </w:pPr>
      <w:r w:rsidRPr="00EA315A">
        <w:rPr>
          <w:rFonts w:ascii="Arial" w:eastAsia="Calibri" w:hAnsi="Arial" w:cs="Arial"/>
          <w:sz w:val="22"/>
          <w:szCs w:val="22"/>
        </w:rPr>
        <w:t>______________________________________________________________________________ (наименование инициативного проекта)</w:t>
      </w:r>
    </w:p>
    <w:p w:rsidR="00B73CC1" w:rsidRPr="00EA315A" w:rsidRDefault="00B73CC1" w:rsidP="00B73CC1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2"/>
          <w:szCs w:val="22"/>
        </w:rPr>
      </w:pPr>
    </w:p>
    <w:p w:rsidR="00B73CC1" w:rsidRPr="00EA315A" w:rsidRDefault="00B73CC1" w:rsidP="00B73CC1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2"/>
          <w:szCs w:val="22"/>
        </w:rPr>
      </w:pPr>
    </w:p>
    <w:tbl>
      <w:tblPr>
        <w:tblW w:w="10207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1865"/>
        <w:gridCol w:w="1247"/>
        <w:gridCol w:w="1640"/>
        <w:gridCol w:w="1134"/>
        <w:gridCol w:w="2194"/>
        <w:gridCol w:w="1417"/>
      </w:tblGrid>
      <w:tr w:rsidR="00B73CC1" w:rsidRPr="00EA315A" w:rsidTr="00B73CC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C1" w:rsidRPr="00EA315A" w:rsidRDefault="00B73CC1" w:rsidP="00B73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 xml:space="preserve">№ </w:t>
            </w:r>
            <w:proofErr w:type="gramStart"/>
            <w:r w:rsidRPr="00EA315A">
              <w:rPr>
                <w:rFonts w:ascii="Arial" w:eastAsia="Calibri" w:hAnsi="Arial" w:cs="Arial"/>
                <w:sz w:val="22"/>
                <w:szCs w:val="22"/>
              </w:rPr>
              <w:t>п</w:t>
            </w:r>
            <w:proofErr w:type="gramEnd"/>
            <w:r w:rsidRPr="00EA315A">
              <w:rPr>
                <w:rFonts w:ascii="Arial" w:eastAsia="Calibri" w:hAnsi="Arial" w:cs="Arial"/>
                <w:sz w:val="22"/>
                <w:szCs w:val="22"/>
              </w:rPr>
              <w:t>/п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C1" w:rsidRPr="00EA315A" w:rsidRDefault="00B73CC1" w:rsidP="00B73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Фамилия, имя, отчество (последнее - при наличии)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C1" w:rsidRPr="00EA315A" w:rsidRDefault="00B73CC1" w:rsidP="00B73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Дата, месяц, год рождения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C1" w:rsidRPr="00EA315A" w:rsidRDefault="00B73CC1" w:rsidP="00B73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Адрес места жительства</w:t>
            </w:r>
          </w:p>
          <w:p w:rsidR="00B73CC1" w:rsidRPr="00EA315A" w:rsidRDefault="00B73CC1" w:rsidP="00B73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(регистрации)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C1" w:rsidRPr="00EA315A" w:rsidRDefault="00B73CC1" w:rsidP="00B73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Подпись, дата внесения подписи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C1" w:rsidRPr="00EA315A" w:rsidRDefault="00B73CC1" w:rsidP="00B73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 xml:space="preserve">Подпись о согласии на обработку персональных данных в соответствии с Федеральным </w:t>
            </w:r>
            <w:hyperlink r:id="rId13" w:history="1">
              <w:r w:rsidRPr="00EA315A">
                <w:rPr>
                  <w:rFonts w:ascii="Arial" w:eastAsia="Calibri" w:hAnsi="Arial" w:cs="Arial"/>
                  <w:sz w:val="22"/>
                  <w:szCs w:val="22"/>
                </w:rPr>
                <w:t>законом</w:t>
              </w:r>
            </w:hyperlink>
            <w:r w:rsidRPr="00EA315A">
              <w:rPr>
                <w:rFonts w:ascii="Arial" w:eastAsia="Calibri" w:hAnsi="Arial" w:cs="Arial"/>
                <w:sz w:val="22"/>
                <w:szCs w:val="22"/>
              </w:rPr>
              <w:t xml:space="preserve"> от 27.07.2006 № 152-ФЗ «О персональных данных» (сбор (получение), запись, хранение, обезличивание)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C1" w:rsidRPr="00EA315A" w:rsidRDefault="00B73CC1" w:rsidP="00B73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Примечание &lt;**&gt;</w:t>
            </w:r>
          </w:p>
        </w:tc>
      </w:tr>
      <w:tr w:rsidR="00B73CC1" w:rsidRPr="00EA315A" w:rsidTr="00B73CC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C1" w:rsidRPr="00EA315A" w:rsidRDefault="00B73CC1" w:rsidP="00B73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1.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C1" w:rsidRPr="00EA315A" w:rsidRDefault="00B73CC1" w:rsidP="00B73CC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C1" w:rsidRPr="00EA315A" w:rsidRDefault="00B73CC1" w:rsidP="00B73CC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C1" w:rsidRPr="00EA315A" w:rsidRDefault="00B73CC1" w:rsidP="00B73CC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C1" w:rsidRPr="00EA315A" w:rsidRDefault="00B73CC1" w:rsidP="00B73CC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C1" w:rsidRPr="00EA315A" w:rsidRDefault="00B73CC1" w:rsidP="00B73CC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C1" w:rsidRPr="00EA315A" w:rsidRDefault="00B73CC1" w:rsidP="00B73CC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73CC1" w:rsidRPr="00EA315A" w:rsidTr="00B73CC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C1" w:rsidRPr="00EA315A" w:rsidRDefault="00B73CC1" w:rsidP="00B73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2.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C1" w:rsidRPr="00EA315A" w:rsidRDefault="00B73CC1" w:rsidP="00B73CC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C1" w:rsidRPr="00EA315A" w:rsidRDefault="00B73CC1" w:rsidP="00B73CC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C1" w:rsidRPr="00EA315A" w:rsidRDefault="00B73CC1" w:rsidP="00B73CC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C1" w:rsidRPr="00EA315A" w:rsidRDefault="00B73CC1" w:rsidP="00B73CC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C1" w:rsidRPr="00EA315A" w:rsidRDefault="00B73CC1" w:rsidP="00B73CC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C1" w:rsidRPr="00EA315A" w:rsidRDefault="00B73CC1" w:rsidP="00B73CC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73CC1" w:rsidRPr="00EA315A" w:rsidTr="00B73CC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C1" w:rsidRPr="00EA315A" w:rsidRDefault="00B73CC1" w:rsidP="00B73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3.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C1" w:rsidRPr="00EA315A" w:rsidRDefault="00B73CC1" w:rsidP="00B73CC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C1" w:rsidRPr="00EA315A" w:rsidRDefault="00B73CC1" w:rsidP="00B73CC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C1" w:rsidRPr="00EA315A" w:rsidRDefault="00B73CC1" w:rsidP="00B73CC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C1" w:rsidRPr="00EA315A" w:rsidRDefault="00B73CC1" w:rsidP="00B73CC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C1" w:rsidRPr="00EA315A" w:rsidRDefault="00B73CC1" w:rsidP="00B73CC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C1" w:rsidRPr="00EA315A" w:rsidRDefault="00B73CC1" w:rsidP="00B73CC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73CC1" w:rsidRPr="00EA315A" w:rsidTr="00B73CC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C1" w:rsidRPr="00EA315A" w:rsidRDefault="00B73CC1" w:rsidP="00B73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…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C1" w:rsidRPr="00EA315A" w:rsidRDefault="00B73CC1" w:rsidP="00B73CC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C1" w:rsidRPr="00EA315A" w:rsidRDefault="00B73CC1" w:rsidP="00B73CC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C1" w:rsidRPr="00EA315A" w:rsidRDefault="00B73CC1" w:rsidP="00B73CC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C1" w:rsidRPr="00EA315A" w:rsidRDefault="00B73CC1" w:rsidP="00B73CC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C1" w:rsidRPr="00EA315A" w:rsidRDefault="00B73CC1" w:rsidP="00B73CC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C1" w:rsidRPr="00EA315A" w:rsidRDefault="00B73CC1" w:rsidP="00B73CC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B73CC1" w:rsidRPr="00EA315A" w:rsidRDefault="00B73CC1" w:rsidP="00B73CC1">
      <w:pPr>
        <w:jc w:val="both"/>
        <w:rPr>
          <w:rFonts w:ascii="Arial" w:hAnsi="Arial" w:cs="Arial"/>
          <w:sz w:val="22"/>
          <w:szCs w:val="22"/>
          <w:lang w:eastAsia="zh-CN"/>
        </w:rPr>
      </w:pPr>
    </w:p>
    <w:p w:rsidR="00B73CC1" w:rsidRPr="00EA315A" w:rsidRDefault="00B73CC1" w:rsidP="00B73CC1">
      <w:pPr>
        <w:pStyle w:val="ConsPlusNormal"/>
        <w:ind w:firstLine="567"/>
        <w:jc w:val="right"/>
        <w:outlineLvl w:val="0"/>
        <w:rPr>
          <w:sz w:val="22"/>
          <w:szCs w:val="22"/>
        </w:rPr>
      </w:pPr>
    </w:p>
    <w:p w:rsidR="00B73CC1" w:rsidRPr="00EA315A" w:rsidRDefault="00B73CC1" w:rsidP="00B73CC1">
      <w:pPr>
        <w:pStyle w:val="ConsPlusNormal"/>
        <w:ind w:firstLine="567"/>
        <w:jc w:val="right"/>
        <w:outlineLvl w:val="0"/>
        <w:rPr>
          <w:sz w:val="22"/>
          <w:szCs w:val="22"/>
        </w:rPr>
      </w:pPr>
    </w:p>
    <w:p w:rsidR="00B73CC1" w:rsidRPr="00EA315A" w:rsidRDefault="00B73CC1" w:rsidP="00B73CC1">
      <w:pPr>
        <w:jc w:val="both"/>
        <w:rPr>
          <w:rFonts w:ascii="Arial" w:hAnsi="Arial" w:cs="Arial"/>
          <w:sz w:val="22"/>
          <w:szCs w:val="22"/>
          <w:lang w:eastAsia="zh-CN"/>
        </w:rPr>
      </w:pPr>
      <w:r w:rsidRPr="00EA315A">
        <w:rPr>
          <w:rFonts w:ascii="Arial" w:hAnsi="Arial" w:cs="Arial"/>
          <w:sz w:val="22"/>
          <w:szCs w:val="22"/>
          <w:lang w:eastAsia="zh-CN"/>
        </w:rPr>
        <w:t>Подписной лист удостоверяю:</w:t>
      </w:r>
    </w:p>
    <w:p w:rsidR="00B73CC1" w:rsidRPr="00EA315A" w:rsidRDefault="00B73CC1" w:rsidP="00B73CC1">
      <w:pPr>
        <w:jc w:val="both"/>
        <w:rPr>
          <w:rFonts w:ascii="Arial" w:hAnsi="Arial" w:cs="Arial"/>
          <w:sz w:val="22"/>
          <w:szCs w:val="22"/>
          <w:lang w:eastAsia="zh-CN"/>
        </w:rPr>
      </w:pPr>
      <w:r w:rsidRPr="00EA315A">
        <w:rPr>
          <w:rFonts w:ascii="Arial" w:hAnsi="Arial" w:cs="Arial"/>
          <w:sz w:val="22"/>
          <w:szCs w:val="22"/>
          <w:lang w:eastAsia="zh-CN"/>
        </w:rPr>
        <w:t>представитель инициативной группы</w:t>
      </w:r>
    </w:p>
    <w:p w:rsidR="00B73CC1" w:rsidRPr="00EA315A" w:rsidRDefault="00B73CC1" w:rsidP="00B73CC1">
      <w:pPr>
        <w:jc w:val="both"/>
        <w:rPr>
          <w:rFonts w:ascii="Arial" w:hAnsi="Arial" w:cs="Arial"/>
          <w:sz w:val="22"/>
          <w:szCs w:val="22"/>
          <w:lang w:eastAsia="zh-CN"/>
        </w:rPr>
      </w:pPr>
    </w:p>
    <w:p w:rsidR="00B73CC1" w:rsidRPr="00EA315A" w:rsidRDefault="00B73CC1" w:rsidP="00B73CC1">
      <w:pPr>
        <w:jc w:val="both"/>
        <w:rPr>
          <w:rFonts w:ascii="Arial" w:hAnsi="Arial" w:cs="Arial"/>
          <w:sz w:val="22"/>
          <w:szCs w:val="22"/>
          <w:lang w:eastAsia="zh-CN"/>
        </w:rPr>
      </w:pPr>
      <w:r w:rsidRPr="00EA315A">
        <w:rPr>
          <w:rFonts w:ascii="Arial" w:hAnsi="Arial" w:cs="Arial"/>
          <w:sz w:val="22"/>
          <w:szCs w:val="22"/>
          <w:lang w:eastAsia="zh-CN"/>
        </w:rPr>
        <w:t>______________________________________________________________________</w:t>
      </w:r>
    </w:p>
    <w:p w:rsidR="00B73CC1" w:rsidRPr="00EA315A" w:rsidRDefault="00B73CC1" w:rsidP="00B73CC1">
      <w:pPr>
        <w:jc w:val="center"/>
        <w:rPr>
          <w:rFonts w:ascii="Arial" w:hAnsi="Arial" w:cs="Arial"/>
          <w:sz w:val="22"/>
          <w:szCs w:val="22"/>
          <w:lang w:eastAsia="zh-CN"/>
        </w:rPr>
      </w:pPr>
      <w:r w:rsidRPr="00EA315A">
        <w:rPr>
          <w:rFonts w:ascii="Arial" w:hAnsi="Arial" w:cs="Arial"/>
          <w:sz w:val="22"/>
          <w:szCs w:val="22"/>
          <w:lang w:eastAsia="zh-CN"/>
        </w:rPr>
        <w:t>(Ф.И.О., контактный номер телефона, дата, подпись)</w:t>
      </w:r>
    </w:p>
    <w:p w:rsidR="00B73CC1" w:rsidRPr="00EA315A" w:rsidRDefault="00B73CC1" w:rsidP="00B73CC1">
      <w:pPr>
        <w:jc w:val="both"/>
        <w:rPr>
          <w:rFonts w:ascii="Arial" w:hAnsi="Arial" w:cs="Arial"/>
          <w:sz w:val="22"/>
          <w:szCs w:val="22"/>
          <w:lang w:eastAsia="zh-CN"/>
        </w:rPr>
      </w:pPr>
    </w:p>
    <w:p w:rsidR="00B73CC1" w:rsidRPr="00EA315A" w:rsidRDefault="00B73CC1" w:rsidP="00B73CC1">
      <w:pPr>
        <w:pStyle w:val="ConsPlusNormal"/>
        <w:ind w:firstLine="567"/>
        <w:jc w:val="right"/>
        <w:outlineLvl w:val="0"/>
        <w:rPr>
          <w:sz w:val="22"/>
          <w:szCs w:val="22"/>
        </w:rPr>
      </w:pPr>
    </w:p>
    <w:p w:rsidR="00B73CC1" w:rsidRPr="00EA315A" w:rsidRDefault="00B73CC1" w:rsidP="00B73CC1">
      <w:pPr>
        <w:pStyle w:val="ConsPlusNormal"/>
        <w:ind w:firstLine="567"/>
        <w:jc w:val="right"/>
        <w:outlineLvl w:val="0"/>
        <w:rPr>
          <w:sz w:val="22"/>
          <w:szCs w:val="22"/>
        </w:rPr>
      </w:pPr>
    </w:p>
    <w:p w:rsidR="00B73CC1" w:rsidRDefault="00B73CC1" w:rsidP="00B73CC1">
      <w:pPr>
        <w:pStyle w:val="ConsPlusNormal"/>
        <w:ind w:firstLine="567"/>
        <w:jc w:val="right"/>
        <w:outlineLvl w:val="0"/>
        <w:rPr>
          <w:sz w:val="22"/>
          <w:szCs w:val="22"/>
        </w:rPr>
      </w:pPr>
    </w:p>
    <w:p w:rsidR="00EA315A" w:rsidRDefault="00EA315A" w:rsidP="00B73CC1">
      <w:pPr>
        <w:pStyle w:val="ConsPlusNormal"/>
        <w:ind w:firstLine="567"/>
        <w:jc w:val="right"/>
        <w:outlineLvl w:val="0"/>
        <w:rPr>
          <w:sz w:val="22"/>
          <w:szCs w:val="22"/>
        </w:rPr>
      </w:pPr>
    </w:p>
    <w:p w:rsidR="00EA315A" w:rsidRPr="00EA315A" w:rsidRDefault="00EA315A" w:rsidP="00B73CC1">
      <w:pPr>
        <w:pStyle w:val="ConsPlusNormal"/>
        <w:ind w:firstLine="567"/>
        <w:jc w:val="right"/>
        <w:outlineLvl w:val="0"/>
        <w:rPr>
          <w:sz w:val="22"/>
          <w:szCs w:val="22"/>
        </w:rPr>
      </w:pPr>
    </w:p>
    <w:p w:rsidR="00B73CC1" w:rsidRPr="00EA315A" w:rsidRDefault="00B73CC1" w:rsidP="00B73CC1">
      <w:pPr>
        <w:pStyle w:val="ConsPlusNormal"/>
        <w:ind w:firstLine="567"/>
        <w:jc w:val="right"/>
        <w:outlineLvl w:val="0"/>
        <w:rPr>
          <w:sz w:val="22"/>
          <w:szCs w:val="22"/>
        </w:rPr>
      </w:pPr>
    </w:p>
    <w:p w:rsidR="00B73CC1" w:rsidRPr="00EA315A" w:rsidRDefault="00B73CC1" w:rsidP="00B73CC1">
      <w:pPr>
        <w:pStyle w:val="ConsPlusNormal"/>
        <w:ind w:firstLine="567"/>
        <w:jc w:val="right"/>
        <w:outlineLvl w:val="0"/>
        <w:rPr>
          <w:sz w:val="22"/>
          <w:szCs w:val="22"/>
        </w:rPr>
      </w:pPr>
    </w:p>
    <w:p w:rsidR="00B73CC1" w:rsidRPr="00EA315A" w:rsidRDefault="00B73CC1" w:rsidP="00B73CC1">
      <w:pPr>
        <w:pStyle w:val="ConsPlusNormal"/>
        <w:ind w:firstLine="567"/>
        <w:jc w:val="right"/>
        <w:outlineLvl w:val="0"/>
        <w:rPr>
          <w:sz w:val="22"/>
          <w:szCs w:val="22"/>
        </w:rPr>
      </w:pPr>
    </w:p>
    <w:p w:rsidR="00B73CC1" w:rsidRPr="00EA315A" w:rsidRDefault="00B73CC1" w:rsidP="00B73CC1">
      <w:pPr>
        <w:pStyle w:val="ConsPlusNormal"/>
        <w:ind w:firstLine="567"/>
        <w:jc w:val="right"/>
        <w:outlineLvl w:val="0"/>
        <w:rPr>
          <w:sz w:val="22"/>
          <w:szCs w:val="22"/>
        </w:rPr>
      </w:pPr>
      <w:r w:rsidRPr="00EA315A">
        <w:rPr>
          <w:sz w:val="22"/>
          <w:szCs w:val="22"/>
        </w:rPr>
        <w:lastRenderedPageBreak/>
        <w:t>Приложение 3</w:t>
      </w:r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right"/>
        <w:rPr>
          <w:rFonts w:ascii="Arial" w:hAnsi="Arial" w:cs="Arial"/>
          <w:sz w:val="22"/>
          <w:szCs w:val="22"/>
          <w:lang w:eastAsia="ru-RU"/>
        </w:rPr>
      </w:pPr>
      <w:r w:rsidRPr="00EA315A">
        <w:rPr>
          <w:rFonts w:ascii="Arial" w:hAnsi="Arial" w:cs="Arial"/>
          <w:sz w:val="22"/>
          <w:szCs w:val="22"/>
          <w:lang w:eastAsia="ru-RU"/>
        </w:rPr>
        <w:t>к Положению</w:t>
      </w:r>
      <w:r w:rsidRPr="00EA315A">
        <w:rPr>
          <w:rFonts w:ascii="Arial" w:hAnsi="Arial" w:cs="Arial"/>
          <w:sz w:val="22"/>
          <w:szCs w:val="22"/>
        </w:rPr>
        <w:t xml:space="preserve"> </w:t>
      </w:r>
      <w:r w:rsidRPr="00EA315A">
        <w:rPr>
          <w:rFonts w:ascii="Arial" w:hAnsi="Arial" w:cs="Arial"/>
          <w:sz w:val="22"/>
          <w:szCs w:val="22"/>
          <w:lang w:eastAsia="ru-RU"/>
        </w:rPr>
        <w:t xml:space="preserve">об инициативных проектах </w:t>
      </w:r>
      <w:proofErr w:type="gramStart"/>
      <w:r w:rsidRPr="00EA315A">
        <w:rPr>
          <w:rFonts w:ascii="Arial" w:hAnsi="Arial" w:cs="Arial"/>
          <w:sz w:val="22"/>
          <w:szCs w:val="22"/>
          <w:lang w:eastAsia="ru-RU"/>
        </w:rPr>
        <w:t>в</w:t>
      </w:r>
      <w:proofErr w:type="gramEnd"/>
      <w:r w:rsidRPr="00EA315A">
        <w:rPr>
          <w:rFonts w:ascii="Arial" w:hAnsi="Arial" w:cs="Arial"/>
          <w:sz w:val="22"/>
          <w:szCs w:val="22"/>
          <w:lang w:eastAsia="ru-RU"/>
        </w:rPr>
        <w:t xml:space="preserve"> </w:t>
      </w:r>
    </w:p>
    <w:p w:rsidR="00B73CC1" w:rsidRPr="00EA315A" w:rsidRDefault="00B73CC1" w:rsidP="00B73CC1">
      <w:pPr>
        <w:widowControl w:val="0"/>
        <w:autoSpaceDE w:val="0"/>
        <w:autoSpaceDN w:val="0"/>
        <w:ind w:firstLine="567"/>
        <w:jc w:val="right"/>
        <w:rPr>
          <w:rFonts w:ascii="Arial" w:hAnsi="Arial" w:cs="Arial"/>
          <w:sz w:val="22"/>
          <w:szCs w:val="22"/>
          <w:lang w:eastAsia="ru-RU"/>
        </w:rPr>
      </w:pPr>
      <w:r w:rsidRPr="00EA315A">
        <w:rPr>
          <w:rFonts w:ascii="Arial" w:hAnsi="Arial" w:cs="Arial"/>
          <w:sz w:val="22"/>
          <w:szCs w:val="22"/>
          <w:lang w:eastAsia="ru-RU"/>
        </w:rPr>
        <w:t xml:space="preserve">_____________ муниципальном </w:t>
      </w:r>
      <w:proofErr w:type="gramStart"/>
      <w:r w:rsidRPr="00EA315A">
        <w:rPr>
          <w:rFonts w:ascii="Arial" w:hAnsi="Arial" w:cs="Arial"/>
          <w:sz w:val="22"/>
          <w:szCs w:val="22"/>
          <w:lang w:eastAsia="ru-RU"/>
        </w:rPr>
        <w:t>образовании</w:t>
      </w:r>
      <w:proofErr w:type="gramEnd"/>
    </w:p>
    <w:p w:rsidR="00B73CC1" w:rsidRPr="00EA315A" w:rsidRDefault="00B73CC1" w:rsidP="00B73CC1">
      <w:pPr>
        <w:ind w:firstLine="567"/>
        <w:jc w:val="center"/>
        <w:rPr>
          <w:rFonts w:ascii="Arial" w:hAnsi="Arial" w:cs="Arial"/>
          <w:b/>
          <w:sz w:val="22"/>
          <w:szCs w:val="22"/>
          <w:lang w:eastAsia="ru-RU"/>
        </w:rPr>
      </w:pPr>
    </w:p>
    <w:p w:rsidR="00B73CC1" w:rsidRPr="00EA315A" w:rsidRDefault="00B73CC1" w:rsidP="00B73CC1">
      <w:pPr>
        <w:jc w:val="center"/>
        <w:rPr>
          <w:rFonts w:ascii="Arial" w:eastAsia="Calibri" w:hAnsi="Arial" w:cs="Arial"/>
          <w:b/>
          <w:sz w:val="22"/>
          <w:szCs w:val="22"/>
        </w:rPr>
      </w:pPr>
      <w:r w:rsidRPr="00EA315A">
        <w:rPr>
          <w:rFonts w:ascii="Arial" w:eastAsia="Calibri" w:hAnsi="Arial" w:cs="Arial"/>
          <w:b/>
          <w:sz w:val="22"/>
          <w:szCs w:val="22"/>
        </w:rPr>
        <w:t>Критерии оценки инициативного проекта</w:t>
      </w:r>
    </w:p>
    <w:p w:rsidR="00B73CC1" w:rsidRPr="00EA315A" w:rsidRDefault="00B73CC1" w:rsidP="00B73CC1">
      <w:pPr>
        <w:jc w:val="center"/>
        <w:rPr>
          <w:rFonts w:ascii="Arial" w:eastAsia="Calibri" w:hAnsi="Arial" w:cs="Arial"/>
          <w:b/>
          <w:sz w:val="22"/>
          <w:szCs w:val="22"/>
        </w:rPr>
      </w:pPr>
      <w:r w:rsidRPr="00EA315A">
        <w:rPr>
          <w:rFonts w:ascii="Arial" w:eastAsia="Calibri" w:hAnsi="Arial" w:cs="Arial"/>
          <w:b/>
          <w:sz w:val="22"/>
          <w:szCs w:val="22"/>
        </w:rPr>
        <w:t>и методика оценки инициативных проектов,</w:t>
      </w:r>
      <w:r w:rsidRPr="00EA315A">
        <w:rPr>
          <w:rFonts w:ascii="Arial" w:hAnsi="Arial" w:cs="Arial"/>
          <w:sz w:val="22"/>
          <w:szCs w:val="22"/>
          <w:lang w:eastAsia="ru-RU"/>
        </w:rPr>
        <w:t xml:space="preserve"> </w:t>
      </w:r>
      <w:r w:rsidRPr="00EA315A">
        <w:rPr>
          <w:rFonts w:ascii="Arial" w:eastAsia="Calibri" w:hAnsi="Arial" w:cs="Arial"/>
          <w:b/>
          <w:sz w:val="22"/>
          <w:szCs w:val="22"/>
        </w:rPr>
        <w:t>представленных на конкурсный отбор</w:t>
      </w:r>
    </w:p>
    <w:p w:rsidR="00B73CC1" w:rsidRPr="00EA315A" w:rsidRDefault="00B73CC1" w:rsidP="00B73CC1">
      <w:pPr>
        <w:jc w:val="center"/>
        <w:rPr>
          <w:rFonts w:ascii="Arial" w:eastAsia="Calibri" w:hAnsi="Arial" w:cs="Arial"/>
          <w:b/>
          <w:sz w:val="22"/>
          <w:szCs w:val="22"/>
        </w:rPr>
      </w:pPr>
    </w:p>
    <w:p w:rsidR="00B73CC1" w:rsidRPr="00EA315A" w:rsidRDefault="00B73CC1" w:rsidP="00B73CC1">
      <w:pPr>
        <w:jc w:val="center"/>
        <w:rPr>
          <w:rFonts w:ascii="Arial" w:eastAsia="Calibri" w:hAnsi="Arial" w:cs="Arial"/>
          <w:b/>
          <w:sz w:val="22"/>
          <w:szCs w:val="22"/>
        </w:rPr>
      </w:pPr>
      <w:r w:rsidRPr="00EA315A">
        <w:rPr>
          <w:rFonts w:ascii="Arial" w:eastAsia="Calibri" w:hAnsi="Arial" w:cs="Arial"/>
          <w:b/>
          <w:sz w:val="22"/>
          <w:szCs w:val="22"/>
        </w:rPr>
        <w:t>1. Критерии оценки инициативного проекта</w:t>
      </w:r>
    </w:p>
    <w:p w:rsidR="00B73CC1" w:rsidRPr="00EA315A" w:rsidRDefault="00B73CC1" w:rsidP="00B73CC1">
      <w:pPr>
        <w:rPr>
          <w:rFonts w:ascii="Arial" w:eastAsia="Calibri" w:hAnsi="Arial" w:cs="Arial"/>
          <w:b/>
          <w:sz w:val="22"/>
          <w:szCs w:val="22"/>
        </w:rPr>
      </w:pPr>
    </w:p>
    <w:tbl>
      <w:tblPr>
        <w:tblStyle w:val="11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75"/>
        <w:gridCol w:w="3578"/>
        <w:gridCol w:w="2552"/>
        <w:gridCol w:w="2197"/>
        <w:gridCol w:w="1630"/>
      </w:tblGrid>
      <w:tr w:rsidR="00B73CC1" w:rsidRPr="00EA315A" w:rsidTr="00B73CC1">
        <w:tc>
          <w:tcPr>
            <w:tcW w:w="675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b/>
                <w:sz w:val="22"/>
                <w:szCs w:val="22"/>
              </w:rPr>
              <w:t xml:space="preserve">№ </w:t>
            </w:r>
            <w:proofErr w:type="gramStart"/>
            <w:r w:rsidRPr="00EA315A">
              <w:rPr>
                <w:rFonts w:ascii="Arial" w:eastAsia="Calibri" w:hAnsi="Arial" w:cs="Arial"/>
                <w:b/>
                <w:sz w:val="22"/>
                <w:szCs w:val="22"/>
              </w:rPr>
              <w:t>п</w:t>
            </w:r>
            <w:proofErr w:type="gramEnd"/>
            <w:r w:rsidRPr="00EA315A">
              <w:rPr>
                <w:rFonts w:ascii="Arial" w:eastAsia="Calibri" w:hAnsi="Arial" w:cs="Arial"/>
                <w:b/>
                <w:sz w:val="22"/>
                <w:szCs w:val="22"/>
              </w:rPr>
              <w:t>/п</w:t>
            </w:r>
          </w:p>
        </w:tc>
        <w:tc>
          <w:tcPr>
            <w:tcW w:w="3578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b/>
                <w:sz w:val="22"/>
                <w:szCs w:val="22"/>
              </w:rPr>
              <w:t>Наименование критериев оценки</w:t>
            </w:r>
          </w:p>
        </w:tc>
        <w:tc>
          <w:tcPr>
            <w:tcW w:w="2552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b/>
                <w:sz w:val="22"/>
                <w:szCs w:val="22"/>
              </w:rPr>
              <w:t>Значения критериев оценки</w:t>
            </w:r>
          </w:p>
        </w:tc>
        <w:tc>
          <w:tcPr>
            <w:tcW w:w="2197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b/>
                <w:sz w:val="22"/>
                <w:szCs w:val="22"/>
              </w:rPr>
              <w:t>Количество баллов</w:t>
            </w:r>
          </w:p>
        </w:tc>
        <w:tc>
          <w:tcPr>
            <w:tcW w:w="1630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b/>
                <w:sz w:val="22"/>
                <w:szCs w:val="22"/>
              </w:rPr>
              <w:t>Весовой коэффициент</w:t>
            </w:r>
          </w:p>
        </w:tc>
      </w:tr>
      <w:tr w:rsidR="00B73CC1" w:rsidRPr="00EA315A" w:rsidTr="00B73CC1">
        <w:tc>
          <w:tcPr>
            <w:tcW w:w="675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8327" w:type="dxa"/>
            <w:gridSpan w:val="3"/>
          </w:tcPr>
          <w:p w:rsidR="00B73CC1" w:rsidRPr="00EA315A" w:rsidRDefault="00B73CC1" w:rsidP="00B73CC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b/>
                <w:i/>
                <w:sz w:val="22"/>
                <w:szCs w:val="22"/>
              </w:rPr>
              <w:t xml:space="preserve">Уровень </w:t>
            </w:r>
            <w:proofErr w:type="spellStart"/>
            <w:r w:rsidRPr="00EA315A">
              <w:rPr>
                <w:rFonts w:ascii="Arial" w:eastAsia="Calibri" w:hAnsi="Arial" w:cs="Arial"/>
                <w:b/>
                <w:i/>
                <w:sz w:val="22"/>
                <w:szCs w:val="22"/>
              </w:rPr>
              <w:t>софинансирования</w:t>
            </w:r>
            <w:proofErr w:type="spellEnd"/>
            <w:r w:rsidRPr="00EA315A">
              <w:rPr>
                <w:rFonts w:ascii="Arial" w:eastAsia="Calibri" w:hAnsi="Arial" w:cs="Arial"/>
                <w:b/>
                <w:i/>
                <w:sz w:val="22"/>
                <w:szCs w:val="22"/>
              </w:rPr>
              <w:t xml:space="preserve"> инициативного проекта из местного бюджета, в том числе:</w:t>
            </w:r>
          </w:p>
        </w:tc>
        <w:tc>
          <w:tcPr>
            <w:tcW w:w="1630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0,4</w:t>
            </w:r>
          </w:p>
        </w:tc>
      </w:tr>
      <w:tr w:rsidR="00B73CC1" w:rsidRPr="00EA315A" w:rsidTr="00B73CC1">
        <w:tc>
          <w:tcPr>
            <w:tcW w:w="675" w:type="dxa"/>
            <w:vMerge w:val="restart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1.1</w:t>
            </w:r>
          </w:p>
        </w:tc>
        <w:tc>
          <w:tcPr>
            <w:tcW w:w="3578" w:type="dxa"/>
            <w:vMerge w:val="restart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Уровень</w:t>
            </w:r>
          </w:p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EA315A">
              <w:rPr>
                <w:rFonts w:ascii="Arial" w:eastAsia="Calibri" w:hAnsi="Arial" w:cs="Arial"/>
                <w:sz w:val="22"/>
                <w:szCs w:val="22"/>
              </w:rPr>
              <w:t>софинансирования</w:t>
            </w:r>
            <w:proofErr w:type="spellEnd"/>
            <w:r w:rsidRPr="00EA315A">
              <w:rPr>
                <w:rFonts w:ascii="Arial" w:eastAsia="Calibri" w:hAnsi="Arial" w:cs="Arial"/>
                <w:sz w:val="22"/>
                <w:szCs w:val="22"/>
              </w:rPr>
              <w:t xml:space="preserve"> инициативного проекта </w:t>
            </w:r>
          </w:p>
          <w:p w:rsidR="00B73CC1" w:rsidRPr="00EA315A" w:rsidRDefault="00B73CC1" w:rsidP="00EA315A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из бюджета</w:t>
            </w:r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 xml:space="preserve"> </w:t>
            </w:r>
            <w:r w:rsidRPr="00EA315A">
              <w:rPr>
                <w:rFonts w:ascii="Arial" w:eastAsia="Calibri" w:hAnsi="Arial" w:cs="Arial"/>
                <w:sz w:val="22"/>
                <w:szCs w:val="22"/>
              </w:rPr>
              <w:t xml:space="preserve">муниципального образования </w:t>
            </w:r>
            <w:r w:rsidRPr="00EA315A">
              <w:rPr>
                <w:rFonts w:ascii="Arial" w:hAnsi="Arial" w:cs="Arial"/>
                <w:sz w:val="22"/>
                <w:szCs w:val="22"/>
                <w:lang w:eastAsia="ru-RU"/>
              </w:rPr>
              <w:t>поселок Боровский</w:t>
            </w:r>
          </w:p>
        </w:tc>
        <w:tc>
          <w:tcPr>
            <w:tcW w:w="2552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менее 10%</w:t>
            </w:r>
          </w:p>
        </w:tc>
        <w:tc>
          <w:tcPr>
            <w:tcW w:w="2197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10 баллов</w:t>
            </w:r>
          </w:p>
        </w:tc>
        <w:tc>
          <w:tcPr>
            <w:tcW w:w="1630" w:type="dxa"/>
            <w:vMerge w:val="restart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0,1</w:t>
            </w:r>
          </w:p>
        </w:tc>
      </w:tr>
      <w:tr w:rsidR="00B73CC1" w:rsidRPr="00EA315A" w:rsidTr="00B73CC1">
        <w:tc>
          <w:tcPr>
            <w:tcW w:w="675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78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от 10% до 25%</w:t>
            </w:r>
          </w:p>
        </w:tc>
        <w:tc>
          <w:tcPr>
            <w:tcW w:w="2197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7 баллов</w:t>
            </w:r>
          </w:p>
        </w:tc>
        <w:tc>
          <w:tcPr>
            <w:tcW w:w="1630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73CC1" w:rsidRPr="00EA315A" w:rsidTr="00B73CC1">
        <w:tc>
          <w:tcPr>
            <w:tcW w:w="675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78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от 25% до 40%</w:t>
            </w:r>
          </w:p>
        </w:tc>
        <w:tc>
          <w:tcPr>
            <w:tcW w:w="2197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5 баллов</w:t>
            </w:r>
          </w:p>
        </w:tc>
        <w:tc>
          <w:tcPr>
            <w:tcW w:w="1630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73CC1" w:rsidRPr="00EA315A" w:rsidTr="00B73CC1">
        <w:tc>
          <w:tcPr>
            <w:tcW w:w="675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78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от 40% до 50%</w:t>
            </w:r>
          </w:p>
        </w:tc>
        <w:tc>
          <w:tcPr>
            <w:tcW w:w="2197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3 балла</w:t>
            </w:r>
          </w:p>
        </w:tc>
        <w:tc>
          <w:tcPr>
            <w:tcW w:w="1630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73CC1" w:rsidRPr="00EA315A" w:rsidTr="00B73CC1">
        <w:tc>
          <w:tcPr>
            <w:tcW w:w="675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78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от 50% и более</w:t>
            </w:r>
          </w:p>
        </w:tc>
        <w:tc>
          <w:tcPr>
            <w:tcW w:w="2197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1 балл</w:t>
            </w:r>
          </w:p>
        </w:tc>
        <w:tc>
          <w:tcPr>
            <w:tcW w:w="1630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73CC1" w:rsidRPr="00EA315A" w:rsidTr="00B73CC1">
        <w:tc>
          <w:tcPr>
            <w:tcW w:w="675" w:type="dxa"/>
            <w:vMerge w:val="restart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1.2</w:t>
            </w:r>
          </w:p>
        </w:tc>
        <w:tc>
          <w:tcPr>
            <w:tcW w:w="3578" w:type="dxa"/>
            <w:vMerge w:val="restart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Уровень собственного денежного вклада со стороны граждан, юридических лиц и индивидуальных предпринимателей  от стоимости инициативного  проекта</w:t>
            </w:r>
          </w:p>
        </w:tc>
        <w:tc>
          <w:tcPr>
            <w:tcW w:w="2552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от 20% и более</w:t>
            </w:r>
          </w:p>
        </w:tc>
        <w:tc>
          <w:tcPr>
            <w:tcW w:w="2197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10 баллов</w:t>
            </w:r>
          </w:p>
        </w:tc>
        <w:tc>
          <w:tcPr>
            <w:tcW w:w="1630" w:type="dxa"/>
            <w:vMerge w:val="restart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0,3</w:t>
            </w:r>
          </w:p>
        </w:tc>
      </w:tr>
      <w:tr w:rsidR="00B73CC1" w:rsidRPr="00EA315A" w:rsidTr="00B73CC1">
        <w:tc>
          <w:tcPr>
            <w:tcW w:w="675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78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от 15% до 20%</w:t>
            </w:r>
          </w:p>
        </w:tc>
        <w:tc>
          <w:tcPr>
            <w:tcW w:w="2197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7 баллов</w:t>
            </w:r>
          </w:p>
        </w:tc>
        <w:tc>
          <w:tcPr>
            <w:tcW w:w="1630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73CC1" w:rsidRPr="00EA315A" w:rsidTr="00B73CC1">
        <w:tc>
          <w:tcPr>
            <w:tcW w:w="675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78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от 10% до 15%</w:t>
            </w:r>
          </w:p>
        </w:tc>
        <w:tc>
          <w:tcPr>
            <w:tcW w:w="2197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5 баллов</w:t>
            </w:r>
          </w:p>
        </w:tc>
        <w:tc>
          <w:tcPr>
            <w:tcW w:w="1630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73CC1" w:rsidRPr="00EA315A" w:rsidTr="00B73CC1">
        <w:tc>
          <w:tcPr>
            <w:tcW w:w="675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78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от 5% до 10%</w:t>
            </w:r>
          </w:p>
        </w:tc>
        <w:tc>
          <w:tcPr>
            <w:tcW w:w="2197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3 балла</w:t>
            </w:r>
          </w:p>
        </w:tc>
        <w:tc>
          <w:tcPr>
            <w:tcW w:w="1630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73CC1" w:rsidRPr="00EA315A" w:rsidTr="00B73CC1">
        <w:tc>
          <w:tcPr>
            <w:tcW w:w="675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78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менее 5%</w:t>
            </w:r>
          </w:p>
        </w:tc>
        <w:tc>
          <w:tcPr>
            <w:tcW w:w="2197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1 балл</w:t>
            </w:r>
          </w:p>
        </w:tc>
        <w:tc>
          <w:tcPr>
            <w:tcW w:w="1630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73CC1" w:rsidRPr="00EA315A" w:rsidTr="00B73CC1">
        <w:tc>
          <w:tcPr>
            <w:tcW w:w="675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2.</w:t>
            </w:r>
          </w:p>
        </w:tc>
        <w:tc>
          <w:tcPr>
            <w:tcW w:w="8327" w:type="dxa"/>
            <w:gridSpan w:val="3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b/>
                <w:i/>
                <w:sz w:val="22"/>
                <w:szCs w:val="22"/>
              </w:rPr>
              <w:t>Социальная эффективность от реализации инициативного проекта, в том числе:</w:t>
            </w:r>
          </w:p>
        </w:tc>
        <w:tc>
          <w:tcPr>
            <w:tcW w:w="1630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0,2</w:t>
            </w:r>
          </w:p>
        </w:tc>
      </w:tr>
      <w:tr w:rsidR="00B73CC1" w:rsidRPr="00EA315A" w:rsidTr="00B73CC1">
        <w:tc>
          <w:tcPr>
            <w:tcW w:w="675" w:type="dxa"/>
            <w:vMerge w:val="restart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2.1</w:t>
            </w:r>
          </w:p>
        </w:tc>
        <w:tc>
          <w:tcPr>
            <w:tcW w:w="3578" w:type="dxa"/>
            <w:vMerge w:val="restart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 xml:space="preserve">Доля </w:t>
            </w:r>
            <w:proofErr w:type="spellStart"/>
            <w:r w:rsidRPr="00EA315A">
              <w:rPr>
                <w:rFonts w:ascii="Arial" w:eastAsia="Calibri" w:hAnsi="Arial" w:cs="Arial"/>
                <w:sz w:val="22"/>
                <w:szCs w:val="22"/>
              </w:rPr>
              <w:t>благополучателей</w:t>
            </w:r>
            <w:proofErr w:type="spellEnd"/>
            <w:r w:rsidRPr="00EA315A">
              <w:rPr>
                <w:rFonts w:ascii="Arial" w:eastAsia="Calibri" w:hAnsi="Arial" w:cs="Arial"/>
                <w:sz w:val="22"/>
                <w:szCs w:val="22"/>
              </w:rPr>
              <w:t xml:space="preserve"> в общей численности жителей населенного пункта (населенных пунктов)</w:t>
            </w:r>
          </w:p>
        </w:tc>
        <w:tc>
          <w:tcPr>
            <w:tcW w:w="2552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от 70% до 100%</w:t>
            </w:r>
          </w:p>
        </w:tc>
        <w:tc>
          <w:tcPr>
            <w:tcW w:w="2197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10 баллов</w:t>
            </w:r>
          </w:p>
        </w:tc>
        <w:tc>
          <w:tcPr>
            <w:tcW w:w="1630" w:type="dxa"/>
            <w:vMerge w:val="restart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0,1</w:t>
            </w:r>
          </w:p>
        </w:tc>
      </w:tr>
      <w:tr w:rsidR="00B73CC1" w:rsidRPr="00EA315A" w:rsidTr="00B73CC1">
        <w:tc>
          <w:tcPr>
            <w:tcW w:w="675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78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от 50% до 70%</w:t>
            </w:r>
          </w:p>
        </w:tc>
        <w:tc>
          <w:tcPr>
            <w:tcW w:w="2197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7 баллов</w:t>
            </w:r>
          </w:p>
        </w:tc>
        <w:tc>
          <w:tcPr>
            <w:tcW w:w="1630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73CC1" w:rsidRPr="00EA315A" w:rsidTr="00B73CC1">
        <w:tc>
          <w:tcPr>
            <w:tcW w:w="675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78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от 30% до 50%</w:t>
            </w:r>
          </w:p>
        </w:tc>
        <w:tc>
          <w:tcPr>
            <w:tcW w:w="2197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5 баллов</w:t>
            </w:r>
          </w:p>
        </w:tc>
        <w:tc>
          <w:tcPr>
            <w:tcW w:w="1630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73CC1" w:rsidRPr="00EA315A" w:rsidTr="00B73CC1">
        <w:tc>
          <w:tcPr>
            <w:tcW w:w="675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78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от 10% до 30%</w:t>
            </w:r>
          </w:p>
        </w:tc>
        <w:tc>
          <w:tcPr>
            <w:tcW w:w="2197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3 балла</w:t>
            </w:r>
          </w:p>
        </w:tc>
        <w:tc>
          <w:tcPr>
            <w:tcW w:w="1630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73CC1" w:rsidRPr="00EA315A" w:rsidTr="00B73CC1">
        <w:tc>
          <w:tcPr>
            <w:tcW w:w="675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78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менее 10%</w:t>
            </w:r>
          </w:p>
        </w:tc>
        <w:tc>
          <w:tcPr>
            <w:tcW w:w="2197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1 балл</w:t>
            </w:r>
          </w:p>
        </w:tc>
        <w:tc>
          <w:tcPr>
            <w:tcW w:w="1630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73CC1" w:rsidRPr="00EA315A" w:rsidTr="00B73CC1">
        <w:trPr>
          <w:trHeight w:val="70"/>
        </w:trPr>
        <w:tc>
          <w:tcPr>
            <w:tcW w:w="675" w:type="dxa"/>
            <w:vMerge w:val="restart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2.2</w:t>
            </w:r>
          </w:p>
        </w:tc>
        <w:tc>
          <w:tcPr>
            <w:tcW w:w="3578" w:type="dxa"/>
            <w:vMerge w:val="restart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Возможность дальнейшего развития инициативного проекта после завершения финансирования (использования, содержания, и т.д.)</w:t>
            </w:r>
          </w:p>
        </w:tc>
        <w:tc>
          <w:tcPr>
            <w:tcW w:w="2552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да</w:t>
            </w:r>
          </w:p>
        </w:tc>
        <w:tc>
          <w:tcPr>
            <w:tcW w:w="2197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10 баллов</w:t>
            </w:r>
          </w:p>
        </w:tc>
        <w:tc>
          <w:tcPr>
            <w:tcW w:w="1630" w:type="dxa"/>
            <w:vMerge w:val="restart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0,1</w:t>
            </w:r>
          </w:p>
        </w:tc>
      </w:tr>
      <w:tr w:rsidR="00B73CC1" w:rsidRPr="00EA315A" w:rsidTr="00B73CC1">
        <w:tc>
          <w:tcPr>
            <w:tcW w:w="675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78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нет</w:t>
            </w:r>
          </w:p>
        </w:tc>
        <w:tc>
          <w:tcPr>
            <w:tcW w:w="2197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0 баллов</w:t>
            </w:r>
          </w:p>
        </w:tc>
        <w:tc>
          <w:tcPr>
            <w:tcW w:w="1630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73CC1" w:rsidRPr="00EA315A" w:rsidTr="00B73CC1">
        <w:tc>
          <w:tcPr>
            <w:tcW w:w="675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8327" w:type="dxa"/>
            <w:gridSpan w:val="3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b/>
                <w:i/>
                <w:sz w:val="22"/>
                <w:szCs w:val="22"/>
              </w:rPr>
              <w:t>Степень участия населения в определении проблемы, на решение которой направлен инициативный проект,  в том числе:</w:t>
            </w:r>
          </w:p>
        </w:tc>
        <w:tc>
          <w:tcPr>
            <w:tcW w:w="1630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0,2</w:t>
            </w:r>
          </w:p>
        </w:tc>
      </w:tr>
      <w:tr w:rsidR="00B73CC1" w:rsidRPr="00EA315A" w:rsidTr="00B73CC1">
        <w:tc>
          <w:tcPr>
            <w:tcW w:w="675" w:type="dxa"/>
            <w:vMerge w:val="restart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3.1</w:t>
            </w:r>
          </w:p>
        </w:tc>
        <w:tc>
          <w:tcPr>
            <w:tcW w:w="3578" w:type="dxa"/>
            <w:vMerge w:val="restart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Доля  граждан, принявших участие в обсуждении инициативного проекта в общей численности жителей населенного пункта (населенных пунктов), в котором (которых) планируется реализация инициативного проекта</w:t>
            </w:r>
          </w:p>
        </w:tc>
        <w:tc>
          <w:tcPr>
            <w:tcW w:w="2552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более 10% от общего числа жителей населенного пункта</w:t>
            </w:r>
          </w:p>
        </w:tc>
        <w:tc>
          <w:tcPr>
            <w:tcW w:w="2197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10 баллов</w:t>
            </w:r>
          </w:p>
        </w:tc>
        <w:tc>
          <w:tcPr>
            <w:tcW w:w="1630" w:type="dxa"/>
            <w:vMerge w:val="restart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0,2</w:t>
            </w:r>
          </w:p>
        </w:tc>
      </w:tr>
      <w:tr w:rsidR="00B73CC1" w:rsidRPr="00EA315A" w:rsidTr="00B73CC1">
        <w:tc>
          <w:tcPr>
            <w:tcW w:w="675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78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от 7% до 10%</w:t>
            </w:r>
          </w:p>
        </w:tc>
        <w:tc>
          <w:tcPr>
            <w:tcW w:w="2197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7 баллов</w:t>
            </w:r>
          </w:p>
        </w:tc>
        <w:tc>
          <w:tcPr>
            <w:tcW w:w="1630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73CC1" w:rsidRPr="00EA315A" w:rsidTr="00B73CC1">
        <w:tc>
          <w:tcPr>
            <w:tcW w:w="675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78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от 5% до 7%</w:t>
            </w:r>
          </w:p>
        </w:tc>
        <w:tc>
          <w:tcPr>
            <w:tcW w:w="2197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5 баллов</w:t>
            </w:r>
          </w:p>
        </w:tc>
        <w:tc>
          <w:tcPr>
            <w:tcW w:w="1630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73CC1" w:rsidRPr="00EA315A" w:rsidTr="00B73CC1">
        <w:tc>
          <w:tcPr>
            <w:tcW w:w="675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78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от 3% до 5%</w:t>
            </w:r>
          </w:p>
        </w:tc>
        <w:tc>
          <w:tcPr>
            <w:tcW w:w="2197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3 балла</w:t>
            </w:r>
          </w:p>
        </w:tc>
        <w:tc>
          <w:tcPr>
            <w:tcW w:w="1630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73CC1" w:rsidRPr="00EA315A" w:rsidTr="00B73CC1">
        <w:tc>
          <w:tcPr>
            <w:tcW w:w="675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78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от 1% до 3%</w:t>
            </w:r>
          </w:p>
        </w:tc>
        <w:tc>
          <w:tcPr>
            <w:tcW w:w="2197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1 балл</w:t>
            </w:r>
          </w:p>
        </w:tc>
        <w:tc>
          <w:tcPr>
            <w:tcW w:w="1630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73CC1" w:rsidRPr="00EA315A" w:rsidTr="00B73CC1">
        <w:tc>
          <w:tcPr>
            <w:tcW w:w="675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78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менее 1%</w:t>
            </w:r>
          </w:p>
        </w:tc>
        <w:tc>
          <w:tcPr>
            <w:tcW w:w="2197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0 баллов</w:t>
            </w:r>
          </w:p>
        </w:tc>
        <w:tc>
          <w:tcPr>
            <w:tcW w:w="1630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73CC1" w:rsidRPr="00EA315A" w:rsidTr="00B73CC1">
        <w:tc>
          <w:tcPr>
            <w:tcW w:w="675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 xml:space="preserve">4. </w:t>
            </w:r>
          </w:p>
        </w:tc>
        <w:tc>
          <w:tcPr>
            <w:tcW w:w="8327" w:type="dxa"/>
            <w:gridSpan w:val="3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b/>
                <w:i/>
                <w:sz w:val="22"/>
                <w:szCs w:val="22"/>
              </w:rPr>
              <w:t>Информирование населения об инициативном проекте, в том числе:</w:t>
            </w:r>
          </w:p>
        </w:tc>
        <w:tc>
          <w:tcPr>
            <w:tcW w:w="1630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0,1</w:t>
            </w:r>
          </w:p>
        </w:tc>
      </w:tr>
      <w:tr w:rsidR="00B73CC1" w:rsidRPr="00EA315A" w:rsidTr="00B73CC1">
        <w:tc>
          <w:tcPr>
            <w:tcW w:w="675" w:type="dxa"/>
            <w:vMerge w:val="restart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4.1</w:t>
            </w:r>
          </w:p>
        </w:tc>
        <w:tc>
          <w:tcPr>
            <w:tcW w:w="3578" w:type="dxa"/>
            <w:vMerge w:val="restart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 xml:space="preserve">Освещение информации об инициативном проекте в средствах массовой информации и (или) размещение полиграфической </w:t>
            </w:r>
            <w:r w:rsidRPr="00EA315A">
              <w:rPr>
                <w:rFonts w:ascii="Arial" w:eastAsia="Calibri" w:hAnsi="Arial" w:cs="Arial"/>
                <w:sz w:val="22"/>
                <w:szCs w:val="22"/>
              </w:rPr>
              <w:lastRenderedPageBreak/>
              <w:t>продукции</w:t>
            </w:r>
          </w:p>
          <w:p w:rsidR="00B73CC1" w:rsidRPr="00EA315A" w:rsidRDefault="00B73CC1" w:rsidP="00B73CC1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2552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lastRenderedPageBreak/>
              <w:t>да</w:t>
            </w:r>
          </w:p>
        </w:tc>
        <w:tc>
          <w:tcPr>
            <w:tcW w:w="2197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10 баллов</w:t>
            </w:r>
          </w:p>
        </w:tc>
        <w:tc>
          <w:tcPr>
            <w:tcW w:w="1630" w:type="dxa"/>
            <w:vMerge w:val="restart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0,1</w:t>
            </w:r>
          </w:p>
        </w:tc>
      </w:tr>
      <w:tr w:rsidR="00B73CC1" w:rsidRPr="00EA315A" w:rsidTr="00B73CC1">
        <w:tc>
          <w:tcPr>
            <w:tcW w:w="675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78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нет</w:t>
            </w:r>
          </w:p>
        </w:tc>
        <w:tc>
          <w:tcPr>
            <w:tcW w:w="2197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0 баллов</w:t>
            </w:r>
          </w:p>
        </w:tc>
        <w:tc>
          <w:tcPr>
            <w:tcW w:w="1630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73CC1" w:rsidRPr="00EA315A" w:rsidTr="00B73CC1">
        <w:tc>
          <w:tcPr>
            <w:tcW w:w="675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lastRenderedPageBreak/>
              <w:t xml:space="preserve">5. </w:t>
            </w:r>
          </w:p>
        </w:tc>
        <w:tc>
          <w:tcPr>
            <w:tcW w:w="8327" w:type="dxa"/>
            <w:gridSpan w:val="3"/>
          </w:tcPr>
          <w:p w:rsidR="00B73CC1" w:rsidRPr="00EA315A" w:rsidRDefault="00B73CC1" w:rsidP="00B73CC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b/>
                <w:i/>
                <w:sz w:val="22"/>
                <w:szCs w:val="22"/>
              </w:rPr>
              <w:t>Участие депутата думы муниципального образования  в инициировании и/или поддержке инициативного проекта</w:t>
            </w:r>
          </w:p>
        </w:tc>
        <w:tc>
          <w:tcPr>
            <w:tcW w:w="1630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0,1</w:t>
            </w:r>
          </w:p>
        </w:tc>
      </w:tr>
      <w:tr w:rsidR="00B73CC1" w:rsidRPr="00EA315A" w:rsidTr="00B73CC1">
        <w:tc>
          <w:tcPr>
            <w:tcW w:w="675" w:type="dxa"/>
            <w:vMerge w:val="restart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5.1</w:t>
            </w:r>
          </w:p>
        </w:tc>
        <w:tc>
          <w:tcPr>
            <w:tcW w:w="3578" w:type="dxa"/>
            <w:vMerge w:val="restart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Инициирование/поддержка проекта депутатом</w:t>
            </w:r>
          </w:p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думы муниципального образования</w:t>
            </w:r>
          </w:p>
        </w:tc>
        <w:tc>
          <w:tcPr>
            <w:tcW w:w="2552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да</w:t>
            </w:r>
          </w:p>
        </w:tc>
        <w:tc>
          <w:tcPr>
            <w:tcW w:w="2197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10 баллов</w:t>
            </w:r>
          </w:p>
        </w:tc>
        <w:tc>
          <w:tcPr>
            <w:tcW w:w="1630" w:type="dxa"/>
            <w:vMerge w:val="restart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0,1</w:t>
            </w:r>
          </w:p>
        </w:tc>
      </w:tr>
      <w:tr w:rsidR="00B73CC1" w:rsidRPr="00EA315A" w:rsidTr="00B73CC1">
        <w:trPr>
          <w:trHeight w:val="908"/>
        </w:trPr>
        <w:tc>
          <w:tcPr>
            <w:tcW w:w="675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78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нет</w:t>
            </w:r>
          </w:p>
        </w:tc>
        <w:tc>
          <w:tcPr>
            <w:tcW w:w="2197" w:type="dxa"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0 баллов</w:t>
            </w:r>
          </w:p>
        </w:tc>
        <w:tc>
          <w:tcPr>
            <w:tcW w:w="1630" w:type="dxa"/>
            <w:vMerge/>
          </w:tcPr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73CC1" w:rsidRPr="00EA315A" w:rsidTr="00B73CC1">
        <w:tc>
          <w:tcPr>
            <w:tcW w:w="10632" w:type="dxa"/>
            <w:gridSpan w:val="5"/>
          </w:tcPr>
          <w:p w:rsidR="00B73CC1" w:rsidRPr="00EA315A" w:rsidRDefault="00B73CC1" w:rsidP="00B73CC1">
            <w:pPr>
              <w:ind w:firstLine="709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73CC1" w:rsidRPr="00EA315A" w:rsidRDefault="00B73CC1" w:rsidP="00B73CC1">
            <w:pPr>
              <w:ind w:firstLine="709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b/>
                <w:sz w:val="22"/>
                <w:szCs w:val="22"/>
              </w:rPr>
              <w:t>2. Методика оценки инициативных проектов</w:t>
            </w:r>
          </w:p>
          <w:p w:rsidR="00B73CC1" w:rsidRPr="00EA315A" w:rsidRDefault="00B73CC1" w:rsidP="00B73CC1">
            <w:pPr>
              <w:ind w:firstLine="709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B73CC1" w:rsidRPr="00EA315A" w:rsidRDefault="00B73CC1" w:rsidP="00B73CC1">
            <w:pPr>
              <w:ind w:firstLine="567"/>
              <w:contextualSpacing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Методика оценки инициативных проектов определяет алгоритм расчета итоговой оценки инициативного проекта по установленным критериям оценки.</w:t>
            </w:r>
            <w:r w:rsidRPr="00EA315A"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          </w:t>
            </w:r>
          </w:p>
          <w:p w:rsidR="00B73CC1" w:rsidRPr="00EA315A" w:rsidRDefault="00B73CC1" w:rsidP="00B73CC1">
            <w:pPr>
              <w:ind w:firstLine="567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Перечень критериев оценки инициативных проектов и их балльное значение </w:t>
            </w:r>
            <w:r w:rsidRPr="00EA315A">
              <w:rPr>
                <w:rFonts w:ascii="Arial" w:eastAsia="Calibri" w:hAnsi="Arial" w:cs="Arial"/>
                <w:color w:val="000000"/>
                <w:sz w:val="22"/>
                <w:szCs w:val="22"/>
              </w:rPr>
              <w:t>устанавливается настоящим приложением</w:t>
            </w:r>
            <w:r w:rsidRPr="00EA315A"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EA315A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</w:t>
            </w:r>
          </w:p>
          <w:p w:rsidR="00B73CC1" w:rsidRPr="00EA315A" w:rsidRDefault="00B73CC1" w:rsidP="00B73CC1">
            <w:pPr>
              <w:ind w:firstLine="567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315A">
              <w:rPr>
                <w:rFonts w:ascii="Arial" w:hAnsi="Arial" w:cs="Arial"/>
                <w:color w:val="000000"/>
                <w:sz w:val="22"/>
                <w:szCs w:val="22"/>
              </w:rPr>
              <w:t xml:space="preserve">Оценка инициативного проекта осуществляется отдельно по каждому инициативному проекту.           </w:t>
            </w:r>
          </w:p>
          <w:p w:rsidR="00B73CC1" w:rsidRPr="00EA315A" w:rsidRDefault="00B73CC1" w:rsidP="00B73CC1">
            <w:pPr>
              <w:ind w:firstLine="567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315A">
              <w:rPr>
                <w:rFonts w:ascii="Arial" w:hAnsi="Arial" w:cs="Arial"/>
                <w:color w:val="000000"/>
                <w:sz w:val="22"/>
                <w:szCs w:val="22"/>
              </w:rPr>
              <w:t xml:space="preserve">Оценка инициативного проекта по каждому критерию определяется в баллах.           </w:t>
            </w:r>
          </w:p>
          <w:p w:rsidR="00B73CC1" w:rsidRPr="00EA315A" w:rsidRDefault="00B73CC1" w:rsidP="00B73CC1">
            <w:pPr>
              <w:ind w:firstLine="567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315A">
              <w:rPr>
                <w:rFonts w:ascii="Arial" w:hAnsi="Arial" w:cs="Arial"/>
                <w:color w:val="000000"/>
                <w:sz w:val="22"/>
                <w:szCs w:val="22"/>
              </w:rPr>
              <w:t xml:space="preserve">Максимальная итоговая оценка инициативного проекта составляет 10 баллов, минимальная 0.           </w:t>
            </w:r>
          </w:p>
          <w:p w:rsidR="00B73CC1" w:rsidRPr="00EA315A" w:rsidRDefault="00B73CC1" w:rsidP="00B73CC1">
            <w:pPr>
              <w:ind w:firstLine="567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315A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Прошедшими конкурсный отбор считаются инициативные проекты, которые по результатам итоговой оценки набрали 7 и более баллов.           </w:t>
            </w:r>
          </w:p>
          <w:p w:rsidR="00B73CC1" w:rsidRPr="00EA315A" w:rsidRDefault="00B73CC1" w:rsidP="00B73CC1">
            <w:pPr>
              <w:ind w:firstLine="567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EA315A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При недостаточности бюджетных ассигнований, предусмотренных в бюджете  муниципального образования </w:t>
            </w:r>
            <w:r w:rsidR="00EA315A" w:rsidRPr="00EA315A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поселок Боровский </w:t>
            </w:r>
            <w:r w:rsidRPr="00EA315A">
              <w:rPr>
                <w:rFonts w:ascii="Arial" w:hAnsi="Arial" w:cs="Arial"/>
                <w:color w:val="000000"/>
                <w:sz w:val="22"/>
                <w:szCs w:val="22"/>
              </w:rPr>
              <w:t xml:space="preserve">на реализацию всех инициативных проектов, прошедшими конкурсный отбор считаются инициативные проекты, набравшие наибольшее количество баллов, реализация которых за счёт средств бюджета муниципального образования </w:t>
            </w:r>
            <w:r w:rsidR="00EA315A" w:rsidRPr="00EA315A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поселок Боровский </w:t>
            </w:r>
            <w:r w:rsidRPr="00EA315A">
              <w:rPr>
                <w:rFonts w:ascii="Arial" w:hAnsi="Arial" w:cs="Arial"/>
                <w:color w:val="000000"/>
                <w:sz w:val="22"/>
                <w:szCs w:val="22"/>
              </w:rPr>
              <w:t xml:space="preserve">возможна в пределах объёмов бюджетных ассигнований, предусмотренных в бюджете </w:t>
            </w:r>
            <w:r w:rsidR="00EA315A" w:rsidRPr="00EA315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A315A">
              <w:rPr>
                <w:rFonts w:ascii="Arial" w:hAnsi="Arial" w:cs="Arial"/>
                <w:color w:val="000000"/>
                <w:sz w:val="22"/>
                <w:szCs w:val="22"/>
              </w:rPr>
              <w:t>муниципального образования</w:t>
            </w:r>
            <w:r w:rsidR="00EA315A" w:rsidRPr="00EA315A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поселок Боровский</w:t>
            </w:r>
            <w:r w:rsidRPr="00EA315A">
              <w:rPr>
                <w:rFonts w:ascii="Arial" w:hAnsi="Arial" w:cs="Arial"/>
                <w:color w:val="000000"/>
                <w:sz w:val="22"/>
                <w:szCs w:val="22"/>
              </w:rPr>
              <w:t xml:space="preserve">.            </w:t>
            </w:r>
            <w:proofErr w:type="gramEnd"/>
          </w:p>
          <w:p w:rsidR="00B73CC1" w:rsidRPr="00EA315A" w:rsidRDefault="00B73CC1" w:rsidP="00B73CC1">
            <w:pPr>
              <w:ind w:firstLine="567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315A">
              <w:rPr>
                <w:rFonts w:ascii="Arial" w:hAnsi="Arial" w:cs="Arial"/>
                <w:color w:val="000000"/>
                <w:sz w:val="22"/>
                <w:szCs w:val="22"/>
              </w:rPr>
              <w:t>Итоговая оценка инициативного проекта рассчитывается по следующей формуле:</w:t>
            </w:r>
          </w:p>
          <w:p w:rsidR="00B73CC1" w:rsidRPr="00EA315A" w:rsidRDefault="00B73CC1" w:rsidP="00B73CC1">
            <w:pPr>
              <w:shd w:val="clear" w:color="auto" w:fill="FFFFFF"/>
              <w:ind w:left="709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73CC1" w:rsidRPr="00EA315A" w:rsidRDefault="00B73CC1" w:rsidP="00B73CC1">
            <w:pPr>
              <w:ind w:left="72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 xml:space="preserve">Э =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eastAsia="Calibri" w:hAnsi="Cambria Math" w:cs="Arial"/>
                      <w:i/>
                      <w:sz w:val="22"/>
                      <w:szCs w:val="22"/>
                    </w:rPr>
                  </m:ctrlPr>
                </m:naryPr>
                <m:sub>
                  <m:r>
                    <w:rPr>
                      <w:rFonts w:ascii="Cambria Math" w:eastAsia="Calibri" w:hAnsi="Cambria Math" w:cs="Arial"/>
                      <w:sz w:val="22"/>
                      <w:szCs w:val="22"/>
                      <w:lang w:val="en-US"/>
                    </w:rPr>
                    <m:t>i</m:t>
                  </m:r>
                  <m:r>
                    <w:rPr>
                      <w:rFonts w:ascii="Cambria Math" w:eastAsia="Calibri" w:hAnsi="Cambria Math" w:cs="Arial"/>
                      <w:sz w:val="22"/>
                      <w:szCs w:val="22"/>
                    </w:rPr>
                    <m:t>=1</m:t>
                  </m:r>
                </m:sub>
                <m:sup>
                  <m:r>
                    <w:rPr>
                      <w:rFonts w:ascii="Cambria Math" w:eastAsia="Calibri" w:hAnsi="Cambria Math" w:cs="Arial"/>
                      <w:sz w:val="22"/>
                      <w:szCs w:val="22"/>
                    </w:rPr>
                    <m:t>К</m:t>
                  </m:r>
                </m:sup>
                <m:e>
                  <m:sSub>
                    <m:sSubPr>
                      <m:ctrlPr>
                        <w:rPr>
                          <w:rFonts w:ascii="Cambria Math" w:eastAsia="Calibri" w:hAnsi="Cambria Math" w:cs="Arial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Arial"/>
                          <w:sz w:val="22"/>
                          <w:szCs w:val="22"/>
                        </w:rPr>
                        <m:t>б</m:t>
                      </m:r>
                    </m:e>
                    <m:sub>
                      <m:r>
                        <w:rPr>
                          <w:rFonts w:ascii="Cambria Math" w:eastAsia="Calibri" w:hAnsi="Cambria Math" w:cs="Arial"/>
                          <w:sz w:val="22"/>
                          <w:szCs w:val="22"/>
                        </w:rPr>
                        <m:t>i</m:t>
                      </m:r>
                    </m:sub>
                  </m:sSub>
                </m:e>
              </m:nary>
              <m:r>
                <w:rPr>
                  <w:rFonts w:ascii="Cambria Math" w:eastAsia="Calibri" w:hAnsi="Cambria Math" w:cs="Arial"/>
                  <w:sz w:val="22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eastAsia="Calibri" w:hAnsi="Cambria Math" w:cs="Arial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sz w:val="22"/>
                      <w:szCs w:val="22"/>
                    </w:rPr>
                    <m:t>p</m:t>
                  </m:r>
                </m:e>
                <m:sub>
                  <m:r>
                    <w:rPr>
                      <w:rFonts w:ascii="Cambria Math" w:eastAsia="Calibri" w:hAnsi="Cambria Math" w:cs="Arial"/>
                      <w:sz w:val="22"/>
                      <w:szCs w:val="22"/>
                    </w:rPr>
                    <m:t>i</m:t>
                  </m:r>
                </m:sub>
              </m:sSub>
            </m:oMath>
            <w:r w:rsidRPr="00EA315A">
              <w:rPr>
                <w:rFonts w:ascii="Arial" w:hAnsi="Arial" w:cs="Arial"/>
                <w:sz w:val="22"/>
                <w:szCs w:val="22"/>
              </w:rPr>
              <w:t>, где:</w:t>
            </w:r>
          </w:p>
          <w:p w:rsidR="00B73CC1" w:rsidRPr="00EA315A" w:rsidRDefault="00B73CC1" w:rsidP="00B73CC1">
            <w:pPr>
              <w:ind w:left="7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B73CC1" w:rsidRPr="00EA315A" w:rsidRDefault="00B73CC1" w:rsidP="00B73CC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Э - эффективность проекта;</w:t>
            </w:r>
          </w:p>
          <w:p w:rsidR="00B73CC1" w:rsidRPr="00EA315A" w:rsidRDefault="00B73CC1" w:rsidP="00B73CC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EA315A">
              <w:rPr>
                <w:rFonts w:ascii="Arial" w:eastAsia="Calibri" w:hAnsi="Arial" w:cs="Arial"/>
                <w:sz w:val="22"/>
                <w:szCs w:val="22"/>
              </w:rPr>
              <w:t>б</w:t>
            </w:r>
            <w:proofErr w:type="gramStart"/>
            <w:r w:rsidRPr="00EA315A">
              <w:rPr>
                <w:rFonts w:ascii="Arial" w:eastAsia="Calibri" w:hAnsi="Arial" w:cs="Arial"/>
                <w:sz w:val="22"/>
                <w:szCs w:val="22"/>
              </w:rPr>
              <w:t>i</w:t>
            </w:r>
            <w:proofErr w:type="spellEnd"/>
            <w:proofErr w:type="gramEnd"/>
            <w:r w:rsidRPr="00EA315A">
              <w:rPr>
                <w:rFonts w:ascii="Arial" w:eastAsia="Calibri" w:hAnsi="Arial" w:cs="Arial"/>
                <w:sz w:val="22"/>
                <w:szCs w:val="22"/>
              </w:rPr>
              <w:t xml:space="preserve"> - балл оценки i-</w:t>
            </w:r>
            <w:proofErr w:type="spellStart"/>
            <w:r w:rsidRPr="00EA315A">
              <w:rPr>
                <w:rFonts w:ascii="Arial" w:eastAsia="Calibri" w:hAnsi="Arial" w:cs="Arial"/>
                <w:sz w:val="22"/>
                <w:szCs w:val="22"/>
              </w:rPr>
              <w:t>го</w:t>
            </w:r>
            <w:proofErr w:type="spellEnd"/>
            <w:r w:rsidRPr="00EA315A">
              <w:rPr>
                <w:rFonts w:ascii="Arial" w:eastAsia="Calibri" w:hAnsi="Arial" w:cs="Arial"/>
                <w:sz w:val="22"/>
                <w:szCs w:val="22"/>
              </w:rPr>
              <w:t xml:space="preserve"> критерия;</w:t>
            </w:r>
          </w:p>
          <w:p w:rsidR="00B73CC1" w:rsidRPr="00EA315A" w:rsidRDefault="00B73CC1" w:rsidP="00B73CC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EA315A">
              <w:rPr>
                <w:rFonts w:ascii="Arial" w:eastAsia="Calibri" w:hAnsi="Arial" w:cs="Arial"/>
                <w:sz w:val="22"/>
                <w:szCs w:val="22"/>
              </w:rPr>
              <w:t>pi</w:t>
            </w:r>
            <w:proofErr w:type="spellEnd"/>
            <w:r w:rsidRPr="00EA315A">
              <w:rPr>
                <w:rFonts w:ascii="Arial" w:eastAsia="Calibri" w:hAnsi="Arial" w:cs="Arial"/>
                <w:sz w:val="22"/>
                <w:szCs w:val="22"/>
              </w:rPr>
              <w:t xml:space="preserve"> - весовой коэффициент i-</w:t>
            </w:r>
            <w:proofErr w:type="spellStart"/>
            <w:r w:rsidRPr="00EA315A">
              <w:rPr>
                <w:rFonts w:ascii="Arial" w:eastAsia="Calibri" w:hAnsi="Arial" w:cs="Arial"/>
                <w:sz w:val="22"/>
                <w:szCs w:val="22"/>
              </w:rPr>
              <w:t>го</w:t>
            </w:r>
            <w:proofErr w:type="spellEnd"/>
            <w:r w:rsidRPr="00EA315A">
              <w:rPr>
                <w:rFonts w:ascii="Arial" w:eastAsia="Calibri" w:hAnsi="Arial" w:cs="Arial"/>
                <w:sz w:val="22"/>
                <w:szCs w:val="22"/>
              </w:rPr>
              <w:t xml:space="preserve"> критерия;</w:t>
            </w:r>
          </w:p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gramStart"/>
            <w:r w:rsidRPr="00EA315A">
              <w:rPr>
                <w:rFonts w:ascii="Arial" w:eastAsia="Calibri" w:hAnsi="Arial" w:cs="Arial"/>
                <w:sz w:val="22"/>
                <w:szCs w:val="22"/>
              </w:rPr>
              <w:t>К</w:t>
            </w:r>
            <w:proofErr w:type="gramEnd"/>
            <w:r w:rsidRPr="00EA315A">
              <w:rPr>
                <w:rFonts w:ascii="Arial" w:eastAsia="Calibri" w:hAnsi="Arial" w:cs="Arial"/>
                <w:sz w:val="22"/>
                <w:szCs w:val="22"/>
              </w:rPr>
              <w:t xml:space="preserve"> - общее число критериев.</w:t>
            </w:r>
          </w:p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A315A">
              <w:rPr>
                <w:rFonts w:ascii="Arial" w:eastAsia="Calibri" w:hAnsi="Arial" w:cs="Arial"/>
                <w:sz w:val="22"/>
                <w:szCs w:val="22"/>
              </w:rPr>
              <w:t>Сумма весовых коэффициентов по всем критериям равна 1,0.</w:t>
            </w:r>
          </w:p>
          <w:p w:rsidR="00B73CC1" w:rsidRPr="00EA315A" w:rsidRDefault="00B73CC1" w:rsidP="00B73CC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B73CC1" w:rsidRPr="00EA315A" w:rsidRDefault="00B73CC1" w:rsidP="00B73CC1">
      <w:pPr>
        <w:ind w:firstLine="709"/>
        <w:rPr>
          <w:rFonts w:ascii="Arial" w:eastAsia="Calibri" w:hAnsi="Arial" w:cs="Arial"/>
          <w:sz w:val="22"/>
          <w:szCs w:val="22"/>
        </w:rPr>
      </w:pPr>
    </w:p>
    <w:p w:rsidR="00B73CC1" w:rsidRPr="00EA315A" w:rsidRDefault="00B73CC1" w:rsidP="00B73CC1">
      <w:pPr>
        <w:spacing w:after="200" w:line="276" w:lineRule="auto"/>
        <w:ind w:firstLine="708"/>
        <w:rPr>
          <w:rFonts w:ascii="Arial" w:eastAsia="Calibri" w:hAnsi="Arial" w:cs="Arial"/>
          <w:sz w:val="22"/>
          <w:szCs w:val="22"/>
        </w:rPr>
      </w:pPr>
    </w:p>
    <w:p w:rsidR="00B73CC1" w:rsidRPr="00EA315A" w:rsidRDefault="00B73CC1" w:rsidP="00B73CC1">
      <w:pPr>
        <w:ind w:firstLine="567"/>
        <w:jc w:val="center"/>
        <w:rPr>
          <w:rFonts w:ascii="Arial" w:hAnsi="Arial" w:cs="Arial"/>
          <w:b/>
          <w:sz w:val="22"/>
          <w:szCs w:val="22"/>
          <w:lang w:eastAsia="ru-RU"/>
        </w:rPr>
      </w:pPr>
    </w:p>
    <w:p w:rsidR="00B73CC1" w:rsidRPr="00EA315A" w:rsidRDefault="00B73CC1" w:rsidP="00B73CC1">
      <w:pPr>
        <w:ind w:firstLine="567"/>
        <w:jc w:val="center"/>
        <w:rPr>
          <w:rFonts w:ascii="Arial" w:hAnsi="Arial" w:cs="Arial"/>
          <w:b/>
          <w:sz w:val="22"/>
          <w:szCs w:val="22"/>
          <w:lang w:eastAsia="ru-RU"/>
        </w:rPr>
      </w:pPr>
    </w:p>
    <w:p w:rsidR="00B73CC1" w:rsidRPr="00EA315A" w:rsidRDefault="00B73CC1" w:rsidP="00B73CC1">
      <w:pPr>
        <w:ind w:firstLine="567"/>
        <w:jc w:val="center"/>
        <w:rPr>
          <w:rFonts w:ascii="Arial" w:hAnsi="Arial" w:cs="Arial"/>
          <w:b/>
          <w:sz w:val="22"/>
          <w:szCs w:val="22"/>
          <w:lang w:eastAsia="ru-RU"/>
        </w:rPr>
      </w:pPr>
    </w:p>
    <w:p w:rsidR="00B73CC1" w:rsidRPr="00EA315A" w:rsidRDefault="00B73CC1" w:rsidP="00B73CC1">
      <w:pPr>
        <w:ind w:firstLine="567"/>
        <w:jc w:val="center"/>
        <w:rPr>
          <w:rFonts w:ascii="Arial" w:hAnsi="Arial" w:cs="Arial"/>
          <w:b/>
          <w:sz w:val="22"/>
          <w:szCs w:val="22"/>
          <w:lang w:eastAsia="ru-RU"/>
        </w:rPr>
      </w:pPr>
    </w:p>
    <w:p w:rsidR="00EA315A" w:rsidRPr="00EA315A" w:rsidRDefault="00EA315A" w:rsidP="00B73CC1">
      <w:pPr>
        <w:ind w:firstLine="567"/>
        <w:jc w:val="center"/>
        <w:rPr>
          <w:rFonts w:ascii="Arial" w:hAnsi="Arial" w:cs="Arial"/>
          <w:b/>
          <w:sz w:val="22"/>
          <w:szCs w:val="22"/>
          <w:lang w:eastAsia="ru-RU"/>
        </w:rPr>
      </w:pPr>
    </w:p>
    <w:p w:rsidR="00EA315A" w:rsidRPr="00EA315A" w:rsidRDefault="00EA315A" w:rsidP="00B73CC1">
      <w:pPr>
        <w:ind w:firstLine="567"/>
        <w:jc w:val="center"/>
        <w:rPr>
          <w:rFonts w:ascii="Arial" w:hAnsi="Arial" w:cs="Arial"/>
          <w:b/>
          <w:sz w:val="22"/>
          <w:szCs w:val="22"/>
          <w:lang w:eastAsia="ru-RU"/>
        </w:rPr>
      </w:pPr>
    </w:p>
    <w:p w:rsidR="00EA315A" w:rsidRDefault="00EA315A" w:rsidP="00B73CC1">
      <w:pPr>
        <w:ind w:firstLine="567"/>
        <w:jc w:val="center"/>
        <w:rPr>
          <w:rFonts w:ascii="Arial" w:hAnsi="Arial" w:cs="Arial"/>
          <w:b/>
          <w:sz w:val="22"/>
          <w:szCs w:val="22"/>
          <w:lang w:eastAsia="ru-RU"/>
        </w:rPr>
      </w:pPr>
    </w:p>
    <w:p w:rsidR="00E0697E" w:rsidRDefault="00E0697E" w:rsidP="00B73CC1">
      <w:pPr>
        <w:ind w:firstLine="567"/>
        <w:jc w:val="center"/>
        <w:rPr>
          <w:rFonts w:ascii="Arial" w:hAnsi="Arial" w:cs="Arial"/>
          <w:b/>
          <w:sz w:val="22"/>
          <w:szCs w:val="22"/>
          <w:lang w:eastAsia="ru-RU"/>
        </w:rPr>
      </w:pPr>
    </w:p>
    <w:p w:rsidR="00E0697E" w:rsidRDefault="00E0697E" w:rsidP="00B73CC1">
      <w:pPr>
        <w:ind w:firstLine="567"/>
        <w:jc w:val="center"/>
        <w:rPr>
          <w:rFonts w:ascii="Arial" w:hAnsi="Arial" w:cs="Arial"/>
          <w:b/>
          <w:sz w:val="22"/>
          <w:szCs w:val="22"/>
          <w:lang w:eastAsia="ru-RU"/>
        </w:rPr>
      </w:pPr>
    </w:p>
    <w:p w:rsidR="00E0697E" w:rsidRDefault="00E0697E" w:rsidP="00B73CC1">
      <w:pPr>
        <w:ind w:firstLine="567"/>
        <w:jc w:val="center"/>
        <w:rPr>
          <w:rFonts w:ascii="Arial" w:hAnsi="Arial" w:cs="Arial"/>
          <w:b/>
          <w:sz w:val="22"/>
          <w:szCs w:val="22"/>
          <w:lang w:eastAsia="ru-RU"/>
        </w:rPr>
      </w:pPr>
    </w:p>
    <w:p w:rsidR="00E0697E" w:rsidRDefault="00E0697E" w:rsidP="00B73CC1">
      <w:pPr>
        <w:ind w:firstLine="567"/>
        <w:jc w:val="center"/>
        <w:rPr>
          <w:rFonts w:ascii="Arial" w:hAnsi="Arial" w:cs="Arial"/>
          <w:b/>
          <w:sz w:val="22"/>
          <w:szCs w:val="22"/>
          <w:lang w:eastAsia="ru-RU"/>
        </w:rPr>
      </w:pPr>
    </w:p>
    <w:p w:rsidR="00E0697E" w:rsidRDefault="00E0697E" w:rsidP="00B73CC1">
      <w:pPr>
        <w:ind w:firstLine="567"/>
        <w:jc w:val="center"/>
        <w:rPr>
          <w:rFonts w:ascii="Arial" w:hAnsi="Arial" w:cs="Arial"/>
          <w:b/>
          <w:sz w:val="22"/>
          <w:szCs w:val="22"/>
          <w:lang w:eastAsia="ru-RU"/>
        </w:rPr>
      </w:pPr>
    </w:p>
    <w:p w:rsidR="00E0697E" w:rsidRPr="00EA315A" w:rsidRDefault="00E0697E" w:rsidP="00B73CC1">
      <w:pPr>
        <w:ind w:firstLine="567"/>
        <w:jc w:val="center"/>
        <w:rPr>
          <w:rFonts w:ascii="Arial" w:hAnsi="Arial" w:cs="Arial"/>
          <w:b/>
          <w:sz w:val="22"/>
          <w:szCs w:val="22"/>
          <w:lang w:eastAsia="ru-RU"/>
        </w:rPr>
      </w:pPr>
    </w:p>
    <w:p w:rsidR="00EA315A" w:rsidRPr="00EA315A" w:rsidRDefault="00EA315A" w:rsidP="00B73CC1">
      <w:pPr>
        <w:ind w:firstLine="567"/>
        <w:jc w:val="center"/>
        <w:rPr>
          <w:rFonts w:ascii="Arial" w:hAnsi="Arial" w:cs="Arial"/>
          <w:b/>
          <w:sz w:val="22"/>
          <w:szCs w:val="22"/>
          <w:lang w:eastAsia="ru-RU"/>
        </w:rPr>
      </w:pPr>
    </w:p>
    <w:p w:rsidR="00EA315A" w:rsidRDefault="00EA315A" w:rsidP="00B73CC1">
      <w:pPr>
        <w:ind w:firstLine="567"/>
        <w:jc w:val="center"/>
        <w:rPr>
          <w:rFonts w:ascii="Arial" w:hAnsi="Arial" w:cs="Arial"/>
          <w:b/>
          <w:sz w:val="22"/>
          <w:szCs w:val="22"/>
          <w:lang w:eastAsia="ru-RU"/>
        </w:rPr>
      </w:pPr>
    </w:p>
    <w:p w:rsidR="00EA315A" w:rsidRDefault="00EA315A" w:rsidP="00B73CC1">
      <w:pPr>
        <w:ind w:firstLine="567"/>
        <w:jc w:val="center"/>
        <w:rPr>
          <w:rFonts w:ascii="Arial" w:hAnsi="Arial" w:cs="Arial"/>
          <w:b/>
          <w:sz w:val="22"/>
          <w:szCs w:val="22"/>
          <w:lang w:eastAsia="ru-RU"/>
        </w:rPr>
      </w:pPr>
    </w:p>
    <w:p w:rsidR="00EA315A" w:rsidRDefault="00EA315A" w:rsidP="00B73CC1">
      <w:pPr>
        <w:ind w:firstLine="567"/>
        <w:jc w:val="center"/>
        <w:rPr>
          <w:rFonts w:ascii="Arial" w:hAnsi="Arial" w:cs="Arial"/>
          <w:b/>
          <w:sz w:val="22"/>
          <w:szCs w:val="22"/>
          <w:lang w:eastAsia="ru-RU"/>
        </w:rPr>
      </w:pPr>
    </w:p>
    <w:p w:rsidR="00B73CC1" w:rsidRPr="00EA315A" w:rsidRDefault="00B73CC1" w:rsidP="00B73CC1">
      <w:pPr>
        <w:spacing w:line="276" w:lineRule="auto"/>
        <w:ind w:firstLine="567"/>
        <w:jc w:val="center"/>
        <w:rPr>
          <w:rFonts w:ascii="Arial" w:hAnsi="Arial" w:cs="Arial"/>
          <w:b/>
          <w:sz w:val="22"/>
          <w:szCs w:val="22"/>
          <w:lang w:eastAsia="ru-RU"/>
        </w:rPr>
      </w:pPr>
      <w:r w:rsidRPr="00EA315A">
        <w:rPr>
          <w:rFonts w:ascii="Arial" w:hAnsi="Arial" w:cs="Arial"/>
          <w:b/>
          <w:sz w:val="22"/>
          <w:szCs w:val="22"/>
          <w:lang w:eastAsia="ru-RU"/>
        </w:rPr>
        <w:lastRenderedPageBreak/>
        <w:t>ПОЯСНИТЕЛЬНАЯ ЗАПИСКА</w:t>
      </w:r>
    </w:p>
    <w:p w:rsidR="00B73CC1" w:rsidRPr="00EA315A" w:rsidRDefault="00B73CC1" w:rsidP="00B73CC1">
      <w:pPr>
        <w:spacing w:line="276" w:lineRule="auto"/>
        <w:ind w:firstLine="567"/>
        <w:jc w:val="center"/>
        <w:rPr>
          <w:rFonts w:ascii="Arial" w:hAnsi="Arial" w:cs="Arial"/>
          <w:b/>
          <w:sz w:val="22"/>
          <w:szCs w:val="22"/>
          <w:lang w:eastAsia="ru-RU"/>
        </w:rPr>
      </w:pPr>
    </w:p>
    <w:p w:rsidR="00B73CC1" w:rsidRPr="00EA315A" w:rsidRDefault="00B73CC1" w:rsidP="00B73CC1">
      <w:pPr>
        <w:spacing w:line="276" w:lineRule="auto"/>
        <w:ind w:firstLine="567"/>
        <w:jc w:val="center"/>
        <w:rPr>
          <w:rFonts w:ascii="Arial" w:hAnsi="Arial" w:cs="Arial"/>
          <w:b/>
          <w:sz w:val="22"/>
          <w:szCs w:val="22"/>
          <w:lang w:eastAsia="ru-RU"/>
        </w:rPr>
      </w:pPr>
      <w:r w:rsidRPr="00EA315A">
        <w:rPr>
          <w:rFonts w:ascii="Arial" w:hAnsi="Arial" w:cs="Arial"/>
          <w:b/>
          <w:sz w:val="22"/>
          <w:szCs w:val="22"/>
          <w:lang w:eastAsia="ru-RU"/>
        </w:rPr>
        <w:t xml:space="preserve">к проекту решения </w:t>
      </w:r>
      <w:r w:rsidR="00EA315A" w:rsidRPr="00EA315A">
        <w:rPr>
          <w:rFonts w:ascii="Arial" w:hAnsi="Arial" w:cs="Arial"/>
          <w:b/>
          <w:sz w:val="22"/>
          <w:szCs w:val="22"/>
          <w:lang w:eastAsia="ru-RU"/>
        </w:rPr>
        <w:t>Д</w:t>
      </w:r>
      <w:r w:rsidRPr="00EA315A">
        <w:rPr>
          <w:rFonts w:ascii="Arial" w:hAnsi="Arial" w:cs="Arial"/>
          <w:b/>
          <w:sz w:val="22"/>
          <w:szCs w:val="22"/>
          <w:lang w:eastAsia="ru-RU"/>
        </w:rPr>
        <w:t>умы муниципального образования поселок Боровский «Об утверждении Положения об инициативных проектах в  муниципальном образовании поселок Боровский»</w:t>
      </w:r>
    </w:p>
    <w:p w:rsidR="00B73CC1" w:rsidRPr="00EA315A" w:rsidRDefault="00B73CC1" w:rsidP="00B73CC1">
      <w:pPr>
        <w:spacing w:line="276" w:lineRule="auto"/>
        <w:ind w:firstLine="567"/>
        <w:jc w:val="center"/>
        <w:rPr>
          <w:rFonts w:ascii="Arial" w:hAnsi="Arial" w:cs="Arial"/>
          <w:sz w:val="22"/>
          <w:szCs w:val="22"/>
          <w:lang w:eastAsia="ru-RU"/>
        </w:rPr>
      </w:pPr>
    </w:p>
    <w:p w:rsidR="00B73CC1" w:rsidRPr="00EA315A" w:rsidRDefault="00B73CC1" w:rsidP="00B73CC1">
      <w:pPr>
        <w:widowControl w:val="0"/>
        <w:snapToGrid w:val="0"/>
        <w:ind w:firstLine="567"/>
        <w:jc w:val="both"/>
        <w:rPr>
          <w:rFonts w:ascii="Arial" w:hAnsi="Arial" w:cs="Arial"/>
          <w:sz w:val="22"/>
          <w:szCs w:val="22"/>
          <w:lang w:eastAsia="ru-RU"/>
        </w:rPr>
      </w:pPr>
      <w:proofErr w:type="gramStart"/>
      <w:r w:rsidRPr="00EA315A">
        <w:rPr>
          <w:rFonts w:ascii="Arial" w:hAnsi="Arial" w:cs="Arial"/>
          <w:sz w:val="22"/>
          <w:szCs w:val="22"/>
          <w:lang w:eastAsia="ru-RU"/>
        </w:rPr>
        <w:t xml:space="preserve">Проект решения </w:t>
      </w:r>
      <w:r w:rsidR="00EA315A" w:rsidRPr="00EA315A">
        <w:rPr>
          <w:rFonts w:ascii="Arial" w:hAnsi="Arial" w:cs="Arial"/>
          <w:sz w:val="22"/>
          <w:szCs w:val="22"/>
          <w:lang w:eastAsia="ru-RU"/>
        </w:rPr>
        <w:t>Д</w:t>
      </w:r>
      <w:r w:rsidRPr="00EA315A">
        <w:rPr>
          <w:rFonts w:ascii="Arial" w:hAnsi="Arial" w:cs="Arial"/>
          <w:sz w:val="22"/>
          <w:szCs w:val="22"/>
          <w:lang w:eastAsia="ru-RU"/>
        </w:rPr>
        <w:t>умы муниципального образования поселок Боровский вносится в соответствии с Федеральным законом от 06.10.2003 № 131-ФЗ «Об общих принципах организации местного самоуправления в Российской Федерации», с целью установления порядка выдвижения, внесения, обсуждения, рассмотрения инициативных проектов, проведения их конкурсного отбора, порядка определения части территории муниципального образования поселок Боровский, на которой могут реализовываться инициативные проекты, а также порядка расчета и возврата сумм</w:t>
      </w:r>
      <w:proofErr w:type="gramEnd"/>
      <w:r w:rsidRPr="00EA315A">
        <w:rPr>
          <w:rFonts w:ascii="Arial" w:hAnsi="Arial" w:cs="Arial"/>
          <w:sz w:val="22"/>
          <w:szCs w:val="22"/>
          <w:lang w:eastAsia="ru-RU"/>
        </w:rPr>
        <w:t xml:space="preserve"> инициативных платежей, подлежащих возврату лицам (в том числе организациям), осуществившим их перечисление в бюджет муниципального образования.</w:t>
      </w:r>
    </w:p>
    <w:p w:rsidR="00B73CC1" w:rsidRPr="00EA315A" w:rsidRDefault="00B73CC1" w:rsidP="00B73CC1">
      <w:pPr>
        <w:widowControl w:val="0"/>
        <w:snapToGrid w:val="0"/>
        <w:ind w:firstLine="567"/>
        <w:jc w:val="both"/>
        <w:rPr>
          <w:rFonts w:ascii="Arial" w:hAnsi="Arial" w:cs="Arial"/>
          <w:sz w:val="22"/>
          <w:szCs w:val="22"/>
          <w:lang w:eastAsia="ru-RU"/>
        </w:rPr>
      </w:pPr>
      <w:r w:rsidRPr="00EA315A">
        <w:rPr>
          <w:rFonts w:ascii="Arial" w:hAnsi="Arial" w:cs="Arial"/>
          <w:sz w:val="22"/>
          <w:szCs w:val="22"/>
          <w:highlight w:val="yellow"/>
          <w:lang w:eastAsia="ru-RU"/>
        </w:rPr>
        <w:t>*</w:t>
      </w:r>
      <w:r w:rsidRPr="00EA315A">
        <w:rPr>
          <w:rFonts w:ascii="Arial" w:hAnsi="Arial" w:cs="Arial"/>
          <w:sz w:val="22"/>
          <w:szCs w:val="22"/>
          <w:lang w:eastAsia="ru-RU"/>
        </w:rPr>
        <w:t xml:space="preserve"> В части 3 статьи 2 определено, что в решении о бюджете  муниципального образования поселок Боровский ежегодно предусматриваются бюджетные ассигнования на реализацию инициативных проектов (но не более 5% от утвержденных в бюджете муниципального образования бюджетных назначений по налоговым и неналоговым доходам). Источниками формирования денежных средств могут являться денежные средства, предусмотренные по статье «Благоустройство».</w:t>
      </w:r>
    </w:p>
    <w:p w:rsidR="00B73CC1" w:rsidRPr="00EA315A" w:rsidRDefault="00B73CC1" w:rsidP="00B73CC1">
      <w:pPr>
        <w:widowControl w:val="0"/>
        <w:snapToGrid w:val="0"/>
        <w:ind w:firstLine="567"/>
        <w:jc w:val="both"/>
        <w:rPr>
          <w:rFonts w:ascii="Arial" w:hAnsi="Arial" w:cs="Arial"/>
          <w:sz w:val="22"/>
          <w:szCs w:val="22"/>
          <w:lang w:eastAsia="ru-RU"/>
        </w:rPr>
      </w:pPr>
      <w:r w:rsidRPr="00EA315A">
        <w:rPr>
          <w:rFonts w:ascii="Arial" w:hAnsi="Arial" w:cs="Arial"/>
          <w:sz w:val="22"/>
          <w:szCs w:val="22"/>
          <w:lang w:eastAsia="ru-RU"/>
        </w:rPr>
        <w:t>Реализация проекта решения не повлечет материальных и финансовых затрат из бюджета  муниципального образования поселок Боровский.</w:t>
      </w:r>
    </w:p>
    <w:p w:rsidR="00B73CC1" w:rsidRDefault="00B73CC1" w:rsidP="00B73CC1">
      <w:pPr>
        <w:widowControl w:val="0"/>
        <w:snapToGrid w:val="0"/>
        <w:ind w:firstLine="567"/>
        <w:jc w:val="both"/>
        <w:rPr>
          <w:rFonts w:ascii="Arial" w:hAnsi="Arial" w:cs="Arial"/>
          <w:sz w:val="22"/>
          <w:szCs w:val="22"/>
          <w:lang w:eastAsia="ru-RU"/>
        </w:rPr>
      </w:pPr>
      <w:r w:rsidRPr="00EA315A">
        <w:rPr>
          <w:rFonts w:ascii="Arial" w:hAnsi="Arial" w:cs="Arial"/>
          <w:sz w:val="22"/>
          <w:szCs w:val="22"/>
          <w:lang w:eastAsia="ru-RU"/>
        </w:rPr>
        <w:t xml:space="preserve">Решения </w:t>
      </w:r>
      <w:r w:rsidR="00EA315A" w:rsidRPr="00EA315A">
        <w:rPr>
          <w:rFonts w:ascii="Arial" w:hAnsi="Arial" w:cs="Arial"/>
          <w:sz w:val="22"/>
          <w:szCs w:val="22"/>
          <w:lang w:eastAsia="ru-RU"/>
        </w:rPr>
        <w:t>Д</w:t>
      </w:r>
      <w:r w:rsidRPr="00EA315A">
        <w:rPr>
          <w:rFonts w:ascii="Arial" w:hAnsi="Arial" w:cs="Arial"/>
          <w:sz w:val="22"/>
          <w:szCs w:val="22"/>
          <w:lang w:eastAsia="ru-RU"/>
        </w:rPr>
        <w:t xml:space="preserve">умы  муниципального образования поселок Боровский, подлежащие признанию </w:t>
      </w:r>
      <w:proofErr w:type="gramStart"/>
      <w:r w:rsidRPr="00EA315A">
        <w:rPr>
          <w:rFonts w:ascii="Arial" w:hAnsi="Arial" w:cs="Arial"/>
          <w:sz w:val="22"/>
          <w:szCs w:val="22"/>
          <w:lang w:eastAsia="ru-RU"/>
        </w:rPr>
        <w:t>утратившими</w:t>
      </w:r>
      <w:proofErr w:type="gramEnd"/>
      <w:r w:rsidRPr="00EA315A">
        <w:rPr>
          <w:rFonts w:ascii="Arial" w:hAnsi="Arial" w:cs="Arial"/>
          <w:sz w:val="22"/>
          <w:szCs w:val="22"/>
          <w:lang w:eastAsia="ru-RU"/>
        </w:rPr>
        <w:t xml:space="preserve"> силу, приостановлению, изменению, дополнению или принятию в связи с принятием внесенного проекта решения </w:t>
      </w:r>
      <w:r w:rsidR="00EA315A" w:rsidRPr="00EA315A">
        <w:rPr>
          <w:rFonts w:ascii="Arial" w:hAnsi="Arial" w:cs="Arial"/>
          <w:sz w:val="22"/>
          <w:szCs w:val="22"/>
          <w:lang w:eastAsia="ru-RU"/>
        </w:rPr>
        <w:t>Д</w:t>
      </w:r>
      <w:r w:rsidRPr="00EA315A">
        <w:rPr>
          <w:rFonts w:ascii="Arial" w:hAnsi="Arial" w:cs="Arial"/>
          <w:sz w:val="22"/>
          <w:szCs w:val="22"/>
          <w:lang w:eastAsia="ru-RU"/>
        </w:rPr>
        <w:t>умы муниципального образования поселок Боровский отсутствуют.</w:t>
      </w:r>
    </w:p>
    <w:p w:rsidR="000D4101" w:rsidRDefault="000D4101" w:rsidP="00B73CC1">
      <w:pPr>
        <w:widowControl w:val="0"/>
        <w:snapToGrid w:val="0"/>
        <w:ind w:firstLine="567"/>
        <w:jc w:val="both"/>
        <w:rPr>
          <w:rFonts w:ascii="Arial" w:hAnsi="Arial" w:cs="Arial"/>
          <w:sz w:val="22"/>
          <w:szCs w:val="22"/>
          <w:lang w:eastAsia="ru-RU"/>
        </w:rPr>
      </w:pPr>
    </w:p>
    <w:p w:rsidR="000D4101" w:rsidRDefault="000D4101" w:rsidP="00B73CC1">
      <w:pPr>
        <w:widowControl w:val="0"/>
        <w:snapToGrid w:val="0"/>
        <w:ind w:firstLine="567"/>
        <w:jc w:val="both"/>
        <w:rPr>
          <w:rFonts w:ascii="Arial" w:hAnsi="Arial" w:cs="Arial"/>
          <w:sz w:val="22"/>
          <w:szCs w:val="22"/>
          <w:lang w:eastAsia="ru-RU"/>
        </w:rPr>
      </w:pPr>
      <w:r>
        <w:rPr>
          <w:rFonts w:ascii="Arial" w:hAnsi="Arial" w:cs="Arial"/>
          <w:sz w:val="22"/>
          <w:szCs w:val="22"/>
          <w:lang w:eastAsia="ru-RU"/>
        </w:rPr>
        <w:t>Заместитель главы сельского поселения</w:t>
      </w:r>
    </w:p>
    <w:p w:rsidR="00B73CC1" w:rsidRPr="00EA315A" w:rsidRDefault="005A14B0" w:rsidP="00B73CC1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  <w:lang w:eastAsia="ru-RU"/>
        </w:rPr>
      </w:pPr>
      <w:r>
        <w:rPr>
          <w:rFonts w:ascii="Arial" w:hAnsi="Arial" w:cs="Arial"/>
          <w:sz w:val="22"/>
          <w:szCs w:val="22"/>
          <w:lang w:eastAsia="ru-RU"/>
        </w:rPr>
        <w:t xml:space="preserve">О.В. </w:t>
      </w:r>
      <w:proofErr w:type="spellStart"/>
      <w:r>
        <w:rPr>
          <w:rFonts w:ascii="Arial" w:hAnsi="Arial" w:cs="Arial"/>
          <w:sz w:val="22"/>
          <w:szCs w:val="22"/>
          <w:lang w:eastAsia="ru-RU"/>
        </w:rPr>
        <w:t>Суппес</w:t>
      </w:r>
      <w:proofErr w:type="spellEnd"/>
    </w:p>
    <w:p w:rsidR="00B73CC1" w:rsidRPr="00EA315A" w:rsidRDefault="00B73CC1" w:rsidP="00B73CC1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  <w:lang w:eastAsia="ru-RU"/>
        </w:rPr>
      </w:pPr>
    </w:p>
    <w:p w:rsidR="00B73CC1" w:rsidRPr="00EA315A" w:rsidRDefault="00B73CC1" w:rsidP="00B73CC1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  <w:lang w:eastAsia="ru-RU"/>
        </w:rPr>
      </w:pPr>
      <w:bookmarkStart w:id="1" w:name="_GoBack"/>
      <w:bookmarkEnd w:id="1"/>
    </w:p>
    <w:p w:rsidR="00560459" w:rsidRPr="00EA315A" w:rsidRDefault="00560459">
      <w:pPr>
        <w:rPr>
          <w:rFonts w:ascii="Arial" w:hAnsi="Arial" w:cs="Arial"/>
          <w:sz w:val="22"/>
          <w:szCs w:val="22"/>
        </w:rPr>
      </w:pPr>
    </w:p>
    <w:sectPr w:rsidR="00560459" w:rsidRPr="00EA315A" w:rsidSect="00B73C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5DB3"/>
    <w:multiLevelType w:val="hybridMultilevel"/>
    <w:tmpl w:val="9FEA80DA"/>
    <w:lvl w:ilvl="0" w:tplc="E0F81B0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068976BD"/>
    <w:multiLevelType w:val="hybridMultilevel"/>
    <w:tmpl w:val="7C3814CA"/>
    <w:lvl w:ilvl="0" w:tplc="EBAEF0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9D021B"/>
    <w:multiLevelType w:val="multilevel"/>
    <w:tmpl w:val="A4F2570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2148" w:hanging="144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868" w:hanging="216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3">
    <w:nsid w:val="0E464742"/>
    <w:multiLevelType w:val="hybridMultilevel"/>
    <w:tmpl w:val="5030B5FA"/>
    <w:lvl w:ilvl="0" w:tplc="E8CA2A2C">
      <w:start w:val="2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>
    <w:nsid w:val="0EC55EB5"/>
    <w:multiLevelType w:val="hybridMultilevel"/>
    <w:tmpl w:val="4F028980"/>
    <w:lvl w:ilvl="0" w:tplc="7978638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8E6154"/>
    <w:multiLevelType w:val="hybridMultilevel"/>
    <w:tmpl w:val="2BC6C320"/>
    <w:lvl w:ilvl="0" w:tplc="F364D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047EB"/>
    <w:multiLevelType w:val="hybridMultilevel"/>
    <w:tmpl w:val="38EAEFD4"/>
    <w:lvl w:ilvl="0" w:tplc="ECB697C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B745BB4"/>
    <w:multiLevelType w:val="hybridMultilevel"/>
    <w:tmpl w:val="E230F0F8"/>
    <w:lvl w:ilvl="0" w:tplc="ED2412DC">
      <w:start w:val="3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2F716C6"/>
    <w:multiLevelType w:val="hybridMultilevel"/>
    <w:tmpl w:val="BBE617B2"/>
    <w:lvl w:ilvl="0" w:tplc="8D268AE4">
      <w:start w:val="2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89358FD"/>
    <w:multiLevelType w:val="hybridMultilevel"/>
    <w:tmpl w:val="4014D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F2F60"/>
    <w:multiLevelType w:val="hybridMultilevel"/>
    <w:tmpl w:val="432699E6"/>
    <w:lvl w:ilvl="0" w:tplc="81E21D16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B86714B"/>
    <w:multiLevelType w:val="hybridMultilevel"/>
    <w:tmpl w:val="62582978"/>
    <w:lvl w:ilvl="0" w:tplc="B6E6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392800"/>
    <w:multiLevelType w:val="hybridMultilevel"/>
    <w:tmpl w:val="EF5C50CC"/>
    <w:lvl w:ilvl="0" w:tplc="48F43FBE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F95CB9"/>
    <w:multiLevelType w:val="multilevel"/>
    <w:tmpl w:val="5BE8589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4">
    <w:nsid w:val="2F32523D"/>
    <w:multiLevelType w:val="hybridMultilevel"/>
    <w:tmpl w:val="E6947962"/>
    <w:lvl w:ilvl="0" w:tplc="36584BF0">
      <w:start w:val="1"/>
      <w:numFmt w:val="decimal"/>
      <w:lvlText w:val="%1."/>
      <w:lvlJc w:val="left"/>
      <w:pPr>
        <w:ind w:left="136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>
    <w:nsid w:val="31E14AE3"/>
    <w:multiLevelType w:val="hybridMultilevel"/>
    <w:tmpl w:val="D660D8F6"/>
    <w:lvl w:ilvl="0" w:tplc="F0CC8B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52A539C"/>
    <w:multiLevelType w:val="hybridMultilevel"/>
    <w:tmpl w:val="F89035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9F6B7F"/>
    <w:multiLevelType w:val="hybridMultilevel"/>
    <w:tmpl w:val="BE844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9D2596"/>
    <w:multiLevelType w:val="hybridMultilevel"/>
    <w:tmpl w:val="01FA4262"/>
    <w:lvl w:ilvl="0" w:tplc="0419000F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4" w:hanging="360"/>
      </w:pPr>
    </w:lvl>
    <w:lvl w:ilvl="2" w:tplc="0419001B" w:tentative="1">
      <w:start w:val="1"/>
      <w:numFmt w:val="lowerRoman"/>
      <w:lvlText w:val="%3."/>
      <w:lvlJc w:val="right"/>
      <w:pPr>
        <w:ind w:left="3784" w:hanging="180"/>
      </w:pPr>
    </w:lvl>
    <w:lvl w:ilvl="3" w:tplc="0419000F" w:tentative="1">
      <w:start w:val="1"/>
      <w:numFmt w:val="decimal"/>
      <w:lvlText w:val="%4."/>
      <w:lvlJc w:val="left"/>
      <w:pPr>
        <w:ind w:left="4504" w:hanging="360"/>
      </w:pPr>
    </w:lvl>
    <w:lvl w:ilvl="4" w:tplc="04190019" w:tentative="1">
      <w:start w:val="1"/>
      <w:numFmt w:val="lowerLetter"/>
      <w:lvlText w:val="%5."/>
      <w:lvlJc w:val="left"/>
      <w:pPr>
        <w:ind w:left="5224" w:hanging="360"/>
      </w:pPr>
    </w:lvl>
    <w:lvl w:ilvl="5" w:tplc="0419001B" w:tentative="1">
      <w:start w:val="1"/>
      <w:numFmt w:val="lowerRoman"/>
      <w:lvlText w:val="%6."/>
      <w:lvlJc w:val="right"/>
      <w:pPr>
        <w:ind w:left="5944" w:hanging="180"/>
      </w:pPr>
    </w:lvl>
    <w:lvl w:ilvl="6" w:tplc="0419000F" w:tentative="1">
      <w:start w:val="1"/>
      <w:numFmt w:val="decimal"/>
      <w:lvlText w:val="%7."/>
      <w:lvlJc w:val="left"/>
      <w:pPr>
        <w:ind w:left="6664" w:hanging="360"/>
      </w:pPr>
    </w:lvl>
    <w:lvl w:ilvl="7" w:tplc="04190019" w:tentative="1">
      <w:start w:val="1"/>
      <w:numFmt w:val="lowerLetter"/>
      <w:lvlText w:val="%8."/>
      <w:lvlJc w:val="left"/>
      <w:pPr>
        <w:ind w:left="7384" w:hanging="360"/>
      </w:pPr>
    </w:lvl>
    <w:lvl w:ilvl="8" w:tplc="0419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19">
    <w:nsid w:val="49701AE5"/>
    <w:multiLevelType w:val="hybridMultilevel"/>
    <w:tmpl w:val="A096024E"/>
    <w:lvl w:ilvl="0" w:tplc="C4DA8AD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9754744"/>
    <w:multiLevelType w:val="hybridMultilevel"/>
    <w:tmpl w:val="3C76CB7A"/>
    <w:lvl w:ilvl="0" w:tplc="F404E1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9D710DF"/>
    <w:multiLevelType w:val="hybridMultilevel"/>
    <w:tmpl w:val="303E0024"/>
    <w:lvl w:ilvl="0" w:tplc="13342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2D54F3"/>
    <w:multiLevelType w:val="hybridMultilevel"/>
    <w:tmpl w:val="A9F80700"/>
    <w:lvl w:ilvl="0" w:tplc="00DEB3C8">
      <w:start w:val="1"/>
      <w:numFmt w:val="decimal"/>
      <w:lvlText w:val="%1."/>
      <w:lvlJc w:val="left"/>
      <w:pPr>
        <w:ind w:left="5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3">
    <w:nsid w:val="4A862A98"/>
    <w:multiLevelType w:val="hybridMultilevel"/>
    <w:tmpl w:val="A226F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BE256C"/>
    <w:multiLevelType w:val="hybridMultilevel"/>
    <w:tmpl w:val="FE742B16"/>
    <w:lvl w:ilvl="0" w:tplc="F8E068FC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1F3DAF"/>
    <w:multiLevelType w:val="hybridMultilevel"/>
    <w:tmpl w:val="F1E80398"/>
    <w:lvl w:ilvl="0" w:tplc="45986B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FC90A38"/>
    <w:multiLevelType w:val="hybridMultilevel"/>
    <w:tmpl w:val="2594E09C"/>
    <w:lvl w:ilvl="0" w:tplc="989E77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5F7AF9"/>
    <w:multiLevelType w:val="hybridMultilevel"/>
    <w:tmpl w:val="646AB1BA"/>
    <w:lvl w:ilvl="0" w:tplc="67DA9172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8">
    <w:nsid w:val="57D0120C"/>
    <w:multiLevelType w:val="hybridMultilevel"/>
    <w:tmpl w:val="15328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51534B"/>
    <w:multiLevelType w:val="hybridMultilevel"/>
    <w:tmpl w:val="0436CA74"/>
    <w:lvl w:ilvl="0" w:tplc="0994CF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5B186460"/>
    <w:multiLevelType w:val="multilevel"/>
    <w:tmpl w:val="4672E0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1">
    <w:nsid w:val="65B821CC"/>
    <w:multiLevelType w:val="hybridMultilevel"/>
    <w:tmpl w:val="71CAC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760417"/>
    <w:multiLevelType w:val="hybridMultilevel"/>
    <w:tmpl w:val="EB5A6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AB5A0C"/>
    <w:multiLevelType w:val="hybridMultilevel"/>
    <w:tmpl w:val="7312F844"/>
    <w:lvl w:ilvl="0" w:tplc="D2B03F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8136CCB"/>
    <w:multiLevelType w:val="hybridMultilevel"/>
    <w:tmpl w:val="0602F262"/>
    <w:lvl w:ilvl="0" w:tplc="0419000F">
      <w:start w:val="1"/>
      <w:numFmt w:val="decimal"/>
      <w:lvlText w:val="%1."/>
      <w:lvlJc w:val="left"/>
      <w:pPr>
        <w:ind w:left="1890" w:hanging="360"/>
      </w:p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5">
    <w:nsid w:val="69285F39"/>
    <w:multiLevelType w:val="hybridMultilevel"/>
    <w:tmpl w:val="A4920704"/>
    <w:lvl w:ilvl="0" w:tplc="D7A8D450">
      <w:start w:val="8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6ABD2C15"/>
    <w:multiLevelType w:val="hybridMultilevel"/>
    <w:tmpl w:val="1D92F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460666"/>
    <w:multiLevelType w:val="hybridMultilevel"/>
    <w:tmpl w:val="15629044"/>
    <w:lvl w:ilvl="0" w:tplc="2070CBA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D9C4691"/>
    <w:multiLevelType w:val="hybridMultilevel"/>
    <w:tmpl w:val="5FD8584C"/>
    <w:lvl w:ilvl="0" w:tplc="F18AC80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D71461"/>
    <w:multiLevelType w:val="hybridMultilevel"/>
    <w:tmpl w:val="8EE0AA42"/>
    <w:lvl w:ilvl="0" w:tplc="556465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9225981"/>
    <w:multiLevelType w:val="hybridMultilevel"/>
    <w:tmpl w:val="6420A032"/>
    <w:lvl w:ilvl="0" w:tplc="2758BC46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BE4A96"/>
    <w:multiLevelType w:val="multilevel"/>
    <w:tmpl w:val="5BE8589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2">
    <w:nsid w:val="7D8077A5"/>
    <w:multiLevelType w:val="hybridMultilevel"/>
    <w:tmpl w:val="78641370"/>
    <w:lvl w:ilvl="0" w:tplc="DFD447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7EA71AF9"/>
    <w:multiLevelType w:val="hybridMultilevel"/>
    <w:tmpl w:val="53D6888C"/>
    <w:lvl w:ilvl="0" w:tplc="9FECD17E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"/>
  </w:num>
  <w:num w:numId="3">
    <w:abstractNumId w:val="14"/>
  </w:num>
  <w:num w:numId="4">
    <w:abstractNumId w:val="17"/>
  </w:num>
  <w:num w:numId="5">
    <w:abstractNumId w:val="28"/>
  </w:num>
  <w:num w:numId="6">
    <w:abstractNumId w:val="0"/>
  </w:num>
  <w:num w:numId="7">
    <w:abstractNumId w:val="36"/>
  </w:num>
  <w:num w:numId="8">
    <w:abstractNumId w:val="23"/>
  </w:num>
  <w:num w:numId="9">
    <w:abstractNumId w:val="22"/>
  </w:num>
  <w:num w:numId="10">
    <w:abstractNumId w:val="40"/>
  </w:num>
  <w:num w:numId="11">
    <w:abstractNumId w:val="30"/>
  </w:num>
  <w:num w:numId="12">
    <w:abstractNumId w:val="41"/>
  </w:num>
  <w:num w:numId="13">
    <w:abstractNumId w:val="31"/>
  </w:num>
  <w:num w:numId="14">
    <w:abstractNumId w:val="34"/>
  </w:num>
  <w:num w:numId="15">
    <w:abstractNumId w:val="13"/>
  </w:num>
  <w:num w:numId="16">
    <w:abstractNumId w:val="16"/>
  </w:num>
  <w:num w:numId="17">
    <w:abstractNumId w:val="3"/>
  </w:num>
  <w:num w:numId="18">
    <w:abstractNumId w:val="26"/>
  </w:num>
  <w:num w:numId="19">
    <w:abstractNumId w:val="29"/>
  </w:num>
  <w:num w:numId="20">
    <w:abstractNumId w:val="25"/>
  </w:num>
  <w:num w:numId="21">
    <w:abstractNumId w:val="32"/>
  </w:num>
  <w:num w:numId="22">
    <w:abstractNumId w:val="12"/>
  </w:num>
  <w:num w:numId="23">
    <w:abstractNumId w:val="11"/>
  </w:num>
  <w:num w:numId="24">
    <w:abstractNumId w:val="15"/>
  </w:num>
  <w:num w:numId="25">
    <w:abstractNumId w:val="5"/>
  </w:num>
  <w:num w:numId="26">
    <w:abstractNumId w:val="21"/>
  </w:num>
  <w:num w:numId="27">
    <w:abstractNumId w:val="42"/>
  </w:num>
  <w:num w:numId="28">
    <w:abstractNumId w:val="7"/>
  </w:num>
  <w:num w:numId="29">
    <w:abstractNumId w:val="18"/>
  </w:num>
  <w:num w:numId="30">
    <w:abstractNumId w:val="27"/>
  </w:num>
  <w:num w:numId="31">
    <w:abstractNumId w:val="20"/>
  </w:num>
  <w:num w:numId="32">
    <w:abstractNumId w:val="39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</w:num>
  <w:num w:numId="36">
    <w:abstractNumId w:val="19"/>
  </w:num>
  <w:num w:numId="37">
    <w:abstractNumId w:val="35"/>
  </w:num>
  <w:num w:numId="38">
    <w:abstractNumId w:val="10"/>
  </w:num>
  <w:num w:numId="39">
    <w:abstractNumId w:val="8"/>
  </w:num>
  <w:num w:numId="40">
    <w:abstractNumId w:val="6"/>
  </w:num>
  <w:num w:numId="41">
    <w:abstractNumId w:val="4"/>
  </w:num>
  <w:num w:numId="42">
    <w:abstractNumId w:val="9"/>
  </w:num>
  <w:num w:numId="43">
    <w:abstractNumId w:val="37"/>
  </w:num>
  <w:num w:numId="44">
    <w:abstractNumId w:val="43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CC1"/>
    <w:rsid w:val="000D4101"/>
    <w:rsid w:val="00514986"/>
    <w:rsid w:val="00560459"/>
    <w:rsid w:val="005A14B0"/>
    <w:rsid w:val="00786A57"/>
    <w:rsid w:val="007C5037"/>
    <w:rsid w:val="00814986"/>
    <w:rsid w:val="009C7AE4"/>
    <w:rsid w:val="00B73CC1"/>
    <w:rsid w:val="00BC400A"/>
    <w:rsid w:val="00DF4DBC"/>
    <w:rsid w:val="00E0697E"/>
    <w:rsid w:val="00EA315A"/>
    <w:rsid w:val="00FD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CC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C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CC1"/>
    <w:rPr>
      <w:rFonts w:ascii="Tahoma" w:eastAsia="Times New Roman" w:hAnsi="Tahoma" w:cs="Tahoma"/>
      <w:sz w:val="16"/>
      <w:szCs w:val="16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B73CC1"/>
  </w:style>
  <w:style w:type="table" w:styleId="a5">
    <w:name w:val="Table Grid"/>
    <w:basedOn w:val="a1"/>
    <w:rsid w:val="00B73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73CC1"/>
    <w:pPr>
      <w:widowControl w:val="0"/>
      <w:suppressAutoHyphens w:val="0"/>
      <w:snapToGrid w:val="0"/>
      <w:ind w:left="720"/>
      <w:contextualSpacing/>
    </w:pPr>
    <w:rPr>
      <w:lang w:eastAsia="ru-RU"/>
    </w:rPr>
  </w:style>
  <w:style w:type="paragraph" w:customStyle="1" w:styleId="ConsPlusNormal">
    <w:name w:val="ConsPlusNormal"/>
    <w:rsid w:val="00B73C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B73CC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азвание Знак"/>
    <w:rsid w:val="00B73CC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B73C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73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Hyperlink"/>
    <w:uiPriority w:val="99"/>
    <w:unhideWhenUsed/>
    <w:rsid w:val="00B73CC1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73CC1"/>
    <w:pPr>
      <w:widowControl w:val="0"/>
      <w:tabs>
        <w:tab w:val="center" w:pos="4677"/>
        <w:tab w:val="right" w:pos="9355"/>
      </w:tabs>
      <w:suppressAutoHyphens w:val="0"/>
      <w:snapToGrid w:val="0"/>
    </w:pPr>
    <w:rPr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73C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73CC1"/>
    <w:pPr>
      <w:widowControl w:val="0"/>
      <w:tabs>
        <w:tab w:val="center" w:pos="4677"/>
        <w:tab w:val="right" w:pos="9355"/>
      </w:tabs>
      <w:suppressAutoHyphens w:val="0"/>
      <w:snapToGrid w:val="0"/>
    </w:pPr>
    <w:rPr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B73C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Strong"/>
    <w:uiPriority w:val="22"/>
    <w:qFormat/>
    <w:rsid w:val="00B73CC1"/>
    <w:rPr>
      <w:b/>
      <w:bCs/>
    </w:rPr>
  </w:style>
  <w:style w:type="paragraph" w:styleId="af">
    <w:name w:val="Title"/>
    <w:basedOn w:val="a"/>
    <w:next w:val="a"/>
    <w:link w:val="10"/>
    <w:uiPriority w:val="10"/>
    <w:qFormat/>
    <w:rsid w:val="00B73CC1"/>
    <w:pPr>
      <w:widowControl w:val="0"/>
      <w:suppressAutoHyphens w:val="0"/>
      <w:snapToGrid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0">
    <w:name w:val="Название Знак1"/>
    <w:basedOn w:val="a0"/>
    <w:link w:val="af"/>
    <w:uiPriority w:val="10"/>
    <w:rsid w:val="00B73CC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B73CC1"/>
  </w:style>
  <w:style w:type="paragraph" w:customStyle="1" w:styleId="ConsPlusTitlePage">
    <w:name w:val="ConsPlusTitlePage"/>
    <w:rsid w:val="00B73C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B73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CC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C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CC1"/>
    <w:rPr>
      <w:rFonts w:ascii="Tahoma" w:eastAsia="Times New Roman" w:hAnsi="Tahoma" w:cs="Tahoma"/>
      <w:sz w:val="16"/>
      <w:szCs w:val="16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B73CC1"/>
  </w:style>
  <w:style w:type="table" w:styleId="a5">
    <w:name w:val="Table Grid"/>
    <w:basedOn w:val="a1"/>
    <w:rsid w:val="00B73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73CC1"/>
    <w:pPr>
      <w:widowControl w:val="0"/>
      <w:suppressAutoHyphens w:val="0"/>
      <w:snapToGrid w:val="0"/>
      <w:ind w:left="720"/>
      <w:contextualSpacing/>
    </w:pPr>
    <w:rPr>
      <w:lang w:eastAsia="ru-RU"/>
    </w:rPr>
  </w:style>
  <w:style w:type="paragraph" w:customStyle="1" w:styleId="ConsPlusNormal">
    <w:name w:val="ConsPlusNormal"/>
    <w:rsid w:val="00B73C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B73CC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азвание Знак"/>
    <w:rsid w:val="00B73CC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B73C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73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Hyperlink"/>
    <w:uiPriority w:val="99"/>
    <w:unhideWhenUsed/>
    <w:rsid w:val="00B73CC1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73CC1"/>
    <w:pPr>
      <w:widowControl w:val="0"/>
      <w:tabs>
        <w:tab w:val="center" w:pos="4677"/>
        <w:tab w:val="right" w:pos="9355"/>
      </w:tabs>
      <w:suppressAutoHyphens w:val="0"/>
      <w:snapToGrid w:val="0"/>
    </w:pPr>
    <w:rPr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73C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73CC1"/>
    <w:pPr>
      <w:widowControl w:val="0"/>
      <w:tabs>
        <w:tab w:val="center" w:pos="4677"/>
        <w:tab w:val="right" w:pos="9355"/>
      </w:tabs>
      <w:suppressAutoHyphens w:val="0"/>
      <w:snapToGrid w:val="0"/>
    </w:pPr>
    <w:rPr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B73C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Strong"/>
    <w:uiPriority w:val="22"/>
    <w:qFormat/>
    <w:rsid w:val="00B73CC1"/>
    <w:rPr>
      <w:b/>
      <w:bCs/>
    </w:rPr>
  </w:style>
  <w:style w:type="paragraph" w:styleId="af">
    <w:name w:val="Title"/>
    <w:basedOn w:val="a"/>
    <w:next w:val="a"/>
    <w:link w:val="10"/>
    <w:uiPriority w:val="10"/>
    <w:qFormat/>
    <w:rsid w:val="00B73CC1"/>
    <w:pPr>
      <w:widowControl w:val="0"/>
      <w:suppressAutoHyphens w:val="0"/>
      <w:snapToGrid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0">
    <w:name w:val="Название Знак1"/>
    <w:basedOn w:val="a0"/>
    <w:link w:val="af"/>
    <w:uiPriority w:val="10"/>
    <w:rsid w:val="00B73CC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B73CC1"/>
  </w:style>
  <w:style w:type="paragraph" w:customStyle="1" w:styleId="ConsPlusTitlePage">
    <w:name w:val="ConsPlusTitlePage"/>
    <w:rsid w:val="00B73C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B73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consultantplus://offline/ref=F1A762602C56338754DF17C7A2978892AFF7A81C9E16A76636D2BF064FB3E731E6734B70BDEA2B22F1F4D1A17Dt7p5H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7EA54-A13B-4F9B-93D7-4468DB2A9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16</Pages>
  <Words>5132</Words>
  <Characters>29257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2021-05-24T05:31:00Z</cp:lastPrinted>
  <dcterms:created xsi:type="dcterms:W3CDTF">2021-05-18T06:16:00Z</dcterms:created>
  <dcterms:modified xsi:type="dcterms:W3CDTF">2021-06-01T08:44:00Z</dcterms:modified>
</cp:coreProperties>
</file>