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72" w:rsidRDefault="007A2872" w:rsidP="007A2872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09</w:t>
      </w:r>
      <w:r>
        <w:rPr>
          <w:rStyle w:val="a7"/>
          <w:rFonts w:ascii="Arial" w:hAnsi="Arial" w:cs="Arial"/>
          <w:color w:val="0070C0"/>
          <w:sz w:val="28"/>
          <w:szCs w:val="28"/>
        </w:rPr>
        <w:t>.</w:t>
      </w:r>
      <w:r>
        <w:rPr>
          <w:rStyle w:val="a7"/>
          <w:rFonts w:ascii="Arial" w:hAnsi="Arial" w:cs="Arial"/>
          <w:color w:val="0070C0"/>
          <w:sz w:val="28"/>
          <w:szCs w:val="28"/>
        </w:rPr>
        <w:t>0</w:t>
      </w:r>
      <w:r>
        <w:rPr>
          <w:rStyle w:val="a7"/>
          <w:rFonts w:ascii="Arial" w:hAnsi="Arial" w:cs="Arial"/>
          <w:color w:val="0070C0"/>
          <w:sz w:val="28"/>
          <w:szCs w:val="28"/>
        </w:rPr>
        <w:t>2.201</w:t>
      </w:r>
      <w:r>
        <w:rPr>
          <w:rStyle w:val="a7"/>
          <w:rFonts w:ascii="Arial" w:hAnsi="Arial" w:cs="Arial"/>
          <w:color w:val="0070C0"/>
          <w:sz w:val="28"/>
          <w:szCs w:val="28"/>
        </w:rPr>
        <w:t>7</w:t>
      </w:r>
      <w:r>
        <w:rPr>
          <w:rStyle w:val="a7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16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0</w:t>
      </w:r>
      <w:r>
        <w:rPr>
          <w:rStyle w:val="a7"/>
          <w:rFonts w:ascii="Arial" w:hAnsi="Arial" w:cs="Arial"/>
          <w:color w:val="333333"/>
          <w:sz w:val="28"/>
          <w:szCs w:val="28"/>
        </w:rPr>
        <w:t>2.201</w:t>
      </w:r>
      <w:r>
        <w:rPr>
          <w:rStyle w:val="a7"/>
          <w:rFonts w:ascii="Arial" w:hAnsi="Arial" w:cs="Arial"/>
          <w:color w:val="333333"/>
          <w:sz w:val="28"/>
          <w:szCs w:val="28"/>
        </w:rPr>
        <w:t>7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7"/>
          <w:rFonts w:ascii="Arial" w:hAnsi="Arial" w:cs="Arial"/>
          <w:color w:val="333333"/>
          <w:sz w:val="28"/>
          <w:szCs w:val="28"/>
        </w:rPr>
        <w:t>09</w:t>
      </w:r>
      <w:r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0</w:t>
      </w:r>
      <w:r>
        <w:rPr>
          <w:rStyle w:val="a7"/>
          <w:rFonts w:ascii="Arial" w:hAnsi="Arial" w:cs="Arial"/>
          <w:color w:val="333333"/>
          <w:sz w:val="28"/>
          <w:szCs w:val="28"/>
        </w:rPr>
        <w:t>2.201</w:t>
      </w:r>
      <w:r>
        <w:rPr>
          <w:rStyle w:val="a7"/>
          <w:rFonts w:ascii="Arial" w:hAnsi="Arial" w:cs="Arial"/>
          <w:color w:val="333333"/>
          <w:sz w:val="28"/>
          <w:szCs w:val="28"/>
        </w:rPr>
        <w:t>7</w:t>
      </w:r>
      <w:r>
        <w:rPr>
          <w:rStyle w:val="a7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7A2872" w:rsidRDefault="007A2872" w:rsidP="005036AB">
      <w:pPr>
        <w:jc w:val="center"/>
      </w:pPr>
    </w:p>
    <w:p w:rsidR="005036AB" w:rsidRPr="00172368" w:rsidRDefault="005036AB" w:rsidP="005036AB">
      <w:pPr>
        <w:jc w:val="center"/>
      </w:pPr>
      <w:r>
        <w:rPr>
          <w:noProof/>
        </w:rPr>
        <w:drawing>
          <wp:inline distT="0" distB="0" distL="0" distR="0" wp14:anchorId="267D55D1" wp14:editId="315202CD">
            <wp:extent cx="571500" cy="80010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AB" w:rsidRPr="006F4036" w:rsidRDefault="005036AB" w:rsidP="005036AB">
      <w:pPr>
        <w:jc w:val="center"/>
        <w:rPr>
          <w:rFonts w:ascii="Arial" w:hAnsi="Arial" w:cs="Arial"/>
          <w:sz w:val="12"/>
          <w:szCs w:val="12"/>
        </w:rPr>
      </w:pPr>
    </w:p>
    <w:p w:rsidR="005036AB" w:rsidRPr="00172368" w:rsidRDefault="005036AB" w:rsidP="005036AB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36AB" w:rsidRPr="00172368" w:rsidRDefault="005036AB" w:rsidP="005036AB">
      <w:pPr>
        <w:jc w:val="center"/>
        <w:rPr>
          <w:rFonts w:ascii="Arial" w:hAnsi="Arial" w:cs="Arial"/>
          <w:b/>
          <w:sz w:val="28"/>
          <w:szCs w:val="28"/>
        </w:rPr>
      </w:pPr>
    </w:p>
    <w:p w:rsidR="005036AB" w:rsidRPr="00172368" w:rsidRDefault="005036AB" w:rsidP="005036AB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36AB" w:rsidRPr="00172368" w:rsidRDefault="005036AB" w:rsidP="005036AB">
      <w:pPr>
        <w:jc w:val="center"/>
        <w:rPr>
          <w:b/>
          <w:sz w:val="28"/>
          <w:szCs w:val="28"/>
        </w:rPr>
      </w:pPr>
    </w:p>
    <w:p w:rsidR="005036AB" w:rsidRPr="00F05A8E" w:rsidRDefault="000D027B" w:rsidP="005036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5036AB">
        <w:rPr>
          <w:sz w:val="28"/>
          <w:szCs w:val="28"/>
        </w:rPr>
        <w:t xml:space="preserve">  </w:t>
      </w:r>
      <w:r w:rsidR="005036AB" w:rsidRPr="000768D3">
        <w:rPr>
          <w:sz w:val="28"/>
          <w:szCs w:val="28"/>
        </w:rPr>
        <w:t xml:space="preserve">  </w:t>
      </w:r>
      <w:r w:rsidR="005036AB" w:rsidRPr="00172368">
        <w:rPr>
          <w:sz w:val="28"/>
          <w:szCs w:val="28"/>
        </w:rPr>
        <w:t>201</w:t>
      </w:r>
      <w:r w:rsidR="005036AB">
        <w:rPr>
          <w:sz w:val="28"/>
          <w:szCs w:val="28"/>
        </w:rPr>
        <w:t>7</w:t>
      </w:r>
      <w:r w:rsidR="005036AB" w:rsidRPr="00172368">
        <w:rPr>
          <w:sz w:val="28"/>
          <w:szCs w:val="28"/>
        </w:rPr>
        <w:t xml:space="preserve"> г.</w:t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</w:r>
      <w:r w:rsidR="005036AB" w:rsidRPr="00172368">
        <w:rPr>
          <w:sz w:val="28"/>
          <w:szCs w:val="28"/>
        </w:rPr>
        <w:tab/>
        <w:t xml:space="preserve"> </w:t>
      </w:r>
      <w:r w:rsidR="005036AB">
        <w:rPr>
          <w:sz w:val="28"/>
          <w:szCs w:val="28"/>
        </w:rPr>
        <w:t xml:space="preserve">  </w:t>
      </w:r>
      <w:r w:rsidR="005036AB" w:rsidRPr="00172368">
        <w:rPr>
          <w:sz w:val="28"/>
          <w:szCs w:val="28"/>
        </w:rPr>
        <w:t xml:space="preserve">  </w:t>
      </w:r>
      <w:r w:rsidR="005036AB">
        <w:rPr>
          <w:sz w:val="28"/>
          <w:szCs w:val="28"/>
        </w:rPr>
        <w:t xml:space="preserve">               </w:t>
      </w:r>
      <w:r w:rsidR="005036AB" w:rsidRPr="00172368">
        <w:rPr>
          <w:sz w:val="28"/>
          <w:szCs w:val="28"/>
        </w:rPr>
        <w:t xml:space="preserve"> № </w:t>
      </w:r>
      <w:r w:rsidR="005036AB">
        <w:rPr>
          <w:sz w:val="28"/>
          <w:szCs w:val="28"/>
        </w:rPr>
        <w:t>___</w:t>
      </w:r>
    </w:p>
    <w:p w:rsidR="005036AB" w:rsidRPr="00172368" w:rsidRDefault="005036AB" w:rsidP="005036AB">
      <w:pPr>
        <w:jc w:val="center"/>
      </w:pPr>
      <w:r w:rsidRPr="00172368">
        <w:t>п.</w:t>
      </w:r>
      <w:r>
        <w:t xml:space="preserve"> </w:t>
      </w:r>
      <w:r w:rsidRPr="00172368">
        <w:t>Боровский</w:t>
      </w:r>
    </w:p>
    <w:p w:rsidR="005036AB" w:rsidRPr="00172368" w:rsidRDefault="005036AB" w:rsidP="005036AB">
      <w:pPr>
        <w:jc w:val="center"/>
      </w:pPr>
      <w:r w:rsidRPr="00172368">
        <w:t>Тюменского муниципального района</w:t>
      </w:r>
    </w:p>
    <w:p w:rsidR="005036AB" w:rsidRDefault="005036AB" w:rsidP="005036AB">
      <w:pPr>
        <w:shd w:val="clear" w:color="auto" w:fill="FFFFFF"/>
        <w:jc w:val="center"/>
        <w:rPr>
          <w:color w:val="000000"/>
        </w:rPr>
      </w:pPr>
      <w:r w:rsidRPr="00FE2CB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3E14" wp14:editId="3254434F">
                <wp:simplePos x="0" y="0"/>
                <wp:positionH relativeFrom="column">
                  <wp:posOffset>15241</wp:posOffset>
                </wp:positionH>
                <wp:positionV relativeFrom="paragraph">
                  <wp:posOffset>93980</wp:posOffset>
                </wp:positionV>
                <wp:extent cx="2876550" cy="1403985"/>
                <wp:effectExtent l="0" t="0" r="19050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6AB" w:rsidRPr="000749FA" w:rsidRDefault="005036AB" w:rsidP="005036A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942E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внесении изменений в решение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26.11.2014 № 552 «</w:t>
                            </w:r>
                            <w:r w:rsidRPr="00E45A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налоге на имущество физических лиц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 (с изменениями от 28.09.2016 № 179, от 23.11.2016 №208</w:t>
                            </w:r>
                            <w:r w:rsidRPr="000749F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2pt;margin-top:7.4pt;width:22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" filled="f" strokecolor="white [3212]">
                <v:textbox style="mso-fit-shape-to-text:t">
                  <w:txbxContent>
                    <w:p w:rsidR="005036AB" w:rsidRPr="000749FA" w:rsidRDefault="005036AB" w:rsidP="005036A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942E4">
                        <w:rPr>
                          <w:rFonts w:ascii="Arial" w:hAnsi="Arial" w:cs="Arial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внесении изменений в решение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 552 «</w:t>
                      </w:r>
                      <w:r w:rsidRPr="00E45A9B">
                        <w:rPr>
                          <w:rFonts w:ascii="Arial" w:hAnsi="Arial" w:cs="Arial"/>
                          <w:sz w:val="26"/>
                          <w:szCs w:val="26"/>
                        </w:rPr>
                        <w:t>О налоге на имущество физических лиц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 (с изменениями от 28.09.2016 № 179, от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23.11.2016 №208</w:t>
                      </w:r>
                      <w:r w:rsidRPr="000749FA"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E45A9B">
        <w:rPr>
          <w:rFonts w:ascii="Arial" w:hAnsi="Arial" w:cs="Arial"/>
          <w:sz w:val="26"/>
          <w:szCs w:val="26"/>
        </w:rPr>
        <w:t xml:space="preserve">В соответствии с Налоговым кодексом Российской Федерации Уставом муниципального образования поселок Боровский,  </w:t>
      </w:r>
      <w:proofErr w:type="spellStart"/>
      <w:r w:rsidRPr="00E45A9B">
        <w:rPr>
          <w:rFonts w:ascii="Arial" w:hAnsi="Arial" w:cs="Arial"/>
          <w:sz w:val="26"/>
          <w:szCs w:val="26"/>
        </w:rPr>
        <w:t>Боровская</w:t>
      </w:r>
      <w:proofErr w:type="spellEnd"/>
      <w:r w:rsidRPr="00E45A9B">
        <w:rPr>
          <w:rFonts w:ascii="Arial" w:hAnsi="Arial" w:cs="Arial"/>
          <w:sz w:val="26"/>
          <w:szCs w:val="26"/>
        </w:rPr>
        <w:t xml:space="preserve"> поселковая Дума РЕШИЛА:</w:t>
      </w:r>
    </w:p>
    <w:p w:rsidR="005036AB" w:rsidRPr="00FE2CB3" w:rsidRDefault="005036AB" w:rsidP="005036AB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 xml:space="preserve">Внести изменения в решение </w:t>
      </w:r>
      <w:proofErr w:type="spellStart"/>
      <w:r w:rsidRPr="00FE2CB3">
        <w:rPr>
          <w:rFonts w:ascii="Arial" w:hAnsi="Arial" w:cs="Arial"/>
          <w:sz w:val="26"/>
          <w:szCs w:val="26"/>
        </w:rPr>
        <w:t>Боровской</w:t>
      </w:r>
      <w:proofErr w:type="spellEnd"/>
      <w:r w:rsidRPr="00FE2CB3">
        <w:rPr>
          <w:rFonts w:ascii="Arial" w:hAnsi="Arial" w:cs="Arial"/>
          <w:sz w:val="26"/>
          <w:szCs w:val="26"/>
        </w:rPr>
        <w:t xml:space="preserve"> поселковой Думы от 26.11.2014 № 552 «О налоге на имущество физических лиц»</w:t>
      </w:r>
      <w:r>
        <w:rPr>
          <w:rFonts w:ascii="Arial" w:hAnsi="Arial" w:cs="Arial"/>
          <w:sz w:val="26"/>
          <w:szCs w:val="26"/>
        </w:rPr>
        <w:t xml:space="preserve"> (далее – Решение)</w:t>
      </w:r>
      <w:r w:rsidRPr="00FE2CB3">
        <w:rPr>
          <w:rFonts w:ascii="Arial" w:hAnsi="Arial" w:cs="Arial"/>
          <w:sz w:val="26"/>
          <w:szCs w:val="26"/>
        </w:rPr>
        <w:t>:</w:t>
      </w:r>
    </w:p>
    <w:p w:rsidR="005036AB" w:rsidRPr="00FE2CB3" w:rsidRDefault="005036AB" w:rsidP="005036A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FE2CB3">
        <w:rPr>
          <w:rFonts w:ascii="Arial" w:hAnsi="Arial" w:cs="Arial"/>
          <w:sz w:val="26"/>
          <w:szCs w:val="26"/>
        </w:rPr>
        <w:t xml:space="preserve">Пункт </w:t>
      </w:r>
      <w:r>
        <w:rPr>
          <w:rFonts w:ascii="Arial" w:hAnsi="Arial" w:cs="Arial"/>
          <w:sz w:val="26"/>
          <w:szCs w:val="26"/>
        </w:rPr>
        <w:t>4</w:t>
      </w:r>
      <w:r w:rsidRPr="00FE2CB3">
        <w:rPr>
          <w:rFonts w:ascii="Arial" w:hAnsi="Arial" w:cs="Arial"/>
          <w:sz w:val="26"/>
          <w:szCs w:val="26"/>
        </w:rPr>
        <w:t xml:space="preserve">  Решения изложить в новой редакции:</w:t>
      </w:r>
    </w:p>
    <w:p w:rsidR="005036AB" w:rsidRPr="00E45A9B" w:rsidRDefault="005036AB" w:rsidP="0050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E45A9B">
        <w:rPr>
          <w:rFonts w:ascii="Arial" w:hAnsi="Arial" w:cs="Arial"/>
          <w:sz w:val="26"/>
          <w:szCs w:val="26"/>
        </w:rPr>
        <w:t xml:space="preserve">Налоговая база в отношении каждого объекта налогообложения, указанного в пункте 3 статьи 402 Налогового кодекса Российской Федерации, определяется как его кадастровая стоимость, указанная в </w:t>
      </w:r>
      <w:r>
        <w:rPr>
          <w:rFonts w:ascii="Arial" w:hAnsi="Arial" w:cs="Arial"/>
          <w:sz w:val="26"/>
          <w:szCs w:val="26"/>
        </w:rPr>
        <w:t xml:space="preserve">Едином </w:t>
      </w:r>
      <w:r w:rsidRPr="00E45A9B">
        <w:rPr>
          <w:rFonts w:ascii="Arial" w:hAnsi="Arial" w:cs="Arial"/>
          <w:sz w:val="26"/>
          <w:szCs w:val="26"/>
        </w:rPr>
        <w:t xml:space="preserve">государственном </w:t>
      </w:r>
      <w:r>
        <w:rPr>
          <w:rFonts w:ascii="Arial" w:hAnsi="Arial" w:cs="Arial"/>
          <w:sz w:val="26"/>
          <w:szCs w:val="26"/>
        </w:rPr>
        <w:t>реестр</w:t>
      </w:r>
      <w:r w:rsidRPr="00E45A9B">
        <w:rPr>
          <w:rFonts w:ascii="Arial" w:hAnsi="Arial" w:cs="Arial"/>
          <w:sz w:val="26"/>
          <w:szCs w:val="26"/>
        </w:rPr>
        <w:t xml:space="preserve">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proofErr w:type="gramEnd"/>
    </w:p>
    <w:p w:rsidR="005036AB" w:rsidRPr="00E45A9B" w:rsidRDefault="005036AB" w:rsidP="0050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E45A9B">
        <w:rPr>
          <w:rFonts w:ascii="Arial" w:hAnsi="Arial" w:cs="Arial"/>
          <w:sz w:val="26"/>
          <w:szCs w:val="26"/>
        </w:rPr>
        <w:t xml:space="preserve">. Настоящее </w:t>
      </w:r>
      <w:r>
        <w:rPr>
          <w:rFonts w:ascii="Arial" w:hAnsi="Arial" w:cs="Arial"/>
          <w:sz w:val="26"/>
          <w:szCs w:val="26"/>
        </w:rPr>
        <w:t>Р</w:t>
      </w:r>
      <w:r w:rsidRPr="00E45A9B">
        <w:rPr>
          <w:rFonts w:ascii="Arial" w:hAnsi="Arial" w:cs="Arial"/>
          <w:sz w:val="26"/>
          <w:szCs w:val="26"/>
        </w:rPr>
        <w:t>ешение вступает в силу с 1 января 201</w:t>
      </w:r>
      <w:r>
        <w:rPr>
          <w:rFonts w:ascii="Arial" w:hAnsi="Arial" w:cs="Arial"/>
          <w:sz w:val="26"/>
          <w:szCs w:val="26"/>
        </w:rPr>
        <w:t>7</w:t>
      </w:r>
      <w:r w:rsidRPr="00E45A9B">
        <w:rPr>
          <w:rFonts w:ascii="Arial" w:hAnsi="Arial" w:cs="Arial"/>
          <w:sz w:val="26"/>
          <w:szCs w:val="26"/>
        </w:rPr>
        <w:t xml:space="preserve"> года.</w:t>
      </w:r>
    </w:p>
    <w:p w:rsidR="005036AB" w:rsidRDefault="005036AB" w:rsidP="0050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E45A9B">
        <w:rPr>
          <w:rFonts w:ascii="Arial" w:hAnsi="Arial" w:cs="Arial"/>
          <w:sz w:val="26"/>
          <w:szCs w:val="26"/>
        </w:rPr>
        <w:t xml:space="preserve">. Опубликовать настоящее </w:t>
      </w:r>
      <w:r>
        <w:rPr>
          <w:rFonts w:ascii="Arial" w:hAnsi="Arial" w:cs="Arial"/>
          <w:sz w:val="26"/>
          <w:szCs w:val="26"/>
        </w:rPr>
        <w:t>Р</w:t>
      </w:r>
      <w:r w:rsidRPr="00E45A9B">
        <w:rPr>
          <w:rFonts w:ascii="Arial" w:hAnsi="Arial" w:cs="Arial"/>
          <w:sz w:val="26"/>
          <w:szCs w:val="26"/>
        </w:rPr>
        <w:t>ешение в газете "</w:t>
      </w:r>
      <w:proofErr w:type="spellStart"/>
      <w:r w:rsidRPr="00E45A9B">
        <w:rPr>
          <w:rFonts w:ascii="Arial" w:hAnsi="Arial" w:cs="Arial"/>
          <w:sz w:val="26"/>
          <w:szCs w:val="26"/>
        </w:rPr>
        <w:t>Боровские</w:t>
      </w:r>
      <w:proofErr w:type="spellEnd"/>
      <w:r w:rsidRPr="00E45A9B">
        <w:rPr>
          <w:rFonts w:ascii="Arial" w:hAnsi="Arial" w:cs="Arial"/>
          <w:sz w:val="26"/>
          <w:szCs w:val="26"/>
        </w:rPr>
        <w:t xml:space="preserve"> вести".</w:t>
      </w:r>
    </w:p>
    <w:p w:rsidR="005036AB" w:rsidRDefault="005036AB" w:rsidP="005036AB">
      <w:pPr>
        <w:jc w:val="both"/>
        <w:rPr>
          <w:rFonts w:ascii="Arial" w:hAnsi="Arial" w:cs="Arial"/>
          <w:sz w:val="26"/>
          <w:szCs w:val="26"/>
        </w:rPr>
      </w:pPr>
    </w:p>
    <w:p w:rsidR="005036AB" w:rsidRDefault="005036AB" w:rsidP="005036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5036AB" w:rsidRDefault="005036AB" w:rsidP="005036AB">
      <w:pPr>
        <w:jc w:val="both"/>
        <w:rPr>
          <w:rFonts w:ascii="Arial" w:hAnsi="Arial" w:cs="Arial"/>
          <w:sz w:val="26"/>
          <w:szCs w:val="26"/>
        </w:rPr>
      </w:pPr>
    </w:p>
    <w:p w:rsidR="005036AB" w:rsidRPr="006942E4" w:rsidRDefault="005036AB" w:rsidP="005036AB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B8554C" w:rsidRDefault="00B8554C"/>
    <w:p w:rsidR="005036AB" w:rsidRDefault="005036AB"/>
    <w:p w:rsidR="005036AB" w:rsidRDefault="005036AB"/>
    <w:p w:rsidR="005036AB" w:rsidRDefault="005036AB" w:rsidP="000D027B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0D027B">
        <w:rPr>
          <w:rFonts w:ascii="Arial" w:hAnsi="Arial" w:cs="Arial"/>
          <w:b/>
          <w:sz w:val="26"/>
          <w:szCs w:val="26"/>
        </w:rPr>
        <w:lastRenderedPageBreak/>
        <w:t xml:space="preserve">Пояснительная записка к решению </w:t>
      </w:r>
      <w:proofErr w:type="spellStart"/>
      <w:r w:rsidRPr="000D027B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0D027B">
        <w:rPr>
          <w:rFonts w:ascii="Arial" w:hAnsi="Arial" w:cs="Arial"/>
          <w:b/>
          <w:sz w:val="26"/>
          <w:szCs w:val="26"/>
        </w:rPr>
        <w:t xml:space="preserve"> поселковой Думы</w:t>
      </w:r>
      <w:r w:rsidR="00732EF3" w:rsidRPr="000D027B">
        <w:rPr>
          <w:rFonts w:ascii="Arial" w:hAnsi="Arial" w:cs="Arial"/>
          <w:b/>
          <w:sz w:val="26"/>
          <w:szCs w:val="26"/>
        </w:rPr>
        <w:t xml:space="preserve"> от 22.02.2017</w:t>
      </w:r>
      <w:r w:rsidRPr="000D027B">
        <w:rPr>
          <w:rFonts w:ascii="Arial" w:hAnsi="Arial" w:cs="Arial"/>
          <w:b/>
          <w:sz w:val="26"/>
          <w:szCs w:val="26"/>
        </w:rPr>
        <w:t xml:space="preserve"> </w:t>
      </w:r>
      <w:r w:rsidR="00732EF3" w:rsidRPr="000D027B">
        <w:rPr>
          <w:rFonts w:ascii="Arial" w:hAnsi="Arial" w:cs="Arial"/>
          <w:b/>
          <w:sz w:val="26"/>
          <w:szCs w:val="26"/>
        </w:rPr>
        <w:t>«</w:t>
      </w:r>
      <w:r w:rsidRPr="000D027B">
        <w:rPr>
          <w:rFonts w:ascii="Arial" w:hAnsi="Arial" w:cs="Arial"/>
          <w:b/>
          <w:sz w:val="26"/>
          <w:szCs w:val="26"/>
        </w:rPr>
        <w:t xml:space="preserve">О внесении изменений в решение </w:t>
      </w:r>
      <w:proofErr w:type="spellStart"/>
      <w:r w:rsidRPr="000D027B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0D027B">
        <w:rPr>
          <w:rFonts w:ascii="Arial" w:hAnsi="Arial" w:cs="Arial"/>
          <w:b/>
          <w:sz w:val="26"/>
          <w:szCs w:val="26"/>
        </w:rPr>
        <w:t xml:space="preserve"> поселковой Думы от 26.11.2014 № 552 «О налоге на имущество физических лиц» (с изменениями от 28.09.2016 № 179, от 23.11.2016 №208)</w:t>
      </w:r>
      <w:r w:rsidR="00732EF3" w:rsidRPr="000D027B">
        <w:rPr>
          <w:rFonts w:ascii="Arial" w:hAnsi="Arial" w:cs="Arial"/>
          <w:b/>
          <w:sz w:val="26"/>
          <w:szCs w:val="26"/>
        </w:rPr>
        <w:t>»</w:t>
      </w:r>
    </w:p>
    <w:p w:rsidR="000D027B" w:rsidRPr="000D027B" w:rsidRDefault="000D027B" w:rsidP="000D027B">
      <w:pPr>
        <w:jc w:val="center"/>
        <w:rPr>
          <w:rFonts w:ascii="Arial" w:hAnsi="Arial" w:cs="Arial"/>
          <w:b/>
          <w:sz w:val="26"/>
          <w:szCs w:val="26"/>
        </w:rPr>
      </w:pPr>
    </w:p>
    <w:p w:rsidR="005036AB" w:rsidRDefault="000D027B" w:rsidP="000D027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с приятием ФЗ от 30.11.2016 №401-ФЗ внесены изменения в пункт 1 статьи 403 НК РФ. Предлагаем в</w:t>
      </w:r>
      <w:r w:rsidRPr="00FE2CB3">
        <w:rPr>
          <w:rFonts w:ascii="Arial" w:hAnsi="Arial" w:cs="Arial"/>
          <w:sz w:val="26"/>
          <w:szCs w:val="26"/>
        </w:rPr>
        <w:t xml:space="preserve">нести изменения в решение </w:t>
      </w:r>
      <w:proofErr w:type="spellStart"/>
      <w:r w:rsidRPr="00FE2CB3">
        <w:rPr>
          <w:rFonts w:ascii="Arial" w:hAnsi="Arial" w:cs="Arial"/>
          <w:sz w:val="26"/>
          <w:szCs w:val="26"/>
        </w:rPr>
        <w:t>Боровской</w:t>
      </w:r>
      <w:proofErr w:type="spellEnd"/>
      <w:r w:rsidRPr="00FE2CB3">
        <w:rPr>
          <w:rFonts w:ascii="Arial" w:hAnsi="Arial" w:cs="Arial"/>
          <w:sz w:val="26"/>
          <w:szCs w:val="26"/>
        </w:rPr>
        <w:t xml:space="preserve"> поселковой Думы от 26.11.2014 № 552 «О налоге на имущество физических лиц»</w:t>
      </w:r>
      <w:r>
        <w:rPr>
          <w:rFonts w:ascii="Arial" w:hAnsi="Arial" w:cs="Arial"/>
          <w:sz w:val="26"/>
          <w:szCs w:val="26"/>
        </w:rPr>
        <w:t xml:space="preserve"> согласно ФЗ.</w:t>
      </w:r>
    </w:p>
    <w:p w:rsidR="005036AB" w:rsidRDefault="000D027B" w:rsidP="000D027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Пункт </w:t>
      </w:r>
      <w:r w:rsidR="005036AB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 xml:space="preserve"> Решения</w:t>
      </w:r>
      <w:r w:rsidR="005036A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="005036AB" w:rsidRPr="00E45A9B">
        <w:rPr>
          <w:rFonts w:ascii="Arial" w:hAnsi="Arial" w:cs="Arial"/>
          <w:sz w:val="26"/>
          <w:szCs w:val="26"/>
        </w:rPr>
        <w:t xml:space="preserve">Налоговая база в отношении каждого объекта налогообложения, указанного в пункте 3 статьи 402 Налогового кодекса Российской Федерации, определяется как его кадастровая стоимость, указанная в </w:t>
      </w:r>
      <w:r w:rsidR="005036AB" w:rsidRPr="005036AB">
        <w:rPr>
          <w:rFonts w:ascii="Arial" w:hAnsi="Arial" w:cs="Arial"/>
          <w:b/>
          <w:sz w:val="26"/>
          <w:szCs w:val="26"/>
        </w:rPr>
        <w:t>государственном кадастре недвижимости</w:t>
      </w:r>
      <w:r w:rsidR="005036AB" w:rsidRPr="00E45A9B">
        <w:rPr>
          <w:rFonts w:ascii="Arial" w:hAnsi="Arial" w:cs="Arial"/>
          <w:sz w:val="26"/>
          <w:szCs w:val="26"/>
        </w:rPr>
        <w:t xml:space="preserve">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>
        <w:rPr>
          <w:rFonts w:ascii="Arial" w:hAnsi="Arial" w:cs="Arial"/>
          <w:sz w:val="26"/>
          <w:szCs w:val="26"/>
        </w:rPr>
        <w:t>»</w:t>
      </w:r>
      <w:r w:rsidR="005036AB">
        <w:rPr>
          <w:rFonts w:ascii="Arial" w:hAnsi="Arial" w:cs="Arial"/>
          <w:sz w:val="26"/>
          <w:szCs w:val="26"/>
        </w:rPr>
        <w:t>.</w:t>
      </w:r>
    </w:p>
    <w:p w:rsidR="005036AB" w:rsidRDefault="000D027B" w:rsidP="000D027B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Изложить в новой редакции: </w:t>
      </w:r>
    </w:p>
    <w:p w:rsidR="005036AB" w:rsidRPr="00E45A9B" w:rsidRDefault="000D027B" w:rsidP="005036AB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«</w:t>
      </w:r>
      <w:r w:rsidR="005036AB">
        <w:rPr>
          <w:rFonts w:ascii="Arial" w:hAnsi="Arial" w:cs="Arial"/>
          <w:sz w:val="26"/>
          <w:szCs w:val="26"/>
        </w:rPr>
        <w:t>4.</w:t>
      </w:r>
      <w:r w:rsidR="005036AB" w:rsidRPr="00E45A9B">
        <w:rPr>
          <w:rFonts w:ascii="Arial" w:hAnsi="Arial" w:cs="Arial"/>
          <w:sz w:val="26"/>
          <w:szCs w:val="26"/>
        </w:rPr>
        <w:t xml:space="preserve">Налоговая база в отношении каждого объекта налогообложения, указанного в пункте 3 статьи 402 Налогового кодекса Российской Федерации, определяется как его кадастровая стоимость, указанная в </w:t>
      </w:r>
      <w:r w:rsidR="005036AB" w:rsidRPr="005036AB">
        <w:rPr>
          <w:rFonts w:ascii="Arial" w:hAnsi="Arial" w:cs="Arial"/>
          <w:b/>
          <w:sz w:val="26"/>
          <w:szCs w:val="26"/>
        </w:rPr>
        <w:t>Едином государственном реестр недвижимости</w:t>
      </w:r>
      <w:r w:rsidR="005036AB" w:rsidRPr="00E45A9B">
        <w:rPr>
          <w:rFonts w:ascii="Arial" w:hAnsi="Arial" w:cs="Arial"/>
          <w:sz w:val="26"/>
          <w:szCs w:val="26"/>
        </w:rPr>
        <w:t xml:space="preserve">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>
        <w:rPr>
          <w:rFonts w:ascii="Arial" w:hAnsi="Arial" w:cs="Arial"/>
          <w:sz w:val="26"/>
          <w:szCs w:val="26"/>
        </w:rPr>
        <w:t>»</w:t>
      </w:r>
      <w:proofErr w:type="gramEnd"/>
    </w:p>
    <w:p w:rsidR="005036AB" w:rsidRPr="00E45A9B" w:rsidRDefault="005036AB" w:rsidP="005036AB">
      <w:pPr>
        <w:jc w:val="both"/>
        <w:rPr>
          <w:rFonts w:ascii="Arial" w:hAnsi="Arial" w:cs="Arial"/>
          <w:sz w:val="26"/>
          <w:szCs w:val="26"/>
        </w:rPr>
      </w:pPr>
    </w:p>
    <w:p w:rsidR="005036AB" w:rsidRDefault="005036AB"/>
    <w:sectPr w:rsidR="005036AB" w:rsidSect="00ED21B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2813"/>
    <w:multiLevelType w:val="multilevel"/>
    <w:tmpl w:val="FD2C1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AB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027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036AB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2EF3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A2872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45160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A2872"/>
    <w:rPr>
      <w:color w:val="0679BF"/>
      <w:u w:val="single"/>
    </w:rPr>
  </w:style>
  <w:style w:type="character" w:styleId="a7">
    <w:name w:val="Strong"/>
    <w:basedOn w:val="a0"/>
    <w:uiPriority w:val="22"/>
    <w:qFormat/>
    <w:rsid w:val="007A2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6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A2872"/>
    <w:rPr>
      <w:color w:val="0679BF"/>
      <w:u w:val="single"/>
    </w:rPr>
  </w:style>
  <w:style w:type="character" w:styleId="a7">
    <w:name w:val="Strong"/>
    <w:basedOn w:val="a0"/>
    <w:uiPriority w:val="22"/>
    <w:qFormat/>
    <w:rsid w:val="007A2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4</cp:revision>
  <cp:lastPrinted>2017-02-08T09:21:00Z</cp:lastPrinted>
  <dcterms:created xsi:type="dcterms:W3CDTF">2017-02-08T09:22:00Z</dcterms:created>
  <dcterms:modified xsi:type="dcterms:W3CDTF">2017-02-09T10:09:00Z</dcterms:modified>
</cp:coreProperties>
</file>