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C" w:rsidRDefault="00B90FCC" w:rsidP="00B90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D8" w:rsidRPr="000B29D8" w:rsidRDefault="000B29D8" w:rsidP="000B29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B90FCC" w:rsidRPr="00B90FCC" w:rsidRDefault="00B90FCC" w:rsidP="00B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0F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9D8" w:rsidRPr="000C6C55" w:rsidRDefault="000C6C55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ЕШЕНИЕ</w:t>
      </w:r>
    </w:p>
    <w:p w:rsidR="000B29D8" w:rsidRPr="000B29D8" w:rsidRDefault="000B29D8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</w:p>
    <w:p w:rsidR="000B29D8" w:rsidRPr="00A25D28" w:rsidRDefault="00936BAA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6C55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B33A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C1276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29D8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6C55" w:rsidRPr="00A2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60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0B29D8" w:rsidRPr="000B29D8" w:rsidRDefault="000C6C55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D8"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Тюменского муниципального района </w:t>
      </w:r>
    </w:p>
    <w:p w:rsid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A8" w:rsidRPr="000B29D8" w:rsidRDefault="00DB33A8" w:rsidP="00AE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0B29D8" w:rsidRPr="000B29D8" w:rsidTr="000B29D8">
        <w:tc>
          <w:tcPr>
            <w:tcW w:w="4644" w:type="dxa"/>
            <w:shd w:val="clear" w:color="auto" w:fill="auto"/>
          </w:tcPr>
          <w:p w:rsidR="006C1276" w:rsidRPr="006C1276" w:rsidRDefault="006C1276" w:rsidP="006C1276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6C127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Об отчётах  постоянн</w:t>
            </w:r>
            <w:r w:rsidR="00B90FC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ых комиссий </w:t>
            </w:r>
            <w:r w:rsidRPr="006C1276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Думы  </w:t>
            </w:r>
            <w:r w:rsidR="00936BAA">
              <w:rPr>
                <w:rFonts w:ascii="Arial" w:eastAsia="Calibri" w:hAnsi="Arial" w:cs="Arial"/>
                <w:sz w:val="26"/>
                <w:szCs w:val="26"/>
                <w:lang w:eastAsia="ru-RU"/>
              </w:rPr>
              <w:t>за 2022</w:t>
            </w:r>
            <w:r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год</w:t>
            </w:r>
          </w:p>
          <w:p w:rsidR="000B29D8" w:rsidRPr="000B29D8" w:rsidRDefault="000B29D8" w:rsidP="001F188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B29D8" w:rsidRPr="000B29D8" w:rsidRDefault="000B29D8" w:rsidP="000B29D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B29D8" w:rsidRPr="000B29D8" w:rsidRDefault="000B29D8" w:rsidP="000B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81" w:rsidRDefault="000B29D8" w:rsidP="000B2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>На основании</w:t>
      </w:r>
      <w:r w:rsidR="00C4694D">
        <w:rPr>
          <w:rFonts w:ascii="Arial" w:eastAsia="Times New Roman" w:hAnsi="Arial" w:cs="Arial"/>
          <w:sz w:val="26"/>
          <w:szCs w:val="26"/>
          <w:lang w:eastAsia="ru-RU"/>
        </w:rPr>
        <w:t xml:space="preserve"> Регламента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C4694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>, руководствуясь статьёй 23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Устава муниципального образования поселок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Боровский, 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B90FCC" w:rsidRDefault="00B90FCC" w:rsidP="000B2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1F188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0B29D8" w:rsidRPr="006C1276" w:rsidRDefault="000B29D8" w:rsidP="00B90FCC">
      <w:pPr>
        <w:numPr>
          <w:ilvl w:val="0"/>
          <w:numId w:val="2"/>
        </w:numPr>
        <w:spacing w:after="0" w:line="240" w:lineRule="auto"/>
        <w:ind w:hanging="92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="00936BAA">
        <w:rPr>
          <w:rFonts w:ascii="Arial" w:eastAsia="Times New Roman" w:hAnsi="Arial" w:cs="Arial"/>
          <w:sz w:val="26"/>
          <w:szCs w:val="26"/>
          <w:lang w:eastAsia="ru-RU"/>
        </w:rPr>
        <w:t xml:space="preserve">отчёт </w:t>
      </w:r>
      <w:r w:rsidR="006C1276" w:rsidRPr="006C1276">
        <w:rPr>
          <w:rFonts w:ascii="Arial" w:eastAsia="Times New Roman" w:hAnsi="Arial" w:cs="Arial"/>
          <w:sz w:val="26"/>
          <w:szCs w:val="26"/>
          <w:lang w:eastAsia="ru-RU"/>
        </w:rPr>
        <w:t>постоянн</w:t>
      </w:r>
      <w:r w:rsidR="00936BAA">
        <w:rPr>
          <w:rFonts w:ascii="Arial" w:eastAsia="Times New Roman" w:hAnsi="Arial" w:cs="Arial"/>
          <w:sz w:val="26"/>
          <w:szCs w:val="26"/>
          <w:lang w:eastAsia="ru-RU"/>
        </w:rPr>
        <w:t>ых комиссий</w:t>
      </w:r>
      <w:r w:rsidR="006C1276"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B90FCC" w:rsidRPr="00B90FCC"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="00B90FCC" w:rsidRPr="00B90FCC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C1276">
        <w:rPr>
          <w:rFonts w:ascii="Arial" w:eastAsia="Times New Roman" w:hAnsi="Arial" w:cs="Arial"/>
          <w:sz w:val="26"/>
          <w:szCs w:val="26"/>
          <w:lang w:eastAsia="ru-RU"/>
        </w:rPr>
        <w:t xml:space="preserve"> за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AD296C">
        <w:rPr>
          <w:rFonts w:ascii="Arial" w:eastAsia="Times New Roman" w:hAnsi="Arial" w:cs="Arial"/>
          <w:sz w:val="26"/>
          <w:szCs w:val="26"/>
          <w:lang w:eastAsia="ru-RU"/>
        </w:rPr>
        <w:t xml:space="preserve"> год согласно приложению 1,2</w:t>
      </w:r>
      <w:r w:rsidRPr="006C1276">
        <w:rPr>
          <w:rFonts w:ascii="Arial" w:eastAsia="Times New Roman" w:hAnsi="Arial" w:cs="Arial"/>
          <w:sz w:val="26"/>
          <w:szCs w:val="26"/>
          <w:lang w:eastAsia="ru-RU"/>
        </w:rPr>
        <w:t xml:space="preserve">  к настоящему решению. </w:t>
      </w:r>
    </w:p>
    <w:p w:rsidR="000B29D8" w:rsidRPr="000B29D8" w:rsidRDefault="000B29D8" w:rsidP="000B29D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Контроль за исполнение настоящего решения возложить на председателей постоянн</w:t>
      </w:r>
      <w:r w:rsidR="001F1881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комиссий Боровской поселковой Думы. </w:t>
      </w:r>
    </w:p>
    <w:p w:rsidR="000B29D8" w:rsidRPr="000B29D8" w:rsidRDefault="000B29D8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9D8" w:rsidRDefault="000B29D8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E2D" w:rsidRPr="000B29D8" w:rsidRDefault="00C61E2D" w:rsidP="000B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9D8" w:rsidRPr="000B29D8" w:rsidRDefault="00C93F63" w:rsidP="000B29D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Думы                                                     </w:t>
      </w:r>
      <w:r w:rsidR="008972C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0B29D8" w:rsidRPr="000B29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FCC">
        <w:rPr>
          <w:rFonts w:ascii="Arial" w:eastAsia="Times New Roman" w:hAnsi="Arial" w:cs="Arial"/>
          <w:sz w:val="26"/>
          <w:szCs w:val="26"/>
          <w:lang w:eastAsia="ru-RU"/>
        </w:rPr>
        <w:t xml:space="preserve">В.Н. Самохвалов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B29D8" w:rsidRPr="000B29D8" w:rsidRDefault="000B29D8" w:rsidP="000B29D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29D8" w:rsidRPr="000B29D8" w:rsidRDefault="000B29D8" w:rsidP="000B29D8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65B" w:rsidRPr="00C77A71" w:rsidRDefault="00DF765B" w:rsidP="00DF765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C77A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</w:t>
      </w:r>
      <w:r w:rsidR="004D3ED9">
        <w:rPr>
          <w:rFonts w:ascii="Arial" w:eastAsia="Times New Roman" w:hAnsi="Arial" w:cs="Arial"/>
          <w:sz w:val="26"/>
          <w:szCs w:val="26"/>
          <w:lang w:eastAsia="ru-RU"/>
        </w:rPr>
        <w:t>1</w:t>
      </w:r>
    </w:p>
    <w:p w:rsidR="00B90FCC" w:rsidRDefault="00B90FCC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DF765B"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DF765B" w:rsidRPr="00C77A71" w:rsidRDefault="00B90FCC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 </w:t>
      </w:r>
    </w:p>
    <w:p w:rsidR="00DF765B" w:rsidRPr="00C77A71" w:rsidRDefault="00666BDB" w:rsidP="00DF765B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936BAA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C93F63">
        <w:rPr>
          <w:rFonts w:ascii="Arial" w:eastAsia="Times New Roman" w:hAnsi="Arial" w:cs="Arial"/>
          <w:sz w:val="26"/>
          <w:szCs w:val="26"/>
          <w:lang w:eastAsia="ru-RU"/>
        </w:rPr>
        <w:t>.12.</w:t>
      </w:r>
      <w:r w:rsidR="00936BAA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DF765B"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52260">
        <w:rPr>
          <w:rFonts w:ascii="Arial" w:eastAsia="Times New Roman" w:hAnsi="Arial" w:cs="Arial"/>
          <w:sz w:val="26"/>
          <w:szCs w:val="26"/>
          <w:lang w:eastAsia="ru-RU"/>
        </w:rPr>
        <w:t>294</w:t>
      </w:r>
    </w:p>
    <w:p w:rsidR="00DF765B" w:rsidRDefault="00DF765B" w:rsidP="00D07DB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Default="00CB7797" w:rsidP="00D07DB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Pr="001B658E" w:rsidRDefault="00CB7797" w:rsidP="00CB779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ОТЧЁТ</w:t>
      </w:r>
    </w:p>
    <w:p w:rsidR="00CB7797" w:rsidRDefault="00CB7797" w:rsidP="00CB7797">
      <w:pPr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 работе комиссии </w:t>
      </w:r>
      <w:r w:rsidRPr="00897853">
        <w:rPr>
          <w:rFonts w:ascii="Arial" w:eastAsia="Times New Roman" w:hAnsi="Arial" w:cs="Arial"/>
          <w:b/>
          <w:sz w:val="26"/>
          <w:szCs w:val="26"/>
          <w:lang w:eastAsia="ru-RU"/>
        </w:rPr>
        <w:t>по благоустройству и жизнеобеспечению</w:t>
      </w:r>
    </w:p>
    <w:p w:rsidR="00CB7797" w:rsidRPr="001B658E" w:rsidRDefault="00CB7797" w:rsidP="00CB7797">
      <w:pPr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>за 202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1B658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</w:p>
    <w:p w:rsidR="00CB7797" w:rsidRPr="001B658E" w:rsidRDefault="00CB7797" w:rsidP="00CB77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Постоянно действующая комиссия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по благоустройству и жизнеобеспечению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образована решением Думы муниципального образования поселок Боровский № 6 от 30.09.2021 года.  </w:t>
      </w:r>
    </w:p>
    <w:p w:rsidR="00CB7797" w:rsidRPr="001B658E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В состав комиссии входит 5 депутатов: </w:t>
      </w:r>
    </w:p>
    <w:p w:rsidR="00CB7797" w:rsidRPr="00897853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Бердышев Евгени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Сергеевич, депутат по избирательному округу № 14;</w:t>
      </w:r>
    </w:p>
    <w:p w:rsidR="00CB7797" w:rsidRPr="00897853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>Кокорин Виктор Андреевич, депутат по избирательному округу № 4;</w:t>
      </w:r>
    </w:p>
    <w:p w:rsidR="00CB7797" w:rsidRPr="00897853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97853">
        <w:rPr>
          <w:rFonts w:ascii="Arial" w:eastAsia="Times New Roman" w:hAnsi="Arial" w:cs="Arial"/>
          <w:sz w:val="26"/>
          <w:szCs w:val="26"/>
          <w:lang w:eastAsia="ru-RU"/>
        </w:rPr>
        <w:t>Жилун</w:t>
      </w:r>
      <w:proofErr w:type="spellEnd"/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Татьян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 Николаевн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6;</w:t>
      </w:r>
    </w:p>
    <w:p w:rsidR="00CB7797" w:rsidRPr="00897853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853">
        <w:rPr>
          <w:rFonts w:ascii="Arial" w:eastAsia="Times New Roman" w:hAnsi="Arial" w:cs="Arial"/>
          <w:sz w:val="26"/>
          <w:szCs w:val="26"/>
          <w:lang w:eastAsia="ru-RU"/>
        </w:rPr>
        <w:t xml:space="preserve">Самохвалов Владимир </w:t>
      </w:r>
      <w:proofErr w:type="spellStart"/>
      <w:r w:rsidRPr="00897853">
        <w:rPr>
          <w:rFonts w:ascii="Arial" w:eastAsia="Times New Roman" w:hAnsi="Arial" w:cs="Arial"/>
          <w:sz w:val="26"/>
          <w:szCs w:val="26"/>
          <w:lang w:eastAsia="ru-RU"/>
        </w:rPr>
        <w:t>Нафаноилович</w:t>
      </w:r>
      <w:proofErr w:type="spellEnd"/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15;</w:t>
      </w:r>
    </w:p>
    <w:p w:rsidR="00CB7797" w:rsidRPr="00897853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Глухов Виктор Анатольевич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12.</w:t>
      </w:r>
    </w:p>
    <w:p w:rsidR="00CB7797" w:rsidRPr="001B658E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Pr="001B658E" w:rsidRDefault="00CB7797" w:rsidP="00CB7797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Основными обязанностями  депутатской комиссии являются:  </w:t>
      </w:r>
    </w:p>
    <w:p w:rsidR="00CB7797" w:rsidRPr="001B658E" w:rsidRDefault="00CB7797" w:rsidP="00CB7797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>- своевременное рассмотрение проектов муниципальных правовых актов выносимых на  заседания Думы муниципального образования поселок Боровский и относящихся к ведению комиссии;</w:t>
      </w:r>
    </w:p>
    <w:p w:rsidR="00CB7797" w:rsidRPr="001B658E" w:rsidRDefault="00CB7797" w:rsidP="00CB7797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1B658E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658E">
        <w:rPr>
          <w:rFonts w:ascii="Arial" w:hAnsi="Arial" w:cs="Arial"/>
          <w:sz w:val="26"/>
          <w:szCs w:val="26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CB7797" w:rsidRPr="001B658E" w:rsidRDefault="00CB7797" w:rsidP="00CB7797">
      <w:pPr>
        <w:jc w:val="both"/>
        <w:rPr>
          <w:rFonts w:ascii="Arial" w:hAnsi="Arial" w:cs="Arial"/>
          <w:sz w:val="26"/>
          <w:szCs w:val="26"/>
        </w:rPr>
      </w:pPr>
      <w:r w:rsidRPr="001B658E">
        <w:rPr>
          <w:rFonts w:ascii="Arial" w:hAnsi="Arial" w:cs="Arial"/>
          <w:sz w:val="26"/>
          <w:szCs w:val="26"/>
        </w:rPr>
        <w:t xml:space="preserve">- другие вопросы, касающиеся сферы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благоустройства и жизнеобеспечения</w:t>
      </w:r>
      <w:r w:rsidRPr="00897853">
        <w:rPr>
          <w:rFonts w:ascii="Arial" w:hAnsi="Arial" w:cs="Arial"/>
          <w:sz w:val="26"/>
          <w:szCs w:val="26"/>
        </w:rPr>
        <w:t>.</w:t>
      </w:r>
      <w:r w:rsidRPr="001B658E">
        <w:rPr>
          <w:rFonts w:ascii="Arial" w:hAnsi="Arial" w:cs="Arial"/>
          <w:sz w:val="26"/>
          <w:szCs w:val="26"/>
        </w:rPr>
        <w:t xml:space="preserve"> </w:t>
      </w:r>
    </w:p>
    <w:p w:rsidR="00CB7797" w:rsidRPr="001B658E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Основная форма работы комиссии – ее заседание. </w:t>
      </w:r>
    </w:p>
    <w:p w:rsidR="00CB7797" w:rsidRPr="001B658E" w:rsidRDefault="00CB7797" w:rsidP="00CB77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Pr="004F271D" w:rsidRDefault="00CB7797" w:rsidP="00CB779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Анализ вопросов, рассмотренных  на </w:t>
      </w:r>
      <w:r w:rsidRPr="004F271D">
        <w:rPr>
          <w:rFonts w:ascii="Arial" w:eastAsia="Times New Roman" w:hAnsi="Arial" w:cs="Arial"/>
          <w:sz w:val="26"/>
          <w:szCs w:val="26"/>
          <w:lang w:eastAsia="ru-RU"/>
        </w:rPr>
        <w:t>заседаниях</w:t>
      </w:r>
    </w:p>
    <w:p w:rsidR="00CB7797" w:rsidRPr="001B658E" w:rsidRDefault="00CB7797" w:rsidP="00CB779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271D">
        <w:rPr>
          <w:rFonts w:ascii="Arial" w:eastAsia="Times New Roman" w:hAnsi="Arial" w:cs="Arial"/>
          <w:sz w:val="26"/>
          <w:szCs w:val="26"/>
          <w:lang w:eastAsia="ru-RU"/>
        </w:rPr>
        <w:t>по благоустройству и жизнеобеспечению</w:t>
      </w:r>
      <w:r w:rsidRPr="001B658E">
        <w:rPr>
          <w:rFonts w:ascii="Arial" w:hAnsi="Arial" w:cs="Arial"/>
          <w:sz w:val="26"/>
          <w:szCs w:val="26"/>
        </w:rPr>
        <w:t xml:space="preserve">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>в течение 2021 года</w:t>
      </w:r>
    </w:p>
    <w:p w:rsidR="00CB7797" w:rsidRPr="001B658E" w:rsidRDefault="00CB7797" w:rsidP="00CB77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Pr="001B658E" w:rsidRDefault="00CB7797" w:rsidP="00CB77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таблица № 1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CB7797" w:rsidRPr="001B658E" w:rsidTr="00093CC7">
        <w:trPr>
          <w:trHeight w:val="34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ind w:right="-391" w:firstLine="72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Итого</w:t>
            </w:r>
          </w:p>
        </w:tc>
      </w:tr>
      <w:tr w:rsidR="00CB7797" w:rsidRPr="001B658E" w:rsidTr="00093CC7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B658E" w:rsidRDefault="00CB7797" w:rsidP="00093CC7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B658E" w:rsidRDefault="00CB7797" w:rsidP="00093CC7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B658E" w:rsidRDefault="00CB7797" w:rsidP="00093CC7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Проведено заседаний, </w:t>
            </w:r>
          </w:p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из них, совместных заседаний</w:t>
            </w:r>
          </w:p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Перенесено из-за отсутствия кворума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</w:t>
            </w:r>
          </w:p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0</w:t>
            </w:r>
          </w:p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10</w:t>
            </w: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10</w:t>
            </w: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10</w:t>
            </w: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  <w:tr w:rsidR="00CB7797" w:rsidRPr="001B658E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B658E" w:rsidRDefault="00CB7797" w:rsidP="00093CC7">
            <w:pPr>
              <w:widowControl w:val="0"/>
              <w:spacing w:after="0"/>
              <w:ind w:firstLine="105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в) </w:t>
            </w:r>
            <w:proofErr w:type="gramStart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рекомендованы</w:t>
            </w:r>
            <w:proofErr w:type="gramEnd"/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B658E" w:rsidRDefault="00CB7797" w:rsidP="00093C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napToGrid w:val="0"/>
                <w:sz w:val="26"/>
                <w:szCs w:val="26"/>
              </w:rPr>
            </w:pPr>
            <w:r w:rsidRPr="001B658E">
              <w:rPr>
                <w:rFonts w:ascii="Arial" w:eastAsia="Times New Roman" w:hAnsi="Arial" w:cs="Arial"/>
                <w:snapToGrid w:val="0"/>
                <w:sz w:val="26"/>
                <w:szCs w:val="26"/>
              </w:rPr>
              <w:t>-</w:t>
            </w:r>
          </w:p>
        </w:tc>
      </w:tr>
    </w:tbl>
    <w:p w:rsidR="00CB7797" w:rsidRPr="0004046E" w:rsidRDefault="00CB7797" w:rsidP="00CB77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32FE7">
        <w:rPr>
          <w:rFonts w:ascii="Arial" w:hAnsi="Arial" w:cs="Arial"/>
          <w:sz w:val="26"/>
          <w:szCs w:val="26"/>
        </w:rPr>
        <w:t>В 202</w:t>
      </w:r>
      <w:r>
        <w:rPr>
          <w:rFonts w:ascii="Arial" w:hAnsi="Arial" w:cs="Arial"/>
          <w:sz w:val="26"/>
          <w:szCs w:val="26"/>
        </w:rPr>
        <w:t>2</w:t>
      </w:r>
      <w:r w:rsidRPr="00232FE7">
        <w:rPr>
          <w:rFonts w:ascii="Arial" w:hAnsi="Arial" w:cs="Arial"/>
          <w:sz w:val="26"/>
          <w:szCs w:val="26"/>
        </w:rPr>
        <w:t xml:space="preserve"> году в рамках </w:t>
      </w:r>
      <w:r w:rsidRPr="00232FE7">
        <w:rPr>
          <w:rFonts w:ascii="Arial" w:eastAsia="Times New Roman" w:hAnsi="Arial" w:cs="Arial"/>
          <w:sz w:val="26"/>
          <w:szCs w:val="26"/>
          <w:lang w:eastAsia="ru-RU"/>
        </w:rPr>
        <w:t>благоустройства</w:t>
      </w:r>
      <w:r w:rsidRPr="00232FE7">
        <w:rPr>
          <w:rFonts w:ascii="Arial" w:hAnsi="Arial" w:cs="Arial"/>
          <w:sz w:val="26"/>
          <w:szCs w:val="26"/>
        </w:rPr>
        <w:t xml:space="preserve">  и </w:t>
      </w:r>
      <w:r w:rsidRPr="00232FE7">
        <w:rPr>
          <w:rFonts w:ascii="Arial" w:eastAsia="Times New Roman" w:hAnsi="Arial" w:cs="Arial"/>
          <w:sz w:val="26"/>
          <w:szCs w:val="26"/>
          <w:lang w:eastAsia="ru-RU"/>
        </w:rPr>
        <w:t>жизнеобеспечения</w:t>
      </w:r>
      <w:r w:rsidRPr="00232FE7">
        <w:rPr>
          <w:rFonts w:ascii="Arial" w:hAnsi="Arial" w:cs="Arial"/>
          <w:sz w:val="26"/>
          <w:szCs w:val="26"/>
        </w:rPr>
        <w:t xml:space="preserve"> рассматривались следующие вопросы: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429C">
        <w:rPr>
          <w:rFonts w:ascii="Arial" w:hAnsi="Arial" w:cs="Arial"/>
          <w:sz w:val="26"/>
          <w:szCs w:val="26"/>
        </w:rPr>
        <w:t xml:space="preserve">Информация администрации о реализации муниципальных программ – </w:t>
      </w:r>
      <w:r>
        <w:rPr>
          <w:rFonts w:ascii="Arial" w:hAnsi="Arial" w:cs="Arial"/>
          <w:sz w:val="26"/>
          <w:szCs w:val="26"/>
        </w:rPr>
        <w:t>3</w:t>
      </w:r>
      <w:r w:rsidRPr="0043429C">
        <w:rPr>
          <w:rFonts w:ascii="Arial" w:hAnsi="Arial" w:cs="Arial"/>
          <w:sz w:val="26"/>
          <w:szCs w:val="26"/>
        </w:rPr>
        <w:t>: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429C">
        <w:rPr>
          <w:rFonts w:ascii="Arial" w:hAnsi="Arial" w:cs="Arial"/>
          <w:b/>
          <w:sz w:val="26"/>
          <w:szCs w:val="26"/>
          <w:lang w:eastAsia="ru-RU"/>
        </w:rPr>
        <w:t xml:space="preserve">- </w:t>
      </w:r>
      <w:r w:rsidRPr="0043429C">
        <w:rPr>
          <w:rFonts w:ascii="Arial" w:hAnsi="Arial" w:cs="Arial"/>
          <w:sz w:val="26"/>
          <w:szCs w:val="26"/>
          <w:lang w:eastAsia="ru-RU"/>
        </w:rPr>
        <w:t xml:space="preserve">о реализации  муниципальной  программы "Обеспечение безопасности жизнедеятельности на территории поселка Боровский в 2021 году и плане реализации программы на 2022 год» 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>-</w:t>
      </w:r>
      <w:r w:rsidRPr="0043429C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о реализации  муниципальной программы «Содержание автомобильных дорог муниципального образования поселок Боровский в 2021 году и плане реализации программы на 2022 год» </w:t>
      </w:r>
    </w:p>
    <w:p w:rsidR="00CB7797" w:rsidRPr="001E3B57" w:rsidRDefault="00CB7797" w:rsidP="00CB779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3429C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- </w:t>
      </w: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>о реализации  муниципальной  программы «Благоустройство территории муниципального образования поселок Боровский» в 2021 году и плане реализации программы на 2022 год»</w:t>
      </w: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</w:p>
    <w:p w:rsidR="00CB7797" w:rsidRDefault="00CB7797" w:rsidP="00CB779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1E3B5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</w:p>
    <w:p w:rsidR="00CB7797" w:rsidRDefault="00CB7797" w:rsidP="00CB779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Информация</w:t>
      </w:r>
      <w:r w:rsidRPr="001B658E">
        <w:rPr>
          <w:rFonts w:ascii="Arial" w:hAnsi="Arial" w:cs="Arial"/>
          <w:sz w:val="26"/>
          <w:szCs w:val="26"/>
        </w:rPr>
        <w:t>, касающ</w:t>
      </w:r>
      <w:r>
        <w:rPr>
          <w:rFonts w:ascii="Arial" w:hAnsi="Arial" w:cs="Arial"/>
          <w:sz w:val="26"/>
          <w:szCs w:val="26"/>
        </w:rPr>
        <w:t>ая</w:t>
      </w:r>
      <w:r w:rsidRPr="001B658E">
        <w:rPr>
          <w:rFonts w:ascii="Arial" w:hAnsi="Arial" w:cs="Arial"/>
          <w:sz w:val="26"/>
          <w:szCs w:val="26"/>
        </w:rPr>
        <w:t xml:space="preserve">ся сферы </w:t>
      </w:r>
      <w:r w:rsidRPr="00897853">
        <w:rPr>
          <w:rFonts w:ascii="Arial" w:eastAsia="Times New Roman" w:hAnsi="Arial" w:cs="Arial"/>
          <w:sz w:val="26"/>
          <w:szCs w:val="26"/>
          <w:lang w:eastAsia="ru-RU"/>
        </w:rPr>
        <w:t>благоустройства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-7: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</w:t>
      </w:r>
      <w:r w:rsidRPr="0043429C">
        <w:rPr>
          <w:rFonts w:ascii="Arial" w:eastAsia="Calibri" w:hAnsi="Arial" w:cs="Arial"/>
          <w:sz w:val="26"/>
          <w:szCs w:val="26"/>
        </w:rPr>
        <w:t xml:space="preserve">о соблюдении физическими и юридическими лицами правил благоустройства территории поселка </w:t>
      </w:r>
      <w:proofErr w:type="gramStart"/>
      <w:r w:rsidRPr="0043429C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43429C">
        <w:rPr>
          <w:rFonts w:ascii="Arial" w:eastAsia="Calibri" w:hAnsi="Arial" w:cs="Arial"/>
          <w:sz w:val="26"/>
          <w:szCs w:val="26"/>
        </w:rPr>
        <w:t xml:space="preserve"> в части содержания территорий;</w:t>
      </w:r>
    </w:p>
    <w:p w:rsidR="00CB7797" w:rsidRPr="0043429C" w:rsidRDefault="00CB7797" w:rsidP="00CB779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3429C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- </w:t>
      </w: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>о плане мероприятий администрации муниципального образования поселок Боровский  по проведению общепоселкового весеннего субботника;</w:t>
      </w:r>
    </w:p>
    <w:p w:rsidR="00CB7797" w:rsidRPr="0043429C" w:rsidRDefault="00CB7797" w:rsidP="00CB779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>- о реализации в 2021 году мероприятий по отлову и содержанию безнадзорных животных на территории муниципального образования поселок Боровский;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3429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- </w:t>
      </w:r>
      <w:r w:rsidRPr="0043429C">
        <w:rPr>
          <w:rFonts w:ascii="Arial" w:eastAsia="Times New Roman" w:hAnsi="Arial" w:cs="Arial"/>
          <w:sz w:val="26"/>
          <w:szCs w:val="26"/>
          <w:lang w:eastAsia="ar-SA"/>
        </w:rPr>
        <w:t>о реализации краткосрочного плана региональной программы капитального ремонта общего имущества в многоквартирных домах Тюменской области в 2021 году, план на 2022 год на  территории муниципального образования поселок Боровский;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3429C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- </w:t>
      </w:r>
      <w:r w:rsidRPr="0043429C">
        <w:rPr>
          <w:rFonts w:ascii="Arial" w:eastAsia="Calibri" w:hAnsi="Arial" w:cs="Arial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домам;</w:t>
      </w:r>
    </w:p>
    <w:p w:rsidR="00CB7797" w:rsidRPr="0043429C" w:rsidRDefault="00CB7797" w:rsidP="00CB7797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43429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- </w:t>
      </w:r>
      <w:r w:rsidRPr="0043429C">
        <w:rPr>
          <w:rFonts w:ascii="Arial" w:eastAsia="Calibri" w:hAnsi="Arial" w:cs="Arial"/>
          <w:bCs/>
          <w:sz w:val="26"/>
          <w:szCs w:val="26"/>
        </w:rPr>
        <w:t xml:space="preserve">о состоянии дворовых малых архитектурных форм, детских и спортивных площадок в муниципальном образовании поселок Боровский. О плане на 2022 год по ремонту и замене </w:t>
      </w:r>
      <w:proofErr w:type="spellStart"/>
      <w:r w:rsidRPr="0043429C">
        <w:rPr>
          <w:rFonts w:ascii="Arial" w:eastAsia="Calibri" w:hAnsi="Arial" w:cs="Arial"/>
          <w:bCs/>
          <w:sz w:val="26"/>
          <w:szCs w:val="26"/>
        </w:rPr>
        <w:t>МАФов</w:t>
      </w:r>
      <w:proofErr w:type="spellEnd"/>
      <w:r w:rsidRPr="0043429C">
        <w:rPr>
          <w:rFonts w:ascii="Arial" w:eastAsia="Calibri" w:hAnsi="Arial" w:cs="Arial"/>
          <w:bCs/>
          <w:sz w:val="26"/>
          <w:szCs w:val="26"/>
        </w:rPr>
        <w:t>;</w:t>
      </w:r>
    </w:p>
    <w:p w:rsidR="00CB7797" w:rsidRDefault="00CB7797" w:rsidP="00CB779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3429C"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43429C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43429C">
        <w:rPr>
          <w:rFonts w:ascii="Arial" w:hAnsi="Arial" w:cs="Arial"/>
          <w:bCs/>
          <w:sz w:val="26"/>
          <w:szCs w:val="26"/>
        </w:rPr>
        <w:t>о готовности жилищно-коммунального хозяйства муниципального образования поселок  Боровский к работе в осенне-зимний период 2022-2023 гг.</w:t>
      </w:r>
    </w:p>
    <w:p w:rsidR="00CB7797" w:rsidRDefault="00CB7797" w:rsidP="00CB77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C6F">
        <w:rPr>
          <w:rFonts w:ascii="Arial" w:eastAsia="Calibri" w:hAnsi="Arial" w:cs="Arial"/>
          <w:sz w:val="26"/>
          <w:szCs w:val="26"/>
        </w:rPr>
        <w:t>Деятельность комиссии по благоустройству и жизнеобеспечению в 20</w:t>
      </w:r>
      <w:r>
        <w:rPr>
          <w:rFonts w:ascii="Arial" w:eastAsia="Calibri" w:hAnsi="Arial" w:cs="Arial"/>
          <w:sz w:val="26"/>
          <w:szCs w:val="26"/>
        </w:rPr>
        <w:t xml:space="preserve">21 </w:t>
      </w:r>
      <w:r w:rsidRPr="00381C6F">
        <w:rPr>
          <w:rFonts w:ascii="Arial" w:eastAsia="Calibri" w:hAnsi="Arial" w:cs="Arial"/>
          <w:sz w:val="26"/>
          <w:szCs w:val="26"/>
        </w:rPr>
        <w:t>году была организована в соответствии с планом работы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r w:rsidRPr="00BD3DA7">
        <w:rPr>
          <w:rFonts w:ascii="Arial" w:eastAsia="Times New Roman" w:hAnsi="Arial" w:cs="Arial"/>
          <w:sz w:val="26"/>
          <w:szCs w:val="26"/>
          <w:lang w:eastAsia="ru-RU"/>
        </w:rPr>
        <w:t>направлена на  обеспечение необходимой правовой базы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решение</w:t>
      </w:r>
      <w:r w:rsidRPr="00BD3D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B658E">
        <w:rPr>
          <w:rFonts w:ascii="Arial" w:hAnsi="Arial" w:cs="Arial"/>
          <w:sz w:val="26"/>
          <w:szCs w:val="26"/>
        </w:rPr>
        <w:t>вопрос</w:t>
      </w:r>
      <w:r>
        <w:rPr>
          <w:rFonts w:ascii="Arial" w:hAnsi="Arial" w:cs="Arial"/>
          <w:sz w:val="26"/>
          <w:szCs w:val="26"/>
        </w:rPr>
        <w:t>ов своего ведения.</w:t>
      </w:r>
    </w:p>
    <w:p w:rsidR="00CB7797" w:rsidRPr="001B658E" w:rsidRDefault="00CB7797" w:rsidP="00CB7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658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комиссии 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Arial" w:eastAsia="Calibri" w:hAnsi="Arial" w:cs="Arial"/>
          <w:sz w:val="26"/>
          <w:szCs w:val="26"/>
        </w:rPr>
        <w:t>Бердышев Е.С.</w:t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658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</w:p>
    <w:p w:rsidR="00CB7797" w:rsidRPr="00C77A71" w:rsidRDefault="00CB7797" w:rsidP="00CB779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>Приложение №</w:t>
      </w:r>
      <w:r w:rsidR="007B24B9">
        <w:rPr>
          <w:rFonts w:ascii="Arial" w:eastAsia="Times New Roman" w:hAnsi="Arial" w:cs="Arial"/>
          <w:sz w:val="26"/>
          <w:szCs w:val="26"/>
          <w:lang w:eastAsia="ru-RU"/>
        </w:rPr>
        <w:t>2</w:t>
      </w:r>
    </w:p>
    <w:p w:rsidR="00CB7797" w:rsidRDefault="00CB7797" w:rsidP="00CB7797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CB7797" w:rsidRPr="00C77A71" w:rsidRDefault="00CB7797" w:rsidP="00CB7797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 </w:t>
      </w:r>
    </w:p>
    <w:p w:rsidR="00CB7797" w:rsidRPr="00C77A71" w:rsidRDefault="00CB7797" w:rsidP="00CB7797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21.12.2022</w:t>
      </w:r>
      <w:r w:rsidRPr="00C77A71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352260">
        <w:rPr>
          <w:rFonts w:ascii="Arial" w:eastAsia="Times New Roman" w:hAnsi="Arial" w:cs="Arial"/>
          <w:sz w:val="26"/>
          <w:szCs w:val="26"/>
          <w:lang w:eastAsia="ru-RU"/>
        </w:rPr>
        <w:t>294</w:t>
      </w:r>
    </w:p>
    <w:p w:rsidR="00CB7797" w:rsidRPr="001B658E" w:rsidRDefault="00CB7797" w:rsidP="00CB779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7797" w:rsidRPr="00CB7797" w:rsidRDefault="00CB7797" w:rsidP="00C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CB7797" w:rsidRPr="00CB7797" w:rsidRDefault="00CB7797" w:rsidP="00CB7797">
      <w:pPr>
        <w:shd w:val="clear" w:color="auto" w:fill="FFFFFF"/>
        <w:tabs>
          <w:tab w:val="left" w:pos="0"/>
          <w:tab w:val="left" w:pos="51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работе комиссии по социальной политике</w:t>
      </w:r>
    </w:p>
    <w:p w:rsidR="00CB7797" w:rsidRPr="00CB7797" w:rsidRDefault="00CB7797" w:rsidP="00CB779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CB7797" w:rsidRPr="00CB7797" w:rsidRDefault="00CB7797" w:rsidP="00CB7797">
      <w:pPr>
        <w:shd w:val="clear" w:color="auto" w:fill="FFFFFF"/>
        <w:tabs>
          <w:tab w:val="left" w:pos="0"/>
          <w:tab w:val="left" w:pos="5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Постоянно действующая комиссия по социальной политике образована решением Думы муниципального образования поселок Боровский № 6 от 30.09.2021 года.  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состав комиссии входит 5 депутатов: 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Председатель комиссии по социальной политике </w:t>
      </w:r>
      <w:proofErr w:type="spellStart"/>
      <w:r w:rsidRPr="00CB7797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CB7797">
        <w:rPr>
          <w:rFonts w:ascii="Times New Roman" w:hAnsi="Times New Roman" w:cs="Times New Roman"/>
          <w:sz w:val="28"/>
          <w:szCs w:val="28"/>
        </w:rPr>
        <w:t xml:space="preserve"> Лариса Николаевна, депутат по избирательному округу №1;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Третьякова Валентина Николаевна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по избирательному округу №2;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Глухарев Александр Сергеевич депутат по избирательному округу № 3;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797">
        <w:rPr>
          <w:rFonts w:ascii="Times New Roman" w:hAnsi="Times New Roman" w:cs="Times New Roman"/>
          <w:sz w:val="28"/>
          <w:szCs w:val="28"/>
        </w:rPr>
        <w:t>Кривица</w:t>
      </w:r>
      <w:proofErr w:type="spellEnd"/>
      <w:r w:rsidRPr="00CB7797">
        <w:rPr>
          <w:rFonts w:ascii="Times New Roman" w:hAnsi="Times New Roman" w:cs="Times New Roman"/>
          <w:sz w:val="28"/>
          <w:szCs w:val="28"/>
        </w:rPr>
        <w:t xml:space="preserve"> Елена Васильевна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по избирательному округу №7;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797">
        <w:rPr>
          <w:rFonts w:ascii="Times New Roman" w:hAnsi="Times New Roman" w:cs="Times New Roman"/>
          <w:sz w:val="28"/>
          <w:szCs w:val="28"/>
        </w:rPr>
        <w:t>Кармелюк</w:t>
      </w:r>
      <w:proofErr w:type="spellEnd"/>
      <w:r w:rsidRPr="00CB7797">
        <w:rPr>
          <w:rFonts w:ascii="Times New Roman" w:hAnsi="Times New Roman" w:cs="Times New Roman"/>
          <w:sz w:val="28"/>
          <w:szCs w:val="28"/>
        </w:rPr>
        <w:t xml:space="preserve"> Григорий Григорьевич депутат по избирательному округу №9;</w:t>
      </w:r>
    </w:p>
    <w:p w:rsidR="00CB7797" w:rsidRPr="00CB7797" w:rsidRDefault="00CB7797" w:rsidP="00C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797">
        <w:rPr>
          <w:rFonts w:ascii="Times New Roman" w:hAnsi="Times New Roman" w:cs="Times New Roman"/>
          <w:sz w:val="28"/>
          <w:szCs w:val="28"/>
          <w:u w:val="single"/>
        </w:rPr>
        <w:t>Основными обязанностями  депутатской комиссии являются:  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- своевременное рассмотрение проектов муниципальных правовых актов выносимых на  заседания Думы муниципального образования поселок Боровский и относящихся к ведению комиссии;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7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797">
        <w:rPr>
          <w:rFonts w:ascii="Times New Roman" w:hAnsi="Times New Roman" w:cs="Times New Roman"/>
          <w:sz w:val="28"/>
          <w:szCs w:val="28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- другие вопросы, касающиеся сферы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</w:t>
      </w:r>
      <w:r w:rsidRPr="00CB7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работы комиссии – ее заседание. </w:t>
      </w:r>
    </w:p>
    <w:p w:rsidR="00CB7797" w:rsidRPr="00CB7797" w:rsidRDefault="00CB7797" w:rsidP="00CB7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97" w:rsidRPr="00CB7797" w:rsidRDefault="00CB7797" w:rsidP="00CB77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вопросов, рассмотренных на заседаниях</w:t>
      </w:r>
    </w:p>
    <w:p w:rsidR="00CB7797" w:rsidRPr="00CB7797" w:rsidRDefault="00CB7797" w:rsidP="00CB77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hAnsi="Times New Roman" w:cs="Times New Roman"/>
          <w:sz w:val="28"/>
          <w:szCs w:val="28"/>
        </w:rPr>
        <w:t>комиссии по социальной политике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2022 года</w:t>
      </w:r>
    </w:p>
    <w:p w:rsidR="00CB7797" w:rsidRPr="00CB7797" w:rsidRDefault="00CB7797" w:rsidP="00CB7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таблица № 1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CB7797" w:rsidRPr="00CB7797" w:rsidTr="00093CC7">
        <w:trPr>
          <w:trHeight w:val="37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ind w:right="-391"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</w:tr>
      <w:tr w:rsidR="00CB7797" w:rsidRPr="00CB7797" w:rsidTr="00093CC7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CB7797" w:rsidRDefault="00CB7797" w:rsidP="00C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CB7797" w:rsidRDefault="00CB7797" w:rsidP="00C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CB7797" w:rsidRDefault="00CB7797" w:rsidP="00C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Проведено заседаний, </w:t>
            </w:r>
          </w:p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 них, совместных заседаний</w:t>
            </w:r>
          </w:p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Перенесено из-за отсутствия кворума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CB7797" w:rsidRPr="00CB7797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CB7797" w:rsidRDefault="00CB7797" w:rsidP="00CB7797">
            <w:pPr>
              <w:widowControl w:val="0"/>
              <w:spacing w:after="0"/>
              <w:ind w:firstLine="10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в) </w:t>
            </w:r>
            <w:proofErr w:type="gramStart"/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рекомендованы</w:t>
            </w:r>
            <w:proofErr w:type="gramEnd"/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CB7797" w:rsidRDefault="00CB7797" w:rsidP="00CB77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B77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CB7797" w:rsidRPr="00CB7797" w:rsidRDefault="00CB7797" w:rsidP="00CB7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797" w:rsidRPr="00CB7797" w:rsidRDefault="00CB7797" w:rsidP="00CB7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В 2022 году в рамках сферы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</w:t>
      </w:r>
      <w:r w:rsidRPr="00CB7797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</w:t>
      </w:r>
    </w:p>
    <w:p w:rsidR="00CB7797" w:rsidRPr="00CB7797" w:rsidRDefault="00CB7797" w:rsidP="00CB7797">
      <w:pPr>
        <w:numPr>
          <w:ilvl w:val="0"/>
          <w:numId w:val="22"/>
        </w:numPr>
        <w:spacing w:after="0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OLE_LINK10"/>
      <w:bookmarkStart w:id="2" w:name="OLE_LINK9"/>
      <w:r w:rsidRPr="00CB7797">
        <w:rPr>
          <w:rFonts w:ascii="Times New Roman" w:hAnsi="Times New Roman" w:cs="Times New Roman"/>
          <w:sz w:val="28"/>
          <w:szCs w:val="28"/>
        </w:rPr>
        <w:t>Об информации общественных организаций «Совета ветеранов (пенсионеров) войны, труда, вооруженных сил и правоохранительных органов МО п. Боровский» и Боровской первичной организации Всероссийского общества инвалидов о результатах работы за 2021 год и плане работы на 2022 год,</w:t>
      </w:r>
    </w:p>
    <w:bookmarkEnd w:id="1"/>
    <w:bookmarkEnd w:id="2"/>
    <w:p w:rsidR="00CB7797" w:rsidRPr="00CB7797" w:rsidRDefault="00CB7797" w:rsidP="00CB7797">
      <w:pPr>
        <w:numPr>
          <w:ilvl w:val="0"/>
          <w:numId w:val="22"/>
        </w:numPr>
        <w:spacing w:after="0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Об информации МАУ ЦФСР «Олимпия» ТМР о деятельности за 2021 год, план на 2022 год</w:t>
      </w:r>
      <w:r w:rsidRPr="00CB7797">
        <w:rPr>
          <w:rFonts w:ascii="Times New Roman" w:eastAsia="Calibri" w:hAnsi="Times New Roman" w:cs="Times New Roman"/>
          <w:sz w:val="28"/>
          <w:szCs w:val="28"/>
        </w:rPr>
        <w:t>;</w:t>
      </w:r>
      <w:r w:rsidRPr="00CB77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B7797" w:rsidRPr="00CB7797" w:rsidRDefault="00CB7797" w:rsidP="00CB7797">
      <w:pPr>
        <w:numPr>
          <w:ilvl w:val="0"/>
          <w:numId w:val="22"/>
        </w:numPr>
        <w:spacing w:after="0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Об информации МАУК ЦБС ТМР о результатах работы за 2021 год на территории муниципального образования поселок Боровский и плане работы на 2022 год</w:t>
      </w: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B7797" w:rsidRPr="00CB7797" w:rsidRDefault="00CB7797" w:rsidP="00CB7797">
      <w:pPr>
        <w:numPr>
          <w:ilvl w:val="0"/>
          <w:numId w:val="22"/>
        </w:numPr>
        <w:spacing w:after="0"/>
        <w:ind w:left="0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Организация питания в детских дошкольных учреждениях и в образовательных учреждениях поселка </w:t>
      </w:r>
      <w:proofErr w:type="gramStart"/>
      <w:r w:rsidRPr="00CB7797">
        <w:rPr>
          <w:rFonts w:ascii="Times New Roman" w:eastAsia="Calibri" w:hAnsi="Times New Roman" w:cs="Times New Roman"/>
          <w:sz w:val="28"/>
          <w:szCs w:val="28"/>
        </w:rPr>
        <w:t>Боровский</w:t>
      </w:r>
      <w:proofErr w:type="gramEnd"/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B7797" w:rsidRPr="00CB7797" w:rsidRDefault="00CB7797" w:rsidP="00CB7797">
      <w:pPr>
        <w:numPr>
          <w:ilvl w:val="0"/>
          <w:numId w:val="22"/>
        </w:numPr>
        <w:spacing w:after="0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Об информации о деятельности МАУ ТМР ЦКиД «Родонит» за 2021 год, план на 2022 год; 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</w:t>
      </w:r>
      <w:proofErr w:type="gramStart"/>
      <w:r w:rsidRPr="00CB7797">
        <w:rPr>
          <w:rFonts w:ascii="Times New Roman" w:eastAsia="Calibri" w:hAnsi="Times New Roman" w:cs="Times New Roman"/>
          <w:sz w:val="28"/>
          <w:szCs w:val="28"/>
        </w:rPr>
        <w:t>Боровский</w:t>
      </w:r>
      <w:proofErr w:type="gramEnd"/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 в 2021г. О планах на 2022 год.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  <w:lang w:eastAsia="ar-SA"/>
        </w:rPr>
        <w:t>Об информации администрации муниципального образования поселок  Боровский об организации весеннего призыва на военную службу. О реализации программы «Организация  и осуществление первичного воинского на территории муниципального  образования поселок Боровский» за 2021 год  и планах реализации программы на 2022 год</w:t>
      </w:r>
      <w:r w:rsidRPr="00CB7797">
        <w:rPr>
          <w:rFonts w:ascii="Times New Roman" w:hAnsi="Times New Roman" w:cs="Times New Roman"/>
          <w:sz w:val="28"/>
          <w:szCs w:val="28"/>
        </w:rPr>
        <w:t>;</w:t>
      </w:r>
      <w:r w:rsidRPr="00CB7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Об информации 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2021 год. О проделанной работе по выявлению и наказанию нарушителей правил продажи спиртных напитков. О работе ДНД п. </w:t>
      </w:r>
      <w:proofErr w:type="gramStart"/>
      <w:r w:rsidRPr="00CB7797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CB7797">
        <w:rPr>
          <w:rFonts w:ascii="Times New Roman" w:hAnsi="Times New Roman" w:cs="Times New Roman"/>
          <w:sz w:val="28"/>
          <w:szCs w:val="28"/>
        </w:rPr>
        <w:t>.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bCs/>
          <w:sz w:val="28"/>
          <w:szCs w:val="28"/>
        </w:rPr>
        <w:t>Об информации администрации муниципального образования поселок Боровский об организации летнего труда и отдыха детей в летний период 2022 года</w:t>
      </w: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Об информации администрации муниципального образования о реализации в 2021 году муниципальной программы «Основные направления развития молодежной политики в муниципальном образовании поселок Боровский на 2021 - 2023 годы»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92"/>
      <w:bookmarkStart w:id="4" w:name="OLE_LINK91"/>
      <w:r w:rsidRPr="00CB7797">
        <w:rPr>
          <w:rFonts w:ascii="Times New Roman" w:eastAsia="Calibri" w:hAnsi="Times New Roman" w:cs="Times New Roman"/>
          <w:sz w:val="28"/>
          <w:szCs w:val="28"/>
        </w:rPr>
        <w:t>Об информации МАУ ДО Боровская ДШИ «Фантазия»</w:t>
      </w:r>
      <w:r w:rsidRPr="00CB7797">
        <w:rPr>
          <w:rFonts w:ascii="Times New Roman" w:hAnsi="Times New Roman" w:cs="Times New Roman"/>
          <w:sz w:val="28"/>
          <w:szCs w:val="28"/>
        </w:rPr>
        <w:t xml:space="preserve"> </w:t>
      </w:r>
      <w:r w:rsidRPr="00CB7797">
        <w:rPr>
          <w:rFonts w:ascii="Times New Roman" w:eastAsia="Calibri" w:hAnsi="Times New Roman" w:cs="Times New Roman"/>
          <w:sz w:val="28"/>
          <w:szCs w:val="28"/>
        </w:rPr>
        <w:t>о результатах работы за 2021- 2022 учебный год и плане работы н</w:t>
      </w:r>
      <w:r w:rsidRPr="00CB7797">
        <w:rPr>
          <w:rFonts w:ascii="Times New Roman" w:hAnsi="Times New Roman" w:cs="Times New Roman"/>
          <w:sz w:val="28"/>
          <w:szCs w:val="28"/>
        </w:rPr>
        <w:t xml:space="preserve">а 2022- 2023 год; </w:t>
      </w:r>
    </w:p>
    <w:bookmarkEnd w:id="3"/>
    <w:bookmarkEnd w:id="4"/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CB7797">
        <w:rPr>
          <w:rFonts w:ascii="Times New Roman" w:eastAsia="Calibri" w:hAnsi="Times New Roman" w:cs="Times New Roman"/>
          <w:sz w:val="28"/>
          <w:szCs w:val="28"/>
        </w:rPr>
        <w:t>администрации МО п. Боровский</w:t>
      </w:r>
      <w:r w:rsidRPr="00CB7797">
        <w:rPr>
          <w:rFonts w:ascii="Times New Roman" w:hAnsi="Times New Roman" w:cs="Times New Roman"/>
          <w:sz w:val="28"/>
          <w:szCs w:val="28"/>
        </w:rPr>
        <w:t xml:space="preserve"> о реализации в 2021 году жилищных программ на территории муниципального образования поселок Боровский. 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Боровский; 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B7797">
        <w:rPr>
          <w:rFonts w:ascii="Times New Roman" w:hAnsi="Times New Roman" w:cs="Times New Roman"/>
          <w:sz w:val="28"/>
          <w:szCs w:val="28"/>
        </w:rPr>
        <w:t xml:space="preserve">Об информации администрации МО п. Боровский о результатах организации труда и отдыха детей и подростков в летний период 2022 года; </w:t>
      </w:r>
      <w:proofErr w:type="gramEnd"/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Об информации МАОУ Боровская СОШ о результатах реализации программы развития по окончанию учебного года 2021 - 2022 гг., задачах и планах на новый учебный год;</w:t>
      </w:r>
    </w:p>
    <w:p w:rsidR="00CB7797" w:rsidRPr="00CB7797" w:rsidRDefault="00CB7797" w:rsidP="00CB779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2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Об информации МАДОУ Боровский детский сад «</w:t>
      </w:r>
      <w:proofErr w:type="spellStart"/>
      <w:r w:rsidRPr="00CB7797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B7797">
        <w:rPr>
          <w:rFonts w:ascii="Times New Roman" w:hAnsi="Times New Roman" w:cs="Times New Roman"/>
          <w:sz w:val="28"/>
          <w:szCs w:val="28"/>
        </w:rPr>
        <w:t xml:space="preserve">» о работе в 2021-2022 учебном году в рамках реализации программы развития, задачах и планах на новый учебный год; </w:t>
      </w:r>
    </w:p>
    <w:p w:rsidR="00CB7797" w:rsidRPr="00CB7797" w:rsidRDefault="00CB7797" w:rsidP="00CB779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Об организации осеннего призыва на военную службу в 2022 году. </w:t>
      </w:r>
    </w:p>
    <w:p w:rsidR="00CB7797" w:rsidRPr="00CB7797" w:rsidRDefault="00CB7797" w:rsidP="00CB7797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B779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B7797">
        <w:rPr>
          <w:rFonts w:ascii="Times New Roman" w:eastAsia="Calibri" w:hAnsi="Times New Roman" w:cs="Times New Roman"/>
          <w:sz w:val="28"/>
          <w:szCs w:val="28"/>
        </w:rPr>
        <w:t xml:space="preserve">Деятельность комиссии по социальной политике в 2022 году была организована в соответствии с планом работы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обеспечение необходимой правовой базы и решение </w:t>
      </w:r>
      <w:r w:rsidRPr="00CB7797">
        <w:rPr>
          <w:rFonts w:ascii="Times New Roman" w:hAnsi="Times New Roman" w:cs="Times New Roman"/>
          <w:sz w:val="28"/>
          <w:szCs w:val="28"/>
        </w:rPr>
        <w:t>вопросов своего ведения. Вопросы информационного характера не требовали предварительного обсуждения и были рассмотрены непосредственно на заседаниях Думы.</w:t>
      </w:r>
    </w:p>
    <w:p w:rsidR="00CB7797" w:rsidRPr="00CB7797" w:rsidRDefault="00CB7797" w:rsidP="00CB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797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B7797" w:rsidRPr="00CB7797" w:rsidRDefault="00CB7797" w:rsidP="00CB7797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97" w:rsidRPr="00CB7797" w:rsidRDefault="00CB7797" w:rsidP="00CB77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CB7797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CB7797">
        <w:rPr>
          <w:rFonts w:ascii="Times New Roman" w:hAnsi="Times New Roman" w:cs="Times New Roman"/>
          <w:sz w:val="28"/>
          <w:szCs w:val="28"/>
        </w:rPr>
        <w:t xml:space="preserve"> Л.Н.</w:t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CB7797" w:rsidRPr="00CB7797" w:rsidRDefault="00CB7797" w:rsidP="00C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97" w:rsidRPr="00CB7797" w:rsidRDefault="00CB7797" w:rsidP="00CB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797" w:rsidRDefault="00CB7797" w:rsidP="00CB7797">
      <w:pPr>
        <w:jc w:val="both"/>
        <w:rPr>
          <w:rFonts w:ascii="Arial" w:hAnsi="Arial" w:cs="Arial"/>
          <w:sz w:val="26"/>
          <w:szCs w:val="26"/>
        </w:rPr>
      </w:pPr>
    </w:p>
    <w:p w:rsidR="00CB7797" w:rsidRDefault="00CB7797" w:rsidP="00CB7797">
      <w:pPr>
        <w:jc w:val="both"/>
        <w:rPr>
          <w:rFonts w:ascii="Arial" w:hAnsi="Arial" w:cs="Arial"/>
          <w:sz w:val="26"/>
          <w:szCs w:val="26"/>
        </w:rPr>
      </w:pPr>
    </w:p>
    <w:p w:rsidR="00CB7797" w:rsidRDefault="00CB7797" w:rsidP="00CB7797">
      <w:pPr>
        <w:jc w:val="both"/>
        <w:rPr>
          <w:rFonts w:ascii="Arial" w:hAnsi="Arial" w:cs="Arial"/>
          <w:sz w:val="26"/>
          <w:szCs w:val="26"/>
        </w:rPr>
      </w:pPr>
    </w:p>
    <w:p w:rsidR="00CB7797" w:rsidRDefault="00CB7797" w:rsidP="00D07DB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CB7797" w:rsidSect="006A7376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A5134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167AE"/>
    <w:multiLevelType w:val="hybridMultilevel"/>
    <w:tmpl w:val="93DA8912"/>
    <w:lvl w:ilvl="0" w:tplc="78525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A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37C4"/>
    <w:multiLevelType w:val="hybridMultilevel"/>
    <w:tmpl w:val="832827B2"/>
    <w:lvl w:ilvl="0" w:tplc="5E346DE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DC4723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A7C00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3472C"/>
    <w:multiLevelType w:val="hybridMultilevel"/>
    <w:tmpl w:val="1BDAF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8373C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029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B2D11"/>
    <w:multiLevelType w:val="hybridMultilevel"/>
    <w:tmpl w:val="0D363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A2563"/>
    <w:multiLevelType w:val="hybridMultilevel"/>
    <w:tmpl w:val="540832EA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F3E52"/>
    <w:multiLevelType w:val="hybridMultilevel"/>
    <w:tmpl w:val="12FA5E22"/>
    <w:lvl w:ilvl="0" w:tplc="BD141F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D3A6B"/>
    <w:multiLevelType w:val="hybridMultilevel"/>
    <w:tmpl w:val="A04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BB7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37A16"/>
    <w:multiLevelType w:val="hybridMultilevel"/>
    <w:tmpl w:val="9D2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374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C5873"/>
    <w:multiLevelType w:val="hybridMultilevel"/>
    <w:tmpl w:val="16484F68"/>
    <w:lvl w:ilvl="0" w:tplc="96ACF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310F0"/>
    <w:multiLevelType w:val="hybridMultilevel"/>
    <w:tmpl w:val="3FEA7D4A"/>
    <w:lvl w:ilvl="0" w:tplc="78FCDE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0"/>
    <w:rsid w:val="000B29D8"/>
    <w:rsid w:val="000C6C55"/>
    <w:rsid w:val="000D1308"/>
    <w:rsid w:val="00117A61"/>
    <w:rsid w:val="001948B0"/>
    <w:rsid w:val="001F1086"/>
    <w:rsid w:val="001F1881"/>
    <w:rsid w:val="00212C24"/>
    <w:rsid w:val="00246B6B"/>
    <w:rsid w:val="002926BA"/>
    <w:rsid w:val="002B592F"/>
    <w:rsid w:val="002D2226"/>
    <w:rsid w:val="002F6F81"/>
    <w:rsid w:val="00315877"/>
    <w:rsid w:val="00335AF4"/>
    <w:rsid w:val="00352260"/>
    <w:rsid w:val="00360DE9"/>
    <w:rsid w:val="00380B60"/>
    <w:rsid w:val="003A5B5C"/>
    <w:rsid w:val="0040383E"/>
    <w:rsid w:val="0040704F"/>
    <w:rsid w:val="0041528D"/>
    <w:rsid w:val="00417127"/>
    <w:rsid w:val="004D0312"/>
    <w:rsid w:val="004D3ED9"/>
    <w:rsid w:val="00513EC0"/>
    <w:rsid w:val="00554121"/>
    <w:rsid w:val="005A07A8"/>
    <w:rsid w:val="005A472D"/>
    <w:rsid w:val="005B126E"/>
    <w:rsid w:val="005E2488"/>
    <w:rsid w:val="005E2533"/>
    <w:rsid w:val="00602EDD"/>
    <w:rsid w:val="00666BDB"/>
    <w:rsid w:val="00677CBC"/>
    <w:rsid w:val="006944AC"/>
    <w:rsid w:val="006A7376"/>
    <w:rsid w:val="006C1276"/>
    <w:rsid w:val="00720943"/>
    <w:rsid w:val="00731746"/>
    <w:rsid w:val="007641C0"/>
    <w:rsid w:val="007B24B9"/>
    <w:rsid w:val="007E710C"/>
    <w:rsid w:val="007F49AC"/>
    <w:rsid w:val="008009E1"/>
    <w:rsid w:val="008126E1"/>
    <w:rsid w:val="00866EA8"/>
    <w:rsid w:val="008972C3"/>
    <w:rsid w:val="008B315B"/>
    <w:rsid w:val="008B6075"/>
    <w:rsid w:val="008E51AE"/>
    <w:rsid w:val="00910E5B"/>
    <w:rsid w:val="00936BAA"/>
    <w:rsid w:val="00977347"/>
    <w:rsid w:val="00A25D28"/>
    <w:rsid w:val="00A45980"/>
    <w:rsid w:val="00A74C8A"/>
    <w:rsid w:val="00A918C6"/>
    <w:rsid w:val="00AA084C"/>
    <w:rsid w:val="00AD296C"/>
    <w:rsid w:val="00AE1322"/>
    <w:rsid w:val="00AE6DDA"/>
    <w:rsid w:val="00B21150"/>
    <w:rsid w:val="00B551A0"/>
    <w:rsid w:val="00B56AA4"/>
    <w:rsid w:val="00B90FCC"/>
    <w:rsid w:val="00B945BB"/>
    <w:rsid w:val="00B97B1B"/>
    <w:rsid w:val="00BE6428"/>
    <w:rsid w:val="00C4694D"/>
    <w:rsid w:val="00C61E2D"/>
    <w:rsid w:val="00C77A71"/>
    <w:rsid w:val="00C8446A"/>
    <w:rsid w:val="00C93F63"/>
    <w:rsid w:val="00CB7797"/>
    <w:rsid w:val="00CC2871"/>
    <w:rsid w:val="00CD6D3B"/>
    <w:rsid w:val="00CE32D7"/>
    <w:rsid w:val="00D07DB1"/>
    <w:rsid w:val="00D10C0E"/>
    <w:rsid w:val="00D212CA"/>
    <w:rsid w:val="00D418B1"/>
    <w:rsid w:val="00D635EF"/>
    <w:rsid w:val="00D65646"/>
    <w:rsid w:val="00D922E8"/>
    <w:rsid w:val="00DB33A8"/>
    <w:rsid w:val="00DB4E14"/>
    <w:rsid w:val="00DE035D"/>
    <w:rsid w:val="00DF765B"/>
    <w:rsid w:val="00E1318D"/>
    <w:rsid w:val="00E317D8"/>
    <w:rsid w:val="00E44981"/>
    <w:rsid w:val="00E54AB5"/>
    <w:rsid w:val="00E60A32"/>
    <w:rsid w:val="00ED4D0C"/>
    <w:rsid w:val="00ED754A"/>
    <w:rsid w:val="00EF5788"/>
    <w:rsid w:val="00F7778F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065A-A43B-4E17-A9C4-7F0D62E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Т.П.</cp:lastModifiedBy>
  <cp:revision>23</cp:revision>
  <cp:lastPrinted>2021-12-24T09:54:00Z</cp:lastPrinted>
  <dcterms:created xsi:type="dcterms:W3CDTF">2019-12-20T05:46:00Z</dcterms:created>
  <dcterms:modified xsi:type="dcterms:W3CDTF">2023-01-10T11:44:00Z</dcterms:modified>
</cp:coreProperties>
</file>