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16" w:rsidRPr="00DB1655" w:rsidRDefault="00D877DB" w:rsidP="009B6CEB">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 xml:space="preserve">ИНФОРМАЦИЯ ОБ ИТОГАХ СОЦИАЛЬНО-ЭКОНОМИЧЕСКОГО РАЗВИТИЯ МУНИЦИПАЛЬНОГО ОБРАЗОВАНИЯ ПОСЕЛОК БОРОВСКИЙ ЗА </w:t>
      </w:r>
      <w:r w:rsidR="008208EA" w:rsidRPr="00DB1655">
        <w:rPr>
          <w:rFonts w:ascii="Arial" w:eastAsia="Times New Roman" w:hAnsi="Arial" w:cs="Arial"/>
          <w:b/>
          <w:sz w:val="24"/>
          <w:szCs w:val="24"/>
          <w:lang w:eastAsia="ru-RU"/>
        </w:rPr>
        <w:t xml:space="preserve">9 МЕСЯЦЕВ </w:t>
      </w:r>
      <w:r w:rsidRPr="00DB1655">
        <w:rPr>
          <w:rFonts w:ascii="Arial" w:eastAsia="Times New Roman" w:hAnsi="Arial" w:cs="Arial"/>
          <w:b/>
          <w:sz w:val="24"/>
          <w:szCs w:val="24"/>
          <w:lang w:eastAsia="ru-RU"/>
        </w:rPr>
        <w:t>201</w:t>
      </w:r>
      <w:r w:rsidR="009B61E6" w:rsidRPr="00DB1655">
        <w:rPr>
          <w:rFonts w:ascii="Arial" w:eastAsia="Times New Roman" w:hAnsi="Arial" w:cs="Arial"/>
          <w:b/>
          <w:sz w:val="24"/>
          <w:szCs w:val="24"/>
          <w:lang w:eastAsia="ru-RU"/>
        </w:rPr>
        <w:t>8</w:t>
      </w:r>
      <w:r w:rsidR="004A1753" w:rsidRPr="00DB1655">
        <w:rPr>
          <w:rFonts w:ascii="Arial" w:eastAsia="Times New Roman" w:hAnsi="Arial" w:cs="Arial"/>
          <w:b/>
          <w:sz w:val="24"/>
          <w:szCs w:val="24"/>
          <w:lang w:eastAsia="ru-RU"/>
        </w:rPr>
        <w:t xml:space="preserve"> ГОД</w:t>
      </w:r>
      <w:r w:rsidR="008208EA" w:rsidRPr="00DB1655">
        <w:rPr>
          <w:rFonts w:ascii="Arial" w:eastAsia="Times New Roman" w:hAnsi="Arial" w:cs="Arial"/>
          <w:b/>
          <w:sz w:val="24"/>
          <w:szCs w:val="24"/>
          <w:lang w:eastAsia="ru-RU"/>
        </w:rPr>
        <w:t>,</w:t>
      </w:r>
      <w:r w:rsidR="008208EA" w:rsidRPr="00DB1655">
        <w:rPr>
          <w:rFonts w:ascii="Arial" w:hAnsi="Arial" w:cs="Arial"/>
          <w:sz w:val="24"/>
          <w:szCs w:val="24"/>
        </w:rPr>
        <w:t xml:space="preserve"> </w:t>
      </w:r>
      <w:r w:rsidR="008208EA" w:rsidRPr="00DB1655">
        <w:rPr>
          <w:rFonts w:ascii="Arial" w:eastAsia="Times New Roman" w:hAnsi="Arial" w:cs="Arial"/>
          <w:b/>
          <w:sz w:val="24"/>
          <w:szCs w:val="24"/>
          <w:lang w:eastAsia="ru-RU"/>
        </w:rPr>
        <w:t>ОЦЕНКЕ 20</w:t>
      </w:r>
      <w:r w:rsidR="00633895">
        <w:rPr>
          <w:rFonts w:ascii="Arial" w:eastAsia="Times New Roman" w:hAnsi="Arial" w:cs="Arial"/>
          <w:b/>
          <w:sz w:val="24"/>
          <w:szCs w:val="24"/>
          <w:lang w:eastAsia="ru-RU"/>
        </w:rPr>
        <w:t>18 ГОДА И ПРОГНОЗЕ НА 2019</w:t>
      </w:r>
      <w:r w:rsidR="009B61E6" w:rsidRPr="00DB1655">
        <w:rPr>
          <w:rFonts w:ascii="Arial" w:eastAsia="Times New Roman" w:hAnsi="Arial" w:cs="Arial"/>
          <w:b/>
          <w:sz w:val="24"/>
          <w:szCs w:val="24"/>
          <w:lang w:eastAsia="ru-RU"/>
        </w:rPr>
        <w:t xml:space="preserve"> И НА ПЕРИОД ДО 2021</w:t>
      </w:r>
      <w:r w:rsidR="008208EA" w:rsidRPr="00DB1655">
        <w:rPr>
          <w:rFonts w:ascii="Arial" w:eastAsia="Times New Roman" w:hAnsi="Arial" w:cs="Arial"/>
          <w:b/>
          <w:sz w:val="24"/>
          <w:szCs w:val="24"/>
          <w:lang w:eastAsia="ru-RU"/>
        </w:rPr>
        <w:t xml:space="preserve"> ГОДА</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6382"/>
        <w:gridCol w:w="2030"/>
      </w:tblGrid>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tcPr>
          <w:p w:rsidR="00E57931" w:rsidRPr="00DB1655" w:rsidRDefault="00E57931">
            <w:pPr>
              <w:spacing w:after="0" w:line="240" w:lineRule="auto"/>
              <w:ind w:left="183"/>
              <w:jc w:val="center"/>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color w:val="000000"/>
                <w:sz w:val="24"/>
                <w:szCs w:val="24"/>
              </w:rPr>
            </w:pPr>
            <w:r w:rsidRPr="00DB1655">
              <w:rPr>
                <w:rFonts w:ascii="Arial" w:hAnsi="Arial" w:cs="Arial"/>
                <w:color w:val="000000"/>
                <w:sz w:val="24"/>
                <w:szCs w:val="24"/>
              </w:rPr>
              <w:t>Наименование</w:t>
            </w:r>
          </w:p>
        </w:tc>
        <w:tc>
          <w:tcPr>
            <w:tcW w:w="2030" w:type="dxa"/>
            <w:tcBorders>
              <w:top w:val="single" w:sz="4" w:space="0" w:color="auto"/>
              <w:left w:val="single" w:sz="4" w:space="0" w:color="auto"/>
              <w:bottom w:val="single" w:sz="4" w:space="0" w:color="auto"/>
              <w:right w:val="single" w:sz="4" w:space="0" w:color="auto"/>
            </w:tcBorders>
            <w:hideMark/>
          </w:tcPr>
          <w:p w:rsidR="00E57931" w:rsidRPr="00DB1655" w:rsidRDefault="00E57931">
            <w:pPr>
              <w:jc w:val="center"/>
              <w:rPr>
                <w:rFonts w:ascii="Arial" w:hAnsi="Arial" w:cs="Arial"/>
                <w:color w:val="000000"/>
                <w:sz w:val="24"/>
                <w:szCs w:val="24"/>
              </w:rPr>
            </w:pPr>
            <w:r w:rsidRPr="00DB1655">
              <w:rPr>
                <w:rFonts w:ascii="Arial" w:hAnsi="Arial" w:cs="Arial"/>
                <w:color w:val="000000"/>
                <w:sz w:val="24"/>
                <w:szCs w:val="24"/>
              </w:rPr>
              <w:t>Страница</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tcPr>
          <w:p w:rsidR="00E57931" w:rsidRPr="00DB1655" w:rsidRDefault="00E57931" w:rsidP="00571796">
            <w:pPr>
              <w:numPr>
                <w:ilvl w:val="0"/>
                <w:numId w:val="45"/>
              </w:numPr>
              <w:tabs>
                <w:tab w:val="num" w:pos="1211"/>
              </w:tabs>
              <w:spacing w:after="0" w:line="240" w:lineRule="auto"/>
              <w:ind w:left="0" w:firstLine="183"/>
              <w:jc w:val="right"/>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color w:val="000000"/>
                <w:sz w:val="24"/>
                <w:szCs w:val="24"/>
              </w:rPr>
            </w:pPr>
            <w:r w:rsidRPr="00DB1655">
              <w:rPr>
                <w:rFonts w:ascii="Arial" w:hAnsi="Arial" w:cs="Arial"/>
                <w:b/>
                <w:color w:val="000000"/>
                <w:sz w:val="24"/>
                <w:szCs w:val="24"/>
              </w:rPr>
              <w:t>ОСНОВНАЯ ХАРАКТКЕРИСТИКА ПОСЕЛКА БОРОВСКИЙ</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E57931" w:rsidP="00E57931">
            <w:pPr>
              <w:jc w:val="center"/>
              <w:rPr>
                <w:rFonts w:ascii="Arial" w:hAnsi="Arial" w:cs="Arial"/>
                <w:color w:val="000000"/>
                <w:sz w:val="24"/>
                <w:szCs w:val="24"/>
              </w:rPr>
            </w:pPr>
            <w:r w:rsidRPr="00DB1655">
              <w:rPr>
                <w:rFonts w:ascii="Arial" w:hAnsi="Arial" w:cs="Arial"/>
                <w:color w:val="000000"/>
                <w:sz w:val="24"/>
                <w:szCs w:val="24"/>
              </w:rPr>
              <w:t>3</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tcPr>
          <w:p w:rsidR="00E57931" w:rsidRPr="00DB1655" w:rsidRDefault="00E57931" w:rsidP="00571796">
            <w:pPr>
              <w:numPr>
                <w:ilvl w:val="0"/>
                <w:numId w:val="45"/>
              </w:numPr>
              <w:tabs>
                <w:tab w:val="num" w:pos="1211"/>
              </w:tabs>
              <w:spacing w:after="0" w:line="240" w:lineRule="auto"/>
              <w:ind w:left="0" w:firstLine="183"/>
              <w:jc w:val="right"/>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color w:val="000000"/>
                <w:sz w:val="24"/>
                <w:szCs w:val="24"/>
              </w:rPr>
            </w:pPr>
            <w:r w:rsidRPr="00DB1655">
              <w:rPr>
                <w:rFonts w:ascii="Arial" w:hAnsi="Arial" w:cs="Arial"/>
                <w:color w:val="000000"/>
                <w:sz w:val="24"/>
                <w:szCs w:val="24"/>
              </w:rPr>
              <w:t>Реальный сектор экономики</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E57931" w:rsidP="00E57931">
            <w:pPr>
              <w:jc w:val="center"/>
              <w:rPr>
                <w:rFonts w:ascii="Arial" w:hAnsi="Arial" w:cs="Arial"/>
                <w:color w:val="000000"/>
                <w:sz w:val="24"/>
                <w:szCs w:val="24"/>
              </w:rPr>
            </w:pPr>
            <w:r w:rsidRPr="00DB1655">
              <w:rPr>
                <w:rFonts w:ascii="Arial" w:hAnsi="Arial" w:cs="Arial"/>
                <w:color w:val="000000"/>
                <w:sz w:val="24"/>
                <w:szCs w:val="24"/>
              </w:rPr>
              <w:t>4</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ind w:left="183"/>
              <w:jc w:val="right"/>
              <w:rPr>
                <w:rFonts w:ascii="Arial" w:hAnsi="Arial" w:cs="Arial"/>
                <w:i/>
                <w:color w:val="000000"/>
                <w:sz w:val="24"/>
                <w:szCs w:val="24"/>
              </w:rPr>
            </w:pPr>
            <w:r w:rsidRPr="00DB1655">
              <w:rPr>
                <w:rFonts w:ascii="Arial" w:hAnsi="Arial" w:cs="Arial"/>
                <w:i/>
                <w:color w:val="000000"/>
                <w:sz w:val="24"/>
                <w:szCs w:val="24"/>
              </w:rPr>
              <w:t>2.1.</w:t>
            </w: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i/>
                <w:color w:val="000000"/>
                <w:sz w:val="24"/>
                <w:szCs w:val="24"/>
              </w:rPr>
            </w:pPr>
            <w:r w:rsidRPr="00DB1655">
              <w:rPr>
                <w:rFonts w:ascii="Arial" w:hAnsi="Arial" w:cs="Arial"/>
                <w:i/>
                <w:color w:val="000000"/>
                <w:sz w:val="24"/>
                <w:szCs w:val="24"/>
              </w:rPr>
              <w:t>Промышленное производство</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E57931" w:rsidP="00E57931">
            <w:pPr>
              <w:jc w:val="center"/>
              <w:rPr>
                <w:rFonts w:ascii="Arial" w:hAnsi="Arial" w:cs="Arial"/>
                <w:color w:val="000000"/>
                <w:sz w:val="24"/>
                <w:szCs w:val="24"/>
              </w:rPr>
            </w:pPr>
            <w:r w:rsidRPr="00DB1655">
              <w:rPr>
                <w:rFonts w:ascii="Arial" w:hAnsi="Arial" w:cs="Arial"/>
                <w:color w:val="000000"/>
                <w:sz w:val="24"/>
                <w:szCs w:val="24"/>
              </w:rPr>
              <w:t>4</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ind w:left="183"/>
              <w:jc w:val="right"/>
              <w:rPr>
                <w:rFonts w:ascii="Arial" w:hAnsi="Arial" w:cs="Arial"/>
                <w:i/>
                <w:color w:val="000000"/>
                <w:sz w:val="24"/>
                <w:szCs w:val="24"/>
              </w:rPr>
            </w:pPr>
            <w:r w:rsidRPr="00DB1655">
              <w:rPr>
                <w:rFonts w:ascii="Arial" w:hAnsi="Arial" w:cs="Arial"/>
                <w:i/>
                <w:color w:val="000000"/>
                <w:sz w:val="24"/>
                <w:szCs w:val="24"/>
              </w:rPr>
              <w:t>2.2.</w:t>
            </w: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i/>
                <w:color w:val="000000"/>
                <w:sz w:val="24"/>
                <w:szCs w:val="24"/>
              </w:rPr>
            </w:pPr>
            <w:r w:rsidRPr="00DB1655">
              <w:rPr>
                <w:rFonts w:ascii="Arial" w:hAnsi="Arial" w:cs="Arial"/>
                <w:i/>
                <w:color w:val="000000"/>
                <w:sz w:val="24"/>
                <w:szCs w:val="24"/>
              </w:rPr>
              <w:t>Сельское хозяйство,</w:t>
            </w:r>
          </w:p>
          <w:p w:rsidR="00E57931" w:rsidRPr="00DB1655" w:rsidRDefault="00E57931">
            <w:pPr>
              <w:ind w:firstLine="462"/>
              <w:rPr>
                <w:rFonts w:ascii="Arial" w:hAnsi="Arial" w:cs="Arial"/>
                <w:i/>
                <w:color w:val="000000"/>
                <w:sz w:val="24"/>
                <w:szCs w:val="24"/>
              </w:rPr>
            </w:pPr>
            <w:r w:rsidRPr="00DB1655">
              <w:rPr>
                <w:rFonts w:ascii="Arial" w:hAnsi="Arial" w:cs="Arial"/>
                <w:i/>
                <w:color w:val="000000"/>
                <w:sz w:val="24"/>
                <w:szCs w:val="24"/>
              </w:rPr>
              <w:t>В т.ч. ЛПХ</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E57931" w:rsidP="00E57931">
            <w:pPr>
              <w:jc w:val="center"/>
              <w:rPr>
                <w:rFonts w:ascii="Arial" w:hAnsi="Arial" w:cs="Arial"/>
                <w:color w:val="000000"/>
                <w:sz w:val="24"/>
                <w:szCs w:val="24"/>
              </w:rPr>
            </w:pPr>
            <w:r w:rsidRPr="00DB1655">
              <w:rPr>
                <w:rFonts w:ascii="Arial" w:hAnsi="Arial" w:cs="Arial"/>
                <w:color w:val="000000"/>
                <w:sz w:val="24"/>
                <w:szCs w:val="24"/>
              </w:rPr>
              <w:t>10</w:t>
            </w:r>
          </w:p>
          <w:p w:rsidR="00E57931" w:rsidRPr="00DB1655" w:rsidRDefault="00E57931" w:rsidP="00E57931">
            <w:pPr>
              <w:jc w:val="center"/>
              <w:rPr>
                <w:rFonts w:ascii="Arial" w:hAnsi="Arial" w:cs="Arial"/>
                <w:color w:val="000000"/>
                <w:sz w:val="24"/>
                <w:szCs w:val="24"/>
              </w:rPr>
            </w:pPr>
            <w:r w:rsidRPr="00DB1655">
              <w:rPr>
                <w:rFonts w:ascii="Arial" w:hAnsi="Arial" w:cs="Arial"/>
                <w:color w:val="000000"/>
                <w:sz w:val="24"/>
                <w:szCs w:val="24"/>
              </w:rPr>
              <w:t>11</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ind w:left="183"/>
              <w:jc w:val="right"/>
              <w:rPr>
                <w:rFonts w:ascii="Arial" w:hAnsi="Arial" w:cs="Arial"/>
                <w:i/>
                <w:color w:val="000000"/>
                <w:sz w:val="24"/>
                <w:szCs w:val="24"/>
              </w:rPr>
            </w:pPr>
            <w:r w:rsidRPr="00DB1655">
              <w:rPr>
                <w:rFonts w:ascii="Arial" w:hAnsi="Arial" w:cs="Arial"/>
                <w:i/>
                <w:color w:val="000000"/>
                <w:sz w:val="24"/>
                <w:szCs w:val="24"/>
              </w:rPr>
              <w:t>2.3.</w:t>
            </w: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i/>
                <w:color w:val="000000"/>
                <w:sz w:val="24"/>
                <w:szCs w:val="24"/>
              </w:rPr>
            </w:pPr>
            <w:r w:rsidRPr="00DB1655">
              <w:rPr>
                <w:rFonts w:ascii="Arial" w:hAnsi="Arial" w:cs="Arial"/>
                <w:i/>
                <w:color w:val="000000"/>
                <w:sz w:val="24"/>
                <w:szCs w:val="24"/>
              </w:rPr>
              <w:t>Инвестиции</w:t>
            </w:r>
          </w:p>
          <w:p w:rsidR="00E57931" w:rsidRPr="00DB1655" w:rsidRDefault="00E57931">
            <w:pPr>
              <w:ind w:firstLine="462"/>
              <w:rPr>
                <w:rFonts w:ascii="Arial" w:hAnsi="Arial" w:cs="Arial"/>
                <w:i/>
                <w:color w:val="000000"/>
                <w:sz w:val="24"/>
                <w:szCs w:val="24"/>
              </w:rPr>
            </w:pPr>
            <w:r w:rsidRPr="00DB1655">
              <w:rPr>
                <w:rFonts w:ascii="Arial" w:hAnsi="Arial" w:cs="Arial"/>
                <w:i/>
                <w:color w:val="000000"/>
                <w:sz w:val="24"/>
                <w:szCs w:val="24"/>
              </w:rPr>
              <w:t xml:space="preserve">Строительство </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E57931" w:rsidP="00E57931">
            <w:pPr>
              <w:jc w:val="center"/>
              <w:rPr>
                <w:rFonts w:ascii="Arial" w:hAnsi="Arial" w:cs="Arial"/>
                <w:color w:val="000000"/>
                <w:sz w:val="24"/>
                <w:szCs w:val="24"/>
              </w:rPr>
            </w:pPr>
            <w:r w:rsidRPr="00DB1655">
              <w:rPr>
                <w:rFonts w:ascii="Arial" w:hAnsi="Arial" w:cs="Arial"/>
                <w:color w:val="000000"/>
                <w:sz w:val="24"/>
                <w:szCs w:val="24"/>
              </w:rPr>
              <w:t>13</w:t>
            </w:r>
          </w:p>
          <w:p w:rsidR="00E57931" w:rsidRPr="00DB1655" w:rsidRDefault="00E57931" w:rsidP="00E57931">
            <w:pPr>
              <w:jc w:val="center"/>
              <w:rPr>
                <w:rFonts w:ascii="Arial" w:hAnsi="Arial" w:cs="Arial"/>
                <w:color w:val="000000"/>
                <w:sz w:val="24"/>
                <w:szCs w:val="24"/>
              </w:rPr>
            </w:pPr>
            <w:r w:rsidRPr="00DB1655">
              <w:rPr>
                <w:rFonts w:ascii="Arial" w:hAnsi="Arial" w:cs="Arial"/>
                <w:color w:val="000000"/>
                <w:sz w:val="24"/>
                <w:szCs w:val="24"/>
              </w:rPr>
              <w:t>17</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ind w:left="183"/>
              <w:jc w:val="right"/>
              <w:rPr>
                <w:rFonts w:ascii="Arial" w:hAnsi="Arial" w:cs="Arial"/>
                <w:i/>
                <w:color w:val="000000"/>
                <w:sz w:val="24"/>
                <w:szCs w:val="24"/>
              </w:rPr>
            </w:pPr>
            <w:r w:rsidRPr="00DB1655">
              <w:rPr>
                <w:rFonts w:ascii="Arial" w:hAnsi="Arial" w:cs="Arial"/>
                <w:i/>
                <w:color w:val="000000"/>
                <w:sz w:val="24"/>
                <w:szCs w:val="24"/>
              </w:rPr>
              <w:t>2.4.</w:t>
            </w: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i/>
                <w:color w:val="000000"/>
                <w:sz w:val="24"/>
                <w:szCs w:val="24"/>
              </w:rPr>
            </w:pPr>
            <w:r w:rsidRPr="00DB1655">
              <w:rPr>
                <w:rFonts w:ascii="Arial" w:hAnsi="Arial" w:cs="Arial"/>
                <w:i/>
                <w:color w:val="000000"/>
                <w:sz w:val="24"/>
                <w:szCs w:val="24"/>
              </w:rPr>
              <w:t>Жилищно-коммунальное хозяйство, связь, благоустройство, электроснабжение, дороги</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DB1655" w:rsidP="00E57931">
            <w:pPr>
              <w:jc w:val="center"/>
              <w:rPr>
                <w:rFonts w:ascii="Arial" w:hAnsi="Arial" w:cs="Arial"/>
                <w:color w:val="000000"/>
                <w:sz w:val="24"/>
                <w:szCs w:val="24"/>
              </w:rPr>
            </w:pPr>
            <w:r>
              <w:rPr>
                <w:rFonts w:ascii="Arial" w:hAnsi="Arial" w:cs="Arial"/>
                <w:color w:val="000000"/>
                <w:sz w:val="24"/>
                <w:szCs w:val="24"/>
              </w:rPr>
              <w:t>19</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spacing w:after="0" w:line="240" w:lineRule="auto"/>
              <w:ind w:left="183"/>
              <w:jc w:val="right"/>
              <w:rPr>
                <w:rFonts w:ascii="Arial" w:hAnsi="Arial" w:cs="Arial"/>
                <w:color w:val="000000"/>
                <w:sz w:val="24"/>
                <w:szCs w:val="24"/>
              </w:rPr>
            </w:pPr>
            <w:r w:rsidRPr="00DB1655">
              <w:rPr>
                <w:rFonts w:ascii="Arial" w:hAnsi="Arial" w:cs="Arial"/>
                <w:color w:val="000000"/>
                <w:sz w:val="24"/>
                <w:szCs w:val="24"/>
              </w:rPr>
              <w:t>2.4.1</w:t>
            </w: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color w:val="000000"/>
                <w:sz w:val="24"/>
                <w:szCs w:val="24"/>
              </w:rPr>
            </w:pPr>
            <w:r w:rsidRPr="00DB1655">
              <w:rPr>
                <w:rFonts w:ascii="Arial" w:hAnsi="Arial" w:cs="Arial"/>
                <w:color w:val="000000"/>
                <w:sz w:val="24"/>
                <w:szCs w:val="24"/>
              </w:rPr>
              <w:t>ЖКХ</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DB1655" w:rsidP="00E57931">
            <w:pPr>
              <w:jc w:val="center"/>
              <w:rPr>
                <w:rFonts w:ascii="Arial" w:hAnsi="Arial" w:cs="Arial"/>
                <w:color w:val="000000"/>
                <w:sz w:val="24"/>
                <w:szCs w:val="24"/>
              </w:rPr>
            </w:pPr>
            <w:r>
              <w:rPr>
                <w:rFonts w:ascii="Arial" w:hAnsi="Arial" w:cs="Arial"/>
                <w:color w:val="000000"/>
                <w:sz w:val="24"/>
                <w:szCs w:val="24"/>
              </w:rPr>
              <w:t>20</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spacing w:after="0" w:line="240" w:lineRule="auto"/>
              <w:ind w:left="183"/>
              <w:jc w:val="right"/>
              <w:rPr>
                <w:rFonts w:ascii="Arial" w:hAnsi="Arial" w:cs="Arial"/>
                <w:color w:val="000000"/>
                <w:sz w:val="24"/>
                <w:szCs w:val="24"/>
              </w:rPr>
            </w:pPr>
            <w:r w:rsidRPr="00DB1655">
              <w:rPr>
                <w:rFonts w:ascii="Arial" w:hAnsi="Arial" w:cs="Arial"/>
                <w:color w:val="000000"/>
                <w:sz w:val="24"/>
                <w:szCs w:val="24"/>
              </w:rPr>
              <w:t>2.4.2</w:t>
            </w: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color w:val="000000"/>
                <w:sz w:val="24"/>
                <w:szCs w:val="24"/>
              </w:rPr>
            </w:pPr>
            <w:r w:rsidRPr="00DB1655">
              <w:rPr>
                <w:rFonts w:ascii="Arial" w:hAnsi="Arial" w:cs="Arial"/>
                <w:color w:val="000000"/>
                <w:sz w:val="24"/>
                <w:szCs w:val="24"/>
              </w:rPr>
              <w:t>Связь</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DB1655" w:rsidP="00E57931">
            <w:pPr>
              <w:jc w:val="center"/>
              <w:rPr>
                <w:rFonts w:ascii="Arial" w:hAnsi="Arial" w:cs="Arial"/>
                <w:sz w:val="24"/>
                <w:szCs w:val="24"/>
              </w:rPr>
            </w:pPr>
            <w:r>
              <w:rPr>
                <w:rFonts w:ascii="Arial" w:hAnsi="Arial" w:cs="Arial"/>
                <w:sz w:val="24"/>
                <w:szCs w:val="24"/>
              </w:rPr>
              <w:t>27</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spacing w:after="0" w:line="240" w:lineRule="auto"/>
              <w:ind w:left="183"/>
              <w:jc w:val="right"/>
              <w:rPr>
                <w:rFonts w:ascii="Arial" w:hAnsi="Arial" w:cs="Arial"/>
                <w:color w:val="000000"/>
                <w:sz w:val="24"/>
                <w:szCs w:val="24"/>
              </w:rPr>
            </w:pPr>
            <w:r w:rsidRPr="00DB1655">
              <w:rPr>
                <w:rFonts w:ascii="Arial" w:hAnsi="Arial" w:cs="Arial"/>
                <w:color w:val="000000"/>
                <w:sz w:val="24"/>
                <w:szCs w:val="24"/>
              </w:rPr>
              <w:t>2.4.3</w:t>
            </w: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color w:val="000000"/>
                <w:sz w:val="24"/>
                <w:szCs w:val="24"/>
              </w:rPr>
            </w:pPr>
            <w:r w:rsidRPr="00DB1655">
              <w:rPr>
                <w:rFonts w:ascii="Arial" w:hAnsi="Arial" w:cs="Arial"/>
                <w:color w:val="000000"/>
                <w:sz w:val="24"/>
                <w:szCs w:val="24"/>
              </w:rPr>
              <w:t>Благоустройство</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DB1655" w:rsidP="00E57931">
            <w:pPr>
              <w:jc w:val="center"/>
              <w:rPr>
                <w:rFonts w:ascii="Arial" w:hAnsi="Arial" w:cs="Arial"/>
                <w:sz w:val="24"/>
                <w:szCs w:val="24"/>
              </w:rPr>
            </w:pPr>
            <w:r>
              <w:rPr>
                <w:rFonts w:ascii="Arial" w:hAnsi="Arial" w:cs="Arial"/>
                <w:sz w:val="24"/>
                <w:szCs w:val="24"/>
              </w:rPr>
              <w:t>27</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spacing w:after="0" w:line="240" w:lineRule="auto"/>
              <w:ind w:left="183"/>
              <w:jc w:val="right"/>
              <w:rPr>
                <w:rFonts w:ascii="Arial" w:hAnsi="Arial" w:cs="Arial"/>
                <w:color w:val="000000"/>
                <w:sz w:val="24"/>
                <w:szCs w:val="24"/>
              </w:rPr>
            </w:pPr>
            <w:r w:rsidRPr="00DB1655">
              <w:rPr>
                <w:rFonts w:ascii="Arial" w:hAnsi="Arial" w:cs="Arial"/>
                <w:color w:val="000000"/>
                <w:sz w:val="24"/>
                <w:szCs w:val="24"/>
              </w:rPr>
              <w:t>2.4.4.</w:t>
            </w: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color w:val="000000"/>
                <w:sz w:val="24"/>
                <w:szCs w:val="24"/>
              </w:rPr>
            </w:pPr>
            <w:r w:rsidRPr="00DB1655">
              <w:rPr>
                <w:rFonts w:ascii="Arial" w:hAnsi="Arial" w:cs="Arial"/>
                <w:color w:val="000000"/>
                <w:sz w:val="24"/>
                <w:szCs w:val="24"/>
              </w:rPr>
              <w:t>Дорожное хозяйство</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DB1655" w:rsidP="00E57931">
            <w:pPr>
              <w:jc w:val="center"/>
              <w:rPr>
                <w:rFonts w:ascii="Arial" w:hAnsi="Arial" w:cs="Arial"/>
                <w:sz w:val="24"/>
                <w:szCs w:val="24"/>
              </w:rPr>
            </w:pPr>
            <w:r>
              <w:rPr>
                <w:rFonts w:ascii="Arial" w:hAnsi="Arial" w:cs="Arial"/>
                <w:sz w:val="24"/>
                <w:szCs w:val="24"/>
              </w:rPr>
              <w:t>37</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spacing w:after="0" w:line="240" w:lineRule="auto"/>
              <w:ind w:left="183"/>
              <w:jc w:val="right"/>
              <w:rPr>
                <w:rFonts w:ascii="Arial" w:hAnsi="Arial" w:cs="Arial"/>
                <w:color w:val="000000"/>
                <w:sz w:val="24"/>
                <w:szCs w:val="24"/>
              </w:rPr>
            </w:pPr>
            <w:r w:rsidRPr="00DB1655">
              <w:rPr>
                <w:rFonts w:ascii="Arial" w:hAnsi="Arial" w:cs="Arial"/>
                <w:color w:val="000000"/>
                <w:sz w:val="24"/>
                <w:szCs w:val="24"/>
              </w:rPr>
              <w:t>2.4.5.</w:t>
            </w: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color w:val="000000"/>
                <w:sz w:val="24"/>
                <w:szCs w:val="24"/>
              </w:rPr>
            </w:pPr>
            <w:r w:rsidRPr="00DB1655">
              <w:rPr>
                <w:rFonts w:ascii="Arial" w:hAnsi="Arial" w:cs="Arial"/>
                <w:color w:val="000000"/>
                <w:sz w:val="24"/>
                <w:szCs w:val="24"/>
              </w:rPr>
              <w:t>Электроснабжение поселка</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DB1655" w:rsidP="00E57931">
            <w:pPr>
              <w:jc w:val="center"/>
              <w:rPr>
                <w:rFonts w:ascii="Arial" w:hAnsi="Arial" w:cs="Arial"/>
                <w:sz w:val="24"/>
                <w:szCs w:val="24"/>
              </w:rPr>
            </w:pPr>
            <w:r>
              <w:rPr>
                <w:rFonts w:ascii="Arial" w:hAnsi="Arial" w:cs="Arial"/>
                <w:sz w:val="24"/>
                <w:szCs w:val="24"/>
              </w:rPr>
              <w:t>44</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tcPr>
          <w:p w:rsidR="00E57931" w:rsidRPr="00DB1655" w:rsidRDefault="00E57931" w:rsidP="00571796">
            <w:pPr>
              <w:numPr>
                <w:ilvl w:val="0"/>
                <w:numId w:val="45"/>
              </w:numPr>
              <w:tabs>
                <w:tab w:val="num" w:pos="1211"/>
              </w:tabs>
              <w:spacing w:after="0" w:line="240" w:lineRule="auto"/>
              <w:ind w:left="0" w:firstLine="183"/>
              <w:jc w:val="right"/>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color w:val="000000"/>
                <w:sz w:val="24"/>
                <w:szCs w:val="24"/>
              </w:rPr>
            </w:pPr>
            <w:r w:rsidRPr="00DB1655">
              <w:rPr>
                <w:rFonts w:ascii="Arial" w:hAnsi="Arial" w:cs="Arial"/>
                <w:color w:val="000000"/>
                <w:sz w:val="24"/>
                <w:szCs w:val="24"/>
              </w:rPr>
              <w:t>Малое предпринимательство</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DB1655" w:rsidP="00E57931">
            <w:pPr>
              <w:jc w:val="center"/>
              <w:rPr>
                <w:rFonts w:ascii="Arial" w:hAnsi="Arial" w:cs="Arial"/>
                <w:color w:val="000000"/>
                <w:sz w:val="24"/>
                <w:szCs w:val="24"/>
              </w:rPr>
            </w:pPr>
            <w:r>
              <w:rPr>
                <w:rFonts w:ascii="Arial" w:hAnsi="Arial" w:cs="Arial"/>
                <w:color w:val="000000"/>
                <w:sz w:val="24"/>
                <w:szCs w:val="24"/>
              </w:rPr>
              <w:t>46</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tcPr>
          <w:p w:rsidR="00E57931" w:rsidRPr="00DB1655" w:rsidRDefault="00E57931" w:rsidP="00571796">
            <w:pPr>
              <w:numPr>
                <w:ilvl w:val="0"/>
                <w:numId w:val="45"/>
              </w:numPr>
              <w:tabs>
                <w:tab w:val="num" w:pos="1211"/>
              </w:tabs>
              <w:spacing w:after="0" w:line="240" w:lineRule="auto"/>
              <w:ind w:left="0" w:firstLine="183"/>
              <w:jc w:val="right"/>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color w:val="000000"/>
                <w:sz w:val="24"/>
                <w:szCs w:val="24"/>
              </w:rPr>
            </w:pPr>
            <w:r w:rsidRPr="00DB1655">
              <w:rPr>
                <w:rFonts w:ascii="Arial" w:hAnsi="Arial" w:cs="Arial"/>
                <w:bCs/>
                <w:color w:val="000000"/>
                <w:sz w:val="24"/>
                <w:szCs w:val="24"/>
              </w:rPr>
              <w:t>Потребительский рынок</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DB1655" w:rsidP="00E57931">
            <w:pPr>
              <w:jc w:val="center"/>
              <w:rPr>
                <w:rFonts w:ascii="Arial" w:hAnsi="Arial" w:cs="Arial"/>
                <w:color w:val="000000"/>
                <w:sz w:val="24"/>
                <w:szCs w:val="24"/>
              </w:rPr>
            </w:pPr>
            <w:r>
              <w:rPr>
                <w:rFonts w:ascii="Arial" w:hAnsi="Arial" w:cs="Arial"/>
                <w:color w:val="000000"/>
                <w:sz w:val="24"/>
                <w:szCs w:val="24"/>
              </w:rPr>
              <w:t>52</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DB1655" w:rsidP="00571796">
            <w:pPr>
              <w:jc w:val="right"/>
              <w:rPr>
                <w:rFonts w:ascii="Arial" w:hAnsi="Arial" w:cs="Arial"/>
                <w:i/>
                <w:color w:val="000000"/>
                <w:sz w:val="24"/>
                <w:szCs w:val="24"/>
              </w:rPr>
            </w:pPr>
            <w:r>
              <w:rPr>
                <w:rFonts w:ascii="Arial" w:hAnsi="Arial" w:cs="Arial"/>
                <w:i/>
                <w:color w:val="000000"/>
                <w:sz w:val="24"/>
                <w:szCs w:val="24"/>
              </w:rPr>
              <w:t>4</w:t>
            </w:r>
            <w:r w:rsidR="00E57931" w:rsidRPr="00DB1655">
              <w:rPr>
                <w:rFonts w:ascii="Arial" w:hAnsi="Arial" w:cs="Arial"/>
                <w:i/>
                <w:color w:val="000000"/>
                <w:sz w:val="24"/>
                <w:szCs w:val="24"/>
              </w:rPr>
              <w:t>.1.</w:t>
            </w: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bCs/>
                <w:i/>
                <w:color w:val="000000"/>
                <w:sz w:val="24"/>
                <w:szCs w:val="24"/>
              </w:rPr>
            </w:pPr>
            <w:r w:rsidRPr="00DB1655">
              <w:rPr>
                <w:rFonts w:ascii="Arial" w:hAnsi="Arial" w:cs="Arial"/>
                <w:bCs/>
                <w:i/>
                <w:color w:val="000000"/>
                <w:sz w:val="24"/>
                <w:szCs w:val="24"/>
              </w:rPr>
              <w:t>Торговля, в т.ч. нестационарные торговые объекты, несанкционированная торговля</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DB1655" w:rsidP="00E57931">
            <w:pPr>
              <w:jc w:val="center"/>
              <w:rPr>
                <w:rFonts w:ascii="Arial" w:hAnsi="Arial" w:cs="Arial"/>
                <w:sz w:val="24"/>
                <w:szCs w:val="24"/>
              </w:rPr>
            </w:pPr>
            <w:r>
              <w:rPr>
                <w:rFonts w:ascii="Arial" w:hAnsi="Arial" w:cs="Arial"/>
                <w:sz w:val="24"/>
                <w:szCs w:val="24"/>
              </w:rPr>
              <w:t>52</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DB1655" w:rsidP="00571796">
            <w:pPr>
              <w:jc w:val="right"/>
              <w:rPr>
                <w:rFonts w:ascii="Arial" w:hAnsi="Arial" w:cs="Arial"/>
                <w:i/>
                <w:color w:val="000000"/>
                <w:sz w:val="24"/>
                <w:szCs w:val="24"/>
              </w:rPr>
            </w:pPr>
            <w:r>
              <w:rPr>
                <w:rFonts w:ascii="Arial" w:hAnsi="Arial" w:cs="Arial"/>
                <w:i/>
                <w:color w:val="000000"/>
                <w:sz w:val="24"/>
                <w:szCs w:val="24"/>
              </w:rPr>
              <w:t>4</w:t>
            </w:r>
            <w:r w:rsidR="00E57931" w:rsidRPr="00DB1655">
              <w:rPr>
                <w:rFonts w:ascii="Arial" w:hAnsi="Arial" w:cs="Arial"/>
                <w:i/>
                <w:color w:val="000000"/>
                <w:sz w:val="24"/>
                <w:szCs w:val="24"/>
              </w:rPr>
              <w:t>.2.</w:t>
            </w: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bCs/>
                <w:i/>
                <w:color w:val="000000"/>
                <w:sz w:val="24"/>
                <w:szCs w:val="24"/>
              </w:rPr>
            </w:pPr>
            <w:r w:rsidRPr="00DB1655">
              <w:rPr>
                <w:rFonts w:ascii="Arial" w:hAnsi="Arial" w:cs="Arial"/>
                <w:bCs/>
                <w:i/>
                <w:color w:val="000000"/>
                <w:sz w:val="24"/>
                <w:szCs w:val="24"/>
              </w:rPr>
              <w:t>Общественное питание</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571796" w:rsidP="00E57931">
            <w:pPr>
              <w:jc w:val="center"/>
              <w:rPr>
                <w:rFonts w:ascii="Arial" w:hAnsi="Arial" w:cs="Arial"/>
                <w:sz w:val="24"/>
                <w:szCs w:val="24"/>
              </w:rPr>
            </w:pPr>
            <w:r>
              <w:rPr>
                <w:rFonts w:ascii="Arial" w:hAnsi="Arial" w:cs="Arial"/>
                <w:sz w:val="24"/>
                <w:szCs w:val="24"/>
              </w:rPr>
              <w:t>55</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DB1655" w:rsidP="00571796">
            <w:pPr>
              <w:jc w:val="right"/>
              <w:rPr>
                <w:rFonts w:ascii="Arial" w:hAnsi="Arial" w:cs="Arial"/>
                <w:i/>
                <w:color w:val="000000"/>
                <w:sz w:val="24"/>
                <w:szCs w:val="24"/>
              </w:rPr>
            </w:pPr>
            <w:r>
              <w:rPr>
                <w:rFonts w:ascii="Arial" w:hAnsi="Arial" w:cs="Arial"/>
                <w:i/>
                <w:color w:val="000000"/>
                <w:sz w:val="24"/>
                <w:szCs w:val="24"/>
              </w:rPr>
              <w:t>4</w:t>
            </w:r>
            <w:r w:rsidR="00E57931" w:rsidRPr="00DB1655">
              <w:rPr>
                <w:rFonts w:ascii="Arial" w:hAnsi="Arial" w:cs="Arial"/>
                <w:i/>
                <w:color w:val="000000"/>
                <w:sz w:val="24"/>
                <w:szCs w:val="24"/>
              </w:rPr>
              <w:t>.3.</w:t>
            </w: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DB1655">
            <w:pPr>
              <w:ind w:firstLine="462"/>
              <w:rPr>
                <w:rFonts w:ascii="Arial" w:hAnsi="Arial" w:cs="Arial"/>
                <w:bCs/>
                <w:i/>
                <w:color w:val="000000"/>
                <w:sz w:val="24"/>
                <w:szCs w:val="24"/>
              </w:rPr>
            </w:pPr>
            <w:r>
              <w:rPr>
                <w:rFonts w:ascii="Arial" w:hAnsi="Arial" w:cs="Arial"/>
                <w:bCs/>
                <w:i/>
                <w:color w:val="000000"/>
                <w:sz w:val="24"/>
                <w:szCs w:val="24"/>
              </w:rPr>
              <w:t>Бытовые</w:t>
            </w:r>
            <w:r w:rsidR="00E57931" w:rsidRPr="00DB1655">
              <w:rPr>
                <w:rFonts w:ascii="Arial" w:hAnsi="Arial" w:cs="Arial"/>
                <w:bCs/>
                <w:i/>
                <w:color w:val="000000"/>
                <w:sz w:val="24"/>
                <w:szCs w:val="24"/>
              </w:rPr>
              <w:t xml:space="preserve"> услуги</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571796" w:rsidP="00571796">
            <w:pPr>
              <w:jc w:val="center"/>
              <w:rPr>
                <w:rFonts w:ascii="Arial" w:hAnsi="Arial" w:cs="Arial"/>
                <w:sz w:val="24"/>
                <w:szCs w:val="24"/>
              </w:rPr>
            </w:pPr>
            <w:r>
              <w:rPr>
                <w:rFonts w:ascii="Arial" w:hAnsi="Arial" w:cs="Arial"/>
                <w:sz w:val="24"/>
                <w:szCs w:val="24"/>
              </w:rPr>
              <w:t>55</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tcPr>
          <w:p w:rsidR="00E57931" w:rsidRPr="00DB1655" w:rsidRDefault="00E57931" w:rsidP="00571796">
            <w:pPr>
              <w:numPr>
                <w:ilvl w:val="0"/>
                <w:numId w:val="45"/>
              </w:numPr>
              <w:tabs>
                <w:tab w:val="num" w:pos="1211"/>
              </w:tabs>
              <w:spacing w:after="0" w:line="240" w:lineRule="auto"/>
              <w:ind w:left="0" w:firstLine="183"/>
              <w:jc w:val="right"/>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color w:val="000000"/>
                <w:sz w:val="24"/>
                <w:szCs w:val="24"/>
              </w:rPr>
            </w:pPr>
            <w:r w:rsidRPr="00DB1655">
              <w:rPr>
                <w:rFonts w:ascii="Arial" w:hAnsi="Arial" w:cs="Arial"/>
                <w:color w:val="000000"/>
                <w:sz w:val="24"/>
                <w:szCs w:val="24"/>
              </w:rPr>
              <w:t>Муниципальные закупки</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DB1655">
            <w:pPr>
              <w:jc w:val="center"/>
              <w:rPr>
                <w:rFonts w:ascii="Arial" w:hAnsi="Arial" w:cs="Arial"/>
                <w:color w:val="000000"/>
                <w:sz w:val="24"/>
                <w:szCs w:val="24"/>
              </w:rPr>
            </w:pPr>
            <w:r>
              <w:rPr>
                <w:rFonts w:ascii="Arial" w:hAnsi="Arial" w:cs="Arial"/>
                <w:color w:val="000000"/>
                <w:sz w:val="24"/>
                <w:szCs w:val="24"/>
              </w:rPr>
              <w:t>56</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tcPr>
          <w:p w:rsidR="00E57931" w:rsidRPr="00DB1655" w:rsidRDefault="00E57931" w:rsidP="00571796">
            <w:pPr>
              <w:numPr>
                <w:ilvl w:val="0"/>
                <w:numId w:val="45"/>
              </w:numPr>
              <w:tabs>
                <w:tab w:val="num" w:pos="1211"/>
              </w:tabs>
              <w:spacing w:after="0" w:line="240" w:lineRule="auto"/>
              <w:ind w:left="0" w:firstLine="183"/>
              <w:jc w:val="right"/>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color w:val="000000"/>
                <w:sz w:val="24"/>
                <w:szCs w:val="24"/>
              </w:rPr>
            </w:pPr>
            <w:r w:rsidRPr="00DB1655">
              <w:rPr>
                <w:rFonts w:ascii="Arial" w:hAnsi="Arial" w:cs="Arial"/>
                <w:color w:val="000000"/>
                <w:sz w:val="24"/>
                <w:szCs w:val="24"/>
              </w:rPr>
              <w:t xml:space="preserve">Управление и структура муниципальной собственности </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571796">
            <w:pPr>
              <w:jc w:val="center"/>
              <w:rPr>
                <w:rFonts w:ascii="Arial" w:hAnsi="Arial" w:cs="Arial"/>
                <w:color w:val="000000"/>
                <w:sz w:val="24"/>
                <w:szCs w:val="24"/>
              </w:rPr>
            </w:pPr>
            <w:r>
              <w:rPr>
                <w:rFonts w:ascii="Arial" w:hAnsi="Arial" w:cs="Arial"/>
                <w:color w:val="000000"/>
                <w:sz w:val="24"/>
                <w:szCs w:val="24"/>
              </w:rPr>
              <w:t>59</w:t>
            </w:r>
          </w:p>
        </w:tc>
      </w:tr>
      <w:tr w:rsidR="00571796"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tcPr>
          <w:p w:rsidR="00571796" w:rsidRPr="00DB1655" w:rsidRDefault="00571796" w:rsidP="00E57931">
            <w:pPr>
              <w:numPr>
                <w:ilvl w:val="0"/>
                <w:numId w:val="45"/>
              </w:numPr>
              <w:tabs>
                <w:tab w:val="num" w:pos="1211"/>
              </w:tabs>
              <w:spacing w:after="0" w:line="240" w:lineRule="auto"/>
              <w:ind w:left="0" w:firstLine="183"/>
              <w:jc w:val="right"/>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tcPr>
          <w:p w:rsidR="00571796" w:rsidRPr="00DB1655" w:rsidRDefault="00571796">
            <w:pPr>
              <w:ind w:firstLine="462"/>
              <w:rPr>
                <w:rFonts w:ascii="Arial" w:hAnsi="Arial" w:cs="Arial"/>
                <w:color w:val="000000"/>
                <w:sz w:val="24"/>
                <w:szCs w:val="24"/>
              </w:rPr>
            </w:pPr>
            <w:r w:rsidRPr="00DB1655">
              <w:rPr>
                <w:rFonts w:ascii="Arial" w:hAnsi="Arial" w:cs="Arial"/>
                <w:color w:val="000000"/>
                <w:sz w:val="24"/>
                <w:szCs w:val="24"/>
              </w:rPr>
              <w:t>Предоставление государственных и муниципальных услуг</w:t>
            </w:r>
          </w:p>
        </w:tc>
        <w:tc>
          <w:tcPr>
            <w:tcW w:w="2030" w:type="dxa"/>
            <w:tcBorders>
              <w:top w:val="single" w:sz="4" w:space="0" w:color="auto"/>
              <w:left w:val="single" w:sz="4" w:space="0" w:color="auto"/>
              <w:bottom w:val="single" w:sz="4" w:space="0" w:color="auto"/>
              <w:right w:val="single" w:sz="4" w:space="0" w:color="auto"/>
            </w:tcBorders>
          </w:tcPr>
          <w:p w:rsidR="00571796" w:rsidRDefault="00571796">
            <w:pPr>
              <w:jc w:val="center"/>
              <w:rPr>
                <w:rFonts w:ascii="Arial" w:hAnsi="Arial" w:cs="Arial"/>
                <w:color w:val="000000"/>
                <w:sz w:val="24"/>
                <w:szCs w:val="24"/>
              </w:rPr>
            </w:pPr>
            <w:r>
              <w:rPr>
                <w:rFonts w:ascii="Arial" w:hAnsi="Arial" w:cs="Arial"/>
                <w:color w:val="000000"/>
                <w:sz w:val="24"/>
                <w:szCs w:val="24"/>
              </w:rPr>
              <w:t>61</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tcPr>
          <w:p w:rsidR="00E57931" w:rsidRPr="00DB1655" w:rsidRDefault="00E57931" w:rsidP="00E57931">
            <w:pPr>
              <w:numPr>
                <w:ilvl w:val="0"/>
                <w:numId w:val="45"/>
              </w:numPr>
              <w:tabs>
                <w:tab w:val="num" w:pos="1211"/>
              </w:tabs>
              <w:spacing w:after="0" w:line="240" w:lineRule="auto"/>
              <w:ind w:left="0" w:firstLine="183"/>
              <w:jc w:val="right"/>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ind w:firstLine="462"/>
              <w:rPr>
                <w:rFonts w:ascii="Arial" w:hAnsi="Arial" w:cs="Arial"/>
                <w:color w:val="000000"/>
                <w:sz w:val="24"/>
                <w:szCs w:val="24"/>
              </w:rPr>
            </w:pPr>
            <w:r w:rsidRPr="00DB1655">
              <w:rPr>
                <w:rFonts w:ascii="Arial" w:hAnsi="Arial" w:cs="Arial"/>
                <w:color w:val="000000"/>
                <w:sz w:val="24"/>
                <w:szCs w:val="24"/>
              </w:rPr>
              <w:t>Демография</w:t>
            </w:r>
            <w:r w:rsidRPr="00DB1655">
              <w:rPr>
                <w:rFonts w:ascii="Arial" w:hAnsi="Arial" w:cs="Arial"/>
                <w:b/>
                <w:sz w:val="24"/>
                <w:szCs w:val="24"/>
              </w:rPr>
              <w:t xml:space="preserve"> </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571796">
            <w:pPr>
              <w:jc w:val="center"/>
              <w:rPr>
                <w:rFonts w:ascii="Arial" w:hAnsi="Arial" w:cs="Arial"/>
                <w:color w:val="000000"/>
                <w:sz w:val="24"/>
                <w:szCs w:val="24"/>
              </w:rPr>
            </w:pPr>
            <w:r>
              <w:rPr>
                <w:rFonts w:ascii="Arial" w:hAnsi="Arial" w:cs="Arial"/>
                <w:color w:val="000000"/>
                <w:sz w:val="24"/>
                <w:szCs w:val="24"/>
              </w:rPr>
              <w:t>63</w:t>
            </w:r>
          </w:p>
        </w:tc>
      </w:tr>
      <w:tr w:rsidR="00E57931" w:rsidRPr="00DB1655" w:rsidTr="00571796">
        <w:trPr>
          <w:trHeight w:val="684"/>
          <w:jc w:val="center"/>
        </w:trPr>
        <w:tc>
          <w:tcPr>
            <w:tcW w:w="1286" w:type="dxa"/>
            <w:tcBorders>
              <w:top w:val="single" w:sz="4" w:space="0" w:color="auto"/>
              <w:left w:val="single" w:sz="4" w:space="0" w:color="auto"/>
              <w:bottom w:val="single" w:sz="4" w:space="0" w:color="auto"/>
              <w:right w:val="single" w:sz="4" w:space="0" w:color="auto"/>
            </w:tcBorders>
          </w:tcPr>
          <w:p w:rsidR="00E57931" w:rsidRPr="00DB1655" w:rsidRDefault="00E57931" w:rsidP="00E57931">
            <w:pPr>
              <w:numPr>
                <w:ilvl w:val="0"/>
                <w:numId w:val="45"/>
              </w:numPr>
              <w:tabs>
                <w:tab w:val="num" w:pos="1211"/>
              </w:tabs>
              <w:spacing w:after="0" w:line="240" w:lineRule="auto"/>
              <w:ind w:left="0" w:firstLine="183"/>
              <w:jc w:val="right"/>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hideMark/>
          </w:tcPr>
          <w:p w:rsidR="00E57931" w:rsidRPr="00DB1655" w:rsidRDefault="00E57931">
            <w:pPr>
              <w:ind w:firstLine="462"/>
              <w:rPr>
                <w:rFonts w:ascii="Arial" w:hAnsi="Arial" w:cs="Arial"/>
                <w:color w:val="000000"/>
                <w:sz w:val="24"/>
                <w:szCs w:val="24"/>
              </w:rPr>
            </w:pPr>
            <w:r w:rsidRPr="00DB1655">
              <w:rPr>
                <w:rFonts w:ascii="Arial" w:hAnsi="Arial" w:cs="Arial"/>
                <w:color w:val="000000"/>
                <w:sz w:val="24"/>
                <w:szCs w:val="24"/>
              </w:rPr>
              <w:t>Труд и занятость населения</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571796" w:rsidP="00571796">
            <w:pPr>
              <w:jc w:val="center"/>
              <w:rPr>
                <w:rFonts w:ascii="Arial" w:hAnsi="Arial" w:cs="Arial"/>
                <w:sz w:val="24"/>
                <w:szCs w:val="24"/>
              </w:rPr>
            </w:pPr>
            <w:r>
              <w:rPr>
                <w:rFonts w:ascii="Arial" w:hAnsi="Arial" w:cs="Arial"/>
                <w:sz w:val="24"/>
                <w:szCs w:val="24"/>
              </w:rPr>
              <w:t>63</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tcPr>
          <w:p w:rsidR="00E57931" w:rsidRPr="00DB1655" w:rsidRDefault="00E57931" w:rsidP="00E57931">
            <w:pPr>
              <w:numPr>
                <w:ilvl w:val="0"/>
                <w:numId w:val="45"/>
              </w:numPr>
              <w:tabs>
                <w:tab w:val="num" w:pos="1211"/>
              </w:tabs>
              <w:spacing w:after="0" w:line="240" w:lineRule="auto"/>
              <w:ind w:left="0" w:firstLine="183"/>
              <w:jc w:val="right"/>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hideMark/>
          </w:tcPr>
          <w:p w:rsidR="00E57931" w:rsidRPr="00571796" w:rsidRDefault="00E57931" w:rsidP="00571796">
            <w:pPr>
              <w:pStyle w:val="1"/>
              <w:numPr>
                <w:ilvl w:val="0"/>
                <w:numId w:val="0"/>
              </w:numPr>
              <w:spacing w:before="0"/>
              <w:ind w:left="894"/>
              <w:jc w:val="left"/>
              <w:rPr>
                <w:rFonts w:ascii="Arial" w:hAnsi="Arial" w:cs="Arial"/>
                <w:b w:val="0"/>
                <w:color w:val="000000"/>
                <w:szCs w:val="24"/>
                <w:lang w:eastAsia="en-US"/>
              </w:rPr>
            </w:pPr>
            <w:r w:rsidRPr="00571796">
              <w:rPr>
                <w:rFonts w:ascii="Arial" w:hAnsi="Arial" w:cs="Arial"/>
                <w:b w:val="0"/>
                <w:color w:val="000000"/>
                <w:szCs w:val="24"/>
                <w:lang w:eastAsia="en-US"/>
              </w:rPr>
              <w:t xml:space="preserve">Развитие отраслей социальной сферы: </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571796">
            <w:pPr>
              <w:jc w:val="center"/>
              <w:rPr>
                <w:rFonts w:ascii="Arial" w:hAnsi="Arial" w:cs="Arial"/>
                <w:color w:val="000000"/>
                <w:sz w:val="24"/>
                <w:szCs w:val="24"/>
              </w:rPr>
            </w:pPr>
            <w:r>
              <w:rPr>
                <w:rFonts w:ascii="Arial" w:hAnsi="Arial" w:cs="Arial"/>
                <w:color w:val="000000"/>
                <w:sz w:val="24"/>
                <w:szCs w:val="24"/>
              </w:rPr>
              <w:t>64</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571796">
            <w:pPr>
              <w:ind w:firstLine="183"/>
              <w:jc w:val="right"/>
              <w:rPr>
                <w:rFonts w:ascii="Arial" w:hAnsi="Arial" w:cs="Arial"/>
                <w:i/>
                <w:color w:val="000000"/>
                <w:sz w:val="24"/>
                <w:szCs w:val="24"/>
              </w:rPr>
            </w:pPr>
            <w:r>
              <w:rPr>
                <w:rFonts w:ascii="Arial" w:hAnsi="Arial" w:cs="Arial"/>
                <w:i/>
                <w:color w:val="000000"/>
                <w:sz w:val="24"/>
                <w:szCs w:val="24"/>
              </w:rPr>
              <w:t>10</w:t>
            </w:r>
            <w:r w:rsidR="00E57931" w:rsidRPr="00DB1655">
              <w:rPr>
                <w:rFonts w:ascii="Arial" w:hAnsi="Arial" w:cs="Arial"/>
                <w:i/>
                <w:color w:val="000000"/>
                <w:sz w:val="24"/>
                <w:szCs w:val="24"/>
              </w:rPr>
              <w:t>.1</w:t>
            </w:r>
          </w:p>
        </w:tc>
        <w:tc>
          <w:tcPr>
            <w:tcW w:w="6382" w:type="dxa"/>
            <w:tcBorders>
              <w:top w:val="single" w:sz="4" w:space="0" w:color="auto"/>
              <w:left w:val="single" w:sz="4" w:space="0" w:color="auto"/>
              <w:bottom w:val="single" w:sz="4" w:space="0" w:color="auto"/>
              <w:right w:val="single" w:sz="4" w:space="0" w:color="auto"/>
            </w:tcBorders>
            <w:hideMark/>
          </w:tcPr>
          <w:p w:rsidR="00E57931" w:rsidRPr="00571796" w:rsidRDefault="00E57931" w:rsidP="00571796">
            <w:pPr>
              <w:shd w:val="clear" w:color="auto" w:fill="FFFFFF"/>
              <w:spacing w:after="0" w:line="240" w:lineRule="auto"/>
              <w:ind w:firstLine="462"/>
              <w:rPr>
                <w:rFonts w:ascii="Arial" w:hAnsi="Arial" w:cs="Arial"/>
                <w:color w:val="000000"/>
                <w:sz w:val="24"/>
                <w:szCs w:val="24"/>
              </w:rPr>
            </w:pPr>
            <w:r w:rsidRPr="00571796">
              <w:rPr>
                <w:rFonts w:ascii="Arial" w:hAnsi="Arial" w:cs="Arial"/>
                <w:color w:val="000000"/>
                <w:sz w:val="24"/>
                <w:szCs w:val="24"/>
              </w:rPr>
              <w:t>Образование</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571796">
            <w:pPr>
              <w:jc w:val="center"/>
              <w:rPr>
                <w:rFonts w:ascii="Arial" w:hAnsi="Arial" w:cs="Arial"/>
                <w:color w:val="000000"/>
                <w:sz w:val="24"/>
                <w:szCs w:val="24"/>
              </w:rPr>
            </w:pPr>
            <w:r>
              <w:rPr>
                <w:rFonts w:ascii="Arial" w:hAnsi="Arial" w:cs="Arial"/>
                <w:color w:val="000000"/>
                <w:sz w:val="24"/>
                <w:szCs w:val="24"/>
              </w:rPr>
              <w:t>66</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ind w:firstLine="183"/>
              <w:jc w:val="right"/>
              <w:rPr>
                <w:rFonts w:ascii="Arial" w:hAnsi="Arial" w:cs="Arial"/>
                <w:i/>
                <w:color w:val="000000"/>
                <w:sz w:val="24"/>
                <w:szCs w:val="24"/>
              </w:rPr>
            </w:pPr>
            <w:r w:rsidRPr="00DB1655">
              <w:rPr>
                <w:rFonts w:ascii="Arial" w:hAnsi="Arial" w:cs="Arial"/>
                <w:i/>
                <w:color w:val="000000"/>
                <w:sz w:val="24"/>
                <w:szCs w:val="24"/>
              </w:rPr>
              <w:t>1</w:t>
            </w:r>
            <w:r w:rsidR="00571796">
              <w:rPr>
                <w:rFonts w:ascii="Arial" w:hAnsi="Arial" w:cs="Arial"/>
                <w:i/>
                <w:color w:val="000000"/>
                <w:sz w:val="24"/>
                <w:szCs w:val="24"/>
              </w:rPr>
              <w:t>0</w:t>
            </w:r>
            <w:r w:rsidRPr="00DB1655">
              <w:rPr>
                <w:rFonts w:ascii="Arial" w:hAnsi="Arial" w:cs="Arial"/>
                <w:i/>
                <w:color w:val="000000"/>
                <w:sz w:val="24"/>
                <w:szCs w:val="24"/>
              </w:rPr>
              <w:t>.2</w:t>
            </w:r>
          </w:p>
        </w:tc>
        <w:tc>
          <w:tcPr>
            <w:tcW w:w="6382" w:type="dxa"/>
            <w:tcBorders>
              <w:top w:val="single" w:sz="4" w:space="0" w:color="auto"/>
              <w:left w:val="single" w:sz="4" w:space="0" w:color="auto"/>
              <w:bottom w:val="single" w:sz="4" w:space="0" w:color="auto"/>
              <w:right w:val="single" w:sz="4" w:space="0" w:color="auto"/>
            </w:tcBorders>
            <w:hideMark/>
          </w:tcPr>
          <w:p w:rsidR="00E57931" w:rsidRPr="00571796" w:rsidRDefault="00E57931" w:rsidP="00571796">
            <w:pPr>
              <w:shd w:val="clear" w:color="auto" w:fill="FFFFFF"/>
              <w:spacing w:after="0" w:line="240" w:lineRule="auto"/>
              <w:ind w:firstLine="462"/>
              <w:rPr>
                <w:rFonts w:ascii="Arial" w:hAnsi="Arial" w:cs="Arial"/>
                <w:color w:val="000000"/>
                <w:sz w:val="24"/>
                <w:szCs w:val="24"/>
              </w:rPr>
            </w:pPr>
            <w:r w:rsidRPr="00571796">
              <w:rPr>
                <w:rFonts w:ascii="Arial" w:hAnsi="Arial" w:cs="Arial"/>
                <w:color w:val="000000"/>
                <w:sz w:val="24"/>
                <w:szCs w:val="24"/>
              </w:rPr>
              <w:t>Культура</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571796">
            <w:pPr>
              <w:jc w:val="center"/>
              <w:rPr>
                <w:rFonts w:ascii="Arial" w:hAnsi="Arial" w:cs="Arial"/>
                <w:color w:val="000000"/>
                <w:sz w:val="24"/>
                <w:szCs w:val="24"/>
              </w:rPr>
            </w:pPr>
            <w:r>
              <w:rPr>
                <w:rFonts w:ascii="Arial" w:hAnsi="Arial" w:cs="Arial"/>
                <w:color w:val="000000"/>
                <w:sz w:val="24"/>
                <w:szCs w:val="24"/>
              </w:rPr>
              <w:t>71</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ind w:firstLine="183"/>
              <w:jc w:val="right"/>
              <w:rPr>
                <w:rFonts w:ascii="Arial" w:hAnsi="Arial" w:cs="Arial"/>
                <w:i/>
                <w:color w:val="000000"/>
                <w:sz w:val="24"/>
                <w:szCs w:val="24"/>
              </w:rPr>
            </w:pPr>
            <w:r w:rsidRPr="00DB1655">
              <w:rPr>
                <w:rFonts w:ascii="Arial" w:hAnsi="Arial" w:cs="Arial"/>
                <w:i/>
                <w:color w:val="000000"/>
                <w:sz w:val="24"/>
                <w:szCs w:val="24"/>
              </w:rPr>
              <w:t>1</w:t>
            </w:r>
            <w:r w:rsidR="00571796">
              <w:rPr>
                <w:rFonts w:ascii="Arial" w:hAnsi="Arial" w:cs="Arial"/>
                <w:i/>
                <w:color w:val="000000"/>
                <w:sz w:val="24"/>
                <w:szCs w:val="24"/>
              </w:rPr>
              <w:t>0</w:t>
            </w:r>
            <w:r w:rsidRPr="00DB1655">
              <w:rPr>
                <w:rFonts w:ascii="Arial" w:hAnsi="Arial" w:cs="Arial"/>
                <w:i/>
                <w:color w:val="000000"/>
                <w:sz w:val="24"/>
                <w:szCs w:val="24"/>
              </w:rPr>
              <w:t>.3</w:t>
            </w:r>
          </w:p>
        </w:tc>
        <w:tc>
          <w:tcPr>
            <w:tcW w:w="6382" w:type="dxa"/>
            <w:tcBorders>
              <w:top w:val="single" w:sz="4" w:space="0" w:color="auto"/>
              <w:left w:val="single" w:sz="4" w:space="0" w:color="auto"/>
              <w:bottom w:val="single" w:sz="4" w:space="0" w:color="auto"/>
              <w:right w:val="single" w:sz="4" w:space="0" w:color="auto"/>
            </w:tcBorders>
            <w:hideMark/>
          </w:tcPr>
          <w:p w:rsidR="00E57931" w:rsidRPr="00571796" w:rsidRDefault="00E57931" w:rsidP="00571796">
            <w:pPr>
              <w:shd w:val="clear" w:color="auto" w:fill="FFFFFF"/>
              <w:spacing w:after="0" w:line="240" w:lineRule="auto"/>
              <w:ind w:firstLine="462"/>
              <w:rPr>
                <w:rFonts w:ascii="Arial" w:hAnsi="Arial" w:cs="Arial"/>
                <w:color w:val="000000"/>
                <w:sz w:val="24"/>
                <w:szCs w:val="24"/>
              </w:rPr>
            </w:pPr>
            <w:r w:rsidRPr="00571796">
              <w:rPr>
                <w:rFonts w:ascii="Arial" w:hAnsi="Arial" w:cs="Arial"/>
                <w:color w:val="000000"/>
                <w:sz w:val="24"/>
                <w:szCs w:val="24"/>
              </w:rPr>
              <w:t>Молодежная политика</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571796">
            <w:pPr>
              <w:jc w:val="center"/>
              <w:rPr>
                <w:rFonts w:ascii="Arial" w:hAnsi="Arial" w:cs="Arial"/>
                <w:color w:val="000000"/>
                <w:sz w:val="24"/>
                <w:szCs w:val="24"/>
              </w:rPr>
            </w:pPr>
            <w:r>
              <w:rPr>
                <w:rFonts w:ascii="Arial" w:hAnsi="Arial" w:cs="Arial"/>
                <w:color w:val="000000"/>
                <w:sz w:val="24"/>
                <w:szCs w:val="24"/>
              </w:rPr>
              <w:t>82</w:t>
            </w:r>
          </w:p>
        </w:tc>
      </w:tr>
      <w:tr w:rsidR="00E57931" w:rsidRPr="00DB1655" w:rsidTr="00E57931">
        <w:trPr>
          <w:trHeight w:val="361"/>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ind w:firstLine="183"/>
              <w:jc w:val="right"/>
              <w:rPr>
                <w:rFonts w:ascii="Arial" w:hAnsi="Arial" w:cs="Arial"/>
                <w:i/>
                <w:color w:val="000000"/>
                <w:sz w:val="24"/>
                <w:szCs w:val="24"/>
              </w:rPr>
            </w:pPr>
            <w:r w:rsidRPr="00DB1655">
              <w:rPr>
                <w:rFonts w:ascii="Arial" w:hAnsi="Arial" w:cs="Arial"/>
                <w:i/>
                <w:color w:val="000000"/>
                <w:sz w:val="24"/>
                <w:szCs w:val="24"/>
              </w:rPr>
              <w:t>1</w:t>
            </w:r>
            <w:r w:rsidR="00571796">
              <w:rPr>
                <w:rFonts w:ascii="Arial" w:hAnsi="Arial" w:cs="Arial"/>
                <w:i/>
                <w:color w:val="000000"/>
                <w:sz w:val="24"/>
                <w:szCs w:val="24"/>
              </w:rPr>
              <w:t>0</w:t>
            </w:r>
            <w:r w:rsidRPr="00DB1655">
              <w:rPr>
                <w:rFonts w:ascii="Arial" w:hAnsi="Arial" w:cs="Arial"/>
                <w:i/>
                <w:color w:val="000000"/>
                <w:sz w:val="24"/>
                <w:szCs w:val="24"/>
              </w:rPr>
              <w:t>.4</w:t>
            </w:r>
          </w:p>
        </w:tc>
        <w:tc>
          <w:tcPr>
            <w:tcW w:w="6382" w:type="dxa"/>
            <w:tcBorders>
              <w:top w:val="single" w:sz="4" w:space="0" w:color="auto"/>
              <w:left w:val="single" w:sz="4" w:space="0" w:color="auto"/>
              <w:bottom w:val="single" w:sz="4" w:space="0" w:color="auto"/>
              <w:right w:val="single" w:sz="4" w:space="0" w:color="auto"/>
            </w:tcBorders>
            <w:hideMark/>
          </w:tcPr>
          <w:p w:rsidR="00E57931" w:rsidRPr="00571796" w:rsidRDefault="00E57931" w:rsidP="00571796">
            <w:pPr>
              <w:shd w:val="clear" w:color="auto" w:fill="FFFFFF"/>
              <w:spacing w:after="0" w:line="240" w:lineRule="auto"/>
              <w:ind w:firstLine="462"/>
              <w:rPr>
                <w:rFonts w:ascii="Arial" w:hAnsi="Arial" w:cs="Arial"/>
                <w:color w:val="000000"/>
                <w:sz w:val="24"/>
                <w:szCs w:val="24"/>
              </w:rPr>
            </w:pPr>
            <w:r w:rsidRPr="00571796">
              <w:rPr>
                <w:rFonts w:ascii="Arial" w:hAnsi="Arial" w:cs="Arial"/>
                <w:color w:val="000000"/>
                <w:sz w:val="24"/>
                <w:szCs w:val="24"/>
              </w:rPr>
              <w:t>Физическая культура и спорт</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571796">
            <w:pPr>
              <w:jc w:val="center"/>
              <w:rPr>
                <w:rFonts w:ascii="Arial" w:hAnsi="Arial" w:cs="Arial"/>
                <w:color w:val="000000"/>
                <w:sz w:val="24"/>
                <w:szCs w:val="24"/>
              </w:rPr>
            </w:pPr>
            <w:r>
              <w:rPr>
                <w:rFonts w:ascii="Arial" w:hAnsi="Arial" w:cs="Arial"/>
                <w:color w:val="000000"/>
                <w:sz w:val="24"/>
                <w:szCs w:val="24"/>
              </w:rPr>
              <w:t>84</w:t>
            </w:r>
          </w:p>
        </w:tc>
      </w:tr>
      <w:tr w:rsidR="00E57931" w:rsidRPr="00DB1655" w:rsidTr="00E57931">
        <w:trPr>
          <w:trHeight w:val="361"/>
          <w:jc w:val="center"/>
        </w:trPr>
        <w:tc>
          <w:tcPr>
            <w:tcW w:w="1286" w:type="dxa"/>
            <w:tcBorders>
              <w:top w:val="single" w:sz="4" w:space="0" w:color="auto"/>
              <w:left w:val="single" w:sz="4" w:space="0" w:color="auto"/>
              <w:bottom w:val="single" w:sz="4" w:space="0" w:color="auto"/>
              <w:right w:val="single" w:sz="4" w:space="0" w:color="auto"/>
            </w:tcBorders>
            <w:hideMark/>
          </w:tcPr>
          <w:p w:rsidR="00E57931" w:rsidRPr="00DB1655" w:rsidRDefault="00E57931" w:rsidP="00571796">
            <w:pPr>
              <w:ind w:firstLine="183"/>
              <w:jc w:val="right"/>
              <w:rPr>
                <w:rFonts w:ascii="Arial" w:hAnsi="Arial" w:cs="Arial"/>
                <w:i/>
                <w:color w:val="000000"/>
                <w:sz w:val="24"/>
                <w:szCs w:val="24"/>
              </w:rPr>
            </w:pPr>
            <w:r w:rsidRPr="00DB1655">
              <w:rPr>
                <w:rFonts w:ascii="Arial" w:hAnsi="Arial" w:cs="Arial"/>
                <w:i/>
                <w:color w:val="000000"/>
                <w:sz w:val="24"/>
                <w:szCs w:val="24"/>
              </w:rPr>
              <w:t>1</w:t>
            </w:r>
            <w:r w:rsidR="00571796">
              <w:rPr>
                <w:rFonts w:ascii="Arial" w:hAnsi="Arial" w:cs="Arial"/>
                <w:i/>
                <w:color w:val="000000"/>
                <w:sz w:val="24"/>
                <w:szCs w:val="24"/>
              </w:rPr>
              <w:t>0</w:t>
            </w:r>
            <w:r w:rsidRPr="00DB1655">
              <w:rPr>
                <w:rFonts w:ascii="Arial" w:hAnsi="Arial" w:cs="Arial"/>
                <w:i/>
                <w:color w:val="000000"/>
                <w:sz w:val="24"/>
                <w:szCs w:val="24"/>
              </w:rPr>
              <w:t>.5.</w:t>
            </w:r>
          </w:p>
        </w:tc>
        <w:tc>
          <w:tcPr>
            <w:tcW w:w="6382" w:type="dxa"/>
            <w:tcBorders>
              <w:top w:val="single" w:sz="4" w:space="0" w:color="auto"/>
              <w:left w:val="single" w:sz="4" w:space="0" w:color="auto"/>
              <w:bottom w:val="single" w:sz="4" w:space="0" w:color="auto"/>
              <w:right w:val="single" w:sz="4" w:space="0" w:color="auto"/>
            </w:tcBorders>
            <w:hideMark/>
          </w:tcPr>
          <w:p w:rsidR="00E57931" w:rsidRPr="00571796" w:rsidRDefault="00E57931" w:rsidP="00571796">
            <w:pPr>
              <w:shd w:val="clear" w:color="auto" w:fill="FFFFFF"/>
              <w:spacing w:after="0" w:line="240" w:lineRule="auto"/>
              <w:ind w:firstLine="462"/>
              <w:rPr>
                <w:rFonts w:ascii="Arial" w:hAnsi="Arial" w:cs="Arial"/>
                <w:color w:val="000000"/>
                <w:sz w:val="24"/>
                <w:szCs w:val="24"/>
              </w:rPr>
            </w:pPr>
            <w:r w:rsidRPr="00571796">
              <w:rPr>
                <w:rFonts w:ascii="Arial" w:hAnsi="Arial" w:cs="Arial"/>
                <w:color w:val="000000"/>
                <w:sz w:val="24"/>
                <w:szCs w:val="24"/>
              </w:rPr>
              <w:t>С</w:t>
            </w:r>
            <w:r w:rsidR="00855E9D" w:rsidRPr="00571796">
              <w:rPr>
                <w:rFonts w:ascii="Arial" w:hAnsi="Arial" w:cs="Arial"/>
                <w:color w:val="000000"/>
                <w:sz w:val="24"/>
                <w:szCs w:val="24"/>
              </w:rPr>
              <w:t>оциальные программы</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571796">
            <w:pPr>
              <w:jc w:val="center"/>
              <w:rPr>
                <w:rFonts w:ascii="Arial" w:hAnsi="Arial" w:cs="Arial"/>
                <w:color w:val="000000"/>
                <w:sz w:val="24"/>
                <w:szCs w:val="24"/>
              </w:rPr>
            </w:pPr>
            <w:r>
              <w:rPr>
                <w:rFonts w:ascii="Arial" w:hAnsi="Arial" w:cs="Arial"/>
                <w:color w:val="000000"/>
                <w:sz w:val="24"/>
                <w:szCs w:val="24"/>
              </w:rPr>
              <w:t>89</w:t>
            </w:r>
          </w:p>
        </w:tc>
      </w:tr>
      <w:tr w:rsidR="00855E9D"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tcPr>
          <w:p w:rsidR="00855E9D" w:rsidRPr="00DB1655" w:rsidRDefault="00DB1655" w:rsidP="00571796">
            <w:pPr>
              <w:tabs>
                <w:tab w:val="num" w:pos="1211"/>
              </w:tabs>
              <w:spacing w:after="0" w:line="240" w:lineRule="auto"/>
              <w:ind w:left="183"/>
              <w:jc w:val="center"/>
              <w:rPr>
                <w:rFonts w:ascii="Arial" w:hAnsi="Arial" w:cs="Arial"/>
                <w:color w:val="000000"/>
                <w:sz w:val="24"/>
                <w:szCs w:val="24"/>
              </w:rPr>
            </w:pPr>
            <w:r w:rsidRPr="00DB1655">
              <w:rPr>
                <w:rFonts w:ascii="Arial" w:hAnsi="Arial" w:cs="Arial"/>
                <w:color w:val="000000"/>
                <w:sz w:val="24"/>
                <w:szCs w:val="24"/>
              </w:rPr>
              <w:t>1</w:t>
            </w:r>
            <w:r w:rsidR="00571796">
              <w:rPr>
                <w:rFonts w:ascii="Arial" w:hAnsi="Arial" w:cs="Arial"/>
                <w:color w:val="000000"/>
                <w:sz w:val="24"/>
                <w:szCs w:val="24"/>
              </w:rPr>
              <w:t>0</w:t>
            </w:r>
            <w:r w:rsidRPr="00DB1655">
              <w:rPr>
                <w:rFonts w:ascii="Arial" w:hAnsi="Arial" w:cs="Arial"/>
                <w:color w:val="000000"/>
                <w:sz w:val="24"/>
                <w:szCs w:val="24"/>
              </w:rPr>
              <w:t>.6.</w:t>
            </w:r>
          </w:p>
        </w:tc>
        <w:tc>
          <w:tcPr>
            <w:tcW w:w="6382" w:type="dxa"/>
            <w:tcBorders>
              <w:top w:val="single" w:sz="4" w:space="0" w:color="auto"/>
              <w:left w:val="single" w:sz="4" w:space="0" w:color="auto"/>
              <w:bottom w:val="single" w:sz="4" w:space="0" w:color="auto"/>
              <w:right w:val="single" w:sz="4" w:space="0" w:color="auto"/>
            </w:tcBorders>
          </w:tcPr>
          <w:p w:rsidR="00855E9D" w:rsidRPr="00571796" w:rsidRDefault="00DB1655" w:rsidP="00571796">
            <w:pPr>
              <w:pStyle w:val="afc"/>
              <w:widowControl w:val="0"/>
              <w:autoSpaceDE w:val="0"/>
              <w:autoSpaceDN w:val="0"/>
              <w:adjustRightInd w:val="0"/>
              <w:spacing w:after="0" w:line="240" w:lineRule="auto"/>
              <w:ind w:left="360"/>
              <w:rPr>
                <w:rFonts w:ascii="Arial" w:eastAsia="Times New Roman" w:hAnsi="Arial" w:cs="Arial"/>
                <w:sz w:val="24"/>
                <w:szCs w:val="24"/>
                <w:lang w:eastAsia="ru-RU"/>
              </w:rPr>
            </w:pPr>
            <w:r w:rsidRPr="00571796">
              <w:rPr>
                <w:rFonts w:ascii="Arial" w:eastAsia="Times New Roman" w:hAnsi="Arial" w:cs="Arial"/>
                <w:sz w:val="24"/>
                <w:szCs w:val="24"/>
                <w:lang w:eastAsia="ru-RU"/>
              </w:rPr>
              <w:t>Здравоохранение</w:t>
            </w:r>
          </w:p>
        </w:tc>
        <w:tc>
          <w:tcPr>
            <w:tcW w:w="2030" w:type="dxa"/>
            <w:tcBorders>
              <w:top w:val="single" w:sz="4" w:space="0" w:color="auto"/>
              <w:left w:val="single" w:sz="4" w:space="0" w:color="auto"/>
              <w:bottom w:val="single" w:sz="4" w:space="0" w:color="auto"/>
              <w:right w:val="single" w:sz="4" w:space="0" w:color="auto"/>
            </w:tcBorders>
          </w:tcPr>
          <w:p w:rsidR="00855E9D" w:rsidRPr="00DB1655" w:rsidRDefault="00571796">
            <w:pPr>
              <w:jc w:val="center"/>
              <w:rPr>
                <w:rFonts w:ascii="Arial" w:hAnsi="Arial" w:cs="Arial"/>
                <w:color w:val="000000"/>
                <w:sz w:val="24"/>
                <w:szCs w:val="24"/>
              </w:rPr>
            </w:pPr>
            <w:r>
              <w:rPr>
                <w:rFonts w:ascii="Arial" w:hAnsi="Arial" w:cs="Arial"/>
                <w:color w:val="000000"/>
                <w:sz w:val="24"/>
                <w:szCs w:val="24"/>
              </w:rPr>
              <w:t>91</w:t>
            </w:r>
          </w:p>
        </w:tc>
      </w:tr>
      <w:tr w:rsidR="00855E9D"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tcPr>
          <w:p w:rsidR="00855E9D" w:rsidRPr="00DB1655" w:rsidRDefault="00855E9D" w:rsidP="00E57931">
            <w:pPr>
              <w:numPr>
                <w:ilvl w:val="0"/>
                <w:numId w:val="45"/>
              </w:numPr>
              <w:tabs>
                <w:tab w:val="num" w:pos="1211"/>
              </w:tabs>
              <w:spacing w:after="0" w:line="240" w:lineRule="auto"/>
              <w:ind w:left="0" w:firstLine="183"/>
              <w:jc w:val="right"/>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tcPr>
          <w:p w:rsidR="00855E9D" w:rsidRPr="00571796" w:rsidRDefault="00855E9D" w:rsidP="00571796">
            <w:pPr>
              <w:pStyle w:val="afc"/>
              <w:widowControl w:val="0"/>
              <w:autoSpaceDE w:val="0"/>
              <w:autoSpaceDN w:val="0"/>
              <w:adjustRightInd w:val="0"/>
              <w:spacing w:after="0" w:line="240" w:lineRule="auto"/>
              <w:ind w:left="360"/>
              <w:rPr>
                <w:rFonts w:ascii="Arial" w:eastAsia="Times New Roman" w:hAnsi="Arial" w:cs="Arial"/>
                <w:sz w:val="24"/>
                <w:szCs w:val="24"/>
                <w:lang w:eastAsia="ru-RU"/>
              </w:rPr>
            </w:pPr>
            <w:r w:rsidRPr="00571796">
              <w:rPr>
                <w:rFonts w:ascii="Arial" w:eastAsia="Times New Roman" w:hAnsi="Arial" w:cs="Arial"/>
                <w:sz w:val="24"/>
                <w:szCs w:val="24"/>
                <w:lang w:eastAsia="ru-RU"/>
              </w:rPr>
              <w:t>ПРОФИЛАКТИКА ПРЕСТУПЛЕНИЙ И ПРАВОНАРУШЕНИЙ, ОБЕСПЕЧЕН</w:t>
            </w:r>
            <w:r w:rsidR="00DB1655" w:rsidRPr="00571796">
              <w:rPr>
                <w:rFonts w:ascii="Arial" w:eastAsia="Times New Roman" w:hAnsi="Arial" w:cs="Arial"/>
                <w:sz w:val="24"/>
                <w:szCs w:val="24"/>
                <w:lang w:eastAsia="ru-RU"/>
              </w:rPr>
              <w:t>ИЕ ОХРАНЫ ОБЩЕСТВЕННОГО ПОРЯДКА</w:t>
            </w:r>
          </w:p>
        </w:tc>
        <w:tc>
          <w:tcPr>
            <w:tcW w:w="2030" w:type="dxa"/>
            <w:tcBorders>
              <w:top w:val="single" w:sz="4" w:space="0" w:color="auto"/>
              <w:left w:val="single" w:sz="4" w:space="0" w:color="auto"/>
              <w:bottom w:val="single" w:sz="4" w:space="0" w:color="auto"/>
              <w:right w:val="single" w:sz="4" w:space="0" w:color="auto"/>
            </w:tcBorders>
          </w:tcPr>
          <w:p w:rsidR="00855E9D" w:rsidRPr="00DB1655" w:rsidRDefault="00571796">
            <w:pPr>
              <w:jc w:val="center"/>
              <w:rPr>
                <w:rFonts w:ascii="Arial" w:hAnsi="Arial" w:cs="Arial"/>
                <w:color w:val="000000"/>
                <w:sz w:val="24"/>
                <w:szCs w:val="24"/>
              </w:rPr>
            </w:pPr>
            <w:r>
              <w:rPr>
                <w:rFonts w:ascii="Arial" w:hAnsi="Arial" w:cs="Arial"/>
                <w:color w:val="000000"/>
                <w:sz w:val="24"/>
                <w:szCs w:val="24"/>
              </w:rPr>
              <w:t>94</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tcPr>
          <w:p w:rsidR="00E57931" w:rsidRPr="00DB1655" w:rsidRDefault="00E57931" w:rsidP="00E57931">
            <w:pPr>
              <w:numPr>
                <w:ilvl w:val="0"/>
                <w:numId w:val="45"/>
              </w:numPr>
              <w:tabs>
                <w:tab w:val="num" w:pos="1211"/>
              </w:tabs>
              <w:spacing w:after="0" w:line="240" w:lineRule="auto"/>
              <w:ind w:left="0" w:firstLine="183"/>
              <w:jc w:val="right"/>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hideMark/>
          </w:tcPr>
          <w:p w:rsidR="00E57931" w:rsidRPr="00571796" w:rsidRDefault="00E57931" w:rsidP="00571796">
            <w:pPr>
              <w:shd w:val="clear" w:color="auto" w:fill="FFFFFF"/>
              <w:spacing w:after="0" w:line="240" w:lineRule="auto"/>
              <w:ind w:firstLine="462"/>
              <w:rPr>
                <w:rFonts w:ascii="Arial" w:hAnsi="Arial" w:cs="Arial"/>
                <w:color w:val="000000"/>
                <w:sz w:val="24"/>
                <w:szCs w:val="24"/>
              </w:rPr>
            </w:pPr>
            <w:r w:rsidRPr="00571796">
              <w:rPr>
                <w:rFonts w:ascii="Arial" w:hAnsi="Arial" w:cs="Arial"/>
                <w:color w:val="000000"/>
                <w:sz w:val="24"/>
                <w:szCs w:val="24"/>
              </w:rPr>
              <w:t>Криминогенная  обстановка</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571796">
            <w:pPr>
              <w:jc w:val="center"/>
              <w:rPr>
                <w:rFonts w:ascii="Arial" w:hAnsi="Arial" w:cs="Arial"/>
                <w:color w:val="000000"/>
                <w:sz w:val="24"/>
                <w:szCs w:val="24"/>
              </w:rPr>
            </w:pPr>
            <w:r>
              <w:rPr>
                <w:rFonts w:ascii="Arial" w:hAnsi="Arial" w:cs="Arial"/>
                <w:color w:val="000000"/>
                <w:sz w:val="24"/>
                <w:szCs w:val="24"/>
              </w:rPr>
              <w:t>98</w:t>
            </w:r>
          </w:p>
        </w:tc>
      </w:tr>
      <w:tr w:rsidR="00E57931" w:rsidRPr="00DB1655" w:rsidTr="00E57931">
        <w:trPr>
          <w:jc w:val="center"/>
        </w:trPr>
        <w:tc>
          <w:tcPr>
            <w:tcW w:w="1286" w:type="dxa"/>
            <w:tcBorders>
              <w:top w:val="single" w:sz="4" w:space="0" w:color="auto"/>
              <w:left w:val="single" w:sz="4" w:space="0" w:color="auto"/>
              <w:bottom w:val="single" w:sz="4" w:space="0" w:color="auto"/>
              <w:right w:val="single" w:sz="4" w:space="0" w:color="auto"/>
            </w:tcBorders>
            <w:vAlign w:val="center"/>
          </w:tcPr>
          <w:p w:rsidR="00E57931" w:rsidRPr="00DB1655" w:rsidRDefault="00E57931" w:rsidP="00E57931">
            <w:pPr>
              <w:numPr>
                <w:ilvl w:val="0"/>
                <w:numId w:val="45"/>
              </w:numPr>
              <w:tabs>
                <w:tab w:val="num" w:pos="1211"/>
              </w:tabs>
              <w:spacing w:after="0" w:line="240" w:lineRule="auto"/>
              <w:ind w:left="0" w:firstLine="183"/>
              <w:jc w:val="right"/>
              <w:rPr>
                <w:rFonts w:ascii="Arial" w:hAnsi="Arial" w:cs="Arial"/>
                <w:color w:val="000000"/>
                <w:sz w:val="24"/>
                <w:szCs w:val="24"/>
              </w:rPr>
            </w:pPr>
          </w:p>
        </w:tc>
        <w:tc>
          <w:tcPr>
            <w:tcW w:w="6382" w:type="dxa"/>
            <w:tcBorders>
              <w:top w:val="single" w:sz="4" w:space="0" w:color="auto"/>
              <w:left w:val="single" w:sz="4" w:space="0" w:color="auto"/>
              <w:bottom w:val="single" w:sz="4" w:space="0" w:color="auto"/>
              <w:right w:val="single" w:sz="4" w:space="0" w:color="auto"/>
            </w:tcBorders>
            <w:hideMark/>
          </w:tcPr>
          <w:p w:rsidR="00E57931" w:rsidRPr="00571796" w:rsidRDefault="00E57931" w:rsidP="00571796">
            <w:pPr>
              <w:shd w:val="clear" w:color="auto" w:fill="FFFFFF"/>
              <w:spacing w:after="0" w:line="240" w:lineRule="auto"/>
              <w:ind w:firstLine="462"/>
              <w:rPr>
                <w:rFonts w:ascii="Arial" w:hAnsi="Arial" w:cs="Arial"/>
                <w:color w:val="000000"/>
                <w:sz w:val="24"/>
                <w:szCs w:val="24"/>
              </w:rPr>
            </w:pPr>
            <w:r w:rsidRPr="00571796">
              <w:rPr>
                <w:rFonts w:ascii="Arial" w:hAnsi="Arial" w:cs="Arial"/>
                <w:color w:val="000000"/>
                <w:sz w:val="24"/>
                <w:szCs w:val="24"/>
              </w:rPr>
              <w:t>Первоочередные задачи администрации на 2018 -2020 год</w:t>
            </w:r>
          </w:p>
        </w:tc>
        <w:tc>
          <w:tcPr>
            <w:tcW w:w="2030" w:type="dxa"/>
            <w:tcBorders>
              <w:top w:val="single" w:sz="4" w:space="0" w:color="auto"/>
              <w:left w:val="single" w:sz="4" w:space="0" w:color="auto"/>
              <w:bottom w:val="single" w:sz="4" w:space="0" w:color="auto"/>
              <w:right w:val="single" w:sz="4" w:space="0" w:color="auto"/>
            </w:tcBorders>
          </w:tcPr>
          <w:p w:rsidR="00E57931" w:rsidRPr="00DB1655" w:rsidRDefault="00571796">
            <w:pPr>
              <w:jc w:val="center"/>
              <w:rPr>
                <w:rFonts w:ascii="Arial" w:hAnsi="Arial" w:cs="Arial"/>
                <w:color w:val="000000"/>
                <w:sz w:val="24"/>
                <w:szCs w:val="24"/>
              </w:rPr>
            </w:pPr>
            <w:r>
              <w:rPr>
                <w:rFonts w:ascii="Arial" w:hAnsi="Arial" w:cs="Arial"/>
                <w:color w:val="000000"/>
                <w:sz w:val="24"/>
                <w:szCs w:val="24"/>
              </w:rPr>
              <w:t>99</w:t>
            </w:r>
          </w:p>
        </w:tc>
      </w:tr>
    </w:tbl>
    <w:p w:rsidR="004A1753" w:rsidRPr="00DB1655" w:rsidRDefault="004A1753" w:rsidP="009B6CEB">
      <w:pPr>
        <w:spacing w:line="240" w:lineRule="auto"/>
        <w:jc w:val="center"/>
        <w:rPr>
          <w:rFonts w:ascii="Arial" w:hAnsi="Arial" w:cs="Arial"/>
          <w:b/>
          <w:color w:val="000000"/>
          <w:sz w:val="24"/>
          <w:szCs w:val="24"/>
        </w:rPr>
      </w:pPr>
    </w:p>
    <w:p w:rsidR="00E57931" w:rsidRPr="00DB1655" w:rsidRDefault="00E57931" w:rsidP="009B6CEB">
      <w:pPr>
        <w:spacing w:line="240" w:lineRule="auto"/>
        <w:jc w:val="center"/>
        <w:rPr>
          <w:rFonts w:ascii="Arial" w:hAnsi="Arial" w:cs="Arial"/>
          <w:b/>
          <w:color w:val="000000"/>
          <w:sz w:val="24"/>
          <w:szCs w:val="24"/>
        </w:rPr>
      </w:pPr>
    </w:p>
    <w:p w:rsidR="00E57931" w:rsidRDefault="00E57931" w:rsidP="009B6CEB">
      <w:pPr>
        <w:spacing w:line="240" w:lineRule="auto"/>
        <w:jc w:val="center"/>
        <w:rPr>
          <w:rFonts w:ascii="Arial" w:hAnsi="Arial" w:cs="Arial"/>
          <w:b/>
          <w:color w:val="000000"/>
          <w:sz w:val="24"/>
          <w:szCs w:val="24"/>
        </w:rPr>
      </w:pPr>
    </w:p>
    <w:p w:rsidR="00DB1655" w:rsidRDefault="00DB1655" w:rsidP="009B6CEB">
      <w:pPr>
        <w:spacing w:line="240" w:lineRule="auto"/>
        <w:jc w:val="center"/>
        <w:rPr>
          <w:rFonts w:ascii="Arial" w:hAnsi="Arial" w:cs="Arial"/>
          <w:b/>
          <w:color w:val="000000"/>
          <w:sz w:val="24"/>
          <w:szCs w:val="24"/>
        </w:rPr>
      </w:pPr>
    </w:p>
    <w:p w:rsidR="00DB1655" w:rsidRDefault="00DB1655" w:rsidP="009B6CEB">
      <w:pPr>
        <w:spacing w:line="240" w:lineRule="auto"/>
        <w:jc w:val="center"/>
        <w:rPr>
          <w:rFonts w:ascii="Arial" w:hAnsi="Arial" w:cs="Arial"/>
          <w:b/>
          <w:color w:val="000000"/>
          <w:sz w:val="24"/>
          <w:szCs w:val="24"/>
        </w:rPr>
      </w:pPr>
    </w:p>
    <w:p w:rsidR="0065796A" w:rsidRDefault="0065796A" w:rsidP="009B6CEB">
      <w:pPr>
        <w:spacing w:line="240" w:lineRule="auto"/>
        <w:jc w:val="center"/>
        <w:rPr>
          <w:rFonts w:ascii="Arial" w:hAnsi="Arial" w:cs="Arial"/>
          <w:b/>
          <w:color w:val="000000"/>
          <w:sz w:val="24"/>
          <w:szCs w:val="24"/>
        </w:rPr>
      </w:pPr>
      <w:bookmarkStart w:id="0" w:name="_GoBack"/>
      <w:bookmarkEnd w:id="0"/>
    </w:p>
    <w:p w:rsidR="00DB1655" w:rsidRDefault="00DB1655" w:rsidP="009B6CEB">
      <w:pPr>
        <w:spacing w:line="240" w:lineRule="auto"/>
        <w:jc w:val="center"/>
        <w:rPr>
          <w:rFonts w:ascii="Arial" w:hAnsi="Arial" w:cs="Arial"/>
          <w:b/>
          <w:color w:val="000000"/>
          <w:sz w:val="24"/>
          <w:szCs w:val="24"/>
        </w:rPr>
      </w:pPr>
    </w:p>
    <w:p w:rsidR="00DB1655" w:rsidRDefault="00DB1655" w:rsidP="009B6CEB">
      <w:pPr>
        <w:spacing w:line="240" w:lineRule="auto"/>
        <w:jc w:val="center"/>
        <w:rPr>
          <w:rFonts w:ascii="Arial" w:hAnsi="Arial" w:cs="Arial"/>
          <w:b/>
          <w:color w:val="000000"/>
          <w:sz w:val="24"/>
          <w:szCs w:val="24"/>
        </w:rPr>
      </w:pPr>
    </w:p>
    <w:p w:rsidR="00571796" w:rsidRDefault="00571796" w:rsidP="009B6CEB">
      <w:pPr>
        <w:spacing w:line="240" w:lineRule="auto"/>
        <w:jc w:val="center"/>
        <w:rPr>
          <w:rFonts w:ascii="Arial" w:hAnsi="Arial" w:cs="Arial"/>
          <w:b/>
          <w:color w:val="000000"/>
          <w:sz w:val="24"/>
          <w:szCs w:val="24"/>
        </w:rPr>
      </w:pPr>
    </w:p>
    <w:p w:rsidR="00DB1655" w:rsidRDefault="00DB1655" w:rsidP="009B6CEB">
      <w:pPr>
        <w:spacing w:line="240" w:lineRule="auto"/>
        <w:jc w:val="center"/>
        <w:rPr>
          <w:rFonts w:ascii="Arial" w:hAnsi="Arial" w:cs="Arial"/>
          <w:b/>
          <w:color w:val="000000"/>
          <w:sz w:val="24"/>
          <w:szCs w:val="24"/>
        </w:rPr>
      </w:pPr>
    </w:p>
    <w:p w:rsidR="00DB1655" w:rsidRPr="00DB1655" w:rsidRDefault="00DB1655" w:rsidP="009B6CEB">
      <w:pPr>
        <w:spacing w:line="240" w:lineRule="auto"/>
        <w:jc w:val="center"/>
        <w:rPr>
          <w:rFonts w:ascii="Arial" w:hAnsi="Arial" w:cs="Arial"/>
          <w:b/>
          <w:color w:val="000000"/>
          <w:sz w:val="24"/>
          <w:szCs w:val="24"/>
        </w:rPr>
      </w:pPr>
    </w:p>
    <w:p w:rsidR="00E57931" w:rsidRPr="00DB1655" w:rsidRDefault="00E57931" w:rsidP="009B6CEB">
      <w:pPr>
        <w:spacing w:line="240" w:lineRule="auto"/>
        <w:jc w:val="center"/>
        <w:rPr>
          <w:rFonts w:ascii="Arial" w:hAnsi="Arial" w:cs="Arial"/>
          <w:b/>
          <w:color w:val="000000"/>
          <w:sz w:val="24"/>
          <w:szCs w:val="24"/>
        </w:rPr>
      </w:pPr>
    </w:p>
    <w:p w:rsidR="001677E5" w:rsidRPr="00DB1655" w:rsidRDefault="00E57931" w:rsidP="009B6CEB">
      <w:pPr>
        <w:spacing w:line="240" w:lineRule="auto"/>
        <w:jc w:val="center"/>
        <w:rPr>
          <w:rFonts w:ascii="Arial" w:hAnsi="Arial" w:cs="Arial"/>
          <w:b/>
          <w:color w:val="000000"/>
          <w:sz w:val="24"/>
          <w:szCs w:val="24"/>
        </w:rPr>
      </w:pPr>
      <w:r w:rsidRPr="00DB1655">
        <w:rPr>
          <w:rFonts w:ascii="Arial" w:hAnsi="Arial" w:cs="Arial"/>
          <w:b/>
          <w:color w:val="000000"/>
          <w:sz w:val="24"/>
          <w:szCs w:val="24"/>
        </w:rPr>
        <w:lastRenderedPageBreak/>
        <w:t>1</w:t>
      </w:r>
      <w:r w:rsidR="006630FB" w:rsidRPr="00DB1655">
        <w:rPr>
          <w:rFonts w:ascii="Arial" w:hAnsi="Arial" w:cs="Arial"/>
          <w:b/>
          <w:color w:val="000000"/>
          <w:sz w:val="24"/>
          <w:szCs w:val="24"/>
        </w:rPr>
        <w:t xml:space="preserve">. </w:t>
      </w:r>
      <w:r w:rsidR="001677E5" w:rsidRPr="00DB1655">
        <w:rPr>
          <w:rFonts w:ascii="Arial" w:hAnsi="Arial" w:cs="Arial"/>
          <w:b/>
          <w:color w:val="000000"/>
          <w:sz w:val="24"/>
          <w:szCs w:val="24"/>
        </w:rPr>
        <w:t>ОСНОВН</w:t>
      </w:r>
      <w:r w:rsidR="000C32E8" w:rsidRPr="00DB1655">
        <w:rPr>
          <w:rFonts w:ascii="Arial" w:hAnsi="Arial" w:cs="Arial"/>
          <w:b/>
          <w:color w:val="000000"/>
          <w:sz w:val="24"/>
          <w:szCs w:val="24"/>
        </w:rPr>
        <w:t>АЯ</w:t>
      </w:r>
      <w:r w:rsidR="001677E5" w:rsidRPr="00DB1655">
        <w:rPr>
          <w:rFonts w:ascii="Arial" w:hAnsi="Arial" w:cs="Arial"/>
          <w:b/>
          <w:color w:val="000000"/>
          <w:sz w:val="24"/>
          <w:szCs w:val="24"/>
        </w:rPr>
        <w:t xml:space="preserve"> </w:t>
      </w:r>
      <w:r w:rsidR="000C32E8" w:rsidRPr="00DB1655">
        <w:rPr>
          <w:rFonts w:ascii="Arial" w:hAnsi="Arial" w:cs="Arial"/>
          <w:b/>
          <w:color w:val="000000"/>
          <w:sz w:val="24"/>
          <w:szCs w:val="24"/>
        </w:rPr>
        <w:t>ХАРАКТКЕРИСТИКА ПОСЕЛКА БОРОВСКИЙ</w:t>
      </w:r>
      <w:r w:rsidR="001677E5" w:rsidRPr="00DB1655">
        <w:rPr>
          <w:rFonts w:ascii="Arial" w:hAnsi="Arial" w:cs="Arial"/>
          <w:b/>
          <w:color w:val="000000"/>
          <w:sz w:val="24"/>
          <w:szCs w:val="24"/>
        </w:rPr>
        <w:t xml:space="preserve"> </w:t>
      </w:r>
    </w:p>
    <w:tbl>
      <w:tblPr>
        <w:tblW w:w="10350" w:type="dxa"/>
        <w:tblLayout w:type="fixed"/>
        <w:tblCellMar>
          <w:left w:w="0" w:type="dxa"/>
          <w:right w:w="0" w:type="dxa"/>
        </w:tblCellMar>
        <w:tblLook w:val="0600" w:firstRow="0" w:lastRow="0" w:firstColumn="0" w:lastColumn="0" w:noHBand="1" w:noVBand="1"/>
      </w:tblPr>
      <w:tblGrid>
        <w:gridCol w:w="920"/>
        <w:gridCol w:w="4894"/>
        <w:gridCol w:w="1276"/>
        <w:gridCol w:w="1701"/>
        <w:gridCol w:w="1559"/>
      </w:tblGrid>
      <w:tr w:rsidR="004E5207" w:rsidRPr="00DB1655" w:rsidTr="00007312">
        <w:trPr>
          <w:trHeight w:val="90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DB1655" w:rsidRDefault="004E5207" w:rsidP="009B6CEB">
            <w:pPr>
              <w:kinsoku w:val="0"/>
              <w:overflowPunct w:val="0"/>
              <w:spacing w:after="0" w:line="240" w:lineRule="auto"/>
              <w:jc w:val="center"/>
              <w:textAlignment w:val="top"/>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 п/п</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DB1655" w:rsidRDefault="004E5207" w:rsidP="009B6CEB">
            <w:pPr>
              <w:kinsoku w:val="0"/>
              <w:overflowPunct w:val="0"/>
              <w:spacing w:after="0" w:line="240" w:lineRule="auto"/>
              <w:jc w:val="center"/>
              <w:textAlignment w:val="top"/>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Наименование показателя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07" w:rsidRPr="00DB1655" w:rsidRDefault="004E5207" w:rsidP="009B6CEB">
            <w:pPr>
              <w:kinsoku w:val="0"/>
              <w:overflowPunct w:val="0"/>
              <w:spacing w:after="0" w:line="240" w:lineRule="auto"/>
              <w:jc w:val="center"/>
              <w:textAlignment w:val="top"/>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Ед. измерения</w:t>
            </w:r>
          </w:p>
        </w:tc>
        <w:tc>
          <w:tcPr>
            <w:tcW w:w="1701" w:type="dxa"/>
            <w:tcBorders>
              <w:top w:val="single" w:sz="8" w:space="0" w:color="000000"/>
              <w:left w:val="single" w:sz="8" w:space="0" w:color="000000"/>
              <w:bottom w:val="single" w:sz="8" w:space="0" w:color="000000"/>
              <w:right w:val="single" w:sz="8" w:space="0" w:color="000000"/>
            </w:tcBorders>
          </w:tcPr>
          <w:p w:rsidR="004E5207" w:rsidRPr="00DB1655" w:rsidRDefault="004E5207" w:rsidP="00571A1F">
            <w:pPr>
              <w:kinsoku w:val="0"/>
              <w:overflowPunct w:val="0"/>
              <w:spacing w:after="0" w:line="240" w:lineRule="auto"/>
              <w:jc w:val="center"/>
              <w:textAlignment w:val="top"/>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На 01.01.201</w:t>
            </w:r>
            <w:r w:rsidR="00571A1F" w:rsidRPr="00DB1655">
              <w:rPr>
                <w:rFonts w:ascii="Arial" w:eastAsia="Times New Roman" w:hAnsi="Arial" w:cs="Arial"/>
                <w:bCs/>
                <w:color w:val="000000" w:themeColor="text1"/>
                <w:kern w:val="24"/>
                <w:sz w:val="24"/>
                <w:szCs w:val="24"/>
                <w:lang w:eastAsia="ru-RU"/>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07" w:rsidRPr="00DB1655" w:rsidRDefault="000218D3" w:rsidP="002A4C5E">
            <w:pPr>
              <w:kinsoku w:val="0"/>
              <w:overflowPunct w:val="0"/>
              <w:spacing w:after="0" w:line="240" w:lineRule="auto"/>
              <w:jc w:val="center"/>
              <w:textAlignment w:val="top"/>
              <w:rPr>
                <w:rFonts w:ascii="Arial" w:eastAsia="Times New Roman" w:hAnsi="Arial" w:cs="Arial"/>
                <w:sz w:val="24"/>
                <w:szCs w:val="24"/>
                <w:lang w:eastAsia="ru-RU"/>
              </w:rPr>
            </w:pPr>
            <w:r w:rsidRPr="00DB1655">
              <w:rPr>
                <w:rFonts w:ascii="Arial" w:eastAsia="Times New Roman" w:hAnsi="Arial" w:cs="Arial"/>
                <w:sz w:val="24"/>
                <w:szCs w:val="24"/>
                <w:lang w:eastAsia="ru-RU"/>
              </w:rPr>
              <w:t>На 01.01.2019</w:t>
            </w:r>
          </w:p>
        </w:tc>
      </w:tr>
      <w:tr w:rsidR="00571A1F" w:rsidRPr="00DB1655" w:rsidTr="00007312">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1</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Численность населения, 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человек</w:t>
            </w:r>
          </w:p>
        </w:tc>
        <w:tc>
          <w:tcPr>
            <w:tcW w:w="1701" w:type="dxa"/>
            <w:tcBorders>
              <w:top w:val="single" w:sz="8" w:space="0" w:color="000000"/>
              <w:left w:val="single" w:sz="8" w:space="0" w:color="000000"/>
              <w:bottom w:val="single" w:sz="8" w:space="0" w:color="000000"/>
              <w:right w:val="single" w:sz="8" w:space="0" w:color="000000"/>
            </w:tcBorders>
          </w:tcPr>
          <w:p w:rsidR="00571A1F" w:rsidRPr="00DB1655" w:rsidRDefault="00773751" w:rsidP="00430669">
            <w:pPr>
              <w:kinsoku w:val="0"/>
              <w:overflowPunct w:val="0"/>
              <w:spacing w:after="0" w:line="240" w:lineRule="auto"/>
              <w:jc w:val="center"/>
              <w:textAlignment w:val="top"/>
              <w:rPr>
                <w:rFonts w:ascii="Arial" w:eastAsia="Times New Roman" w:hAnsi="Arial" w:cs="Arial"/>
                <w:bCs/>
                <w:color w:val="000000" w:themeColor="text1"/>
                <w:kern w:val="24"/>
                <w:sz w:val="24"/>
                <w:szCs w:val="24"/>
                <w:lang w:eastAsia="ru-RU"/>
              </w:rPr>
            </w:pPr>
            <w:r w:rsidRPr="00DB1655">
              <w:rPr>
                <w:rFonts w:ascii="Arial" w:eastAsia="Times New Roman" w:hAnsi="Arial" w:cs="Arial"/>
                <w:bCs/>
                <w:color w:val="000000" w:themeColor="text1"/>
                <w:kern w:val="24"/>
                <w:sz w:val="24"/>
                <w:szCs w:val="24"/>
                <w:lang w:eastAsia="ru-RU"/>
              </w:rPr>
              <w:t>18581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71A1F" w:rsidRPr="00DB1655" w:rsidRDefault="00773751" w:rsidP="009B6CEB">
            <w:pPr>
              <w:kinsoku w:val="0"/>
              <w:overflowPunct w:val="0"/>
              <w:spacing w:after="0" w:line="240" w:lineRule="auto"/>
              <w:jc w:val="center"/>
              <w:textAlignment w:val="top"/>
              <w:rPr>
                <w:rFonts w:ascii="Arial" w:eastAsia="Times New Roman" w:hAnsi="Arial" w:cs="Arial"/>
                <w:bCs/>
                <w:color w:val="000000" w:themeColor="text1"/>
                <w:kern w:val="24"/>
                <w:sz w:val="24"/>
                <w:szCs w:val="24"/>
                <w:lang w:eastAsia="ru-RU"/>
              </w:rPr>
            </w:pPr>
            <w:r w:rsidRPr="00DB1655">
              <w:rPr>
                <w:rFonts w:ascii="Arial" w:eastAsia="Times New Roman" w:hAnsi="Arial" w:cs="Arial"/>
                <w:bCs/>
                <w:color w:val="000000" w:themeColor="text1"/>
                <w:kern w:val="24"/>
                <w:sz w:val="24"/>
                <w:szCs w:val="24"/>
                <w:lang w:eastAsia="ru-RU"/>
              </w:rPr>
              <w:t>18905</w:t>
            </w:r>
          </w:p>
        </w:tc>
      </w:tr>
      <w:tr w:rsidR="00571A1F" w:rsidRPr="00DB1655" w:rsidTr="00007312">
        <w:trPr>
          <w:trHeight w:val="915"/>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2</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Общая площадь земель в границах муниципального района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тыс.га</w:t>
            </w:r>
          </w:p>
        </w:tc>
        <w:tc>
          <w:tcPr>
            <w:tcW w:w="1701" w:type="dxa"/>
            <w:tcBorders>
              <w:top w:val="single" w:sz="8" w:space="0" w:color="000000"/>
              <w:left w:val="single" w:sz="8" w:space="0" w:color="000000"/>
              <w:bottom w:val="single" w:sz="8" w:space="0" w:color="000000"/>
              <w:right w:val="single" w:sz="8" w:space="0" w:color="000000"/>
            </w:tcBorders>
          </w:tcPr>
          <w:p w:rsidR="00571A1F" w:rsidRPr="00DB1655" w:rsidRDefault="00571A1F" w:rsidP="00430669">
            <w:pPr>
              <w:kinsoku w:val="0"/>
              <w:overflowPunct w:val="0"/>
              <w:spacing w:after="0" w:line="240" w:lineRule="auto"/>
              <w:jc w:val="center"/>
              <w:textAlignment w:val="top"/>
              <w:rPr>
                <w:rFonts w:ascii="Arial" w:eastAsia="Times New Roman" w:hAnsi="Arial" w:cs="Arial"/>
                <w:sz w:val="24"/>
                <w:szCs w:val="24"/>
                <w:lang w:eastAsia="ru-RU"/>
              </w:rPr>
            </w:pPr>
            <w:r w:rsidRPr="00DB1655">
              <w:rPr>
                <w:rFonts w:ascii="Arial" w:eastAsia="Times New Roman" w:hAnsi="Arial" w:cs="Arial"/>
                <w:sz w:val="24"/>
                <w:szCs w:val="24"/>
                <w:lang w:eastAsia="ru-RU"/>
              </w:rPr>
              <w:t>12284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71A1F" w:rsidRPr="00DB1655" w:rsidRDefault="0069760F" w:rsidP="009B6CEB">
            <w:pPr>
              <w:kinsoku w:val="0"/>
              <w:overflowPunct w:val="0"/>
              <w:spacing w:after="0" w:line="240" w:lineRule="auto"/>
              <w:jc w:val="center"/>
              <w:textAlignment w:val="top"/>
              <w:rPr>
                <w:rFonts w:ascii="Arial" w:eastAsia="Times New Roman" w:hAnsi="Arial" w:cs="Arial"/>
                <w:sz w:val="24"/>
                <w:szCs w:val="24"/>
                <w:lang w:eastAsia="ru-RU"/>
              </w:rPr>
            </w:pPr>
            <w:r w:rsidRPr="00DB1655">
              <w:rPr>
                <w:rFonts w:ascii="Arial" w:eastAsia="Times New Roman" w:hAnsi="Arial" w:cs="Arial"/>
                <w:sz w:val="24"/>
                <w:szCs w:val="24"/>
                <w:lang w:eastAsia="ru-RU"/>
              </w:rPr>
              <w:t>12284</w:t>
            </w:r>
          </w:p>
        </w:tc>
      </w:tr>
      <w:tr w:rsidR="00571A1F" w:rsidRPr="00DB1655" w:rsidTr="00007312">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3</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Общая площадь населенных пунктов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тыс.га</w:t>
            </w:r>
          </w:p>
        </w:tc>
        <w:tc>
          <w:tcPr>
            <w:tcW w:w="1701" w:type="dxa"/>
            <w:tcBorders>
              <w:top w:val="single" w:sz="8" w:space="0" w:color="000000"/>
              <w:left w:val="single" w:sz="8" w:space="0" w:color="000000"/>
              <w:bottom w:val="single" w:sz="8" w:space="0" w:color="000000"/>
              <w:right w:val="single" w:sz="8" w:space="0" w:color="000000"/>
            </w:tcBorders>
          </w:tcPr>
          <w:p w:rsidR="00571A1F" w:rsidRPr="00DB1655" w:rsidRDefault="00571A1F" w:rsidP="00430669">
            <w:pPr>
              <w:kinsoku w:val="0"/>
              <w:overflowPunct w:val="0"/>
              <w:spacing w:after="0" w:line="240" w:lineRule="auto"/>
              <w:jc w:val="center"/>
              <w:textAlignment w:val="top"/>
              <w:rPr>
                <w:rFonts w:ascii="Arial" w:eastAsia="Times New Roman" w:hAnsi="Arial" w:cs="Arial"/>
                <w:sz w:val="24"/>
                <w:szCs w:val="24"/>
                <w:lang w:eastAsia="ru-RU"/>
              </w:rPr>
            </w:pPr>
            <w:r w:rsidRPr="00DB1655">
              <w:rPr>
                <w:rFonts w:ascii="Arial" w:eastAsia="Times New Roman" w:hAnsi="Arial" w:cs="Arial"/>
                <w:sz w:val="24"/>
                <w:szCs w:val="24"/>
                <w:lang w:eastAsia="ru-RU"/>
              </w:rPr>
              <w:t>3052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71A1F" w:rsidRPr="00DB1655" w:rsidRDefault="00051B36" w:rsidP="009B6CEB">
            <w:pPr>
              <w:kinsoku w:val="0"/>
              <w:overflowPunct w:val="0"/>
              <w:spacing w:after="0" w:line="240" w:lineRule="auto"/>
              <w:jc w:val="center"/>
              <w:textAlignment w:val="top"/>
              <w:rPr>
                <w:rFonts w:ascii="Arial" w:eastAsia="Times New Roman" w:hAnsi="Arial" w:cs="Arial"/>
                <w:sz w:val="24"/>
                <w:szCs w:val="24"/>
                <w:lang w:eastAsia="ru-RU"/>
              </w:rPr>
            </w:pPr>
            <w:r w:rsidRPr="00DB1655">
              <w:rPr>
                <w:rFonts w:ascii="Arial" w:eastAsia="Times New Roman" w:hAnsi="Arial" w:cs="Arial"/>
                <w:sz w:val="24"/>
                <w:szCs w:val="24"/>
                <w:lang w:eastAsia="ru-RU"/>
              </w:rPr>
              <w:t>3052</w:t>
            </w:r>
          </w:p>
        </w:tc>
      </w:tr>
      <w:tr w:rsidR="00571A1F" w:rsidRPr="00DB1655" w:rsidTr="00007312">
        <w:trPr>
          <w:trHeight w:val="530"/>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Количество действующих предприятий, 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ед.</w:t>
            </w:r>
          </w:p>
        </w:tc>
        <w:tc>
          <w:tcPr>
            <w:tcW w:w="1701" w:type="dxa"/>
            <w:tcBorders>
              <w:top w:val="single" w:sz="8" w:space="0" w:color="000000"/>
              <w:left w:val="single" w:sz="8" w:space="0" w:color="000000"/>
              <w:bottom w:val="single" w:sz="8" w:space="0" w:color="000000"/>
              <w:right w:val="single" w:sz="8" w:space="0" w:color="000000"/>
            </w:tcBorders>
          </w:tcPr>
          <w:p w:rsidR="00571A1F" w:rsidRPr="00DB1655" w:rsidRDefault="00571A1F" w:rsidP="00430669">
            <w:pPr>
              <w:kinsoku w:val="0"/>
              <w:overflowPunct w:val="0"/>
              <w:spacing w:after="0" w:line="240" w:lineRule="auto"/>
              <w:jc w:val="center"/>
              <w:textAlignment w:val="top"/>
              <w:rPr>
                <w:rFonts w:ascii="Arial" w:eastAsia="Times New Roman" w:hAnsi="Arial" w:cs="Arial"/>
                <w:sz w:val="24"/>
                <w:szCs w:val="24"/>
                <w:lang w:eastAsia="ru-RU"/>
              </w:rPr>
            </w:pPr>
            <w:r w:rsidRPr="00DB1655">
              <w:rPr>
                <w:rFonts w:ascii="Arial" w:eastAsia="Times New Roman" w:hAnsi="Arial" w:cs="Arial"/>
                <w:sz w:val="24"/>
                <w:szCs w:val="24"/>
                <w:lang w:eastAsia="ru-RU"/>
              </w:rPr>
              <w:t>195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71A1F" w:rsidRPr="00DB1655" w:rsidRDefault="00D3497A" w:rsidP="009B6CEB">
            <w:pPr>
              <w:kinsoku w:val="0"/>
              <w:overflowPunct w:val="0"/>
              <w:spacing w:after="0" w:line="240" w:lineRule="auto"/>
              <w:jc w:val="center"/>
              <w:textAlignment w:val="top"/>
              <w:rPr>
                <w:rFonts w:ascii="Arial" w:eastAsia="Times New Roman" w:hAnsi="Arial" w:cs="Arial"/>
                <w:sz w:val="24"/>
                <w:szCs w:val="24"/>
                <w:lang w:eastAsia="ru-RU"/>
              </w:rPr>
            </w:pPr>
            <w:r w:rsidRPr="00DB1655">
              <w:rPr>
                <w:rFonts w:ascii="Arial" w:eastAsia="Times New Roman" w:hAnsi="Arial" w:cs="Arial"/>
                <w:sz w:val="24"/>
                <w:szCs w:val="24"/>
                <w:lang w:eastAsia="ru-RU"/>
              </w:rPr>
              <w:t>195</w:t>
            </w:r>
          </w:p>
        </w:tc>
      </w:tr>
      <w:tr w:rsidR="00571A1F" w:rsidRPr="00DB1655" w:rsidTr="00007312">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из них бюджетные организации: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ед.</w:t>
            </w:r>
          </w:p>
        </w:tc>
        <w:tc>
          <w:tcPr>
            <w:tcW w:w="1701" w:type="dxa"/>
            <w:tcBorders>
              <w:top w:val="single" w:sz="8" w:space="0" w:color="000000"/>
              <w:left w:val="single" w:sz="8" w:space="0" w:color="000000"/>
              <w:bottom w:val="single" w:sz="8" w:space="0" w:color="000000"/>
              <w:right w:val="single" w:sz="8" w:space="0" w:color="000000"/>
            </w:tcBorders>
          </w:tcPr>
          <w:p w:rsidR="00571A1F" w:rsidRPr="00DB1655" w:rsidRDefault="00571A1F" w:rsidP="00430669">
            <w:pPr>
              <w:kinsoku w:val="0"/>
              <w:overflowPunct w:val="0"/>
              <w:spacing w:after="0" w:line="240" w:lineRule="auto"/>
              <w:jc w:val="center"/>
              <w:textAlignment w:val="top"/>
              <w:rPr>
                <w:rFonts w:ascii="Arial" w:eastAsia="Times New Roman" w:hAnsi="Arial" w:cs="Arial"/>
                <w:sz w:val="24"/>
                <w:szCs w:val="24"/>
                <w:lang w:eastAsia="ru-RU"/>
              </w:rPr>
            </w:pPr>
            <w:r w:rsidRPr="00DB1655">
              <w:rPr>
                <w:rFonts w:ascii="Arial" w:eastAsia="Times New Roman" w:hAnsi="Arial" w:cs="Arial"/>
                <w:sz w:val="24"/>
                <w:szCs w:val="24"/>
                <w:lang w:eastAsia="ru-RU"/>
              </w:rPr>
              <w:t>20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71A1F" w:rsidRPr="00DB1655" w:rsidRDefault="0017360B" w:rsidP="009B6CEB">
            <w:pPr>
              <w:kinsoku w:val="0"/>
              <w:overflowPunct w:val="0"/>
              <w:spacing w:after="0" w:line="240" w:lineRule="auto"/>
              <w:jc w:val="center"/>
              <w:textAlignment w:val="top"/>
              <w:rPr>
                <w:rFonts w:ascii="Arial" w:eastAsia="Times New Roman" w:hAnsi="Arial" w:cs="Arial"/>
                <w:sz w:val="24"/>
                <w:szCs w:val="24"/>
                <w:lang w:eastAsia="ru-RU"/>
              </w:rPr>
            </w:pPr>
            <w:r w:rsidRPr="00DB1655">
              <w:rPr>
                <w:rFonts w:ascii="Arial" w:eastAsia="Times New Roman" w:hAnsi="Arial" w:cs="Arial"/>
                <w:sz w:val="24"/>
                <w:szCs w:val="24"/>
                <w:lang w:eastAsia="ru-RU"/>
              </w:rPr>
              <w:t>20</w:t>
            </w:r>
          </w:p>
        </w:tc>
      </w:tr>
      <w:tr w:rsidR="00571A1F" w:rsidRPr="00DB1655" w:rsidTr="00007312">
        <w:trPr>
          <w:trHeight w:val="530"/>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школы</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ед.</w:t>
            </w:r>
          </w:p>
        </w:tc>
        <w:tc>
          <w:tcPr>
            <w:tcW w:w="1701" w:type="dxa"/>
            <w:tcBorders>
              <w:top w:val="single" w:sz="8" w:space="0" w:color="000000"/>
              <w:left w:val="single" w:sz="8" w:space="0" w:color="000000"/>
              <w:bottom w:val="single" w:sz="8" w:space="0" w:color="000000"/>
              <w:right w:val="single" w:sz="8" w:space="0" w:color="000000"/>
            </w:tcBorders>
          </w:tcPr>
          <w:p w:rsidR="00571A1F" w:rsidRPr="00DB1655" w:rsidRDefault="00571A1F" w:rsidP="00430669">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71A1F" w:rsidRPr="00DB1655" w:rsidRDefault="0017360B"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r>
      <w:tr w:rsidR="00571A1F" w:rsidRPr="00DB1655" w:rsidTr="00007312">
        <w:trPr>
          <w:trHeight w:val="530"/>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детские сады</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ед.</w:t>
            </w:r>
          </w:p>
        </w:tc>
        <w:tc>
          <w:tcPr>
            <w:tcW w:w="1701" w:type="dxa"/>
            <w:tcBorders>
              <w:top w:val="single" w:sz="8" w:space="0" w:color="000000"/>
              <w:left w:val="single" w:sz="8" w:space="0" w:color="000000"/>
              <w:bottom w:val="single" w:sz="8" w:space="0" w:color="000000"/>
              <w:right w:val="single" w:sz="8" w:space="0" w:color="000000"/>
            </w:tcBorders>
          </w:tcPr>
          <w:p w:rsidR="00571A1F" w:rsidRPr="00DB1655" w:rsidRDefault="00571A1F" w:rsidP="00430669">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71A1F" w:rsidRPr="00DB1655" w:rsidRDefault="0017360B"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r>
      <w:tr w:rsidR="00571A1F" w:rsidRPr="00DB1655" w:rsidTr="00007312">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учреждения здравоохранения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ед.</w:t>
            </w:r>
          </w:p>
        </w:tc>
        <w:tc>
          <w:tcPr>
            <w:tcW w:w="1701" w:type="dxa"/>
            <w:tcBorders>
              <w:top w:val="single" w:sz="8" w:space="0" w:color="000000"/>
              <w:left w:val="single" w:sz="8" w:space="0" w:color="000000"/>
              <w:bottom w:val="single" w:sz="8" w:space="0" w:color="000000"/>
              <w:right w:val="single" w:sz="8" w:space="0" w:color="000000"/>
            </w:tcBorders>
          </w:tcPr>
          <w:p w:rsidR="00571A1F" w:rsidRPr="00DB1655" w:rsidRDefault="00571A1F" w:rsidP="00430669">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71A1F" w:rsidRPr="00DB1655" w:rsidRDefault="0017360B"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r>
      <w:tr w:rsidR="00571A1F" w:rsidRPr="00DB1655" w:rsidTr="00007312">
        <w:trPr>
          <w:trHeight w:val="528"/>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библиотеки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ед.</w:t>
            </w:r>
          </w:p>
        </w:tc>
        <w:tc>
          <w:tcPr>
            <w:tcW w:w="1701" w:type="dxa"/>
            <w:tcBorders>
              <w:top w:val="single" w:sz="8" w:space="0" w:color="000000"/>
              <w:left w:val="single" w:sz="8" w:space="0" w:color="000000"/>
              <w:bottom w:val="single" w:sz="8" w:space="0" w:color="000000"/>
              <w:right w:val="single" w:sz="8" w:space="0" w:color="000000"/>
            </w:tcBorders>
          </w:tcPr>
          <w:p w:rsidR="00571A1F" w:rsidRPr="00DB1655" w:rsidRDefault="00571A1F" w:rsidP="00430669">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71A1F" w:rsidRPr="00DB1655" w:rsidRDefault="0017360B"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r>
      <w:tr w:rsidR="00571A1F" w:rsidRPr="00DB1655" w:rsidTr="00007312">
        <w:trPr>
          <w:trHeight w:val="580"/>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дома культуры, клубы, музеи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ед.</w:t>
            </w:r>
          </w:p>
        </w:tc>
        <w:tc>
          <w:tcPr>
            <w:tcW w:w="1701" w:type="dxa"/>
            <w:tcBorders>
              <w:top w:val="single" w:sz="8" w:space="0" w:color="000000"/>
              <w:left w:val="single" w:sz="8" w:space="0" w:color="000000"/>
              <w:bottom w:val="single" w:sz="8" w:space="0" w:color="000000"/>
              <w:right w:val="single" w:sz="8" w:space="0" w:color="000000"/>
            </w:tcBorders>
          </w:tcPr>
          <w:p w:rsidR="00571A1F" w:rsidRPr="00DB1655" w:rsidRDefault="00571A1F" w:rsidP="00430669">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71A1F" w:rsidRPr="00DB1655" w:rsidRDefault="0017360B"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r>
      <w:tr w:rsidR="00571A1F" w:rsidRPr="00DB1655" w:rsidTr="00007312">
        <w:trPr>
          <w:trHeight w:val="915"/>
        </w:trPr>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5</w:t>
            </w:r>
          </w:p>
        </w:tc>
        <w:tc>
          <w:tcPr>
            <w:tcW w:w="4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Число безработных официально зарегистрированных</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1A1F" w:rsidRPr="00DB1655" w:rsidRDefault="00571A1F"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bCs/>
                <w:color w:val="000000" w:themeColor="text1"/>
                <w:kern w:val="24"/>
                <w:sz w:val="24"/>
                <w:szCs w:val="24"/>
                <w:lang w:eastAsia="ru-RU"/>
              </w:rPr>
              <w:t>чел.</w:t>
            </w:r>
          </w:p>
        </w:tc>
        <w:tc>
          <w:tcPr>
            <w:tcW w:w="1701" w:type="dxa"/>
            <w:tcBorders>
              <w:top w:val="single" w:sz="8" w:space="0" w:color="000000"/>
              <w:left w:val="single" w:sz="8" w:space="0" w:color="000000"/>
              <w:bottom w:val="single" w:sz="8" w:space="0" w:color="000000"/>
              <w:right w:val="single" w:sz="8" w:space="0" w:color="000000"/>
            </w:tcBorders>
          </w:tcPr>
          <w:p w:rsidR="00571A1F" w:rsidRPr="00DB1655" w:rsidRDefault="00571A1F" w:rsidP="00430669">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43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71A1F" w:rsidRPr="00DB1655" w:rsidRDefault="001549BE" w:rsidP="009B6CEB">
            <w:pPr>
              <w:kinsoku w:val="0"/>
              <w:overflowPunct w:val="0"/>
              <w:spacing w:after="0" w:line="240" w:lineRule="auto"/>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57</w:t>
            </w:r>
          </w:p>
        </w:tc>
      </w:tr>
    </w:tbl>
    <w:p w:rsidR="0062012A" w:rsidRPr="00DB1655" w:rsidRDefault="0062012A" w:rsidP="009B6CEB">
      <w:pPr>
        <w:spacing w:after="0" w:line="240" w:lineRule="auto"/>
        <w:jc w:val="center"/>
        <w:rPr>
          <w:rFonts w:ascii="Arial" w:hAnsi="Arial" w:cs="Arial"/>
          <w:b/>
          <w:sz w:val="24"/>
          <w:szCs w:val="24"/>
        </w:rPr>
      </w:pPr>
    </w:p>
    <w:p w:rsidR="0062012A" w:rsidRPr="00DB1655" w:rsidRDefault="0062012A" w:rsidP="009B6CEB">
      <w:pPr>
        <w:spacing w:after="0" w:line="240" w:lineRule="auto"/>
        <w:jc w:val="center"/>
        <w:rPr>
          <w:rFonts w:ascii="Arial" w:hAnsi="Arial" w:cs="Arial"/>
          <w:b/>
          <w:sz w:val="24"/>
          <w:szCs w:val="24"/>
        </w:rPr>
      </w:pPr>
    </w:p>
    <w:p w:rsidR="0062012A" w:rsidRPr="00DB1655" w:rsidRDefault="0062012A" w:rsidP="009B6CEB">
      <w:pPr>
        <w:spacing w:after="0" w:line="240" w:lineRule="auto"/>
        <w:jc w:val="center"/>
        <w:rPr>
          <w:rFonts w:ascii="Arial" w:hAnsi="Arial" w:cs="Arial"/>
          <w:b/>
          <w:sz w:val="24"/>
          <w:szCs w:val="24"/>
        </w:rPr>
      </w:pPr>
    </w:p>
    <w:p w:rsidR="00E57931" w:rsidRPr="00DB1655" w:rsidRDefault="00E57931" w:rsidP="009B6CEB">
      <w:pPr>
        <w:spacing w:after="0" w:line="240" w:lineRule="auto"/>
        <w:jc w:val="center"/>
        <w:rPr>
          <w:rFonts w:ascii="Arial" w:hAnsi="Arial" w:cs="Arial"/>
          <w:b/>
          <w:sz w:val="24"/>
          <w:szCs w:val="24"/>
        </w:rPr>
      </w:pPr>
    </w:p>
    <w:p w:rsidR="00E57931" w:rsidRPr="00DB1655" w:rsidRDefault="00752366" w:rsidP="009B6CEB">
      <w:pPr>
        <w:spacing w:after="0" w:line="240" w:lineRule="auto"/>
        <w:jc w:val="center"/>
        <w:rPr>
          <w:rFonts w:ascii="Arial" w:hAnsi="Arial" w:cs="Arial"/>
          <w:b/>
          <w:sz w:val="24"/>
          <w:szCs w:val="24"/>
        </w:rPr>
      </w:pPr>
      <w:r>
        <w:rPr>
          <w:rFonts w:ascii="Arial" w:hAnsi="Arial" w:cs="Arial"/>
          <w:b/>
          <w:sz w:val="24"/>
          <w:szCs w:val="24"/>
        </w:rPr>
        <w:t xml:space="preserve"> </w:t>
      </w:r>
    </w:p>
    <w:p w:rsidR="00E57931" w:rsidRDefault="00E57931" w:rsidP="009B6CEB">
      <w:pPr>
        <w:spacing w:after="0" w:line="240" w:lineRule="auto"/>
        <w:jc w:val="center"/>
        <w:rPr>
          <w:rFonts w:ascii="Arial" w:hAnsi="Arial" w:cs="Arial"/>
          <w:b/>
          <w:sz w:val="24"/>
          <w:szCs w:val="24"/>
        </w:rPr>
      </w:pPr>
    </w:p>
    <w:p w:rsidR="00116E51" w:rsidRDefault="00116E51" w:rsidP="009B6CEB">
      <w:pPr>
        <w:spacing w:after="0" w:line="240" w:lineRule="auto"/>
        <w:jc w:val="center"/>
        <w:rPr>
          <w:rFonts w:ascii="Arial" w:hAnsi="Arial" w:cs="Arial"/>
          <w:b/>
          <w:sz w:val="24"/>
          <w:szCs w:val="24"/>
        </w:rPr>
      </w:pPr>
    </w:p>
    <w:p w:rsidR="00116E51" w:rsidRPr="00DB1655" w:rsidRDefault="00116E51" w:rsidP="009B6CEB">
      <w:pPr>
        <w:spacing w:after="0" w:line="240" w:lineRule="auto"/>
        <w:jc w:val="center"/>
        <w:rPr>
          <w:rFonts w:ascii="Arial" w:hAnsi="Arial" w:cs="Arial"/>
          <w:b/>
          <w:sz w:val="24"/>
          <w:szCs w:val="24"/>
        </w:rPr>
      </w:pPr>
    </w:p>
    <w:p w:rsidR="00E57931" w:rsidRPr="00DB1655" w:rsidRDefault="00E57931" w:rsidP="009B6CEB">
      <w:pPr>
        <w:spacing w:after="0" w:line="240" w:lineRule="auto"/>
        <w:jc w:val="center"/>
        <w:rPr>
          <w:rFonts w:ascii="Arial" w:hAnsi="Arial" w:cs="Arial"/>
          <w:b/>
          <w:sz w:val="24"/>
          <w:szCs w:val="24"/>
        </w:rPr>
      </w:pPr>
    </w:p>
    <w:p w:rsidR="00E57931" w:rsidRPr="00DB1655" w:rsidRDefault="00E57931" w:rsidP="009B6CEB">
      <w:pPr>
        <w:spacing w:after="0" w:line="240" w:lineRule="auto"/>
        <w:jc w:val="center"/>
        <w:rPr>
          <w:rFonts w:ascii="Arial" w:hAnsi="Arial" w:cs="Arial"/>
          <w:b/>
          <w:sz w:val="24"/>
          <w:szCs w:val="24"/>
        </w:rPr>
      </w:pPr>
    </w:p>
    <w:p w:rsidR="00E57931" w:rsidRPr="00DB1655" w:rsidRDefault="00E57931" w:rsidP="009B6CEB">
      <w:pPr>
        <w:spacing w:after="0" w:line="240" w:lineRule="auto"/>
        <w:jc w:val="center"/>
        <w:rPr>
          <w:rFonts w:ascii="Arial" w:hAnsi="Arial" w:cs="Arial"/>
          <w:b/>
          <w:sz w:val="24"/>
          <w:szCs w:val="24"/>
        </w:rPr>
      </w:pPr>
    </w:p>
    <w:p w:rsidR="00E57931" w:rsidRPr="00DB1655" w:rsidRDefault="00E57931" w:rsidP="009B6CEB">
      <w:pPr>
        <w:spacing w:after="0" w:line="240" w:lineRule="auto"/>
        <w:jc w:val="center"/>
        <w:rPr>
          <w:rFonts w:ascii="Arial" w:hAnsi="Arial" w:cs="Arial"/>
          <w:b/>
          <w:sz w:val="24"/>
          <w:szCs w:val="24"/>
        </w:rPr>
      </w:pPr>
    </w:p>
    <w:p w:rsidR="00AB2897" w:rsidRPr="00DB1655" w:rsidRDefault="00AB2897" w:rsidP="009B6CEB">
      <w:pPr>
        <w:spacing w:after="0" w:line="240" w:lineRule="auto"/>
        <w:jc w:val="center"/>
        <w:rPr>
          <w:rFonts w:ascii="Arial" w:hAnsi="Arial" w:cs="Arial"/>
          <w:b/>
          <w:sz w:val="24"/>
          <w:szCs w:val="24"/>
        </w:rPr>
      </w:pPr>
    </w:p>
    <w:p w:rsidR="008D05D6" w:rsidRPr="00DB1655" w:rsidRDefault="00E57931" w:rsidP="009B6CEB">
      <w:pPr>
        <w:spacing w:after="0" w:line="240" w:lineRule="auto"/>
        <w:jc w:val="center"/>
        <w:rPr>
          <w:rFonts w:ascii="Arial" w:hAnsi="Arial" w:cs="Arial"/>
          <w:b/>
          <w:sz w:val="24"/>
          <w:szCs w:val="24"/>
        </w:rPr>
      </w:pPr>
      <w:r w:rsidRPr="00DB1655">
        <w:rPr>
          <w:rFonts w:ascii="Arial" w:hAnsi="Arial" w:cs="Arial"/>
          <w:b/>
          <w:sz w:val="24"/>
          <w:szCs w:val="24"/>
        </w:rPr>
        <w:lastRenderedPageBreak/>
        <w:t>2</w:t>
      </w:r>
      <w:r w:rsidR="006630FB" w:rsidRPr="00DB1655">
        <w:rPr>
          <w:rFonts w:ascii="Arial" w:hAnsi="Arial" w:cs="Arial"/>
          <w:b/>
          <w:sz w:val="24"/>
          <w:szCs w:val="24"/>
        </w:rPr>
        <w:t xml:space="preserve">. </w:t>
      </w:r>
      <w:r w:rsidR="001677E5" w:rsidRPr="00DB1655">
        <w:rPr>
          <w:rFonts w:ascii="Arial" w:hAnsi="Arial" w:cs="Arial"/>
          <w:b/>
          <w:sz w:val="24"/>
          <w:szCs w:val="24"/>
        </w:rPr>
        <w:t>РЕАЛЬНЫЙ СЕКТОР ЭКОНОМИКИ</w:t>
      </w:r>
    </w:p>
    <w:p w:rsidR="008D05D6" w:rsidRPr="00DB1655" w:rsidRDefault="00E57931" w:rsidP="009B6CEB">
      <w:pPr>
        <w:spacing w:after="0" w:line="240" w:lineRule="auto"/>
        <w:jc w:val="center"/>
        <w:rPr>
          <w:rFonts w:ascii="Arial" w:hAnsi="Arial" w:cs="Arial"/>
          <w:b/>
          <w:sz w:val="24"/>
          <w:szCs w:val="24"/>
        </w:rPr>
      </w:pPr>
      <w:r w:rsidRPr="00DB1655">
        <w:rPr>
          <w:rFonts w:ascii="Arial" w:hAnsi="Arial" w:cs="Arial"/>
          <w:b/>
          <w:sz w:val="24"/>
          <w:szCs w:val="24"/>
        </w:rPr>
        <w:t xml:space="preserve">2.1. </w:t>
      </w:r>
      <w:r w:rsidR="00655B0E" w:rsidRPr="00DB1655">
        <w:rPr>
          <w:rFonts w:ascii="Arial" w:hAnsi="Arial" w:cs="Arial"/>
          <w:b/>
          <w:sz w:val="24"/>
          <w:szCs w:val="24"/>
        </w:rPr>
        <w:t>ПРОМЫШЛЕННОЕ ПРОИЗВОДСТВО</w:t>
      </w:r>
    </w:p>
    <w:p w:rsidR="001001EA" w:rsidRPr="00DB1655" w:rsidRDefault="001001EA" w:rsidP="00436CFA">
      <w:pPr>
        <w:spacing w:after="0"/>
        <w:ind w:firstLine="851"/>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На территории муниципального образования осуществляет хозяйственную деятельность предприятия, из которых более 60% занимаются производством продуктов питания, одно предприятие производит выпуск асфальтобетона. </w:t>
      </w:r>
    </w:p>
    <w:p w:rsidR="00F77BE1" w:rsidRPr="00DB1655" w:rsidRDefault="005649EC" w:rsidP="00436CFA">
      <w:pPr>
        <w:spacing w:after="0"/>
        <w:ind w:firstLine="851"/>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П</w:t>
      </w:r>
      <w:r w:rsidR="001001EA" w:rsidRPr="00DB1655">
        <w:rPr>
          <w:rFonts w:ascii="Arial" w:eastAsia="Times New Roman" w:hAnsi="Arial" w:cs="Arial"/>
          <w:b/>
          <w:sz w:val="24"/>
          <w:szCs w:val="24"/>
          <w:lang w:eastAsia="ru-RU"/>
        </w:rPr>
        <w:t>АО «Птицефабрика «Боровская»</w:t>
      </w:r>
      <w:r w:rsidRPr="00DB1655">
        <w:rPr>
          <w:rFonts w:ascii="Arial" w:eastAsia="Times New Roman" w:hAnsi="Arial" w:cs="Arial"/>
          <w:b/>
          <w:sz w:val="24"/>
          <w:szCs w:val="24"/>
          <w:lang w:eastAsia="ru-RU"/>
        </w:rPr>
        <w:t xml:space="preserve"> им. А.А.Созонова</w:t>
      </w:r>
      <w:r w:rsidR="001001EA" w:rsidRPr="00DB1655">
        <w:rPr>
          <w:rFonts w:ascii="Arial" w:eastAsia="Times New Roman" w:hAnsi="Arial" w:cs="Arial"/>
          <w:b/>
          <w:sz w:val="24"/>
          <w:szCs w:val="24"/>
          <w:lang w:eastAsia="ru-RU"/>
        </w:rPr>
        <w:t xml:space="preserve"> </w:t>
      </w:r>
      <w:r w:rsidR="00F77BE1" w:rsidRPr="00DB1655">
        <w:rPr>
          <w:rFonts w:ascii="Arial" w:eastAsia="Times New Roman" w:hAnsi="Arial" w:cs="Arial"/>
          <w:b/>
          <w:sz w:val="24"/>
          <w:szCs w:val="24"/>
          <w:lang w:eastAsia="ru-RU"/>
        </w:rPr>
        <w:t>–</w:t>
      </w:r>
      <w:r w:rsidR="001001EA" w:rsidRPr="00DB1655">
        <w:rPr>
          <w:rFonts w:ascii="Arial" w:eastAsia="Times New Roman" w:hAnsi="Arial" w:cs="Arial"/>
          <w:b/>
          <w:sz w:val="24"/>
          <w:szCs w:val="24"/>
          <w:lang w:eastAsia="ru-RU"/>
        </w:rPr>
        <w:t xml:space="preserve"> </w:t>
      </w:r>
      <w:r w:rsidR="00F77BE1" w:rsidRPr="00DB1655">
        <w:rPr>
          <w:rFonts w:ascii="Arial" w:eastAsia="Times New Roman" w:hAnsi="Arial" w:cs="Arial"/>
          <w:sz w:val="24"/>
          <w:szCs w:val="24"/>
          <w:lang w:eastAsia="ru-RU"/>
        </w:rPr>
        <w:t xml:space="preserve">крупнейший птицеводческий комплекс по производству яйца и мяса птицы, осуществляющий поставки в Западную и Восточную Сибирь, а также Урал и Центральную Россию. </w:t>
      </w:r>
      <w:r w:rsidR="00CC3794" w:rsidRPr="00DB1655">
        <w:rPr>
          <w:rFonts w:ascii="Arial" w:eastAsia="Times New Roman" w:hAnsi="Arial" w:cs="Arial"/>
          <w:sz w:val="24"/>
          <w:szCs w:val="24"/>
          <w:lang w:eastAsia="ru-RU"/>
        </w:rPr>
        <w:t>Предприятие начало осуществлять свою деятельность в 1963 г. на территории муниципального образования поселок Боровский. По объемам производства «</w:t>
      </w:r>
      <w:r w:rsidR="00F77BE1" w:rsidRPr="00DB1655">
        <w:rPr>
          <w:rFonts w:ascii="Arial" w:eastAsia="Times New Roman" w:hAnsi="Arial" w:cs="Arial"/>
          <w:sz w:val="24"/>
          <w:szCs w:val="24"/>
          <w:lang w:eastAsia="ru-RU"/>
        </w:rPr>
        <w:t>Боровской</w:t>
      </w:r>
      <w:r w:rsidR="00CC3794" w:rsidRPr="00DB1655">
        <w:rPr>
          <w:rFonts w:ascii="Arial" w:eastAsia="Times New Roman" w:hAnsi="Arial" w:cs="Arial"/>
          <w:sz w:val="24"/>
          <w:szCs w:val="24"/>
          <w:lang w:eastAsia="ru-RU"/>
        </w:rPr>
        <w:t>»</w:t>
      </w:r>
      <w:r w:rsidR="00F77BE1" w:rsidRPr="00DB1655">
        <w:rPr>
          <w:rFonts w:ascii="Arial" w:eastAsia="Times New Roman" w:hAnsi="Arial" w:cs="Arial"/>
          <w:sz w:val="24"/>
          <w:szCs w:val="24"/>
          <w:lang w:eastAsia="ru-RU"/>
        </w:rPr>
        <w:t xml:space="preserve"> птицефабрике  нет равных как</w:t>
      </w:r>
      <w:r w:rsidR="00430669" w:rsidRPr="00DB1655">
        <w:rPr>
          <w:rFonts w:ascii="Arial" w:eastAsia="Times New Roman" w:hAnsi="Arial" w:cs="Arial"/>
          <w:sz w:val="24"/>
          <w:szCs w:val="24"/>
          <w:lang w:eastAsia="ru-RU"/>
        </w:rPr>
        <w:t xml:space="preserve"> в Тюмени, так и по всей России. З</w:t>
      </w:r>
      <w:r w:rsidR="00F77BE1" w:rsidRPr="00DB1655">
        <w:rPr>
          <w:rFonts w:ascii="Arial" w:eastAsia="Times New Roman" w:hAnsi="Arial" w:cs="Arial"/>
          <w:sz w:val="24"/>
          <w:szCs w:val="24"/>
          <w:lang w:eastAsia="ru-RU"/>
        </w:rPr>
        <w:t>десь ежедневно производится 2 470 000 шт. яиц и перерабатывается 12 тонн мяса птицы. По численности поголовья (</w:t>
      </w:r>
      <w:r w:rsidR="00EE5DE2" w:rsidRPr="00DB1655">
        <w:rPr>
          <w:rFonts w:ascii="Arial" w:eastAsia="Times New Roman" w:hAnsi="Arial" w:cs="Arial"/>
          <w:sz w:val="24"/>
          <w:szCs w:val="24"/>
          <w:lang w:eastAsia="ru-RU"/>
        </w:rPr>
        <w:t>4</w:t>
      </w:r>
      <w:r w:rsidR="00F77BE1" w:rsidRPr="00DB1655">
        <w:rPr>
          <w:rFonts w:ascii="Arial" w:eastAsia="Times New Roman" w:hAnsi="Arial" w:cs="Arial"/>
          <w:sz w:val="24"/>
          <w:szCs w:val="24"/>
          <w:lang w:eastAsia="ru-RU"/>
        </w:rPr>
        <w:t xml:space="preserve"> </w:t>
      </w:r>
      <w:r w:rsidR="00EE5DE2" w:rsidRPr="00DB1655">
        <w:rPr>
          <w:rFonts w:ascii="Arial" w:eastAsia="Times New Roman" w:hAnsi="Arial" w:cs="Arial"/>
          <w:sz w:val="24"/>
          <w:szCs w:val="24"/>
          <w:lang w:eastAsia="ru-RU"/>
        </w:rPr>
        <w:t>470</w:t>
      </w:r>
      <w:r w:rsidR="00F77BE1" w:rsidRPr="00DB1655">
        <w:rPr>
          <w:rFonts w:ascii="Arial" w:eastAsia="Times New Roman" w:hAnsi="Arial" w:cs="Arial"/>
          <w:sz w:val="24"/>
          <w:szCs w:val="24"/>
          <w:lang w:eastAsia="ru-RU"/>
        </w:rPr>
        <w:t xml:space="preserve"> </w:t>
      </w:r>
      <w:r w:rsidR="00EE5DE2" w:rsidRPr="00DB1655">
        <w:rPr>
          <w:rFonts w:ascii="Arial" w:eastAsia="Times New Roman" w:hAnsi="Arial" w:cs="Arial"/>
          <w:sz w:val="24"/>
          <w:szCs w:val="24"/>
          <w:lang w:eastAsia="ru-RU"/>
        </w:rPr>
        <w:t>77</w:t>
      </w:r>
      <w:r w:rsidR="00F77BE1" w:rsidRPr="00DB1655">
        <w:rPr>
          <w:rFonts w:ascii="Arial" w:eastAsia="Times New Roman" w:hAnsi="Arial" w:cs="Arial"/>
          <w:sz w:val="24"/>
          <w:szCs w:val="24"/>
          <w:lang w:eastAsia="ru-RU"/>
        </w:rPr>
        <w:t xml:space="preserve">0 голов, в том числе кур-несушек </w:t>
      </w:r>
      <w:r w:rsidR="00EE5DE2" w:rsidRPr="00DB1655">
        <w:rPr>
          <w:rFonts w:ascii="Arial" w:eastAsia="Times New Roman" w:hAnsi="Arial" w:cs="Arial"/>
          <w:sz w:val="24"/>
          <w:szCs w:val="24"/>
          <w:lang w:eastAsia="ru-RU"/>
        </w:rPr>
        <w:t>4</w:t>
      </w:r>
      <w:r w:rsidR="00F77BE1" w:rsidRPr="00DB1655">
        <w:rPr>
          <w:rFonts w:ascii="Arial" w:eastAsia="Times New Roman" w:hAnsi="Arial" w:cs="Arial"/>
          <w:sz w:val="24"/>
          <w:szCs w:val="24"/>
          <w:lang w:eastAsia="ru-RU"/>
        </w:rPr>
        <w:t xml:space="preserve"> </w:t>
      </w:r>
      <w:r w:rsidR="00EE5DE2" w:rsidRPr="00DB1655">
        <w:rPr>
          <w:rFonts w:ascii="Arial" w:eastAsia="Times New Roman" w:hAnsi="Arial" w:cs="Arial"/>
          <w:sz w:val="24"/>
          <w:szCs w:val="24"/>
          <w:lang w:eastAsia="ru-RU"/>
        </w:rPr>
        <w:t>470 </w:t>
      </w:r>
      <w:r w:rsidR="00F77BE1" w:rsidRPr="00DB1655">
        <w:rPr>
          <w:rFonts w:ascii="Arial" w:eastAsia="Times New Roman" w:hAnsi="Arial" w:cs="Arial"/>
          <w:sz w:val="24"/>
          <w:szCs w:val="24"/>
          <w:lang w:eastAsia="ru-RU"/>
        </w:rPr>
        <w:t>000) птицефабрика занимает первое место в мире.</w:t>
      </w:r>
    </w:p>
    <w:p w:rsidR="00FF0F48" w:rsidRPr="00DB1655" w:rsidRDefault="00AC2EDC" w:rsidP="00AC2EDC">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Предприятие развивается</w:t>
      </w:r>
      <w:r w:rsidR="00AA6C0C" w:rsidRPr="00DB1655">
        <w:rPr>
          <w:rFonts w:ascii="Arial" w:eastAsia="Times New Roman" w:hAnsi="Arial" w:cs="Arial"/>
          <w:sz w:val="24"/>
          <w:szCs w:val="24"/>
          <w:lang w:eastAsia="ru-RU"/>
        </w:rPr>
        <w:t>. З</w:t>
      </w:r>
      <w:r w:rsidRPr="00DB1655">
        <w:rPr>
          <w:rFonts w:ascii="Arial" w:eastAsia="Times New Roman" w:hAnsi="Arial" w:cs="Arial"/>
          <w:sz w:val="24"/>
          <w:szCs w:val="24"/>
          <w:lang w:eastAsia="ru-RU"/>
        </w:rPr>
        <w:t>десь ведётся большое строительство</w:t>
      </w:r>
      <w:r w:rsidR="00AA6C0C"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Выполнение с</w:t>
      </w:r>
      <w:r w:rsidR="00AA6C0C" w:rsidRPr="00DB1655">
        <w:rPr>
          <w:rFonts w:ascii="Arial" w:eastAsia="Times New Roman" w:hAnsi="Arial" w:cs="Arial"/>
          <w:sz w:val="24"/>
          <w:szCs w:val="24"/>
          <w:lang w:eastAsia="ru-RU"/>
        </w:rPr>
        <w:t>т</w:t>
      </w:r>
      <w:r w:rsidRPr="00DB1655">
        <w:rPr>
          <w:rFonts w:ascii="Arial" w:eastAsia="Times New Roman" w:hAnsi="Arial" w:cs="Arial"/>
          <w:sz w:val="24"/>
          <w:szCs w:val="24"/>
          <w:lang w:eastAsia="ru-RU"/>
        </w:rPr>
        <w:t>рате</w:t>
      </w:r>
      <w:r w:rsidR="00AA6C0C" w:rsidRPr="00DB1655">
        <w:rPr>
          <w:rFonts w:ascii="Arial" w:eastAsia="Times New Roman" w:hAnsi="Arial" w:cs="Arial"/>
          <w:sz w:val="24"/>
          <w:szCs w:val="24"/>
          <w:lang w:eastAsia="ru-RU"/>
        </w:rPr>
        <w:t>гичес</w:t>
      </w:r>
      <w:r w:rsidRPr="00DB1655">
        <w:rPr>
          <w:rFonts w:ascii="Arial" w:eastAsia="Times New Roman" w:hAnsi="Arial" w:cs="Arial"/>
          <w:sz w:val="24"/>
          <w:szCs w:val="24"/>
          <w:lang w:eastAsia="ru-RU"/>
        </w:rPr>
        <w:t xml:space="preserve">кого плана реконструкции, </w:t>
      </w:r>
      <w:r w:rsidR="00AA6C0C" w:rsidRPr="00DB1655">
        <w:rPr>
          <w:rFonts w:ascii="Arial" w:eastAsia="Times New Roman" w:hAnsi="Arial" w:cs="Arial"/>
          <w:sz w:val="24"/>
          <w:szCs w:val="24"/>
          <w:lang w:eastAsia="ru-RU"/>
        </w:rPr>
        <w:t>кото</w:t>
      </w:r>
      <w:r w:rsidRPr="00DB1655">
        <w:rPr>
          <w:rFonts w:ascii="Arial" w:eastAsia="Times New Roman" w:hAnsi="Arial" w:cs="Arial"/>
          <w:sz w:val="24"/>
          <w:szCs w:val="24"/>
          <w:lang w:eastAsia="ru-RU"/>
        </w:rPr>
        <w:t>рый здесь реализуется тре</w:t>
      </w:r>
      <w:r w:rsidR="00AA6C0C" w:rsidRPr="00DB1655">
        <w:rPr>
          <w:rFonts w:ascii="Arial" w:eastAsia="Times New Roman" w:hAnsi="Arial" w:cs="Arial"/>
          <w:sz w:val="24"/>
          <w:szCs w:val="24"/>
          <w:lang w:eastAsia="ru-RU"/>
        </w:rPr>
        <w:t xml:space="preserve">тий </w:t>
      </w:r>
      <w:r w:rsidRPr="00DB1655">
        <w:rPr>
          <w:rFonts w:ascii="Arial" w:eastAsia="Times New Roman" w:hAnsi="Arial" w:cs="Arial"/>
          <w:sz w:val="24"/>
          <w:szCs w:val="24"/>
          <w:lang w:eastAsia="ru-RU"/>
        </w:rPr>
        <w:t>год</w:t>
      </w:r>
      <w:r w:rsidR="00AA6C0C"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 xml:space="preserve"> позво</w:t>
      </w:r>
      <w:r w:rsidR="00AA6C0C" w:rsidRPr="00DB1655">
        <w:rPr>
          <w:rFonts w:ascii="Arial" w:eastAsia="Times New Roman" w:hAnsi="Arial" w:cs="Arial"/>
          <w:sz w:val="24"/>
          <w:szCs w:val="24"/>
          <w:lang w:eastAsia="ru-RU"/>
        </w:rPr>
        <w:t>л</w:t>
      </w:r>
      <w:r w:rsidRPr="00DB1655">
        <w:rPr>
          <w:rFonts w:ascii="Arial" w:eastAsia="Times New Roman" w:hAnsi="Arial" w:cs="Arial"/>
          <w:sz w:val="24"/>
          <w:szCs w:val="24"/>
          <w:lang w:eastAsia="ru-RU"/>
        </w:rPr>
        <w:t>ит увеличить мощ</w:t>
      </w:r>
      <w:r w:rsidR="00AA6C0C" w:rsidRPr="00DB1655">
        <w:rPr>
          <w:rFonts w:ascii="Arial" w:eastAsia="Times New Roman" w:hAnsi="Arial" w:cs="Arial"/>
          <w:sz w:val="24"/>
          <w:szCs w:val="24"/>
          <w:lang w:eastAsia="ru-RU"/>
        </w:rPr>
        <w:t>ности</w:t>
      </w:r>
      <w:r w:rsidRPr="00DB1655">
        <w:rPr>
          <w:rFonts w:ascii="Arial" w:eastAsia="Times New Roman" w:hAnsi="Arial" w:cs="Arial"/>
          <w:sz w:val="24"/>
          <w:szCs w:val="24"/>
          <w:lang w:eastAsia="ru-RU"/>
        </w:rPr>
        <w:t xml:space="preserve"> по производству и пере</w:t>
      </w:r>
      <w:r w:rsidR="00AA6C0C" w:rsidRPr="00DB1655">
        <w:rPr>
          <w:rFonts w:ascii="Arial" w:eastAsia="Times New Roman" w:hAnsi="Arial" w:cs="Arial"/>
          <w:sz w:val="24"/>
          <w:szCs w:val="24"/>
          <w:lang w:eastAsia="ru-RU"/>
        </w:rPr>
        <w:t>работ</w:t>
      </w:r>
      <w:r w:rsidRPr="00DB1655">
        <w:rPr>
          <w:rFonts w:ascii="Arial" w:eastAsia="Times New Roman" w:hAnsi="Arial" w:cs="Arial"/>
          <w:sz w:val="24"/>
          <w:szCs w:val="24"/>
          <w:lang w:eastAsia="ru-RU"/>
        </w:rPr>
        <w:t xml:space="preserve">ке яйца с использованием </w:t>
      </w:r>
      <w:r w:rsidR="00AA6C0C" w:rsidRPr="00DB1655">
        <w:rPr>
          <w:rFonts w:ascii="Arial" w:eastAsia="Times New Roman" w:hAnsi="Arial" w:cs="Arial"/>
          <w:sz w:val="24"/>
          <w:szCs w:val="24"/>
          <w:lang w:eastAsia="ru-RU"/>
        </w:rPr>
        <w:t>энерг</w:t>
      </w:r>
      <w:r w:rsidRPr="00DB1655">
        <w:rPr>
          <w:rFonts w:ascii="Arial" w:eastAsia="Times New Roman" w:hAnsi="Arial" w:cs="Arial"/>
          <w:sz w:val="24"/>
          <w:szCs w:val="24"/>
          <w:lang w:eastAsia="ru-RU"/>
        </w:rPr>
        <w:t>осберегающих технологий</w:t>
      </w:r>
      <w:r w:rsidR="00AA6C0C" w:rsidRPr="00DB1655">
        <w:rPr>
          <w:rFonts w:ascii="Arial" w:eastAsia="Times New Roman" w:hAnsi="Arial" w:cs="Arial"/>
          <w:sz w:val="24"/>
          <w:szCs w:val="24"/>
          <w:lang w:eastAsia="ru-RU"/>
        </w:rPr>
        <w:t>. Построены</w:t>
      </w:r>
      <w:r w:rsidRPr="00DB1655">
        <w:rPr>
          <w:rFonts w:ascii="Arial" w:eastAsia="Times New Roman" w:hAnsi="Arial" w:cs="Arial"/>
          <w:sz w:val="24"/>
          <w:szCs w:val="24"/>
          <w:lang w:eastAsia="ru-RU"/>
        </w:rPr>
        <w:t xml:space="preserve"> птични</w:t>
      </w:r>
      <w:r w:rsidR="00AA6C0C" w:rsidRPr="00DB1655">
        <w:rPr>
          <w:rFonts w:ascii="Arial" w:eastAsia="Times New Roman" w:hAnsi="Arial" w:cs="Arial"/>
          <w:sz w:val="24"/>
          <w:szCs w:val="24"/>
          <w:lang w:eastAsia="ru-RU"/>
        </w:rPr>
        <w:t>ки с восьмиярусным клеточным оборудованием и централ</w:t>
      </w:r>
      <w:r w:rsidRPr="00DB1655">
        <w:rPr>
          <w:rFonts w:ascii="Arial" w:eastAsia="Times New Roman" w:hAnsi="Arial" w:cs="Arial"/>
          <w:sz w:val="24"/>
          <w:szCs w:val="24"/>
          <w:lang w:eastAsia="ru-RU"/>
        </w:rPr>
        <w:t xml:space="preserve">ьным </w:t>
      </w:r>
      <w:r w:rsidR="007E400E" w:rsidRPr="00DB1655">
        <w:rPr>
          <w:rFonts w:ascii="Arial" w:eastAsia="Times New Roman" w:hAnsi="Arial" w:cs="Arial"/>
          <w:sz w:val="24"/>
          <w:szCs w:val="24"/>
          <w:lang w:eastAsia="ru-RU"/>
        </w:rPr>
        <w:t>яйце</w:t>
      </w:r>
      <w:r w:rsidRPr="00DB1655">
        <w:rPr>
          <w:rFonts w:ascii="Arial" w:eastAsia="Times New Roman" w:hAnsi="Arial" w:cs="Arial"/>
          <w:sz w:val="24"/>
          <w:szCs w:val="24"/>
          <w:lang w:eastAsia="ru-RU"/>
        </w:rPr>
        <w:t>сбором</w:t>
      </w:r>
      <w:r w:rsidR="00FF0F48" w:rsidRPr="00DB1655">
        <w:rPr>
          <w:rFonts w:ascii="Arial" w:eastAsia="Times New Roman" w:hAnsi="Arial" w:cs="Arial"/>
          <w:sz w:val="24"/>
          <w:szCs w:val="24"/>
          <w:lang w:eastAsia="ru-RU"/>
        </w:rPr>
        <w:t>. Количество птицемест в каждом - свыше 180 тысяч. Мощность одного птичника - 50 млн. штук яиц в год.</w:t>
      </w:r>
      <w:r w:rsidR="007E400E" w:rsidRPr="00DB1655">
        <w:rPr>
          <w:rFonts w:ascii="Arial" w:eastAsia="Times New Roman" w:hAnsi="Arial" w:cs="Arial"/>
          <w:sz w:val="24"/>
          <w:szCs w:val="24"/>
          <w:lang w:eastAsia="ru-RU"/>
        </w:rPr>
        <w:t xml:space="preserve"> Строится </w:t>
      </w:r>
      <w:r w:rsidRPr="00DB1655">
        <w:rPr>
          <w:rFonts w:ascii="Arial" w:eastAsia="Times New Roman" w:hAnsi="Arial" w:cs="Arial"/>
          <w:sz w:val="24"/>
          <w:szCs w:val="24"/>
          <w:lang w:eastAsia="ru-RU"/>
        </w:rPr>
        <w:t xml:space="preserve"> яйцесортировочно-</w:t>
      </w:r>
      <w:r w:rsidR="007E400E" w:rsidRPr="00DB1655">
        <w:rPr>
          <w:rFonts w:ascii="Arial" w:eastAsia="Times New Roman" w:hAnsi="Arial" w:cs="Arial"/>
          <w:sz w:val="24"/>
          <w:szCs w:val="24"/>
          <w:lang w:eastAsia="ru-RU"/>
        </w:rPr>
        <w:t>л</w:t>
      </w:r>
      <w:r w:rsidRPr="00DB1655">
        <w:rPr>
          <w:rFonts w:ascii="Arial" w:eastAsia="Times New Roman" w:hAnsi="Arial" w:cs="Arial"/>
          <w:sz w:val="24"/>
          <w:szCs w:val="24"/>
          <w:lang w:eastAsia="ru-RU"/>
        </w:rPr>
        <w:t>огис</w:t>
      </w:r>
      <w:r w:rsidR="007E400E" w:rsidRPr="00DB1655">
        <w:rPr>
          <w:rFonts w:ascii="Arial" w:eastAsia="Times New Roman" w:hAnsi="Arial" w:cs="Arial"/>
          <w:sz w:val="24"/>
          <w:szCs w:val="24"/>
          <w:lang w:eastAsia="ru-RU"/>
        </w:rPr>
        <w:t xml:space="preserve">тический  </w:t>
      </w:r>
      <w:r w:rsidRPr="00DB1655">
        <w:rPr>
          <w:rFonts w:ascii="Arial" w:eastAsia="Times New Roman" w:hAnsi="Arial" w:cs="Arial"/>
          <w:sz w:val="24"/>
          <w:szCs w:val="24"/>
          <w:lang w:eastAsia="ru-RU"/>
        </w:rPr>
        <w:t>комплекс</w:t>
      </w:r>
      <w:r w:rsidR="007E400E" w:rsidRPr="00DB1655">
        <w:rPr>
          <w:rFonts w:ascii="Arial" w:eastAsia="Times New Roman" w:hAnsi="Arial" w:cs="Arial"/>
          <w:sz w:val="24"/>
          <w:szCs w:val="24"/>
          <w:lang w:eastAsia="ru-RU"/>
        </w:rPr>
        <w:t xml:space="preserve">, где одновременно </w:t>
      </w:r>
      <w:r w:rsidRPr="00DB1655">
        <w:rPr>
          <w:rFonts w:ascii="Arial" w:eastAsia="Times New Roman" w:hAnsi="Arial" w:cs="Arial"/>
          <w:sz w:val="24"/>
          <w:szCs w:val="24"/>
          <w:lang w:eastAsia="ru-RU"/>
        </w:rPr>
        <w:t xml:space="preserve">может храниться 16 </w:t>
      </w:r>
      <w:r w:rsidR="007E400E" w:rsidRPr="00DB1655">
        <w:rPr>
          <w:rFonts w:ascii="Arial" w:eastAsia="Times New Roman" w:hAnsi="Arial" w:cs="Arial"/>
          <w:sz w:val="24"/>
          <w:szCs w:val="24"/>
          <w:lang w:eastAsia="ru-RU"/>
        </w:rPr>
        <w:t xml:space="preserve">миллионов </w:t>
      </w:r>
      <w:r w:rsidRPr="00DB1655">
        <w:rPr>
          <w:rFonts w:ascii="Arial" w:eastAsia="Times New Roman" w:hAnsi="Arial" w:cs="Arial"/>
          <w:sz w:val="24"/>
          <w:szCs w:val="24"/>
          <w:lang w:eastAsia="ru-RU"/>
        </w:rPr>
        <w:t xml:space="preserve">штук яиц. </w:t>
      </w:r>
      <w:r w:rsidR="00FF0F48" w:rsidRPr="00DB1655">
        <w:rPr>
          <w:rFonts w:ascii="Arial" w:eastAsia="Times New Roman" w:hAnsi="Arial" w:cs="Arial"/>
          <w:sz w:val="24"/>
          <w:szCs w:val="24"/>
          <w:lang w:eastAsia="ru-RU"/>
        </w:rPr>
        <w:t>Приобретён кормозаготовительный комплекс, обновлена линия по производству яичных продуктов, приобретено два комплекта птицеводческого оборудования.</w:t>
      </w:r>
    </w:p>
    <w:p w:rsidR="00FF0F48" w:rsidRPr="00DB1655" w:rsidRDefault="00FF0F48" w:rsidP="00AC2EDC">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Планируемый объём работ на 2018 год включает в себя строительство девяти птичников с необходимыми коммуникациями. Сумма инвестиций - около 1,4 млрд рублей</w:t>
      </w:r>
    </w:p>
    <w:p w:rsidR="008F35B4" w:rsidRPr="00DB1655" w:rsidRDefault="008F35B4"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Цель проекта - замена технологического оборудования, уменьшение себестоимости производства яиц, увеличение производства стандартного яйца (без увеличения общего производства яйца).             </w:t>
      </w:r>
    </w:p>
    <w:p w:rsidR="001001EA"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Численность р</w:t>
      </w:r>
      <w:r w:rsidR="00B9733B" w:rsidRPr="00DB1655">
        <w:rPr>
          <w:rFonts w:ascii="Arial" w:eastAsia="Times New Roman" w:hAnsi="Arial" w:cs="Arial"/>
          <w:sz w:val="24"/>
          <w:szCs w:val="24"/>
          <w:lang w:eastAsia="ru-RU"/>
        </w:rPr>
        <w:t>аботающих на предприятии – 1</w:t>
      </w:r>
      <w:r w:rsidR="009140AC" w:rsidRPr="00DB1655">
        <w:rPr>
          <w:rFonts w:ascii="Arial" w:eastAsia="Times New Roman" w:hAnsi="Arial" w:cs="Arial"/>
          <w:sz w:val="24"/>
          <w:szCs w:val="24"/>
          <w:lang w:eastAsia="ru-RU"/>
        </w:rPr>
        <w:t xml:space="preserve"> 567</w:t>
      </w:r>
      <w:r w:rsidRPr="00DB1655">
        <w:rPr>
          <w:rFonts w:ascii="Arial" w:eastAsia="Times New Roman" w:hAnsi="Arial" w:cs="Arial"/>
          <w:sz w:val="24"/>
          <w:szCs w:val="24"/>
          <w:lang w:eastAsia="ru-RU"/>
        </w:rPr>
        <w:t xml:space="preserve"> чел.</w:t>
      </w:r>
      <w:r w:rsidR="00401016" w:rsidRPr="00DB1655">
        <w:rPr>
          <w:rFonts w:ascii="Arial" w:eastAsia="Times New Roman" w:hAnsi="Arial" w:cs="Arial"/>
          <w:sz w:val="24"/>
          <w:szCs w:val="24"/>
          <w:lang w:eastAsia="ru-RU"/>
        </w:rPr>
        <w:t>, из них жители п. Боровский -</w:t>
      </w:r>
      <w:r w:rsidR="009140AC" w:rsidRPr="00DB1655">
        <w:rPr>
          <w:rFonts w:ascii="Arial" w:eastAsia="Times New Roman" w:hAnsi="Arial" w:cs="Arial"/>
          <w:sz w:val="24"/>
          <w:szCs w:val="24"/>
          <w:lang w:eastAsia="ru-RU"/>
        </w:rPr>
        <w:t>1 278</w:t>
      </w:r>
      <w:r w:rsidR="00401016" w:rsidRPr="00DB1655">
        <w:rPr>
          <w:rFonts w:ascii="Arial" w:eastAsia="Times New Roman" w:hAnsi="Arial" w:cs="Arial"/>
          <w:sz w:val="24"/>
          <w:szCs w:val="24"/>
          <w:lang w:eastAsia="ru-RU"/>
        </w:rPr>
        <w:t xml:space="preserve"> чел.</w:t>
      </w:r>
    </w:p>
    <w:p w:rsidR="001001EA"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перспективе в 202</w:t>
      </w:r>
      <w:r w:rsidR="009140AC" w:rsidRPr="00DB1655">
        <w:rPr>
          <w:rFonts w:ascii="Arial" w:eastAsia="Times New Roman" w:hAnsi="Arial" w:cs="Arial"/>
          <w:sz w:val="24"/>
          <w:szCs w:val="24"/>
          <w:lang w:eastAsia="ru-RU"/>
        </w:rPr>
        <w:t>1</w:t>
      </w:r>
      <w:r w:rsidRPr="00DB1655">
        <w:rPr>
          <w:rFonts w:ascii="Arial" w:eastAsia="Times New Roman" w:hAnsi="Arial" w:cs="Arial"/>
          <w:sz w:val="24"/>
          <w:szCs w:val="24"/>
          <w:lang w:eastAsia="ru-RU"/>
        </w:rPr>
        <w:t>г. при проведении программы модернизации и реконструкции фабрики выход составит 1,3 млрд. яиц в год. </w:t>
      </w:r>
    </w:p>
    <w:p w:rsidR="001001EA"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Предприятие имеет замкнутый цикл производства, выпускает экологически чистую продукцию в широком ассортименте. Около 70% перерабатывается в различные виды продуктов – наборы из мяса птицы в ассортименте, копчености, фарш, колбасные изделия.</w:t>
      </w:r>
    </w:p>
    <w:p w:rsidR="00FF0F48"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За</w:t>
      </w:r>
      <w:r w:rsidR="00A434CA" w:rsidRPr="00DB1655">
        <w:rPr>
          <w:rFonts w:ascii="Arial" w:eastAsia="Times New Roman" w:hAnsi="Arial" w:cs="Arial"/>
          <w:sz w:val="24"/>
          <w:szCs w:val="24"/>
          <w:lang w:eastAsia="ru-RU"/>
        </w:rPr>
        <w:t xml:space="preserve"> </w:t>
      </w:r>
      <w:r w:rsidR="001940AA" w:rsidRPr="00DB1655">
        <w:rPr>
          <w:rFonts w:ascii="Arial" w:eastAsia="Times New Roman" w:hAnsi="Arial" w:cs="Arial"/>
          <w:sz w:val="24"/>
          <w:szCs w:val="24"/>
          <w:lang w:eastAsia="ru-RU"/>
        </w:rPr>
        <w:t xml:space="preserve">9 месяцев </w:t>
      </w:r>
      <w:r w:rsidR="00A434CA" w:rsidRPr="00DB1655">
        <w:rPr>
          <w:rFonts w:ascii="Arial" w:eastAsia="Times New Roman" w:hAnsi="Arial" w:cs="Arial"/>
          <w:sz w:val="24"/>
          <w:szCs w:val="24"/>
          <w:lang w:eastAsia="ru-RU"/>
        </w:rPr>
        <w:t>201</w:t>
      </w:r>
      <w:r w:rsidR="009140AC" w:rsidRPr="00DB1655">
        <w:rPr>
          <w:rFonts w:ascii="Arial" w:eastAsia="Times New Roman" w:hAnsi="Arial" w:cs="Arial"/>
          <w:sz w:val="24"/>
          <w:szCs w:val="24"/>
          <w:lang w:eastAsia="ru-RU"/>
        </w:rPr>
        <w:t>8</w:t>
      </w:r>
      <w:r w:rsidR="00A434CA" w:rsidRPr="00DB1655">
        <w:rPr>
          <w:rFonts w:ascii="Arial" w:eastAsia="Times New Roman" w:hAnsi="Arial" w:cs="Arial"/>
          <w:sz w:val="24"/>
          <w:szCs w:val="24"/>
          <w:lang w:eastAsia="ru-RU"/>
        </w:rPr>
        <w:t xml:space="preserve"> год</w:t>
      </w:r>
      <w:r w:rsidRPr="00DB1655">
        <w:rPr>
          <w:rFonts w:ascii="Arial" w:eastAsia="Times New Roman" w:hAnsi="Arial" w:cs="Arial"/>
          <w:sz w:val="24"/>
          <w:szCs w:val="24"/>
          <w:lang w:eastAsia="ru-RU"/>
        </w:rPr>
        <w:t xml:space="preserve"> предприятие произвело мяса (включая субпродукты 1 категории): – </w:t>
      </w:r>
      <w:r w:rsidR="009140AC" w:rsidRPr="00DB1655">
        <w:rPr>
          <w:rFonts w:ascii="Arial" w:eastAsia="Times New Roman" w:hAnsi="Arial" w:cs="Arial"/>
          <w:sz w:val="24"/>
          <w:szCs w:val="24"/>
          <w:lang w:eastAsia="ru-RU"/>
        </w:rPr>
        <w:t>1 554,2</w:t>
      </w:r>
      <w:r w:rsidRPr="00DB1655">
        <w:rPr>
          <w:rFonts w:ascii="Arial" w:eastAsia="Times New Roman" w:hAnsi="Arial" w:cs="Arial"/>
          <w:color w:val="FFC000"/>
          <w:sz w:val="24"/>
          <w:szCs w:val="24"/>
          <w:lang w:eastAsia="ru-RU"/>
        </w:rPr>
        <w:t xml:space="preserve"> </w:t>
      </w:r>
      <w:r w:rsidRPr="00DB1655">
        <w:rPr>
          <w:rFonts w:ascii="Arial" w:eastAsia="Times New Roman" w:hAnsi="Arial" w:cs="Arial"/>
          <w:sz w:val="24"/>
          <w:szCs w:val="24"/>
          <w:lang w:eastAsia="ru-RU"/>
        </w:rPr>
        <w:t>тонн (201</w:t>
      </w:r>
      <w:r w:rsidR="009140AC" w:rsidRPr="00DB1655">
        <w:rPr>
          <w:rFonts w:ascii="Arial" w:eastAsia="Times New Roman" w:hAnsi="Arial" w:cs="Arial"/>
          <w:sz w:val="24"/>
          <w:szCs w:val="24"/>
          <w:lang w:eastAsia="ru-RU"/>
        </w:rPr>
        <w:t>7</w:t>
      </w:r>
      <w:r w:rsidR="00A434CA" w:rsidRPr="00DB1655">
        <w:rPr>
          <w:rFonts w:ascii="Arial" w:eastAsia="Times New Roman" w:hAnsi="Arial" w:cs="Arial"/>
          <w:sz w:val="24"/>
          <w:szCs w:val="24"/>
          <w:lang w:eastAsia="ru-RU"/>
        </w:rPr>
        <w:t xml:space="preserve"> г.</w:t>
      </w:r>
      <w:r w:rsidRPr="00DB1655">
        <w:rPr>
          <w:rFonts w:ascii="Arial" w:eastAsia="Times New Roman" w:hAnsi="Arial" w:cs="Arial"/>
          <w:sz w:val="24"/>
          <w:szCs w:val="24"/>
          <w:lang w:eastAsia="ru-RU"/>
        </w:rPr>
        <w:t xml:space="preserve"> – </w:t>
      </w:r>
      <w:r w:rsidR="009140AC" w:rsidRPr="00DB1655">
        <w:rPr>
          <w:rFonts w:ascii="Arial" w:eastAsia="Times New Roman" w:hAnsi="Arial" w:cs="Arial"/>
          <w:sz w:val="24"/>
          <w:szCs w:val="24"/>
          <w:lang w:eastAsia="ru-RU"/>
        </w:rPr>
        <w:t>2 208,8</w:t>
      </w:r>
      <w:r w:rsidRPr="00DB1655">
        <w:rPr>
          <w:rFonts w:ascii="Arial" w:eastAsia="Times New Roman" w:hAnsi="Arial" w:cs="Arial"/>
          <w:sz w:val="24"/>
          <w:szCs w:val="24"/>
          <w:lang w:eastAsia="ru-RU"/>
        </w:rPr>
        <w:t xml:space="preserve"> тонн); колбасных изделий – </w:t>
      </w:r>
      <w:r w:rsidR="009140AC" w:rsidRPr="00DB1655">
        <w:rPr>
          <w:rFonts w:ascii="Arial" w:eastAsia="Times New Roman" w:hAnsi="Arial" w:cs="Arial"/>
          <w:sz w:val="24"/>
          <w:szCs w:val="24"/>
          <w:lang w:eastAsia="ru-RU"/>
        </w:rPr>
        <w:t>134,2</w:t>
      </w:r>
      <w:r w:rsidRPr="00DB1655">
        <w:rPr>
          <w:rFonts w:ascii="Arial" w:eastAsia="Times New Roman" w:hAnsi="Arial" w:cs="Arial"/>
          <w:sz w:val="24"/>
          <w:szCs w:val="24"/>
          <w:lang w:eastAsia="ru-RU"/>
        </w:rPr>
        <w:t xml:space="preserve">   тонн (201</w:t>
      </w:r>
      <w:r w:rsidR="009140AC" w:rsidRPr="00DB1655">
        <w:rPr>
          <w:rFonts w:ascii="Arial" w:eastAsia="Times New Roman" w:hAnsi="Arial" w:cs="Arial"/>
          <w:sz w:val="24"/>
          <w:szCs w:val="24"/>
          <w:lang w:eastAsia="ru-RU"/>
        </w:rPr>
        <w:t>7</w:t>
      </w:r>
      <w:r w:rsidRPr="00DB1655">
        <w:rPr>
          <w:rFonts w:ascii="Arial" w:eastAsia="Times New Roman" w:hAnsi="Arial" w:cs="Arial"/>
          <w:sz w:val="24"/>
          <w:szCs w:val="24"/>
          <w:lang w:eastAsia="ru-RU"/>
        </w:rPr>
        <w:t xml:space="preserve">. </w:t>
      </w:r>
      <w:r w:rsidR="00A434CA" w:rsidRPr="00DB1655">
        <w:rPr>
          <w:rFonts w:ascii="Arial" w:eastAsia="Times New Roman" w:hAnsi="Arial" w:cs="Arial"/>
          <w:sz w:val="24"/>
          <w:szCs w:val="24"/>
          <w:lang w:eastAsia="ru-RU"/>
        </w:rPr>
        <w:t xml:space="preserve">– </w:t>
      </w:r>
      <w:r w:rsidR="009140AC" w:rsidRPr="00DB1655">
        <w:rPr>
          <w:rFonts w:ascii="Arial" w:eastAsia="Times New Roman" w:hAnsi="Arial" w:cs="Arial"/>
          <w:sz w:val="24"/>
          <w:szCs w:val="24"/>
          <w:lang w:eastAsia="ru-RU"/>
        </w:rPr>
        <w:t>217,8</w:t>
      </w:r>
      <w:r w:rsidRPr="00DB1655">
        <w:rPr>
          <w:rFonts w:ascii="Arial" w:eastAsia="Times New Roman" w:hAnsi="Arial" w:cs="Arial"/>
          <w:sz w:val="24"/>
          <w:szCs w:val="24"/>
          <w:lang w:eastAsia="ru-RU"/>
        </w:rPr>
        <w:t xml:space="preserve">); мясных полуфабрикатов – </w:t>
      </w:r>
      <w:r w:rsidR="009140AC" w:rsidRPr="00DB1655">
        <w:rPr>
          <w:rFonts w:ascii="Arial" w:eastAsia="Times New Roman" w:hAnsi="Arial" w:cs="Arial"/>
          <w:sz w:val="24"/>
          <w:szCs w:val="24"/>
          <w:lang w:eastAsia="ru-RU"/>
        </w:rPr>
        <w:t>683,2</w:t>
      </w:r>
      <w:r w:rsidR="00550A65" w:rsidRPr="00DB1655">
        <w:rPr>
          <w:rFonts w:ascii="Arial" w:eastAsia="Times New Roman" w:hAnsi="Arial" w:cs="Arial"/>
          <w:sz w:val="24"/>
          <w:szCs w:val="24"/>
          <w:lang w:eastAsia="ru-RU"/>
        </w:rPr>
        <w:t xml:space="preserve"> тонн (201</w:t>
      </w:r>
      <w:r w:rsidR="009140AC" w:rsidRPr="00DB1655">
        <w:rPr>
          <w:rFonts w:ascii="Arial" w:eastAsia="Times New Roman" w:hAnsi="Arial" w:cs="Arial"/>
          <w:sz w:val="24"/>
          <w:szCs w:val="24"/>
          <w:lang w:eastAsia="ru-RU"/>
        </w:rPr>
        <w:t>7</w:t>
      </w:r>
      <w:r w:rsidRPr="00DB1655">
        <w:rPr>
          <w:rFonts w:ascii="Arial" w:eastAsia="Times New Roman" w:hAnsi="Arial" w:cs="Arial"/>
          <w:sz w:val="24"/>
          <w:szCs w:val="24"/>
          <w:lang w:eastAsia="ru-RU"/>
        </w:rPr>
        <w:t xml:space="preserve"> – </w:t>
      </w:r>
      <w:r w:rsidR="009140AC" w:rsidRPr="00DB1655">
        <w:rPr>
          <w:rFonts w:ascii="Arial" w:eastAsia="Times New Roman" w:hAnsi="Arial" w:cs="Arial"/>
          <w:sz w:val="24"/>
          <w:szCs w:val="24"/>
          <w:lang w:eastAsia="ru-RU"/>
        </w:rPr>
        <w:t>1 323,7</w:t>
      </w:r>
      <w:r w:rsidRPr="00DB1655">
        <w:rPr>
          <w:rFonts w:ascii="Arial" w:eastAsia="Times New Roman" w:hAnsi="Arial" w:cs="Arial"/>
          <w:sz w:val="24"/>
          <w:szCs w:val="24"/>
          <w:lang w:eastAsia="ru-RU"/>
        </w:rPr>
        <w:t xml:space="preserve"> тонн), яичного порошка –  </w:t>
      </w:r>
      <w:r w:rsidR="009140AC" w:rsidRPr="00DB1655">
        <w:rPr>
          <w:rFonts w:ascii="Arial" w:eastAsia="Times New Roman" w:hAnsi="Arial" w:cs="Arial"/>
          <w:sz w:val="24"/>
          <w:szCs w:val="24"/>
          <w:lang w:eastAsia="ru-RU"/>
        </w:rPr>
        <w:t xml:space="preserve">931,5 </w:t>
      </w:r>
      <w:r w:rsidRPr="00DB1655">
        <w:rPr>
          <w:rFonts w:ascii="Arial" w:eastAsia="Times New Roman" w:hAnsi="Arial" w:cs="Arial"/>
          <w:sz w:val="24"/>
          <w:szCs w:val="24"/>
          <w:lang w:eastAsia="ru-RU"/>
        </w:rPr>
        <w:t>тонн (201</w:t>
      </w:r>
      <w:r w:rsidR="009140AC" w:rsidRPr="00DB1655">
        <w:rPr>
          <w:rFonts w:ascii="Arial" w:eastAsia="Times New Roman" w:hAnsi="Arial" w:cs="Arial"/>
          <w:sz w:val="24"/>
          <w:szCs w:val="24"/>
          <w:lang w:eastAsia="ru-RU"/>
        </w:rPr>
        <w:t>7</w:t>
      </w:r>
      <w:r w:rsidRPr="00DB1655">
        <w:rPr>
          <w:rFonts w:ascii="Arial" w:eastAsia="Times New Roman" w:hAnsi="Arial" w:cs="Arial"/>
          <w:sz w:val="24"/>
          <w:szCs w:val="24"/>
          <w:lang w:eastAsia="ru-RU"/>
        </w:rPr>
        <w:t xml:space="preserve">- </w:t>
      </w:r>
      <w:r w:rsidR="009140AC" w:rsidRPr="00DB1655">
        <w:rPr>
          <w:rFonts w:ascii="Arial" w:eastAsia="Times New Roman" w:hAnsi="Arial" w:cs="Arial"/>
          <w:sz w:val="24"/>
          <w:szCs w:val="24"/>
          <w:lang w:eastAsia="ru-RU"/>
        </w:rPr>
        <w:t>1 346,2</w:t>
      </w:r>
      <w:r w:rsidRPr="00DB1655">
        <w:rPr>
          <w:rFonts w:ascii="Arial" w:eastAsia="Times New Roman" w:hAnsi="Arial" w:cs="Arial"/>
          <w:sz w:val="24"/>
          <w:szCs w:val="24"/>
          <w:lang w:eastAsia="ru-RU"/>
        </w:rPr>
        <w:t xml:space="preserve"> тонн), меланжа </w:t>
      </w:r>
      <w:r w:rsidR="009140AC" w:rsidRPr="00DB1655">
        <w:rPr>
          <w:rFonts w:ascii="Arial" w:eastAsia="Times New Roman" w:hAnsi="Arial" w:cs="Arial"/>
          <w:sz w:val="24"/>
          <w:szCs w:val="24"/>
          <w:lang w:eastAsia="ru-RU"/>
        </w:rPr>
        <w:t>5 285</w:t>
      </w:r>
      <w:r w:rsidRPr="00DB1655">
        <w:rPr>
          <w:rFonts w:ascii="Arial" w:eastAsia="Times New Roman" w:hAnsi="Arial" w:cs="Arial"/>
          <w:sz w:val="24"/>
          <w:szCs w:val="24"/>
          <w:lang w:eastAsia="ru-RU"/>
        </w:rPr>
        <w:t xml:space="preserve"> тонн (</w:t>
      </w:r>
      <w:r w:rsidR="002E31A8" w:rsidRPr="00DB1655">
        <w:rPr>
          <w:rFonts w:ascii="Arial" w:eastAsia="Times New Roman" w:hAnsi="Arial" w:cs="Arial"/>
          <w:sz w:val="24"/>
          <w:szCs w:val="24"/>
          <w:lang w:eastAsia="ru-RU"/>
        </w:rPr>
        <w:t>201</w:t>
      </w:r>
      <w:r w:rsidR="009140AC" w:rsidRPr="00DB1655">
        <w:rPr>
          <w:rFonts w:ascii="Arial" w:eastAsia="Times New Roman" w:hAnsi="Arial" w:cs="Arial"/>
          <w:sz w:val="24"/>
          <w:szCs w:val="24"/>
          <w:lang w:eastAsia="ru-RU"/>
        </w:rPr>
        <w:t>7</w:t>
      </w:r>
      <w:r w:rsidRPr="00DB1655">
        <w:rPr>
          <w:rFonts w:ascii="Arial" w:eastAsia="Times New Roman" w:hAnsi="Arial" w:cs="Arial"/>
          <w:sz w:val="24"/>
          <w:szCs w:val="24"/>
          <w:lang w:eastAsia="ru-RU"/>
        </w:rPr>
        <w:t xml:space="preserve">- </w:t>
      </w:r>
      <w:r w:rsidR="009140AC" w:rsidRPr="00DB1655">
        <w:rPr>
          <w:rFonts w:ascii="Arial" w:eastAsia="Times New Roman" w:hAnsi="Arial" w:cs="Arial"/>
          <w:sz w:val="24"/>
          <w:szCs w:val="24"/>
          <w:lang w:eastAsia="ru-RU"/>
        </w:rPr>
        <w:t xml:space="preserve"> 5 096,4</w:t>
      </w:r>
      <w:r w:rsidRPr="00DB1655">
        <w:rPr>
          <w:rFonts w:ascii="Arial" w:eastAsia="Times New Roman" w:hAnsi="Arial" w:cs="Arial"/>
          <w:sz w:val="24"/>
          <w:szCs w:val="24"/>
          <w:lang w:eastAsia="ru-RU"/>
        </w:rPr>
        <w:t xml:space="preserve"> тонн), сухого желтка и белка – </w:t>
      </w:r>
      <w:r w:rsidR="009140AC" w:rsidRPr="00DB1655">
        <w:rPr>
          <w:rFonts w:ascii="Arial" w:eastAsia="Times New Roman" w:hAnsi="Arial" w:cs="Arial"/>
          <w:sz w:val="24"/>
          <w:szCs w:val="24"/>
          <w:lang w:eastAsia="ru-RU"/>
        </w:rPr>
        <w:t>235,9</w:t>
      </w:r>
      <w:r w:rsidRPr="00DB1655">
        <w:rPr>
          <w:rFonts w:ascii="Arial" w:eastAsia="Times New Roman" w:hAnsi="Arial" w:cs="Arial"/>
          <w:sz w:val="24"/>
          <w:szCs w:val="24"/>
          <w:lang w:eastAsia="ru-RU"/>
        </w:rPr>
        <w:t xml:space="preserve"> тонны соответственн</w:t>
      </w:r>
      <w:r w:rsidR="009140AC" w:rsidRPr="00DB1655">
        <w:rPr>
          <w:rFonts w:ascii="Arial" w:eastAsia="Times New Roman" w:hAnsi="Arial" w:cs="Arial"/>
          <w:sz w:val="24"/>
          <w:szCs w:val="24"/>
          <w:lang w:eastAsia="ru-RU"/>
        </w:rPr>
        <w:t>о (2017</w:t>
      </w:r>
      <w:r w:rsidRPr="00DB1655">
        <w:rPr>
          <w:rFonts w:ascii="Arial" w:eastAsia="Times New Roman" w:hAnsi="Arial" w:cs="Arial"/>
          <w:sz w:val="24"/>
          <w:szCs w:val="24"/>
          <w:lang w:eastAsia="ru-RU"/>
        </w:rPr>
        <w:t xml:space="preserve">- </w:t>
      </w:r>
      <w:r w:rsidR="009140AC" w:rsidRPr="00DB1655">
        <w:rPr>
          <w:rFonts w:ascii="Arial" w:eastAsia="Times New Roman" w:hAnsi="Arial" w:cs="Arial"/>
          <w:sz w:val="24"/>
          <w:szCs w:val="24"/>
          <w:lang w:eastAsia="ru-RU"/>
        </w:rPr>
        <w:t>424,9</w:t>
      </w:r>
      <w:r w:rsidRPr="00DB1655">
        <w:rPr>
          <w:rFonts w:ascii="Arial" w:eastAsia="Times New Roman" w:hAnsi="Arial" w:cs="Arial"/>
          <w:sz w:val="24"/>
          <w:szCs w:val="24"/>
          <w:lang w:eastAsia="ru-RU"/>
        </w:rPr>
        <w:t xml:space="preserve"> тонн). На 01.</w:t>
      </w:r>
      <w:r w:rsidR="002E31A8" w:rsidRPr="00DB1655">
        <w:rPr>
          <w:rFonts w:ascii="Arial" w:eastAsia="Times New Roman" w:hAnsi="Arial" w:cs="Arial"/>
          <w:sz w:val="24"/>
          <w:szCs w:val="24"/>
          <w:lang w:eastAsia="ru-RU"/>
        </w:rPr>
        <w:t>01</w:t>
      </w:r>
      <w:r w:rsidRPr="00DB1655">
        <w:rPr>
          <w:rFonts w:ascii="Arial" w:eastAsia="Times New Roman" w:hAnsi="Arial" w:cs="Arial"/>
          <w:sz w:val="24"/>
          <w:szCs w:val="24"/>
          <w:lang w:eastAsia="ru-RU"/>
        </w:rPr>
        <w:t>.201</w:t>
      </w:r>
      <w:r w:rsidR="009140AC"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г. получено</w:t>
      </w:r>
      <w:r w:rsidR="002E31A8" w:rsidRPr="00DB1655">
        <w:rPr>
          <w:rFonts w:ascii="Arial" w:eastAsia="Times New Roman" w:hAnsi="Arial" w:cs="Arial"/>
          <w:sz w:val="24"/>
          <w:szCs w:val="24"/>
          <w:lang w:eastAsia="ru-RU"/>
        </w:rPr>
        <w:t xml:space="preserve"> </w:t>
      </w:r>
      <w:r w:rsidR="009140AC" w:rsidRPr="00DB1655">
        <w:rPr>
          <w:rFonts w:ascii="Arial" w:eastAsia="Times New Roman" w:hAnsi="Arial" w:cs="Arial"/>
          <w:sz w:val="24"/>
          <w:szCs w:val="24"/>
          <w:lang w:eastAsia="ru-RU"/>
        </w:rPr>
        <w:t>2 644</w:t>
      </w:r>
      <w:r w:rsidRPr="00DB1655">
        <w:rPr>
          <w:rFonts w:ascii="Arial" w:eastAsia="Times New Roman" w:hAnsi="Arial" w:cs="Arial"/>
          <w:sz w:val="24"/>
          <w:szCs w:val="24"/>
          <w:lang w:eastAsia="ru-RU"/>
        </w:rPr>
        <w:t xml:space="preserve"> тонн молока (201</w:t>
      </w:r>
      <w:r w:rsidR="009140AC" w:rsidRPr="00DB1655">
        <w:rPr>
          <w:rFonts w:ascii="Arial" w:eastAsia="Times New Roman" w:hAnsi="Arial" w:cs="Arial"/>
          <w:sz w:val="24"/>
          <w:szCs w:val="24"/>
          <w:lang w:eastAsia="ru-RU"/>
        </w:rPr>
        <w:t>7</w:t>
      </w:r>
      <w:r w:rsidRPr="00DB1655">
        <w:rPr>
          <w:rFonts w:ascii="Arial" w:eastAsia="Times New Roman" w:hAnsi="Arial" w:cs="Arial"/>
          <w:sz w:val="24"/>
          <w:szCs w:val="24"/>
          <w:lang w:eastAsia="ru-RU"/>
        </w:rPr>
        <w:t xml:space="preserve">- </w:t>
      </w:r>
      <w:r w:rsidR="009140AC" w:rsidRPr="00DB1655">
        <w:rPr>
          <w:rFonts w:ascii="Arial" w:eastAsia="Times New Roman" w:hAnsi="Arial" w:cs="Arial"/>
          <w:sz w:val="24"/>
          <w:szCs w:val="24"/>
          <w:lang w:eastAsia="ru-RU"/>
        </w:rPr>
        <w:t>3 684</w:t>
      </w:r>
      <w:r w:rsidRPr="00DB1655">
        <w:rPr>
          <w:rFonts w:ascii="Arial" w:eastAsia="Times New Roman" w:hAnsi="Arial" w:cs="Arial"/>
          <w:sz w:val="24"/>
          <w:szCs w:val="24"/>
          <w:lang w:eastAsia="ru-RU"/>
        </w:rPr>
        <w:t xml:space="preserve"> тонн).</w:t>
      </w:r>
    </w:p>
    <w:p w:rsidR="001001EA"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Выручка от реализации составила за отчетный период </w:t>
      </w:r>
      <w:r w:rsidR="00E32A3B" w:rsidRPr="00DB1655">
        <w:rPr>
          <w:rFonts w:ascii="Arial" w:eastAsia="Times New Roman" w:hAnsi="Arial" w:cs="Arial"/>
          <w:sz w:val="24"/>
          <w:szCs w:val="24"/>
          <w:lang w:eastAsia="ru-RU"/>
        </w:rPr>
        <w:t xml:space="preserve">9 месяцев </w:t>
      </w:r>
      <w:r w:rsidRPr="00DB1655">
        <w:rPr>
          <w:rFonts w:ascii="Arial" w:eastAsia="Times New Roman" w:hAnsi="Arial" w:cs="Arial"/>
          <w:sz w:val="24"/>
          <w:szCs w:val="24"/>
          <w:lang w:eastAsia="ru-RU"/>
        </w:rPr>
        <w:t>201</w:t>
      </w:r>
      <w:r w:rsidR="007C7043" w:rsidRPr="00DB1655">
        <w:rPr>
          <w:rFonts w:ascii="Arial" w:eastAsia="Times New Roman" w:hAnsi="Arial" w:cs="Arial"/>
          <w:sz w:val="24"/>
          <w:szCs w:val="24"/>
          <w:lang w:eastAsia="ru-RU"/>
        </w:rPr>
        <w:t>8</w:t>
      </w:r>
      <w:r w:rsidR="00E32A3B"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 xml:space="preserve">г </w:t>
      </w:r>
      <w:r w:rsidR="007C7043" w:rsidRPr="00DB1655">
        <w:rPr>
          <w:rFonts w:ascii="Arial" w:eastAsia="Times New Roman" w:hAnsi="Arial" w:cs="Arial"/>
          <w:sz w:val="24"/>
          <w:szCs w:val="24"/>
          <w:lang w:eastAsia="ru-RU"/>
        </w:rPr>
        <w:t>2 789 297тыс. руб. (2017</w:t>
      </w:r>
      <w:r w:rsidRPr="00DB1655">
        <w:rPr>
          <w:rFonts w:ascii="Arial" w:eastAsia="Times New Roman" w:hAnsi="Arial" w:cs="Arial"/>
          <w:sz w:val="24"/>
          <w:szCs w:val="24"/>
          <w:lang w:eastAsia="ru-RU"/>
        </w:rPr>
        <w:t xml:space="preserve"> – </w:t>
      </w:r>
      <w:r w:rsidR="007C7043" w:rsidRPr="00DB1655">
        <w:rPr>
          <w:rFonts w:ascii="Arial" w:eastAsia="Times New Roman" w:hAnsi="Arial" w:cs="Arial"/>
          <w:sz w:val="24"/>
          <w:szCs w:val="24"/>
          <w:lang w:eastAsia="ru-RU"/>
        </w:rPr>
        <w:t>3 960 850</w:t>
      </w:r>
      <w:r w:rsidR="00E32A3B"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тыс. руб.).</w:t>
      </w:r>
    </w:p>
    <w:p w:rsidR="004618B8"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lastRenderedPageBreak/>
        <w:t>ЗАО «Пышмаавтодор»  –</w:t>
      </w:r>
      <w:r w:rsidRPr="00DB1655">
        <w:rPr>
          <w:rFonts w:ascii="Arial" w:eastAsia="Times New Roman" w:hAnsi="Arial" w:cs="Arial"/>
          <w:sz w:val="24"/>
          <w:szCs w:val="24"/>
          <w:lang w:eastAsia="ru-RU"/>
        </w:rPr>
        <w:t xml:space="preserve"> </w:t>
      </w:r>
      <w:r w:rsidR="004618B8" w:rsidRPr="00DB1655">
        <w:rPr>
          <w:rFonts w:ascii="Arial" w:eastAsia="Times New Roman" w:hAnsi="Arial" w:cs="Arial"/>
          <w:sz w:val="24"/>
          <w:szCs w:val="24"/>
          <w:lang w:eastAsia="ru-RU"/>
        </w:rPr>
        <w:t xml:space="preserve">свою деятельность начало осуществлять на территории муниципального образования поселок Боровский с 03.02.1999 года,  </w:t>
      </w:r>
      <w:r w:rsidRPr="00DB1655">
        <w:rPr>
          <w:rFonts w:ascii="Arial" w:eastAsia="Times New Roman" w:hAnsi="Arial" w:cs="Arial"/>
          <w:sz w:val="24"/>
          <w:szCs w:val="24"/>
          <w:lang w:eastAsia="ru-RU"/>
        </w:rPr>
        <w:t>занимается строительством дорог на юге Тюменской области. При предприятии работает собственный завод по производству асфальтобетона. На предприятии запущен растворо-бетонный узел, выпускающий асфальто-бетонную смесь, которая позволит увеличить срок эксплуатации дорожного покрытия, так же из данной смеси производятся бордюры для благоустройства дорог и тротуаров.</w:t>
      </w:r>
    </w:p>
    <w:p w:rsidR="004618B8" w:rsidRPr="00DB1655" w:rsidRDefault="004618B8"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Объём промышленной продукции за 9 месяцев 201</w:t>
      </w:r>
      <w:r w:rsidR="00E81FC5"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 xml:space="preserve"> года составил </w:t>
      </w:r>
      <w:r w:rsidR="00E81FC5" w:rsidRPr="00DB1655">
        <w:rPr>
          <w:rFonts w:ascii="Arial" w:eastAsia="Times New Roman" w:hAnsi="Arial" w:cs="Arial"/>
          <w:sz w:val="24"/>
          <w:szCs w:val="24"/>
          <w:lang w:eastAsia="ru-RU"/>
        </w:rPr>
        <w:t>455</w:t>
      </w:r>
      <w:r w:rsidRPr="00DB1655">
        <w:rPr>
          <w:rFonts w:ascii="Arial" w:eastAsia="Times New Roman" w:hAnsi="Arial" w:cs="Arial"/>
          <w:sz w:val="24"/>
          <w:szCs w:val="24"/>
          <w:lang w:eastAsia="ru-RU"/>
        </w:rPr>
        <w:t> </w:t>
      </w:r>
      <w:r w:rsidR="00007312" w:rsidRPr="00DB1655">
        <w:rPr>
          <w:rFonts w:ascii="Arial" w:eastAsia="Times New Roman" w:hAnsi="Arial" w:cs="Arial"/>
          <w:sz w:val="24"/>
          <w:szCs w:val="24"/>
          <w:lang w:eastAsia="ru-RU"/>
        </w:rPr>
        <w:t>млн.</w:t>
      </w:r>
      <w:r w:rsidRPr="00DB1655">
        <w:rPr>
          <w:rFonts w:ascii="Arial" w:eastAsia="Times New Roman" w:hAnsi="Arial" w:cs="Arial"/>
          <w:sz w:val="24"/>
          <w:szCs w:val="24"/>
          <w:lang w:eastAsia="ru-RU"/>
        </w:rPr>
        <w:t xml:space="preserve"> рублей.</w:t>
      </w:r>
    </w:p>
    <w:p w:rsidR="001001EA"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На данном предприятии один из высоких уровней заработной платы, среднемесячная заработная </w:t>
      </w:r>
      <w:r w:rsidR="00E81FC5" w:rsidRPr="00DB1655">
        <w:rPr>
          <w:rFonts w:ascii="Arial" w:eastAsia="Times New Roman" w:hAnsi="Arial" w:cs="Arial"/>
          <w:sz w:val="24"/>
          <w:szCs w:val="24"/>
          <w:lang w:eastAsia="ru-RU"/>
        </w:rPr>
        <w:t>плата на одного работника в 2018</w:t>
      </w:r>
      <w:r w:rsidR="0004331F"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 xml:space="preserve">г. составила </w:t>
      </w:r>
      <w:r w:rsidR="00E81FC5" w:rsidRPr="00DB1655">
        <w:rPr>
          <w:rFonts w:ascii="Arial" w:eastAsia="Times New Roman" w:hAnsi="Arial" w:cs="Arial"/>
          <w:sz w:val="24"/>
          <w:szCs w:val="24"/>
          <w:lang w:eastAsia="ru-RU"/>
        </w:rPr>
        <w:t>43,4</w:t>
      </w:r>
      <w:r w:rsidRPr="00DB1655">
        <w:rPr>
          <w:rFonts w:ascii="Arial" w:eastAsia="Times New Roman" w:hAnsi="Arial" w:cs="Arial"/>
          <w:sz w:val="24"/>
          <w:szCs w:val="24"/>
          <w:lang w:eastAsia="ru-RU"/>
        </w:rPr>
        <w:t xml:space="preserve"> тыс. р</w:t>
      </w:r>
      <w:r w:rsidR="00E81FC5" w:rsidRPr="00DB1655">
        <w:rPr>
          <w:rFonts w:ascii="Arial" w:eastAsia="Times New Roman" w:hAnsi="Arial" w:cs="Arial"/>
          <w:sz w:val="24"/>
          <w:szCs w:val="24"/>
          <w:lang w:eastAsia="ru-RU"/>
        </w:rPr>
        <w:t>уб. (в 2017</w:t>
      </w:r>
      <w:r w:rsidRPr="00DB1655">
        <w:rPr>
          <w:rFonts w:ascii="Arial" w:eastAsia="Times New Roman" w:hAnsi="Arial" w:cs="Arial"/>
          <w:sz w:val="24"/>
          <w:szCs w:val="24"/>
          <w:lang w:eastAsia="ru-RU"/>
        </w:rPr>
        <w:t>г.- 4</w:t>
      </w:r>
      <w:r w:rsidR="00E81FC5" w:rsidRPr="00DB1655">
        <w:rPr>
          <w:rFonts w:ascii="Arial" w:eastAsia="Times New Roman" w:hAnsi="Arial" w:cs="Arial"/>
          <w:sz w:val="24"/>
          <w:szCs w:val="24"/>
          <w:lang w:eastAsia="ru-RU"/>
        </w:rPr>
        <w:t>2</w:t>
      </w:r>
      <w:r w:rsidR="005E6052" w:rsidRPr="00DB1655">
        <w:rPr>
          <w:rFonts w:ascii="Arial" w:eastAsia="Times New Roman" w:hAnsi="Arial" w:cs="Arial"/>
          <w:sz w:val="24"/>
          <w:szCs w:val="24"/>
          <w:lang w:eastAsia="ru-RU"/>
        </w:rPr>
        <w:t>,</w:t>
      </w:r>
      <w:r w:rsidR="00E81FC5" w:rsidRPr="00DB1655">
        <w:rPr>
          <w:rFonts w:ascii="Arial" w:eastAsia="Times New Roman" w:hAnsi="Arial" w:cs="Arial"/>
          <w:sz w:val="24"/>
          <w:szCs w:val="24"/>
          <w:lang w:eastAsia="ru-RU"/>
        </w:rPr>
        <w:t>6</w:t>
      </w:r>
      <w:r w:rsidRPr="00DB1655">
        <w:rPr>
          <w:rFonts w:ascii="Arial" w:eastAsia="Times New Roman" w:hAnsi="Arial" w:cs="Arial"/>
          <w:sz w:val="24"/>
          <w:szCs w:val="24"/>
          <w:lang w:eastAsia="ru-RU"/>
        </w:rPr>
        <w:t xml:space="preserve"> тыс. руб.), при среднесписочной численности работников – </w:t>
      </w:r>
      <w:r w:rsidR="00E81FC5" w:rsidRPr="00DB1655">
        <w:rPr>
          <w:rFonts w:ascii="Arial" w:eastAsia="Times New Roman" w:hAnsi="Arial" w:cs="Arial"/>
          <w:sz w:val="24"/>
          <w:szCs w:val="24"/>
          <w:lang w:eastAsia="ru-RU"/>
        </w:rPr>
        <w:t>246</w:t>
      </w:r>
      <w:r w:rsidRPr="00DB1655">
        <w:rPr>
          <w:rFonts w:ascii="Arial" w:eastAsia="Times New Roman" w:hAnsi="Arial" w:cs="Arial"/>
          <w:sz w:val="24"/>
          <w:szCs w:val="24"/>
          <w:lang w:eastAsia="ru-RU"/>
        </w:rPr>
        <w:t xml:space="preserve"> чел.</w:t>
      </w:r>
    </w:p>
    <w:p w:rsidR="001001EA"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За</w:t>
      </w:r>
      <w:r w:rsidR="00E81FC5" w:rsidRPr="00DB1655">
        <w:rPr>
          <w:rFonts w:ascii="Arial" w:eastAsia="Times New Roman" w:hAnsi="Arial" w:cs="Arial"/>
          <w:sz w:val="24"/>
          <w:szCs w:val="24"/>
          <w:lang w:eastAsia="ru-RU"/>
        </w:rPr>
        <w:t xml:space="preserve"> 9 месяцев</w:t>
      </w:r>
      <w:r w:rsidRPr="00DB1655">
        <w:rPr>
          <w:rFonts w:ascii="Arial" w:eastAsia="Times New Roman" w:hAnsi="Arial" w:cs="Arial"/>
          <w:sz w:val="24"/>
          <w:szCs w:val="24"/>
          <w:lang w:eastAsia="ru-RU"/>
        </w:rPr>
        <w:t xml:space="preserve"> 201</w:t>
      </w:r>
      <w:r w:rsidR="00E81FC5"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 xml:space="preserve"> год</w:t>
      </w:r>
      <w:r w:rsidR="005E6052"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 xml:space="preserve">предприятие выпустило </w:t>
      </w:r>
      <w:r w:rsidR="00DA2B3A" w:rsidRPr="00DB1655">
        <w:rPr>
          <w:rFonts w:ascii="Arial" w:eastAsia="Times New Roman" w:hAnsi="Arial" w:cs="Arial"/>
          <w:sz w:val="24"/>
          <w:szCs w:val="24"/>
          <w:lang w:eastAsia="ru-RU"/>
        </w:rPr>
        <w:t>3 542,30</w:t>
      </w:r>
      <w:r w:rsidRPr="00DB1655">
        <w:rPr>
          <w:rFonts w:ascii="Arial" w:eastAsia="Times New Roman" w:hAnsi="Arial" w:cs="Arial"/>
          <w:sz w:val="24"/>
          <w:szCs w:val="24"/>
          <w:lang w:eastAsia="ru-RU"/>
        </w:rPr>
        <w:t xml:space="preserve"> тыс. тонн асфальтобетона (201</w:t>
      </w:r>
      <w:r w:rsidR="00E81FC5" w:rsidRPr="00DB1655">
        <w:rPr>
          <w:rFonts w:ascii="Arial" w:eastAsia="Times New Roman" w:hAnsi="Arial" w:cs="Arial"/>
          <w:sz w:val="24"/>
          <w:szCs w:val="24"/>
          <w:lang w:eastAsia="ru-RU"/>
        </w:rPr>
        <w:t>7</w:t>
      </w:r>
      <w:r w:rsidRPr="00DB1655">
        <w:rPr>
          <w:rFonts w:ascii="Arial" w:eastAsia="Times New Roman" w:hAnsi="Arial" w:cs="Arial"/>
          <w:sz w:val="24"/>
          <w:szCs w:val="24"/>
          <w:lang w:eastAsia="ru-RU"/>
        </w:rPr>
        <w:t xml:space="preserve"> год – </w:t>
      </w:r>
      <w:r w:rsidR="00E81FC5" w:rsidRPr="00DB1655">
        <w:rPr>
          <w:rFonts w:ascii="Arial" w:eastAsia="Times New Roman" w:hAnsi="Arial" w:cs="Arial"/>
          <w:sz w:val="24"/>
          <w:szCs w:val="24"/>
          <w:lang w:eastAsia="ru-RU"/>
        </w:rPr>
        <w:t>2</w:t>
      </w:r>
      <w:r w:rsidR="00DA2B3A"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 xml:space="preserve"> тыс. куб.). </w:t>
      </w:r>
    </w:p>
    <w:p w:rsidR="001001EA" w:rsidRPr="00DB1655" w:rsidRDefault="00E32837"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 xml:space="preserve">ООО «Р-Крафт» </w:t>
      </w:r>
      <w:r w:rsidR="001001EA" w:rsidRPr="00DB1655">
        <w:rPr>
          <w:rFonts w:ascii="Arial" w:eastAsia="Times New Roman" w:hAnsi="Arial" w:cs="Arial"/>
          <w:sz w:val="24"/>
          <w:szCs w:val="24"/>
          <w:lang w:eastAsia="ru-RU"/>
        </w:rPr>
        <w:t>свою предпринимательскую деятел</w:t>
      </w:r>
      <w:r w:rsidRPr="00DB1655">
        <w:rPr>
          <w:rFonts w:ascii="Arial" w:eastAsia="Times New Roman" w:hAnsi="Arial" w:cs="Arial"/>
          <w:sz w:val="24"/>
          <w:szCs w:val="24"/>
          <w:lang w:eastAsia="ru-RU"/>
        </w:rPr>
        <w:t>ьность начал осуществлять с 2018</w:t>
      </w:r>
      <w:r w:rsidR="001001EA" w:rsidRPr="00DB1655">
        <w:rPr>
          <w:rFonts w:ascii="Arial" w:eastAsia="Times New Roman" w:hAnsi="Arial" w:cs="Arial"/>
          <w:sz w:val="24"/>
          <w:szCs w:val="24"/>
          <w:lang w:eastAsia="ru-RU"/>
        </w:rPr>
        <w:t xml:space="preserve"> года на производственных площадях ООО «Тюменский деликатес», которое в настоящее время находится в стадии банкротства. Общая площадь  производственных помещений составляет 1130,4 м</w:t>
      </w:r>
      <w:r w:rsidR="001001EA" w:rsidRPr="00DB1655">
        <w:rPr>
          <w:rFonts w:ascii="Arial" w:eastAsia="Times New Roman" w:hAnsi="Arial" w:cs="Arial"/>
          <w:sz w:val="24"/>
          <w:szCs w:val="24"/>
          <w:vertAlign w:val="superscript"/>
          <w:lang w:eastAsia="ru-RU"/>
        </w:rPr>
        <w:t>2</w:t>
      </w:r>
      <w:r w:rsidR="001001EA" w:rsidRPr="00DB1655">
        <w:rPr>
          <w:rFonts w:ascii="Arial" w:eastAsia="Times New Roman" w:hAnsi="Arial" w:cs="Arial"/>
          <w:sz w:val="24"/>
          <w:szCs w:val="24"/>
          <w:lang w:eastAsia="ru-RU"/>
        </w:rPr>
        <w:t xml:space="preserve"> и земельного участка 12 598м</w:t>
      </w:r>
      <w:r w:rsidR="001001EA" w:rsidRPr="00DB1655">
        <w:rPr>
          <w:rFonts w:ascii="Arial" w:eastAsia="Times New Roman" w:hAnsi="Arial" w:cs="Arial"/>
          <w:sz w:val="24"/>
          <w:szCs w:val="24"/>
          <w:vertAlign w:val="superscript"/>
          <w:lang w:eastAsia="ru-RU"/>
        </w:rPr>
        <w:t>2</w:t>
      </w:r>
      <w:r w:rsidR="001001EA" w:rsidRPr="00DB1655">
        <w:rPr>
          <w:rFonts w:ascii="Arial" w:eastAsia="Times New Roman" w:hAnsi="Arial" w:cs="Arial"/>
          <w:sz w:val="24"/>
          <w:szCs w:val="24"/>
          <w:lang w:eastAsia="ru-RU"/>
        </w:rPr>
        <w:t xml:space="preserve">. Основным видом деятельности </w:t>
      </w:r>
      <w:r w:rsidRPr="00DB1655">
        <w:rPr>
          <w:rFonts w:ascii="Arial" w:eastAsia="Times New Roman" w:hAnsi="Arial" w:cs="Arial"/>
          <w:sz w:val="24"/>
          <w:szCs w:val="24"/>
          <w:lang w:eastAsia="ru-RU"/>
        </w:rPr>
        <w:t xml:space="preserve">ООО «Р-Крафт» </w:t>
      </w:r>
      <w:r w:rsidR="001001EA" w:rsidRPr="00DB1655">
        <w:rPr>
          <w:rFonts w:ascii="Arial" w:eastAsia="Times New Roman" w:hAnsi="Arial" w:cs="Arial"/>
          <w:sz w:val="24"/>
          <w:szCs w:val="24"/>
          <w:lang w:eastAsia="ru-RU"/>
        </w:rPr>
        <w:t xml:space="preserve"> является производство колбасной продукции и мясных деликатесов на основе местных производителей.</w:t>
      </w:r>
    </w:p>
    <w:p w:rsidR="001001EA"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На предприятии </w:t>
      </w:r>
      <w:r w:rsidR="00DA0B66" w:rsidRPr="00DB1655">
        <w:rPr>
          <w:rFonts w:ascii="Arial" w:eastAsia="Times New Roman" w:hAnsi="Arial" w:cs="Arial"/>
          <w:sz w:val="24"/>
          <w:szCs w:val="24"/>
          <w:lang w:eastAsia="ru-RU"/>
        </w:rPr>
        <w:t>трудится 63 сотрудника, и</w:t>
      </w:r>
      <w:r w:rsidRPr="00DB1655">
        <w:rPr>
          <w:rFonts w:ascii="Arial" w:eastAsia="Times New Roman" w:hAnsi="Arial" w:cs="Arial"/>
          <w:sz w:val="24"/>
          <w:szCs w:val="24"/>
          <w:lang w:eastAsia="ru-RU"/>
        </w:rPr>
        <w:t>з общего числа сотрудников 2</w:t>
      </w:r>
      <w:r w:rsidR="00A70CD8" w:rsidRPr="00DB1655">
        <w:rPr>
          <w:rFonts w:ascii="Arial" w:eastAsia="Times New Roman" w:hAnsi="Arial" w:cs="Arial"/>
          <w:sz w:val="24"/>
          <w:szCs w:val="24"/>
          <w:lang w:eastAsia="ru-RU"/>
        </w:rPr>
        <w:t>0</w:t>
      </w:r>
      <w:r w:rsidR="00DA0B66" w:rsidRPr="00DB1655">
        <w:rPr>
          <w:rFonts w:ascii="Arial" w:eastAsia="Times New Roman" w:hAnsi="Arial" w:cs="Arial"/>
          <w:sz w:val="24"/>
          <w:szCs w:val="24"/>
          <w:lang w:eastAsia="ru-RU"/>
        </w:rPr>
        <w:t>-</w:t>
      </w:r>
      <w:r w:rsidRPr="00DB1655">
        <w:rPr>
          <w:rFonts w:ascii="Arial" w:eastAsia="Times New Roman" w:hAnsi="Arial" w:cs="Arial"/>
          <w:sz w:val="24"/>
          <w:szCs w:val="24"/>
          <w:lang w:eastAsia="ru-RU"/>
        </w:rPr>
        <w:t xml:space="preserve">это жители п. Боровский. </w:t>
      </w:r>
    </w:p>
    <w:p w:rsidR="001001EA"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Предприятие динамично развивается, завоёвывая новые рынки сбыта, расширяя ассортимент и неуклонно повышая качество выпускаемой продукции.</w:t>
      </w:r>
    </w:p>
    <w:p w:rsidR="001001EA"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 xml:space="preserve">Филиал ЗАО «Фатум» кондитерских цех торгового дома «Абсолют» </w:t>
      </w:r>
      <w:r w:rsidRPr="00DB1655">
        <w:rPr>
          <w:rFonts w:ascii="Arial" w:eastAsia="Times New Roman" w:hAnsi="Arial" w:cs="Arial"/>
          <w:sz w:val="24"/>
          <w:szCs w:val="24"/>
          <w:lang w:eastAsia="ru-RU"/>
        </w:rPr>
        <w:t>всё более популярен у жителей областного центра и п. Боровский кондитерскими изделиями.  Уже более 10 лет радует своей продукцией, поддерживая современные требования качества и дизайна, не упускает из виду традиционные рецептуры. Вкуснейшие пирожные, торты, печенья приготовлены на натуральной основе, с соблюдением технологий и стандартов качества. Филиал ЗАО «Фатум» кондитерских цех торгового дома «Абсолют», мудро распоряжаясь своим опытом, выходит в лидеры отрасли, стремится к взаимодействию с клиентами и прислушивается к их мнению.</w:t>
      </w:r>
    </w:p>
    <w:p w:rsidR="001001EA"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За</w:t>
      </w:r>
      <w:r w:rsidR="00004013" w:rsidRPr="00DB1655">
        <w:rPr>
          <w:rFonts w:ascii="Arial" w:eastAsia="Times New Roman" w:hAnsi="Arial" w:cs="Arial"/>
          <w:sz w:val="24"/>
          <w:szCs w:val="24"/>
          <w:lang w:eastAsia="ru-RU"/>
        </w:rPr>
        <w:t xml:space="preserve"> 9 месяцев</w:t>
      </w:r>
      <w:r w:rsidRPr="00DB1655">
        <w:rPr>
          <w:rFonts w:ascii="Arial" w:eastAsia="Times New Roman" w:hAnsi="Arial" w:cs="Arial"/>
          <w:sz w:val="24"/>
          <w:szCs w:val="24"/>
          <w:lang w:eastAsia="ru-RU"/>
        </w:rPr>
        <w:t xml:space="preserve"> 201</w:t>
      </w:r>
      <w:r w:rsidR="00D55063"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 xml:space="preserve">г. выручка от реализации товаров составила </w:t>
      </w:r>
      <w:r w:rsidR="00004013" w:rsidRPr="00DB1655">
        <w:rPr>
          <w:rFonts w:ascii="Arial" w:eastAsia="Times New Roman" w:hAnsi="Arial" w:cs="Arial"/>
          <w:sz w:val="24"/>
          <w:szCs w:val="24"/>
          <w:lang w:eastAsia="ru-RU"/>
        </w:rPr>
        <w:t>22 221</w:t>
      </w:r>
      <w:r w:rsidRPr="00DB1655">
        <w:rPr>
          <w:rFonts w:ascii="Arial" w:eastAsia="Times New Roman" w:hAnsi="Arial" w:cs="Arial"/>
          <w:sz w:val="24"/>
          <w:szCs w:val="24"/>
          <w:lang w:eastAsia="ru-RU"/>
        </w:rPr>
        <w:t xml:space="preserve"> тыс. руб.</w:t>
      </w:r>
      <w:r w:rsidR="0082218C" w:rsidRPr="00DB1655">
        <w:rPr>
          <w:rFonts w:ascii="Arial" w:eastAsia="Times New Roman" w:hAnsi="Arial" w:cs="Arial"/>
          <w:sz w:val="24"/>
          <w:szCs w:val="24"/>
          <w:lang w:eastAsia="ru-RU"/>
        </w:rPr>
        <w:t>(в 201</w:t>
      </w:r>
      <w:r w:rsidR="008D59F3" w:rsidRPr="00DB1655">
        <w:rPr>
          <w:rFonts w:ascii="Arial" w:eastAsia="Times New Roman" w:hAnsi="Arial" w:cs="Arial"/>
          <w:sz w:val="24"/>
          <w:szCs w:val="24"/>
          <w:lang w:eastAsia="ru-RU"/>
        </w:rPr>
        <w:t>7</w:t>
      </w:r>
      <w:r w:rsidR="0082218C" w:rsidRPr="00DB1655">
        <w:rPr>
          <w:rFonts w:ascii="Arial" w:eastAsia="Times New Roman" w:hAnsi="Arial" w:cs="Arial"/>
          <w:sz w:val="24"/>
          <w:szCs w:val="24"/>
          <w:lang w:eastAsia="ru-RU"/>
        </w:rPr>
        <w:t>г.-</w:t>
      </w:r>
      <w:r w:rsidR="0082218C" w:rsidRPr="00DB1655">
        <w:rPr>
          <w:rFonts w:ascii="Arial" w:hAnsi="Arial" w:cs="Arial"/>
          <w:sz w:val="24"/>
          <w:szCs w:val="24"/>
        </w:rPr>
        <w:t xml:space="preserve"> </w:t>
      </w:r>
      <w:r w:rsidR="008D59F3" w:rsidRPr="00DB1655">
        <w:rPr>
          <w:rFonts w:ascii="Arial" w:eastAsia="Times New Roman" w:hAnsi="Arial" w:cs="Arial"/>
          <w:sz w:val="24"/>
          <w:szCs w:val="24"/>
          <w:lang w:eastAsia="ru-RU"/>
        </w:rPr>
        <w:t>20 299</w:t>
      </w:r>
      <w:r w:rsidR="0082218C" w:rsidRPr="00DB1655">
        <w:rPr>
          <w:rFonts w:ascii="Arial" w:eastAsia="Times New Roman" w:hAnsi="Arial" w:cs="Arial"/>
          <w:sz w:val="24"/>
          <w:szCs w:val="24"/>
          <w:lang w:eastAsia="ru-RU"/>
        </w:rPr>
        <w:t xml:space="preserve"> тыс. руб.)</w:t>
      </w:r>
      <w:r w:rsidRPr="00DB1655">
        <w:rPr>
          <w:rFonts w:ascii="Arial" w:eastAsia="Times New Roman" w:hAnsi="Arial" w:cs="Arial"/>
          <w:sz w:val="24"/>
          <w:szCs w:val="24"/>
          <w:lang w:eastAsia="ru-RU"/>
        </w:rPr>
        <w:t xml:space="preserve">, в натуральном выражении произведено </w:t>
      </w:r>
      <w:r w:rsidR="00004013" w:rsidRPr="00DB1655">
        <w:rPr>
          <w:rFonts w:ascii="Arial" w:eastAsia="Times New Roman" w:hAnsi="Arial" w:cs="Arial"/>
          <w:sz w:val="24"/>
          <w:szCs w:val="24"/>
          <w:lang w:eastAsia="ru-RU"/>
        </w:rPr>
        <w:t>94</w:t>
      </w:r>
      <w:r w:rsidR="0082218C"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тонн кондитерской продукции</w:t>
      </w:r>
      <w:r w:rsidR="0082218C" w:rsidRPr="00DB1655">
        <w:rPr>
          <w:rFonts w:ascii="Arial" w:eastAsia="Times New Roman" w:hAnsi="Arial" w:cs="Arial"/>
          <w:sz w:val="24"/>
          <w:szCs w:val="24"/>
          <w:lang w:eastAsia="ru-RU"/>
        </w:rPr>
        <w:t xml:space="preserve"> (в 201</w:t>
      </w:r>
      <w:r w:rsidR="00004013" w:rsidRPr="00DB1655">
        <w:rPr>
          <w:rFonts w:ascii="Arial" w:eastAsia="Times New Roman" w:hAnsi="Arial" w:cs="Arial"/>
          <w:sz w:val="24"/>
          <w:szCs w:val="24"/>
          <w:lang w:eastAsia="ru-RU"/>
        </w:rPr>
        <w:t>7</w:t>
      </w:r>
      <w:r w:rsidR="0082218C" w:rsidRPr="00DB1655">
        <w:rPr>
          <w:rFonts w:ascii="Arial" w:eastAsia="Times New Roman" w:hAnsi="Arial" w:cs="Arial"/>
          <w:sz w:val="24"/>
          <w:szCs w:val="24"/>
          <w:lang w:eastAsia="ru-RU"/>
        </w:rPr>
        <w:t xml:space="preserve"> г. – </w:t>
      </w:r>
      <w:r w:rsidR="00FA6726" w:rsidRPr="00DB1655">
        <w:rPr>
          <w:rFonts w:ascii="Arial" w:eastAsia="Times New Roman" w:hAnsi="Arial" w:cs="Arial"/>
          <w:sz w:val="24"/>
          <w:szCs w:val="24"/>
          <w:lang w:eastAsia="ru-RU"/>
        </w:rPr>
        <w:t>89</w:t>
      </w:r>
      <w:r w:rsidR="0082218C" w:rsidRPr="00DB1655">
        <w:rPr>
          <w:rFonts w:ascii="Arial" w:eastAsia="Times New Roman" w:hAnsi="Arial" w:cs="Arial"/>
          <w:sz w:val="24"/>
          <w:szCs w:val="24"/>
          <w:lang w:eastAsia="ru-RU"/>
        </w:rPr>
        <w:t xml:space="preserve"> тонн)</w:t>
      </w:r>
      <w:r w:rsidRPr="00DB1655">
        <w:rPr>
          <w:rFonts w:ascii="Arial" w:eastAsia="Times New Roman" w:hAnsi="Arial" w:cs="Arial"/>
          <w:sz w:val="24"/>
          <w:szCs w:val="24"/>
          <w:lang w:eastAsia="ru-RU"/>
        </w:rPr>
        <w:t xml:space="preserve">. Численность работающих </w:t>
      </w:r>
      <w:r w:rsidR="008D59F3" w:rsidRPr="00DB1655">
        <w:rPr>
          <w:rFonts w:ascii="Arial" w:eastAsia="Times New Roman" w:hAnsi="Arial" w:cs="Arial"/>
          <w:sz w:val="24"/>
          <w:szCs w:val="24"/>
          <w:lang w:eastAsia="ru-RU"/>
        </w:rPr>
        <w:t>37</w:t>
      </w:r>
      <w:r w:rsidRPr="00DB1655">
        <w:rPr>
          <w:rFonts w:ascii="Arial" w:eastAsia="Times New Roman" w:hAnsi="Arial" w:cs="Arial"/>
          <w:sz w:val="24"/>
          <w:szCs w:val="24"/>
          <w:lang w:eastAsia="ru-RU"/>
        </w:rPr>
        <w:t xml:space="preserve"> чел, при среднемесячной заработной плате </w:t>
      </w:r>
      <w:r w:rsidR="00F42060" w:rsidRPr="00DB1655">
        <w:rPr>
          <w:rFonts w:ascii="Arial" w:eastAsia="Times New Roman" w:hAnsi="Arial" w:cs="Arial"/>
          <w:sz w:val="24"/>
          <w:szCs w:val="24"/>
          <w:lang w:eastAsia="ru-RU"/>
        </w:rPr>
        <w:t>1</w:t>
      </w:r>
      <w:r w:rsidR="00004013" w:rsidRPr="00DB1655">
        <w:rPr>
          <w:rFonts w:ascii="Arial" w:eastAsia="Times New Roman" w:hAnsi="Arial" w:cs="Arial"/>
          <w:sz w:val="24"/>
          <w:szCs w:val="24"/>
          <w:lang w:eastAsia="ru-RU"/>
        </w:rPr>
        <w:t>3,024</w:t>
      </w:r>
      <w:r w:rsidRPr="00DB1655">
        <w:rPr>
          <w:rFonts w:ascii="Arial" w:eastAsia="Times New Roman" w:hAnsi="Arial" w:cs="Arial"/>
          <w:sz w:val="24"/>
          <w:szCs w:val="24"/>
          <w:lang w:eastAsia="ru-RU"/>
        </w:rPr>
        <w:t xml:space="preserve"> тыс. руб.</w:t>
      </w:r>
    </w:p>
    <w:p w:rsidR="001001EA"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Общество с ограниченной ответственностью «Молочный завод «Абсолют»</w:t>
      </w:r>
      <w:r w:rsidRPr="00DB1655">
        <w:rPr>
          <w:rFonts w:ascii="Arial" w:eastAsia="Times New Roman" w:hAnsi="Arial" w:cs="Arial"/>
          <w:sz w:val="24"/>
          <w:szCs w:val="24"/>
          <w:lang w:eastAsia="ru-RU"/>
        </w:rPr>
        <w:t xml:space="preserve">  занимается производством и реализацией молочной продукции. Основные покупатели молочной продукции Общества находятся на юге Тюменской области. Предприятие осуществляет поставки своих товаров в розничные магазины Тюмени, крупным оптовым покупателям тюменской области, в также является поставщиком молочных продуктов для социальной сферы: детских садов, интернатов, комбинатов школьного питания. </w:t>
      </w:r>
    </w:p>
    <w:p w:rsidR="00E8755D"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 xml:space="preserve">В 2015г. Общество с ограниченной ответственностью «Молочный завод «Абсолют» продолжало заниматься модернизацией оборудования. В сентябре 2015г был закончен монтаж нового оборудования и линия по производству кисломолочных продуктов была введена в эксплуатацию. Использование новой современной линии позволит увеличить объемы переработки молока-сырья с 20  до 30-40 тонн в месяц. </w:t>
      </w:r>
      <w:r w:rsidR="005515ED" w:rsidRPr="00DB1655">
        <w:rPr>
          <w:rFonts w:ascii="Arial" w:eastAsia="Times New Roman" w:hAnsi="Arial" w:cs="Arial"/>
          <w:sz w:val="24"/>
          <w:szCs w:val="24"/>
          <w:lang w:eastAsia="ru-RU"/>
        </w:rPr>
        <w:t xml:space="preserve">За 2017 г. объем продаж молочной продукции увеличен на 10 %. </w:t>
      </w:r>
      <w:r w:rsidRPr="00DB1655">
        <w:rPr>
          <w:rFonts w:ascii="Arial" w:eastAsia="Times New Roman" w:hAnsi="Arial" w:cs="Arial"/>
          <w:sz w:val="24"/>
          <w:szCs w:val="24"/>
          <w:lang w:eastAsia="ru-RU"/>
        </w:rPr>
        <w:t>Предприятие планирует выйти на максимальную загрузку оборудования  к концу 2017г.</w:t>
      </w:r>
      <w:r w:rsidR="005515ED" w:rsidRPr="00DB1655">
        <w:rPr>
          <w:rFonts w:ascii="Arial" w:eastAsia="Times New Roman" w:hAnsi="Arial" w:cs="Arial"/>
          <w:sz w:val="24"/>
          <w:szCs w:val="24"/>
          <w:lang w:eastAsia="ru-RU"/>
        </w:rPr>
        <w:t>, увеличив объем производства и продаж на 20-25 %</w:t>
      </w:r>
    </w:p>
    <w:p w:rsidR="00E8755D" w:rsidRPr="00DB1655" w:rsidRDefault="005515ED"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w:t>
      </w:r>
      <w:r w:rsidR="00E8755D" w:rsidRPr="00DB1655">
        <w:rPr>
          <w:rFonts w:ascii="Arial" w:hAnsi="Arial" w:cs="Arial"/>
          <w:sz w:val="24"/>
          <w:szCs w:val="24"/>
        </w:rPr>
        <w:t xml:space="preserve"> </w:t>
      </w:r>
      <w:r w:rsidR="00E8755D" w:rsidRPr="00DB1655">
        <w:rPr>
          <w:rFonts w:ascii="Arial" w:eastAsia="Times New Roman" w:hAnsi="Arial" w:cs="Arial"/>
          <w:sz w:val="24"/>
          <w:szCs w:val="24"/>
          <w:lang w:eastAsia="ru-RU"/>
        </w:rPr>
        <w:t>В 2017г Общество продолжило модернизацию собственного производства.</w:t>
      </w:r>
    </w:p>
    <w:p w:rsidR="001001EA" w:rsidRPr="00DB1655" w:rsidRDefault="00E8755D"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Введено в эксплуатацию приобретенное по договору лизинга новое оборудование по фасовке и упаковки продукции, холодильная установка, емкостный аппарат.</w:t>
      </w:r>
    </w:p>
    <w:p w:rsidR="00CF6A86" w:rsidRPr="00DB1655" w:rsidRDefault="001001EA" w:rsidP="004A2088">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За </w:t>
      </w:r>
      <w:r w:rsidR="000C7E8E" w:rsidRPr="00DB1655">
        <w:rPr>
          <w:rFonts w:ascii="Arial" w:eastAsia="Times New Roman" w:hAnsi="Arial" w:cs="Arial"/>
          <w:sz w:val="24"/>
          <w:szCs w:val="24"/>
          <w:lang w:eastAsia="ru-RU"/>
        </w:rPr>
        <w:t xml:space="preserve">9 месяцев </w:t>
      </w:r>
      <w:r w:rsidRPr="00DB1655">
        <w:rPr>
          <w:rFonts w:ascii="Arial" w:eastAsia="Times New Roman" w:hAnsi="Arial" w:cs="Arial"/>
          <w:sz w:val="24"/>
          <w:szCs w:val="24"/>
          <w:lang w:eastAsia="ru-RU"/>
        </w:rPr>
        <w:t>201</w:t>
      </w:r>
      <w:r w:rsidR="00B65BC6"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г. выручка от реализации продукции составила</w:t>
      </w:r>
      <w:r w:rsidR="000C7E8E" w:rsidRPr="00DB1655">
        <w:rPr>
          <w:rFonts w:ascii="Arial" w:eastAsia="Times New Roman" w:hAnsi="Arial" w:cs="Arial"/>
          <w:sz w:val="24"/>
          <w:szCs w:val="24"/>
          <w:lang w:eastAsia="ru-RU"/>
        </w:rPr>
        <w:t xml:space="preserve"> </w:t>
      </w:r>
      <w:r w:rsidR="00B640AE" w:rsidRPr="00DB1655">
        <w:rPr>
          <w:rFonts w:ascii="Arial" w:eastAsia="Times New Roman" w:hAnsi="Arial" w:cs="Arial"/>
          <w:sz w:val="24"/>
          <w:szCs w:val="24"/>
          <w:lang w:eastAsia="ru-RU"/>
        </w:rPr>
        <w:t xml:space="preserve">425747 </w:t>
      </w:r>
      <w:r w:rsidR="000C7E8E" w:rsidRPr="00DB1655">
        <w:rPr>
          <w:rFonts w:ascii="Arial" w:eastAsia="Times New Roman" w:hAnsi="Arial" w:cs="Arial"/>
          <w:sz w:val="24"/>
          <w:szCs w:val="24"/>
          <w:lang w:eastAsia="ru-RU"/>
        </w:rPr>
        <w:t>тыс. руб. (в 201</w:t>
      </w:r>
      <w:r w:rsidR="00B65BC6" w:rsidRPr="00DB1655">
        <w:rPr>
          <w:rFonts w:ascii="Arial" w:eastAsia="Times New Roman" w:hAnsi="Arial" w:cs="Arial"/>
          <w:sz w:val="24"/>
          <w:szCs w:val="24"/>
          <w:lang w:eastAsia="ru-RU"/>
        </w:rPr>
        <w:t>7</w:t>
      </w:r>
      <w:r w:rsidR="000C7E8E" w:rsidRPr="00DB1655">
        <w:rPr>
          <w:rFonts w:ascii="Arial" w:eastAsia="Times New Roman" w:hAnsi="Arial" w:cs="Arial"/>
          <w:sz w:val="24"/>
          <w:szCs w:val="24"/>
          <w:lang w:eastAsia="ru-RU"/>
        </w:rPr>
        <w:t xml:space="preserve"> г. - </w:t>
      </w:r>
      <w:r w:rsidR="00B65BC6" w:rsidRPr="00DB1655">
        <w:rPr>
          <w:rFonts w:ascii="Arial" w:eastAsia="Times New Roman" w:hAnsi="Arial" w:cs="Arial"/>
          <w:sz w:val="24"/>
          <w:szCs w:val="24"/>
          <w:lang w:eastAsia="ru-RU"/>
        </w:rPr>
        <w:t>370223</w:t>
      </w:r>
      <w:r w:rsidR="0010096A"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 xml:space="preserve"> тыс. руб</w:t>
      </w:r>
      <w:r w:rsidR="000C7E8E" w:rsidRPr="00DB1655">
        <w:rPr>
          <w:rFonts w:ascii="Arial" w:eastAsia="Times New Roman" w:hAnsi="Arial" w:cs="Arial"/>
          <w:sz w:val="24"/>
          <w:szCs w:val="24"/>
          <w:lang w:eastAsia="ru-RU"/>
        </w:rPr>
        <w:t>.)</w:t>
      </w:r>
      <w:r w:rsidRPr="00DB1655">
        <w:rPr>
          <w:rFonts w:ascii="Arial" w:eastAsia="Times New Roman" w:hAnsi="Arial" w:cs="Arial"/>
          <w:sz w:val="24"/>
          <w:szCs w:val="24"/>
          <w:lang w:eastAsia="ru-RU"/>
        </w:rPr>
        <w:t xml:space="preserve">, в натуральном выражении произведено </w:t>
      </w:r>
      <w:r w:rsidR="00BF180B" w:rsidRPr="00DB1655">
        <w:rPr>
          <w:rFonts w:ascii="Arial" w:eastAsia="Times New Roman" w:hAnsi="Arial" w:cs="Arial"/>
          <w:sz w:val="24"/>
          <w:szCs w:val="24"/>
          <w:lang w:eastAsia="ru-RU"/>
        </w:rPr>
        <w:t>5627</w:t>
      </w:r>
      <w:r w:rsidRPr="00DB1655">
        <w:rPr>
          <w:rFonts w:ascii="Arial" w:eastAsia="Times New Roman" w:hAnsi="Arial" w:cs="Arial"/>
          <w:sz w:val="24"/>
          <w:szCs w:val="24"/>
          <w:lang w:eastAsia="ru-RU"/>
        </w:rPr>
        <w:t xml:space="preserve"> тонн цельномолочной продукции</w:t>
      </w:r>
      <w:r w:rsidR="00BF180B" w:rsidRPr="00DB1655">
        <w:rPr>
          <w:rFonts w:ascii="Arial" w:eastAsia="Times New Roman" w:hAnsi="Arial" w:cs="Arial"/>
          <w:sz w:val="24"/>
          <w:szCs w:val="24"/>
          <w:lang w:eastAsia="ru-RU"/>
        </w:rPr>
        <w:t xml:space="preserve"> (в 2017</w:t>
      </w:r>
      <w:r w:rsidR="0056630F" w:rsidRPr="00DB1655">
        <w:rPr>
          <w:rFonts w:ascii="Arial" w:eastAsia="Times New Roman" w:hAnsi="Arial" w:cs="Arial"/>
          <w:sz w:val="24"/>
          <w:szCs w:val="24"/>
          <w:lang w:eastAsia="ru-RU"/>
        </w:rPr>
        <w:t xml:space="preserve"> г. – </w:t>
      </w:r>
      <w:r w:rsidR="0010096A" w:rsidRPr="00DB1655">
        <w:rPr>
          <w:rFonts w:ascii="Arial" w:eastAsia="Times New Roman" w:hAnsi="Arial" w:cs="Arial"/>
          <w:sz w:val="24"/>
          <w:szCs w:val="24"/>
          <w:lang w:eastAsia="ru-RU"/>
        </w:rPr>
        <w:t>9</w:t>
      </w:r>
      <w:r w:rsidR="00BF180B" w:rsidRPr="00DB1655">
        <w:rPr>
          <w:rFonts w:ascii="Arial" w:eastAsia="Times New Roman" w:hAnsi="Arial" w:cs="Arial"/>
          <w:sz w:val="24"/>
          <w:szCs w:val="24"/>
          <w:lang w:eastAsia="ru-RU"/>
        </w:rPr>
        <w:t>888</w:t>
      </w:r>
      <w:r w:rsidR="0056630F" w:rsidRPr="00DB1655">
        <w:rPr>
          <w:rFonts w:ascii="Arial" w:eastAsia="Times New Roman" w:hAnsi="Arial" w:cs="Arial"/>
          <w:sz w:val="24"/>
          <w:szCs w:val="24"/>
          <w:lang w:eastAsia="ru-RU"/>
        </w:rPr>
        <w:t xml:space="preserve"> тонн)</w:t>
      </w:r>
      <w:r w:rsidRPr="00DB1655">
        <w:rPr>
          <w:rFonts w:ascii="Arial" w:eastAsia="Times New Roman" w:hAnsi="Arial" w:cs="Arial"/>
          <w:sz w:val="24"/>
          <w:szCs w:val="24"/>
          <w:lang w:eastAsia="ru-RU"/>
        </w:rPr>
        <w:t xml:space="preserve"> и </w:t>
      </w:r>
      <w:r w:rsidR="00BF180B" w:rsidRPr="00DB1655">
        <w:rPr>
          <w:rFonts w:ascii="Arial" w:eastAsia="Times New Roman" w:hAnsi="Arial" w:cs="Arial"/>
          <w:sz w:val="24"/>
          <w:szCs w:val="24"/>
          <w:lang w:eastAsia="ru-RU"/>
        </w:rPr>
        <w:t>65</w:t>
      </w:r>
      <w:r w:rsidR="00A16921"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тонн масло животное</w:t>
      </w:r>
      <w:r w:rsidR="0056630F" w:rsidRPr="00DB1655">
        <w:rPr>
          <w:rFonts w:ascii="Arial" w:eastAsia="Times New Roman" w:hAnsi="Arial" w:cs="Arial"/>
          <w:sz w:val="24"/>
          <w:szCs w:val="24"/>
          <w:lang w:eastAsia="ru-RU"/>
        </w:rPr>
        <w:t xml:space="preserve"> (</w:t>
      </w:r>
      <w:r w:rsidR="00BF180B" w:rsidRPr="00DB1655">
        <w:rPr>
          <w:rFonts w:ascii="Arial" w:eastAsia="Times New Roman" w:hAnsi="Arial" w:cs="Arial"/>
          <w:sz w:val="24"/>
          <w:szCs w:val="24"/>
          <w:lang w:eastAsia="ru-RU"/>
        </w:rPr>
        <w:t>в 2017 г.- 651</w:t>
      </w:r>
      <w:r w:rsidR="0056630F" w:rsidRPr="00DB1655">
        <w:rPr>
          <w:rFonts w:ascii="Arial" w:eastAsia="Times New Roman" w:hAnsi="Arial" w:cs="Arial"/>
          <w:sz w:val="24"/>
          <w:szCs w:val="24"/>
          <w:lang w:eastAsia="ru-RU"/>
        </w:rPr>
        <w:t xml:space="preserve"> тонн</w:t>
      </w:r>
      <w:r w:rsidR="0010096A" w:rsidRPr="00DB1655">
        <w:rPr>
          <w:rFonts w:ascii="Arial" w:eastAsia="Times New Roman" w:hAnsi="Arial" w:cs="Arial"/>
          <w:sz w:val="24"/>
          <w:szCs w:val="24"/>
          <w:lang w:eastAsia="ru-RU"/>
        </w:rPr>
        <w:t>)</w:t>
      </w:r>
      <w:r w:rsidR="00BF180B" w:rsidRPr="00DB1655">
        <w:rPr>
          <w:rFonts w:ascii="Arial" w:eastAsia="Times New Roman" w:hAnsi="Arial" w:cs="Arial"/>
          <w:sz w:val="24"/>
          <w:szCs w:val="24"/>
          <w:lang w:eastAsia="ru-RU"/>
        </w:rPr>
        <w:t xml:space="preserve">, </w:t>
      </w:r>
      <w:r w:rsidR="005E2A53" w:rsidRPr="00DB1655">
        <w:rPr>
          <w:rFonts w:ascii="Arial" w:eastAsia="Times New Roman" w:hAnsi="Arial" w:cs="Arial"/>
          <w:sz w:val="24"/>
          <w:szCs w:val="24"/>
          <w:lang w:eastAsia="ru-RU"/>
        </w:rPr>
        <w:t>55,6</w:t>
      </w:r>
      <w:r w:rsidR="00BF180B" w:rsidRPr="00DB1655">
        <w:rPr>
          <w:rFonts w:ascii="Arial" w:eastAsia="Times New Roman" w:hAnsi="Arial" w:cs="Arial"/>
          <w:sz w:val="24"/>
          <w:szCs w:val="24"/>
          <w:lang w:eastAsia="ru-RU"/>
        </w:rPr>
        <w:t xml:space="preserve"> тонн сыра (в 2017 г.- 77,4</w:t>
      </w:r>
      <w:r w:rsidR="001A789B" w:rsidRPr="00DB1655">
        <w:rPr>
          <w:rFonts w:ascii="Arial" w:eastAsia="Times New Roman" w:hAnsi="Arial" w:cs="Arial"/>
          <w:sz w:val="24"/>
          <w:szCs w:val="24"/>
          <w:lang w:eastAsia="ru-RU"/>
        </w:rPr>
        <w:t xml:space="preserve"> тонн)</w:t>
      </w:r>
      <w:r w:rsidR="0010096A" w:rsidRPr="00DB1655">
        <w:rPr>
          <w:rFonts w:ascii="Arial" w:eastAsia="Times New Roman" w:hAnsi="Arial" w:cs="Arial"/>
          <w:sz w:val="24"/>
          <w:szCs w:val="24"/>
          <w:lang w:eastAsia="ru-RU"/>
        </w:rPr>
        <w:t>.</w:t>
      </w:r>
      <w:r w:rsidRPr="00DB1655">
        <w:rPr>
          <w:rFonts w:ascii="Arial" w:eastAsia="Times New Roman" w:hAnsi="Arial" w:cs="Arial"/>
          <w:sz w:val="24"/>
          <w:szCs w:val="24"/>
          <w:lang w:eastAsia="ru-RU"/>
        </w:rPr>
        <w:t xml:space="preserve"> Численность работающих </w:t>
      </w:r>
      <w:r w:rsidR="00B640AE" w:rsidRPr="00DB1655">
        <w:rPr>
          <w:rFonts w:ascii="Arial" w:eastAsia="Times New Roman" w:hAnsi="Arial" w:cs="Arial"/>
          <w:sz w:val="24"/>
          <w:szCs w:val="24"/>
          <w:lang w:eastAsia="ru-RU"/>
        </w:rPr>
        <w:t>78</w:t>
      </w:r>
      <w:r w:rsidR="0010096A"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чел.</w:t>
      </w:r>
      <w:r w:rsidR="0010096A"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 xml:space="preserve">при среднемесячной заработной плате </w:t>
      </w:r>
      <w:r w:rsidR="0010096A" w:rsidRPr="00DB1655">
        <w:rPr>
          <w:rFonts w:ascii="Arial" w:eastAsia="Times New Roman" w:hAnsi="Arial" w:cs="Arial"/>
          <w:sz w:val="24"/>
          <w:szCs w:val="24"/>
          <w:lang w:eastAsia="ru-RU"/>
        </w:rPr>
        <w:t>1</w:t>
      </w:r>
      <w:r w:rsidR="00B640AE" w:rsidRPr="00DB1655">
        <w:rPr>
          <w:rFonts w:ascii="Arial" w:eastAsia="Times New Roman" w:hAnsi="Arial" w:cs="Arial"/>
          <w:sz w:val="24"/>
          <w:szCs w:val="24"/>
          <w:lang w:eastAsia="ru-RU"/>
        </w:rPr>
        <w:t>7</w:t>
      </w:r>
      <w:r w:rsidR="0010096A" w:rsidRPr="00DB1655">
        <w:rPr>
          <w:rFonts w:ascii="Arial" w:eastAsia="Times New Roman" w:hAnsi="Arial" w:cs="Arial"/>
          <w:sz w:val="24"/>
          <w:szCs w:val="24"/>
          <w:lang w:eastAsia="ru-RU"/>
        </w:rPr>
        <w:t>,3</w:t>
      </w:r>
      <w:r w:rsidRPr="00DB1655">
        <w:rPr>
          <w:rFonts w:ascii="Arial" w:eastAsia="Times New Roman" w:hAnsi="Arial" w:cs="Arial"/>
          <w:sz w:val="24"/>
          <w:szCs w:val="24"/>
          <w:lang w:eastAsia="ru-RU"/>
        </w:rPr>
        <w:t xml:space="preserve"> тыс. руб.</w:t>
      </w:r>
      <w:r w:rsidR="00CF6A86" w:rsidRPr="00DB1655">
        <w:rPr>
          <w:rFonts w:ascii="Arial" w:eastAsia="Times New Roman" w:hAnsi="Arial" w:cs="Arial"/>
          <w:sz w:val="24"/>
          <w:szCs w:val="24"/>
          <w:lang w:eastAsia="ru-RU"/>
        </w:rPr>
        <w:tab/>
      </w:r>
    </w:p>
    <w:p w:rsidR="001001EA" w:rsidRPr="00DB1655" w:rsidRDefault="001001EA" w:rsidP="004A2088">
      <w:pPr>
        <w:shd w:val="clear" w:color="auto" w:fill="FFFFFF"/>
        <w:spacing w:after="0"/>
        <w:ind w:firstLine="851"/>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ООО ТПК «КООППРОМ»</w:t>
      </w:r>
      <w:r w:rsidRPr="00DB1655">
        <w:rPr>
          <w:rFonts w:ascii="Arial" w:eastAsia="Times New Roman" w:hAnsi="Arial" w:cs="Arial"/>
          <w:sz w:val="24"/>
          <w:szCs w:val="24"/>
          <w:lang w:eastAsia="ru-RU"/>
        </w:rPr>
        <w:t xml:space="preserve"> на территории муниципального образования поселок Боровский  начало осуществлять свою деятельность с июня 2016 года. Предприятие занимается производством мясных продуктов, полуфабрикатов и субпродуктов из мяса, колбас и деликатесов.</w:t>
      </w:r>
    </w:p>
    <w:p w:rsidR="001001EA" w:rsidRPr="00DB1655" w:rsidRDefault="00572BC3" w:rsidP="004A2088">
      <w:pPr>
        <w:shd w:val="clear" w:color="auto" w:fill="FFFFFF"/>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На предприятие трудится </w:t>
      </w:r>
      <w:r w:rsidR="00D81AA9" w:rsidRPr="00DB1655">
        <w:rPr>
          <w:rFonts w:ascii="Arial" w:eastAsia="Times New Roman" w:hAnsi="Arial" w:cs="Arial"/>
          <w:sz w:val="24"/>
          <w:szCs w:val="24"/>
          <w:lang w:eastAsia="ru-RU"/>
        </w:rPr>
        <w:t>1</w:t>
      </w:r>
      <w:r w:rsidR="00DE546E" w:rsidRPr="00DB1655">
        <w:rPr>
          <w:rFonts w:ascii="Arial" w:eastAsia="Times New Roman" w:hAnsi="Arial" w:cs="Arial"/>
          <w:sz w:val="24"/>
          <w:szCs w:val="24"/>
          <w:lang w:eastAsia="ru-RU"/>
        </w:rPr>
        <w:t>25</w:t>
      </w:r>
      <w:r w:rsidR="001001EA" w:rsidRPr="00DB1655">
        <w:rPr>
          <w:rFonts w:ascii="Arial" w:eastAsia="Times New Roman" w:hAnsi="Arial" w:cs="Arial"/>
          <w:sz w:val="24"/>
          <w:szCs w:val="24"/>
          <w:lang w:eastAsia="ru-RU"/>
        </w:rPr>
        <w:t xml:space="preserve"> челов</w:t>
      </w:r>
      <w:r w:rsidR="00DE546E" w:rsidRPr="00DB1655">
        <w:rPr>
          <w:rFonts w:ascii="Arial" w:eastAsia="Times New Roman" w:hAnsi="Arial" w:cs="Arial"/>
          <w:sz w:val="24"/>
          <w:szCs w:val="24"/>
          <w:lang w:eastAsia="ru-RU"/>
        </w:rPr>
        <w:t>ек, из них жители п. Боровский 8</w:t>
      </w:r>
      <w:r w:rsidR="001001EA" w:rsidRPr="00DB1655">
        <w:rPr>
          <w:rFonts w:ascii="Arial" w:eastAsia="Times New Roman" w:hAnsi="Arial" w:cs="Arial"/>
          <w:sz w:val="24"/>
          <w:szCs w:val="24"/>
          <w:lang w:eastAsia="ru-RU"/>
        </w:rPr>
        <w:t>2 человек</w:t>
      </w:r>
      <w:r w:rsidR="00DA0B66" w:rsidRPr="00DB1655">
        <w:rPr>
          <w:rFonts w:ascii="Arial" w:eastAsia="Times New Roman" w:hAnsi="Arial" w:cs="Arial"/>
          <w:sz w:val="24"/>
          <w:szCs w:val="24"/>
          <w:lang w:eastAsia="ru-RU"/>
        </w:rPr>
        <w:t>а</w:t>
      </w:r>
      <w:r w:rsidR="001001EA" w:rsidRPr="00DB1655">
        <w:rPr>
          <w:rFonts w:ascii="Arial" w:eastAsia="Times New Roman" w:hAnsi="Arial" w:cs="Arial"/>
          <w:sz w:val="24"/>
          <w:szCs w:val="24"/>
          <w:lang w:eastAsia="ru-RU"/>
        </w:rPr>
        <w:t xml:space="preserve">. Среднемесячная заработная плата составила </w:t>
      </w:r>
      <w:r w:rsidR="00DE546E" w:rsidRPr="00DB1655">
        <w:rPr>
          <w:rFonts w:ascii="Arial" w:eastAsia="Times New Roman" w:hAnsi="Arial" w:cs="Arial"/>
          <w:sz w:val="24"/>
          <w:szCs w:val="24"/>
          <w:lang w:eastAsia="ru-RU"/>
        </w:rPr>
        <w:t>18</w:t>
      </w:r>
      <w:r w:rsidR="001001EA" w:rsidRPr="00DB1655">
        <w:rPr>
          <w:rFonts w:ascii="Arial" w:eastAsia="Times New Roman" w:hAnsi="Arial" w:cs="Arial"/>
          <w:sz w:val="24"/>
          <w:szCs w:val="24"/>
          <w:lang w:eastAsia="ru-RU"/>
        </w:rPr>
        <w:t xml:space="preserve"> тыс. руб. За период работы выручка составила </w:t>
      </w:r>
      <w:r w:rsidR="00DE546E" w:rsidRPr="00DB1655">
        <w:rPr>
          <w:rFonts w:ascii="Arial" w:eastAsia="Times New Roman" w:hAnsi="Arial" w:cs="Arial"/>
          <w:sz w:val="24"/>
          <w:szCs w:val="24"/>
          <w:lang w:eastAsia="ru-RU"/>
        </w:rPr>
        <w:t>386924</w:t>
      </w:r>
      <w:r w:rsidR="005170EE" w:rsidRPr="00DB1655">
        <w:rPr>
          <w:rFonts w:ascii="Arial" w:eastAsia="Times New Roman" w:hAnsi="Arial" w:cs="Arial"/>
          <w:sz w:val="24"/>
          <w:szCs w:val="24"/>
          <w:lang w:eastAsia="ru-RU"/>
        </w:rPr>
        <w:t xml:space="preserve"> тыс. руб. </w:t>
      </w:r>
      <w:r w:rsidR="00D81AA9" w:rsidRPr="00DB1655">
        <w:rPr>
          <w:rFonts w:ascii="Arial" w:eastAsia="Times New Roman" w:hAnsi="Arial" w:cs="Arial"/>
          <w:sz w:val="24"/>
          <w:szCs w:val="24"/>
          <w:lang w:eastAsia="ru-RU"/>
        </w:rPr>
        <w:t xml:space="preserve"> </w:t>
      </w:r>
      <w:r w:rsidR="00DE546E" w:rsidRPr="00DB1655">
        <w:rPr>
          <w:rFonts w:ascii="Arial" w:eastAsia="Times New Roman" w:hAnsi="Arial" w:cs="Arial"/>
          <w:sz w:val="24"/>
          <w:szCs w:val="24"/>
          <w:lang w:eastAsia="ru-RU"/>
        </w:rPr>
        <w:t>(в 2017</w:t>
      </w:r>
      <w:r w:rsidR="00F60835" w:rsidRPr="00DB1655">
        <w:rPr>
          <w:rFonts w:ascii="Arial" w:eastAsia="Times New Roman" w:hAnsi="Arial" w:cs="Arial"/>
          <w:sz w:val="24"/>
          <w:szCs w:val="24"/>
          <w:lang w:eastAsia="ru-RU"/>
        </w:rPr>
        <w:t xml:space="preserve">г. - </w:t>
      </w:r>
      <w:r w:rsidR="00DE546E" w:rsidRPr="00DB1655">
        <w:rPr>
          <w:rFonts w:ascii="Arial" w:eastAsia="Times New Roman" w:hAnsi="Arial" w:cs="Arial"/>
          <w:sz w:val="24"/>
          <w:szCs w:val="24"/>
          <w:lang w:eastAsia="ru-RU"/>
        </w:rPr>
        <w:t>350961</w:t>
      </w:r>
      <w:r w:rsidR="001001EA" w:rsidRPr="00DB1655">
        <w:rPr>
          <w:rFonts w:ascii="Arial" w:eastAsia="Times New Roman" w:hAnsi="Arial" w:cs="Arial"/>
          <w:sz w:val="24"/>
          <w:szCs w:val="24"/>
          <w:lang w:eastAsia="ru-RU"/>
        </w:rPr>
        <w:t xml:space="preserve"> тыс. руб.</w:t>
      </w:r>
      <w:r w:rsidR="00F60835" w:rsidRPr="00DB1655">
        <w:rPr>
          <w:rFonts w:ascii="Arial" w:eastAsia="Times New Roman" w:hAnsi="Arial" w:cs="Arial"/>
          <w:sz w:val="24"/>
          <w:szCs w:val="24"/>
          <w:lang w:eastAsia="ru-RU"/>
        </w:rPr>
        <w:t>).</w:t>
      </w:r>
    </w:p>
    <w:p w:rsidR="00E231E0" w:rsidRPr="00DB1655" w:rsidRDefault="00E231E0" w:rsidP="004A2088">
      <w:pPr>
        <w:shd w:val="clear" w:color="auto" w:fill="FFFFFF"/>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За 9 месяцев 2018 г. предприятие произвело колбасных изделий – 213,9 тонн (в 2017 г. – 234,6 тонн), мясо – 1287,0 тонн (в 2017 г.-1161,2 тонн), мясных полуфабрикатов – 205,0 тонн (в 2017 г. – 223,9 тонн), субпродуктов – 379,0 тонн (в 2017 г. – 364,2 тонн), полутуши 433,2 тонн (в 2017 г.- 410,7  тонн), готовая продукция (рыбопереработка) составила  - 0,1 тонн (в 2017 г. 0,3 тонн.). </w:t>
      </w:r>
    </w:p>
    <w:p w:rsidR="00DA0B66" w:rsidRPr="00DB1655" w:rsidRDefault="001001EA" w:rsidP="004A2088">
      <w:pPr>
        <w:shd w:val="clear" w:color="auto" w:fill="FFFFFF"/>
        <w:spacing w:after="0"/>
        <w:ind w:firstLine="851"/>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 xml:space="preserve">ООО «ВЕСТА» </w:t>
      </w:r>
      <w:r w:rsidRPr="00DB1655">
        <w:rPr>
          <w:rFonts w:ascii="Arial" w:eastAsia="Times New Roman" w:hAnsi="Arial" w:cs="Arial"/>
          <w:sz w:val="24"/>
          <w:szCs w:val="24"/>
          <w:lang w:eastAsia="ru-RU"/>
        </w:rPr>
        <w:t xml:space="preserve">поставщик материалов для наружной рекламы, декоративного оформления интерьеров, выставочных и торговых залов. Предприятие занимается производством изделий из технических тканей с 2004 года. На сегодняшний день «ВЕСТА» является компанией, поставляющей весь спектр материалов, применяемых в современной рекламной индустрии, и представляет на рынке продукцию всемирно известных торговых марок. Виды выпускаемой продукции: пологи, тенты, производственные палатки, навесы, утеплители капотов, строительные укрытия, чехлы, укрытия бассейнов и прочее. Ассортимент, поставляемых материалов, постоянно расширяется. ООО «ВЕСТА» стремится сделать качественный товар наиболее доступным для Рекламных компаний. </w:t>
      </w:r>
    </w:p>
    <w:p w:rsidR="00FF40AC" w:rsidRPr="00DB1655" w:rsidRDefault="00FF40AC" w:rsidP="004A2088">
      <w:pPr>
        <w:shd w:val="clear" w:color="auto" w:fill="FFFFFF"/>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территории поселка начала осуществлять свою деятельность с сентября 2016 года.</w:t>
      </w:r>
    </w:p>
    <w:p w:rsidR="001001EA" w:rsidRPr="00DB1655" w:rsidRDefault="001001EA" w:rsidP="004A2088">
      <w:pPr>
        <w:shd w:val="clear" w:color="auto" w:fill="FFFFFF"/>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С января 2017 года </w:t>
      </w:r>
      <w:r w:rsidR="007B02BB" w:rsidRPr="00DB1655">
        <w:rPr>
          <w:rFonts w:ascii="Arial" w:eastAsia="Times New Roman" w:hAnsi="Arial" w:cs="Arial"/>
          <w:sz w:val="24"/>
          <w:szCs w:val="24"/>
          <w:lang w:eastAsia="ru-RU"/>
        </w:rPr>
        <w:t>предприятие</w:t>
      </w:r>
      <w:r w:rsidRPr="00DB1655">
        <w:rPr>
          <w:rFonts w:ascii="Arial" w:eastAsia="Times New Roman" w:hAnsi="Arial" w:cs="Arial"/>
          <w:sz w:val="24"/>
          <w:szCs w:val="24"/>
          <w:lang w:eastAsia="ru-RU"/>
        </w:rPr>
        <w:t xml:space="preserve"> </w:t>
      </w:r>
      <w:r w:rsidR="007B02BB" w:rsidRPr="00DB1655">
        <w:rPr>
          <w:rFonts w:ascii="Arial" w:eastAsia="Times New Roman" w:hAnsi="Arial" w:cs="Arial"/>
          <w:sz w:val="24"/>
          <w:szCs w:val="24"/>
          <w:lang w:eastAsia="ru-RU"/>
        </w:rPr>
        <w:t xml:space="preserve">перерегистрировалось </w:t>
      </w:r>
      <w:r w:rsidRPr="00DB1655">
        <w:rPr>
          <w:rFonts w:ascii="Arial" w:eastAsia="Times New Roman" w:hAnsi="Arial" w:cs="Arial"/>
          <w:sz w:val="24"/>
          <w:szCs w:val="24"/>
          <w:lang w:eastAsia="ru-RU"/>
        </w:rPr>
        <w:t>на территорию муниципального образования поселок Боровский.</w:t>
      </w:r>
    </w:p>
    <w:p w:rsidR="001001EA" w:rsidRPr="00DB1655" w:rsidRDefault="001001EA" w:rsidP="004A2088">
      <w:pPr>
        <w:shd w:val="clear" w:color="auto" w:fill="FFFFFF"/>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 xml:space="preserve">За </w:t>
      </w:r>
      <w:r w:rsidR="0080580D" w:rsidRPr="00DB1655">
        <w:rPr>
          <w:rFonts w:ascii="Arial" w:eastAsia="Times New Roman" w:hAnsi="Arial" w:cs="Arial"/>
          <w:sz w:val="24"/>
          <w:szCs w:val="24"/>
          <w:lang w:eastAsia="ru-RU"/>
        </w:rPr>
        <w:t>9 месяцев 201</w:t>
      </w:r>
      <w:r w:rsidR="00A876C0" w:rsidRPr="00DB1655">
        <w:rPr>
          <w:rFonts w:ascii="Arial" w:eastAsia="Times New Roman" w:hAnsi="Arial" w:cs="Arial"/>
          <w:sz w:val="24"/>
          <w:szCs w:val="24"/>
          <w:lang w:eastAsia="ru-RU"/>
        </w:rPr>
        <w:t>8</w:t>
      </w:r>
      <w:r w:rsidR="0080580D" w:rsidRPr="00DB1655">
        <w:rPr>
          <w:rFonts w:ascii="Arial" w:eastAsia="Times New Roman" w:hAnsi="Arial" w:cs="Arial"/>
          <w:sz w:val="24"/>
          <w:szCs w:val="24"/>
          <w:lang w:eastAsia="ru-RU"/>
        </w:rPr>
        <w:t xml:space="preserve"> г. </w:t>
      </w:r>
      <w:r w:rsidRPr="00DB1655">
        <w:rPr>
          <w:rFonts w:ascii="Arial" w:eastAsia="Times New Roman" w:hAnsi="Arial" w:cs="Arial"/>
          <w:sz w:val="24"/>
          <w:szCs w:val="24"/>
          <w:lang w:eastAsia="ru-RU"/>
        </w:rPr>
        <w:t xml:space="preserve">выручка от реализации продукции составила </w:t>
      </w:r>
      <w:r w:rsidR="00A876C0" w:rsidRPr="00DB1655">
        <w:rPr>
          <w:rFonts w:ascii="Arial" w:eastAsia="Times New Roman" w:hAnsi="Arial" w:cs="Arial"/>
          <w:sz w:val="24"/>
          <w:szCs w:val="24"/>
          <w:lang w:eastAsia="ru-RU"/>
        </w:rPr>
        <w:t>15025</w:t>
      </w:r>
      <w:r w:rsidR="009649CB" w:rsidRPr="00DB1655">
        <w:rPr>
          <w:rFonts w:ascii="Arial" w:eastAsia="Times New Roman" w:hAnsi="Arial" w:cs="Arial"/>
          <w:sz w:val="24"/>
          <w:szCs w:val="24"/>
          <w:lang w:eastAsia="ru-RU"/>
        </w:rPr>
        <w:t xml:space="preserve"> </w:t>
      </w:r>
      <w:r w:rsidR="00A876C0" w:rsidRPr="00DB1655">
        <w:rPr>
          <w:rFonts w:ascii="Arial" w:eastAsia="Times New Roman" w:hAnsi="Arial" w:cs="Arial"/>
          <w:sz w:val="24"/>
          <w:szCs w:val="24"/>
          <w:lang w:eastAsia="ru-RU"/>
        </w:rPr>
        <w:t>тыс. руб. (в 2017</w:t>
      </w:r>
      <w:r w:rsidR="0080580D" w:rsidRPr="00DB1655">
        <w:rPr>
          <w:rFonts w:ascii="Arial" w:eastAsia="Times New Roman" w:hAnsi="Arial" w:cs="Arial"/>
          <w:sz w:val="24"/>
          <w:szCs w:val="24"/>
          <w:lang w:eastAsia="ru-RU"/>
        </w:rPr>
        <w:t xml:space="preserve">г.- </w:t>
      </w:r>
      <w:r w:rsidR="00A876C0" w:rsidRPr="00DB1655">
        <w:rPr>
          <w:rFonts w:ascii="Arial" w:eastAsia="Times New Roman" w:hAnsi="Arial" w:cs="Arial"/>
          <w:sz w:val="24"/>
          <w:szCs w:val="24"/>
          <w:lang w:eastAsia="ru-RU"/>
        </w:rPr>
        <w:t>11075</w:t>
      </w:r>
      <w:r w:rsidR="0080580D" w:rsidRPr="00DB1655">
        <w:rPr>
          <w:rFonts w:ascii="Arial" w:eastAsia="Times New Roman" w:hAnsi="Arial" w:cs="Arial"/>
          <w:sz w:val="24"/>
          <w:szCs w:val="24"/>
          <w:lang w:eastAsia="ru-RU"/>
        </w:rPr>
        <w:t xml:space="preserve"> тыс. руб.)  </w:t>
      </w:r>
      <w:r w:rsidRPr="00DB1655">
        <w:rPr>
          <w:rFonts w:ascii="Arial" w:eastAsia="Times New Roman" w:hAnsi="Arial" w:cs="Arial"/>
          <w:sz w:val="24"/>
          <w:szCs w:val="24"/>
          <w:lang w:eastAsia="ru-RU"/>
        </w:rPr>
        <w:t xml:space="preserve">в натуральном выражении произведено </w:t>
      </w:r>
      <w:r w:rsidR="009D0FA5" w:rsidRPr="00DB1655">
        <w:rPr>
          <w:rFonts w:ascii="Arial" w:eastAsia="Times New Roman" w:hAnsi="Arial" w:cs="Arial"/>
          <w:sz w:val="24"/>
          <w:szCs w:val="24"/>
          <w:lang w:eastAsia="ru-RU"/>
        </w:rPr>
        <w:t xml:space="preserve">8950 штук (в 2017 г.- </w:t>
      </w:r>
      <w:r w:rsidR="00867BFA" w:rsidRPr="00DB1655">
        <w:rPr>
          <w:rFonts w:ascii="Arial" w:eastAsia="Times New Roman" w:hAnsi="Arial" w:cs="Arial"/>
          <w:sz w:val="24"/>
          <w:szCs w:val="24"/>
          <w:lang w:eastAsia="ru-RU"/>
        </w:rPr>
        <w:t xml:space="preserve">8502 </w:t>
      </w:r>
      <w:r w:rsidRPr="00DB1655">
        <w:rPr>
          <w:rFonts w:ascii="Arial" w:eastAsia="Times New Roman" w:hAnsi="Arial" w:cs="Arial"/>
          <w:sz w:val="24"/>
          <w:szCs w:val="24"/>
          <w:lang w:eastAsia="ru-RU"/>
        </w:rPr>
        <w:t>штук</w:t>
      </w:r>
      <w:r w:rsidR="009D0FA5" w:rsidRPr="00DB1655">
        <w:rPr>
          <w:rFonts w:ascii="Arial" w:eastAsia="Times New Roman" w:hAnsi="Arial" w:cs="Arial"/>
          <w:sz w:val="24"/>
          <w:szCs w:val="24"/>
          <w:lang w:eastAsia="ru-RU"/>
        </w:rPr>
        <w:t>)</w:t>
      </w:r>
      <w:r w:rsidR="00867BFA" w:rsidRPr="00DB1655">
        <w:rPr>
          <w:rFonts w:ascii="Arial" w:eastAsia="Times New Roman" w:hAnsi="Arial" w:cs="Arial"/>
          <w:sz w:val="24"/>
          <w:szCs w:val="24"/>
          <w:lang w:eastAsia="ru-RU"/>
        </w:rPr>
        <w:t xml:space="preserve"> выпускаемой продукции, включая </w:t>
      </w:r>
      <w:r w:rsidRPr="00DB1655">
        <w:rPr>
          <w:rFonts w:ascii="Arial" w:eastAsia="Times New Roman" w:hAnsi="Arial" w:cs="Arial"/>
          <w:sz w:val="24"/>
          <w:szCs w:val="24"/>
          <w:lang w:eastAsia="ru-RU"/>
        </w:rPr>
        <w:t>полог</w:t>
      </w:r>
      <w:r w:rsidR="00867BFA" w:rsidRPr="00DB1655">
        <w:rPr>
          <w:rFonts w:ascii="Arial" w:eastAsia="Times New Roman" w:hAnsi="Arial" w:cs="Arial"/>
          <w:sz w:val="24"/>
          <w:szCs w:val="24"/>
          <w:lang w:eastAsia="ru-RU"/>
        </w:rPr>
        <w:t>и,</w:t>
      </w:r>
      <w:r w:rsidRPr="00DB1655">
        <w:rPr>
          <w:rFonts w:ascii="Arial" w:eastAsia="Times New Roman" w:hAnsi="Arial" w:cs="Arial"/>
          <w:sz w:val="24"/>
          <w:szCs w:val="24"/>
          <w:lang w:eastAsia="ru-RU"/>
        </w:rPr>
        <w:t xml:space="preserve"> тент</w:t>
      </w:r>
      <w:r w:rsidR="00867BFA" w:rsidRPr="00DB1655">
        <w:rPr>
          <w:rFonts w:ascii="Arial" w:eastAsia="Times New Roman" w:hAnsi="Arial" w:cs="Arial"/>
          <w:sz w:val="24"/>
          <w:szCs w:val="24"/>
          <w:lang w:eastAsia="ru-RU"/>
        </w:rPr>
        <w:t>ы утеплители</w:t>
      </w:r>
      <w:r w:rsidRPr="00DB1655">
        <w:rPr>
          <w:rFonts w:ascii="Arial" w:eastAsia="Times New Roman" w:hAnsi="Arial" w:cs="Arial"/>
          <w:sz w:val="24"/>
          <w:szCs w:val="24"/>
          <w:lang w:eastAsia="ru-RU"/>
        </w:rPr>
        <w:t xml:space="preserve"> капот</w:t>
      </w:r>
      <w:r w:rsidR="00867BFA" w:rsidRPr="00DB1655">
        <w:rPr>
          <w:rFonts w:ascii="Arial" w:eastAsia="Times New Roman" w:hAnsi="Arial" w:cs="Arial"/>
          <w:sz w:val="24"/>
          <w:szCs w:val="24"/>
          <w:lang w:eastAsia="ru-RU"/>
        </w:rPr>
        <w:t>ов</w:t>
      </w:r>
      <w:r w:rsidR="00EA7C1D"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и прочих изделий</w:t>
      </w:r>
      <w:r w:rsidR="00867BFA"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 xml:space="preserve">Численность работающих </w:t>
      </w:r>
      <w:r w:rsidR="00A876C0" w:rsidRPr="00DB1655">
        <w:rPr>
          <w:rFonts w:ascii="Arial" w:eastAsia="Times New Roman" w:hAnsi="Arial" w:cs="Arial"/>
          <w:sz w:val="24"/>
          <w:szCs w:val="24"/>
          <w:lang w:eastAsia="ru-RU"/>
        </w:rPr>
        <w:t>10</w:t>
      </w:r>
      <w:r w:rsidRPr="00DB1655">
        <w:rPr>
          <w:rFonts w:ascii="Arial" w:eastAsia="Times New Roman" w:hAnsi="Arial" w:cs="Arial"/>
          <w:sz w:val="24"/>
          <w:szCs w:val="24"/>
          <w:lang w:eastAsia="ru-RU"/>
        </w:rPr>
        <w:t xml:space="preserve"> чел., при среднемесячной заработной плате </w:t>
      </w:r>
      <w:r w:rsidR="00A876C0" w:rsidRPr="00DB1655">
        <w:rPr>
          <w:rFonts w:ascii="Arial" w:eastAsia="Times New Roman" w:hAnsi="Arial" w:cs="Arial"/>
          <w:sz w:val="24"/>
          <w:szCs w:val="24"/>
          <w:lang w:eastAsia="ru-RU"/>
        </w:rPr>
        <w:t>11</w:t>
      </w:r>
      <w:r w:rsidR="00867BFA" w:rsidRPr="00DB1655">
        <w:rPr>
          <w:rFonts w:ascii="Arial" w:eastAsia="Times New Roman" w:hAnsi="Arial" w:cs="Arial"/>
          <w:sz w:val="24"/>
          <w:szCs w:val="24"/>
          <w:lang w:eastAsia="ru-RU"/>
        </w:rPr>
        <w:t>,</w:t>
      </w:r>
      <w:r w:rsidR="00A876C0" w:rsidRPr="00DB1655">
        <w:rPr>
          <w:rFonts w:ascii="Arial" w:eastAsia="Times New Roman" w:hAnsi="Arial" w:cs="Arial"/>
          <w:sz w:val="24"/>
          <w:szCs w:val="24"/>
          <w:lang w:eastAsia="ru-RU"/>
        </w:rPr>
        <w:t>2</w:t>
      </w:r>
      <w:r w:rsidRPr="00DB1655">
        <w:rPr>
          <w:rFonts w:ascii="Arial" w:eastAsia="Times New Roman" w:hAnsi="Arial" w:cs="Arial"/>
          <w:sz w:val="24"/>
          <w:szCs w:val="24"/>
          <w:lang w:eastAsia="ru-RU"/>
        </w:rPr>
        <w:t xml:space="preserve"> тыс. руб.</w:t>
      </w:r>
    </w:p>
    <w:p w:rsidR="001001EA" w:rsidRPr="00DB1655" w:rsidRDefault="001001EA" w:rsidP="004A2088">
      <w:pPr>
        <w:shd w:val="clear" w:color="auto" w:fill="FFFFFF"/>
        <w:spacing w:after="0"/>
        <w:ind w:firstLine="851"/>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 xml:space="preserve">ООО «Центавр» </w:t>
      </w:r>
      <w:r w:rsidRPr="00DB1655">
        <w:rPr>
          <w:rFonts w:ascii="Arial" w:eastAsia="Times New Roman" w:hAnsi="Arial" w:cs="Arial"/>
          <w:sz w:val="24"/>
          <w:szCs w:val="24"/>
          <w:lang w:eastAsia="ru-RU"/>
        </w:rPr>
        <w:t>свою деятельность начало осуществлять с 2011 года, на территории муниципального образования поселок Боровский с мая 2014 года. Основной вид деятельность предприятия – сдача в аренду площадей, расположенных по адресу: п. Боровский, ул. Герцена, 1, 10.</w:t>
      </w:r>
    </w:p>
    <w:p w:rsidR="001001EA" w:rsidRPr="00DB1655" w:rsidRDefault="001001EA" w:rsidP="004A2088">
      <w:pPr>
        <w:shd w:val="clear" w:color="auto" w:fill="FFFFFF"/>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сегодняшний день у ООО «Центавр» 3 арендатора, которым сданы помещения общей площадью 1227,1 м</w:t>
      </w:r>
      <w:r w:rsidRPr="00DB1655">
        <w:rPr>
          <w:rFonts w:ascii="Arial" w:eastAsia="Times New Roman" w:hAnsi="Arial" w:cs="Arial"/>
          <w:sz w:val="24"/>
          <w:szCs w:val="24"/>
          <w:vertAlign w:val="superscript"/>
          <w:lang w:eastAsia="ru-RU"/>
        </w:rPr>
        <w:t>2</w:t>
      </w:r>
      <w:r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vertAlign w:val="superscript"/>
          <w:lang w:eastAsia="ru-RU"/>
        </w:rPr>
        <w:t xml:space="preserve"> </w:t>
      </w:r>
      <w:r w:rsidRPr="00DB1655">
        <w:rPr>
          <w:rFonts w:ascii="Arial" w:eastAsia="Times New Roman" w:hAnsi="Arial" w:cs="Arial"/>
          <w:sz w:val="24"/>
          <w:szCs w:val="24"/>
          <w:lang w:eastAsia="ru-RU"/>
        </w:rPr>
        <w:t xml:space="preserve">в целях использования под АЗС, котельного производства и </w:t>
      </w:r>
      <w:r w:rsidR="00FF40AC" w:rsidRPr="00DB1655">
        <w:rPr>
          <w:rFonts w:ascii="Arial" w:eastAsia="Times New Roman" w:hAnsi="Arial" w:cs="Arial"/>
          <w:sz w:val="24"/>
          <w:szCs w:val="24"/>
          <w:lang w:eastAsia="ru-RU"/>
        </w:rPr>
        <w:t xml:space="preserve">изготовление </w:t>
      </w:r>
      <w:r w:rsidRPr="00DB1655">
        <w:rPr>
          <w:rFonts w:ascii="Arial" w:eastAsia="Times New Roman" w:hAnsi="Arial" w:cs="Arial"/>
          <w:sz w:val="24"/>
          <w:szCs w:val="24"/>
          <w:lang w:eastAsia="ru-RU"/>
        </w:rPr>
        <w:t>установ</w:t>
      </w:r>
      <w:r w:rsidR="00FF40AC" w:rsidRPr="00DB1655">
        <w:rPr>
          <w:rFonts w:ascii="Arial" w:eastAsia="Times New Roman" w:hAnsi="Arial" w:cs="Arial"/>
          <w:sz w:val="24"/>
          <w:szCs w:val="24"/>
          <w:lang w:eastAsia="ru-RU"/>
        </w:rPr>
        <w:t>о</w:t>
      </w:r>
      <w:r w:rsidRPr="00DB1655">
        <w:rPr>
          <w:rFonts w:ascii="Arial" w:eastAsia="Times New Roman" w:hAnsi="Arial" w:cs="Arial"/>
          <w:sz w:val="24"/>
          <w:szCs w:val="24"/>
          <w:lang w:eastAsia="ru-RU"/>
        </w:rPr>
        <w:t>к для очистки нефтепродуктов.</w:t>
      </w:r>
    </w:p>
    <w:p w:rsidR="00FF40AC" w:rsidRPr="00DB1655" w:rsidRDefault="00FF40AC" w:rsidP="004A2088">
      <w:pPr>
        <w:shd w:val="clear" w:color="auto" w:fill="FFFFFF"/>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ООО «Центавр» имеет  общежитие и сдает в аренду организациям для проживания сотрудников.</w:t>
      </w:r>
    </w:p>
    <w:p w:rsidR="001001EA" w:rsidRPr="00DB1655" w:rsidRDefault="001001EA" w:rsidP="004A2088">
      <w:pPr>
        <w:shd w:val="clear" w:color="auto" w:fill="FFFFFF"/>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Среднесписочная численность работников на предприятие за 201</w:t>
      </w:r>
      <w:r w:rsidR="00892EC8"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 xml:space="preserve"> года составила 3 человека, из них 2 человека жители п. Боровский. Среднемесячная заработная плата составила 14,2 тыс. руб. </w:t>
      </w:r>
    </w:p>
    <w:p w:rsidR="00007312" w:rsidRPr="00DB1655" w:rsidRDefault="00732897" w:rsidP="004A2088">
      <w:pPr>
        <w:pStyle w:val="afb"/>
        <w:spacing w:after="0" w:afterAutospacing="0" w:line="276" w:lineRule="auto"/>
        <w:jc w:val="both"/>
        <w:rPr>
          <w:rFonts w:ascii="Arial" w:hAnsi="Arial" w:cs="Arial"/>
          <w:color w:val="000000" w:themeColor="text1"/>
        </w:rPr>
      </w:pPr>
      <w:r w:rsidRPr="00DB1655">
        <w:rPr>
          <w:rFonts w:ascii="Arial" w:hAnsi="Arial" w:cs="Arial"/>
          <w:b/>
        </w:rPr>
        <w:t xml:space="preserve">ООО "Западно-Сибирский завод блочного технологического оборудования" </w:t>
      </w:r>
      <w:r w:rsidRPr="00DB1655">
        <w:rPr>
          <w:rFonts w:ascii="Arial" w:hAnsi="Arial" w:cs="Arial"/>
          <w:color w:val="000000" w:themeColor="text1"/>
        </w:rPr>
        <w:t xml:space="preserve">(ООО "ЗБТО") на территории поселка Боровский  производственную деятельность начало осуществлять с 2015 года. </w:t>
      </w:r>
    </w:p>
    <w:p w:rsidR="00007312" w:rsidRPr="00DB1655" w:rsidRDefault="00007312" w:rsidP="004A2088">
      <w:pPr>
        <w:pStyle w:val="afb"/>
        <w:spacing w:before="0" w:beforeAutospacing="0" w:after="0" w:afterAutospacing="0" w:line="276" w:lineRule="auto"/>
        <w:ind w:firstLine="708"/>
        <w:jc w:val="both"/>
        <w:rPr>
          <w:rFonts w:ascii="Arial" w:hAnsi="Arial" w:cs="Arial"/>
        </w:rPr>
      </w:pPr>
      <w:r w:rsidRPr="00DB1655">
        <w:rPr>
          <w:rFonts w:ascii="Arial" w:hAnsi="Arial" w:cs="Arial"/>
        </w:rPr>
        <w:t>Общество с ограниченной ответственностью «Западно-Сибирский Завод Блочного Технологического Оборудования» (ООО «ЗБТО») является давно зарекомендовавшим себя предприятием в сфере производства продукции для нужд нефтегазового сектора экономики и для объектов ЖКХ и социальной сферы. Предприятие является производственной базой ГК «ПромТех Инжиниринг».</w:t>
      </w:r>
    </w:p>
    <w:p w:rsidR="00493BDC" w:rsidRPr="00DB1655" w:rsidRDefault="00493BDC" w:rsidP="004A2088">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Предприятие расположено на земельном участке площадью  27 147 м</w:t>
      </w:r>
      <w:r w:rsidRPr="00DB1655">
        <w:rPr>
          <w:rFonts w:ascii="Arial" w:eastAsia="Times New Roman" w:hAnsi="Arial" w:cs="Arial"/>
          <w:sz w:val="24"/>
          <w:szCs w:val="24"/>
          <w:vertAlign w:val="superscript"/>
          <w:lang w:eastAsia="ru-RU"/>
        </w:rPr>
        <w:t>2</w:t>
      </w:r>
      <w:r w:rsidRPr="00DB1655">
        <w:rPr>
          <w:rFonts w:ascii="Arial" w:eastAsia="Times New Roman" w:hAnsi="Arial" w:cs="Arial"/>
          <w:sz w:val="24"/>
          <w:szCs w:val="24"/>
          <w:lang w:eastAsia="ru-RU"/>
        </w:rPr>
        <w:t xml:space="preserve"> с удобным подъездом для автотранспорта (асфальтовое покрытие). На территории завода располагаются производственный корпус, закрытые склады материалов и комплектующего оборудования, открытые склады, оснащенные автокраном грузоподъёмностью 40т, монтажный участок по производству электрощитовой продукции, который выполняет весь комплекс работ по выпускаемым блочно-комплектным устройствам, а также производит щитовую продукцию по отдельным заказам.</w:t>
      </w:r>
    </w:p>
    <w:p w:rsidR="00493BDC" w:rsidRPr="00DB1655" w:rsidRDefault="00493BDC" w:rsidP="004A2088">
      <w:pPr>
        <w:pStyle w:val="afb"/>
        <w:spacing w:before="0" w:beforeAutospacing="0" w:after="0" w:afterAutospacing="0" w:line="276" w:lineRule="auto"/>
        <w:jc w:val="both"/>
        <w:rPr>
          <w:rFonts w:ascii="Arial" w:hAnsi="Arial" w:cs="Arial"/>
        </w:rPr>
      </w:pPr>
      <w:r w:rsidRPr="00DB1655">
        <w:rPr>
          <w:rFonts w:ascii="Arial" w:hAnsi="Arial" w:cs="Arial"/>
        </w:rPr>
        <w:t> Изготовление блочного технологического оборудования и металлоконструкций осуществляется в главном производственном корпусе площадью 2070 м</w:t>
      </w:r>
      <w:r w:rsidRPr="00DB1655">
        <w:rPr>
          <w:rFonts w:ascii="Arial" w:hAnsi="Arial" w:cs="Arial"/>
          <w:vertAlign w:val="superscript"/>
        </w:rPr>
        <w:t>2</w:t>
      </w:r>
      <w:r w:rsidRPr="00DB1655">
        <w:rPr>
          <w:rFonts w:ascii="Arial" w:hAnsi="Arial" w:cs="Arial"/>
        </w:rPr>
        <w:t>, обеспечивающим возможность сборки блочно-модульных зданий шириной до 12 м. и высотой до 6,5 м., а также в трех вспомогательных производственных корпусах общей площадью 2800 м</w:t>
      </w:r>
      <w:r w:rsidRPr="00DB1655">
        <w:rPr>
          <w:rFonts w:ascii="Arial" w:hAnsi="Arial" w:cs="Arial"/>
          <w:vertAlign w:val="superscript"/>
        </w:rPr>
        <w:t>2</w:t>
      </w:r>
      <w:r w:rsidRPr="00DB1655">
        <w:rPr>
          <w:rFonts w:ascii="Arial" w:hAnsi="Arial" w:cs="Arial"/>
        </w:rPr>
        <w:t>, обеспечивающих возможность сборки блочно-модульных зданий шириной до 9 м. и высотой до 4,5 м.. </w:t>
      </w:r>
    </w:p>
    <w:p w:rsidR="00493BDC" w:rsidRPr="00DB1655" w:rsidRDefault="00493BDC" w:rsidP="004A2088">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производственном корпусе располагаются:</w:t>
      </w:r>
    </w:p>
    <w:p w:rsidR="00493BDC" w:rsidRPr="00DB1655" w:rsidRDefault="00493BDC" w:rsidP="004A2088">
      <w:pPr>
        <w:numPr>
          <w:ilvl w:val="0"/>
          <w:numId w:val="28"/>
        </w:numPr>
        <w:spacing w:after="0"/>
        <w:ind w:left="27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цех сборки блок-боксов, изготовления м/к</w:t>
      </w:r>
    </w:p>
    <w:p w:rsidR="00493BDC" w:rsidRPr="00DB1655" w:rsidRDefault="00493BDC" w:rsidP="004A2088">
      <w:pPr>
        <w:numPr>
          <w:ilvl w:val="0"/>
          <w:numId w:val="28"/>
        </w:numPr>
        <w:spacing w:after="0"/>
        <w:ind w:left="27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цех заготовительный;    </w:t>
      </w:r>
    </w:p>
    <w:p w:rsidR="00493BDC" w:rsidRPr="00DB1655" w:rsidRDefault="00493BDC" w:rsidP="004A2088">
      <w:pPr>
        <w:numPr>
          <w:ilvl w:val="0"/>
          <w:numId w:val="28"/>
        </w:numPr>
        <w:spacing w:after="0"/>
        <w:ind w:left="27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электромонтажный участок;</w:t>
      </w:r>
    </w:p>
    <w:p w:rsidR="00493BDC" w:rsidRPr="00DB1655" w:rsidRDefault="00493BDC" w:rsidP="004A2088">
      <w:pPr>
        <w:numPr>
          <w:ilvl w:val="0"/>
          <w:numId w:val="28"/>
        </w:numPr>
        <w:spacing w:after="0"/>
        <w:ind w:left="27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токарно-механический участок.</w:t>
      </w:r>
    </w:p>
    <w:p w:rsidR="00493BDC" w:rsidRPr="00DB1655" w:rsidRDefault="00493BDC" w:rsidP="004A2088">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Перемещение грузов и заготовок в производственном корпусе обеспечивают 3 кран-балки. </w:t>
      </w:r>
    </w:p>
    <w:p w:rsidR="00CA3FCF" w:rsidRPr="00DB1655" w:rsidRDefault="00CA3FCF" w:rsidP="004A2088">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493BDC" w:rsidRPr="00DB1655">
        <w:rPr>
          <w:rFonts w:ascii="Arial" w:eastAsia="Times New Roman" w:hAnsi="Arial" w:cs="Arial"/>
          <w:sz w:val="24"/>
          <w:szCs w:val="24"/>
          <w:lang w:eastAsia="ru-RU"/>
        </w:rPr>
        <w:t> Общество с ограниченной ответственностью «Западно-Сибирский Завод Блочного Технологического Оборудования» располагает высококвалифицированным техническим и кадровым потенциалом.</w:t>
      </w:r>
    </w:p>
    <w:p w:rsidR="00493BDC" w:rsidRPr="00DB1655" w:rsidRDefault="00CA3FCF" w:rsidP="004A2088">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493BDC" w:rsidRPr="00DB1655">
        <w:rPr>
          <w:rFonts w:ascii="Arial" w:eastAsia="Times New Roman" w:hAnsi="Arial" w:cs="Arial"/>
          <w:sz w:val="24"/>
          <w:szCs w:val="24"/>
          <w:lang w:eastAsia="ru-RU"/>
        </w:rPr>
        <w:t xml:space="preserve"> Предприятие укомплектовано  высококвалифицированными   инженерно-техническими специалистами и рабочими, обеспечивающими выпуск качественной продукции в планируемые сроки, а это более 200 тонн металлоконструкций и 50 комплектных блоков в месяц.</w:t>
      </w:r>
    </w:p>
    <w:p w:rsidR="00493BDC" w:rsidRPr="00DB1655" w:rsidRDefault="00493BDC" w:rsidP="004A2088">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заводе внедрена Интегрированная Система Менеджмента. Выпускаемая продукция имеет необходимые сертификаты соответствия.</w:t>
      </w:r>
    </w:p>
    <w:p w:rsidR="00493BDC" w:rsidRPr="00DB1655" w:rsidRDefault="00CA3FCF" w:rsidP="004A2088">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493BDC" w:rsidRPr="00DB1655">
        <w:rPr>
          <w:rFonts w:ascii="Arial" w:eastAsia="Times New Roman" w:hAnsi="Arial" w:cs="Arial"/>
          <w:sz w:val="24"/>
          <w:szCs w:val="24"/>
          <w:lang w:eastAsia="ru-RU"/>
        </w:rPr>
        <w:t>Общество с ограниченной ответственностью «Западно-Сибирский Завод Блочного Технологического Оборудования» ориентировано на Заказчика и рыночные отношения.</w:t>
      </w:r>
    </w:p>
    <w:p w:rsidR="00493BDC" w:rsidRPr="00DB1655" w:rsidRDefault="00CA3FCF" w:rsidP="004A2088">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493BDC" w:rsidRPr="00DB1655">
        <w:rPr>
          <w:rFonts w:ascii="Arial" w:eastAsia="Times New Roman" w:hAnsi="Arial" w:cs="Arial"/>
          <w:sz w:val="24"/>
          <w:szCs w:val="24"/>
          <w:lang w:eastAsia="ru-RU"/>
        </w:rPr>
        <w:t>Стратегия предприятия:</w:t>
      </w:r>
    </w:p>
    <w:p w:rsidR="00493BDC" w:rsidRPr="00DB1655" w:rsidRDefault="00493BDC" w:rsidP="004A2088">
      <w:pPr>
        <w:numPr>
          <w:ilvl w:val="0"/>
          <w:numId w:val="29"/>
        </w:numPr>
        <w:spacing w:after="0"/>
        <w:ind w:left="27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Выпуск востребованной высокотехнологической продукции;</w:t>
      </w:r>
    </w:p>
    <w:p w:rsidR="00493BDC" w:rsidRPr="00DB1655" w:rsidRDefault="00493BDC" w:rsidP="004A2088">
      <w:pPr>
        <w:numPr>
          <w:ilvl w:val="0"/>
          <w:numId w:val="29"/>
        </w:numPr>
        <w:spacing w:after="0"/>
        <w:ind w:left="27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Увеличение объемов производства;</w:t>
      </w:r>
    </w:p>
    <w:p w:rsidR="00493BDC" w:rsidRPr="00DB1655" w:rsidRDefault="00493BDC" w:rsidP="004A2088">
      <w:pPr>
        <w:numPr>
          <w:ilvl w:val="0"/>
          <w:numId w:val="29"/>
        </w:numPr>
        <w:spacing w:after="0"/>
        <w:ind w:left="27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Освоение инновационной продукции;</w:t>
      </w:r>
    </w:p>
    <w:p w:rsidR="00493BDC" w:rsidRPr="00DB1655" w:rsidRDefault="00493BDC" w:rsidP="004A2088">
      <w:pPr>
        <w:numPr>
          <w:ilvl w:val="0"/>
          <w:numId w:val="29"/>
        </w:numPr>
        <w:spacing w:after="0"/>
        <w:ind w:left="27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Модернизация производства.</w:t>
      </w:r>
    </w:p>
    <w:p w:rsidR="00732897" w:rsidRPr="00DB1655" w:rsidRDefault="00CA3FCF" w:rsidP="004A2088">
      <w:pPr>
        <w:pStyle w:val="afb"/>
        <w:spacing w:line="276" w:lineRule="auto"/>
        <w:jc w:val="both"/>
        <w:rPr>
          <w:rFonts w:ascii="Arial" w:hAnsi="Arial" w:cs="Arial"/>
          <w:color w:val="000000" w:themeColor="text1"/>
        </w:rPr>
      </w:pPr>
      <w:r w:rsidRPr="00DB1655">
        <w:rPr>
          <w:rFonts w:ascii="Arial" w:hAnsi="Arial" w:cs="Arial"/>
          <w:color w:val="000000" w:themeColor="text1"/>
        </w:rPr>
        <w:tab/>
      </w:r>
      <w:r w:rsidR="00732897" w:rsidRPr="00DB1655">
        <w:rPr>
          <w:rFonts w:ascii="Arial" w:hAnsi="Arial" w:cs="Arial"/>
          <w:color w:val="000000" w:themeColor="text1"/>
        </w:rPr>
        <w:t xml:space="preserve">Предприятие занимается изготовлением строительных металлоконструкций, блочного технологического оборудования, осуществляет шеф-монтажные и пусконаладочные работы нефтегазового и иного оборудования, индивидуальные испытания, комплексное опробование, шеф-наладкой, РНИ и др. На предприятии трудиться </w:t>
      </w:r>
      <w:r w:rsidR="00164500" w:rsidRPr="00DB1655">
        <w:rPr>
          <w:rFonts w:ascii="Arial" w:hAnsi="Arial" w:cs="Arial"/>
          <w:color w:val="000000" w:themeColor="text1"/>
        </w:rPr>
        <w:t>210</w:t>
      </w:r>
      <w:r w:rsidR="00732897" w:rsidRPr="00DB1655">
        <w:rPr>
          <w:rFonts w:ascii="Arial" w:hAnsi="Arial" w:cs="Arial"/>
          <w:color w:val="000000" w:themeColor="text1"/>
        </w:rPr>
        <w:t xml:space="preserve"> работников, среднемесячная заработная плата составляет </w:t>
      </w:r>
      <w:r w:rsidR="00E24B6E" w:rsidRPr="00DB1655">
        <w:rPr>
          <w:rFonts w:ascii="Arial" w:hAnsi="Arial" w:cs="Arial"/>
          <w:color w:val="000000" w:themeColor="text1"/>
        </w:rPr>
        <w:t>5</w:t>
      </w:r>
      <w:r w:rsidR="00164500" w:rsidRPr="00DB1655">
        <w:rPr>
          <w:rFonts w:ascii="Arial" w:hAnsi="Arial" w:cs="Arial"/>
          <w:color w:val="000000" w:themeColor="text1"/>
        </w:rPr>
        <w:t>1</w:t>
      </w:r>
      <w:r w:rsidR="00732897" w:rsidRPr="00DB1655">
        <w:rPr>
          <w:rFonts w:ascii="Arial" w:hAnsi="Arial" w:cs="Arial"/>
          <w:color w:val="000000" w:themeColor="text1"/>
        </w:rPr>
        <w:t xml:space="preserve"> тыс. руб.</w:t>
      </w:r>
    </w:p>
    <w:p w:rsidR="004A2088" w:rsidRPr="00DB1655" w:rsidRDefault="004A2088" w:rsidP="00AB62E8">
      <w:pPr>
        <w:pStyle w:val="afb"/>
        <w:spacing w:before="0" w:beforeAutospacing="0" w:line="276" w:lineRule="auto"/>
        <w:jc w:val="both"/>
        <w:rPr>
          <w:rFonts w:ascii="Arial" w:hAnsi="Arial" w:cs="Arial"/>
          <w:color w:val="000000" w:themeColor="text1"/>
        </w:rPr>
      </w:pPr>
      <w:r w:rsidRPr="00DB1655">
        <w:rPr>
          <w:rFonts w:ascii="Arial" w:hAnsi="Arial" w:cs="Arial"/>
          <w:b/>
        </w:rPr>
        <w:t>Общество с ограниченной ответственностью Проектно-конструкторский и технологический институт «ПРОМТЕХПРОЕКТ» (ООО ПКТИ «ПРОМТЕХПРОЕКТ»)</w:t>
      </w:r>
      <w:r w:rsidRPr="00DB1655">
        <w:rPr>
          <w:rFonts w:ascii="Arial" w:hAnsi="Arial" w:cs="Arial"/>
        </w:rPr>
        <w:t xml:space="preserve"> является молодым, динамично развивающимся предприятием, деятельность которого связана с проектированием, конструированием объектов, сооружений, зданий, изделий, блочно-комплектного и другого оборудования, щитовой продукции распределения, управления, контроля различных систем для нефтегазового сектора, ЖКХ  и других отраслей экономики. </w:t>
      </w:r>
      <w:r w:rsidRPr="00DB1655">
        <w:rPr>
          <w:rFonts w:ascii="Arial" w:hAnsi="Arial" w:cs="Arial"/>
          <w:color w:val="000000" w:themeColor="text1"/>
        </w:rPr>
        <w:t>Численность работающих составляет 24 человека.</w:t>
      </w:r>
    </w:p>
    <w:p w:rsidR="000843C0" w:rsidRPr="00DB1655" w:rsidRDefault="005C6CF4" w:rsidP="004A2088">
      <w:pPr>
        <w:pStyle w:val="afb"/>
        <w:spacing w:before="0" w:beforeAutospacing="0" w:after="0" w:afterAutospacing="0" w:line="276" w:lineRule="auto"/>
        <w:jc w:val="both"/>
        <w:rPr>
          <w:rFonts w:ascii="Arial" w:hAnsi="Arial" w:cs="Arial"/>
          <w:color w:val="000000" w:themeColor="text1"/>
        </w:rPr>
      </w:pPr>
      <w:r w:rsidRPr="00DB1655">
        <w:rPr>
          <w:rFonts w:ascii="Arial" w:hAnsi="Arial" w:cs="Arial"/>
          <w:b/>
          <w:color w:val="000000" w:themeColor="text1"/>
        </w:rPr>
        <w:t xml:space="preserve">ООО </w:t>
      </w:r>
      <w:r w:rsidR="00CF672F" w:rsidRPr="00DB1655">
        <w:rPr>
          <w:rFonts w:ascii="Arial" w:hAnsi="Arial" w:cs="Arial"/>
          <w:b/>
          <w:color w:val="000000" w:themeColor="text1"/>
        </w:rPr>
        <w:t xml:space="preserve">Торгово-производственная компания «Ягоды плюс» </w:t>
      </w:r>
      <w:r w:rsidR="00CF672F" w:rsidRPr="00DB1655">
        <w:rPr>
          <w:rFonts w:ascii="Arial" w:hAnsi="Arial" w:cs="Arial"/>
          <w:color w:val="000000" w:themeColor="text1"/>
        </w:rPr>
        <w:t>(ООО ТПК «Ягоды плюс») стала одним из первых резидентов индустриального парка «Боровский»</w:t>
      </w:r>
      <w:r w:rsidR="000843C0" w:rsidRPr="00DB1655">
        <w:rPr>
          <w:rFonts w:ascii="Arial" w:hAnsi="Arial" w:cs="Arial"/>
          <w:color w:val="000000" w:themeColor="text1"/>
        </w:rPr>
        <w:t>, которая инвестировала в строительство цеха глубокой переработки, производственно-фасовочного и холодильного цехов, офисных и складских помещений более 50 миллионов рублей.</w:t>
      </w:r>
      <w:r w:rsidR="00323B55" w:rsidRPr="00DB1655">
        <w:rPr>
          <w:rFonts w:ascii="Arial" w:hAnsi="Arial" w:cs="Arial"/>
          <w:color w:val="000000" w:themeColor="text1"/>
        </w:rPr>
        <w:t xml:space="preserve"> Первая очередь инвестиционного проекта завершена. </w:t>
      </w:r>
      <w:r w:rsidR="00F91542" w:rsidRPr="00DB1655">
        <w:rPr>
          <w:rFonts w:ascii="Arial" w:hAnsi="Arial" w:cs="Arial"/>
          <w:color w:val="000000" w:themeColor="text1"/>
        </w:rPr>
        <w:t xml:space="preserve">Рядом с готовым зданием строится ещё одно – его планируют ввести в эксплуатацию уже в 2019 году. </w:t>
      </w:r>
    </w:p>
    <w:p w:rsidR="00AD73D5" w:rsidRPr="00DB1655" w:rsidRDefault="000843C0" w:rsidP="004A2088">
      <w:pPr>
        <w:pStyle w:val="afb"/>
        <w:spacing w:before="0" w:beforeAutospacing="0" w:after="0" w:afterAutospacing="0" w:line="276" w:lineRule="auto"/>
        <w:jc w:val="both"/>
        <w:rPr>
          <w:rFonts w:ascii="Arial" w:hAnsi="Arial" w:cs="Arial"/>
          <w:color w:val="000000" w:themeColor="text1"/>
        </w:rPr>
      </w:pPr>
      <w:r w:rsidRPr="00DB1655">
        <w:rPr>
          <w:rFonts w:ascii="Arial" w:hAnsi="Arial" w:cs="Arial"/>
        </w:rPr>
        <w:tab/>
      </w:r>
      <w:r w:rsidR="00161AE9" w:rsidRPr="00DB1655">
        <w:rPr>
          <w:rFonts w:ascii="Arial" w:hAnsi="Arial" w:cs="Arial"/>
        </w:rPr>
        <w:t xml:space="preserve"> </w:t>
      </w:r>
      <w:r w:rsidR="00D17D9D" w:rsidRPr="00DB1655">
        <w:rPr>
          <w:rFonts w:ascii="Arial" w:hAnsi="Arial" w:cs="Arial"/>
          <w:color w:val="000000" w:themeColor="text1"/>
        </w:rPr>
        <w:t>Компания</w:t>
      </w:r>
      <w:r w:rsidR="00161AE9" w:rsidRPr="00DB1655">
        <w:rPr>
          <w:rFonts w:ascii="Arial" w:hAnsi="Arial" w:cs="Arial"/>
          <w:color w:val="000000" w:themeColor="text1"/>
        </w:rPr>
        <w:t xml:space="preserve"> </w:t>
      </w:r>
      <w:r w:rsidR="005A1508" w:rsidRPr="00DB1655">
        <w:rPr>
          <w:rFonts w:ascii="Arial" w:hAnsi="Arial" w:cs="Arial"/>
          <w:color w:val="000000" w:themeColor="text1"/>
        </w:rPr>
        <w:t xml:space="preserve">готова перевести производство из </w:t>
      </w:r>
      <w:r w:rsidRPr="00DB1655">
        <w:rPr>
          <w:rFonts w:ascii="Arial" w:hAnsi="Arial" w:cs="Arial"/>
          <w:color w:val="000000" w:themeColor="text1"/>
        </w:rPr>
        <w:t>Тюмени в поселок Боровский</w:t>
      </w:r>
      <w:r w:rsidR="005A1508" w:rsidRPr="00DB1655">
        <w:rPr>
          <w:rFonts w:ascii="Arial" w:hAnsi="Arial" w:cs="Arial"/>
          <w:color w:val="000000" w:themeColor="text1"/>
        </w:rPr>
        <w:t xml:space="preserve">. </w:t>
      </w:r>
      <w:r w:rsidR="00C530F7" w:rsidRPr="00DB1655">
        <w:rPr>
          <w:rFonts w:ascii="Arial" w:hAnsi="Arial" w:cs="Arial"/>
          <w:color w:val="000000" w:themeColor="text1"/>
        </w:rPr>
        <w:t>В</w:t>
      </w:r>
      <w:r w:rsidR="005A1508" w:rsidRPr="00DB1655">
        <w:rPr>
          <w:rFonts w:ascii="Arial" w:hAnsi="Arial" w:cs="Arial"/>
          <w:color w:val="000000" w:themeColor="text1"/>
        </w:rPr>
        <w:t xml:space="preserve"> новые производственные помещения завезено оборудование, в офисные - современная </w:t>
      </w:r>
      <w:r w:rsidR="005A1508" w:rsidRPr="00DB1655">
        <w:rPr>
          <w:rFonts w:ascii="Arial" w:hAnsi="Arial" w:cs="Arial"/>
          <w:color w:val="000000" w:themeColor="text1"/>
        </w:rPr>
        <w:lastRenderedPageBreak/>
        <w:t xml:space="preserve">мебель. Пока здесь работают 12 человек, но </w:t>
      </w:r>
      <w:r w:rsidRPr="00DB1655">
        <w:rPr>
          <w:rFonts w:ascii="Arial" w:hAnsi="Arial" w:cs="Arial"/>
          <w:color w:val="000000" w:themeColor="text1"/>
        </w:rPr>
        <w:t xml:space="preserve">по мере </w:t>
      </w:r>
      <w:r w:rsidR="005A1508" w:rsidRPr="00DB1655">
        <w:rPr>
          <w:rFonts w:ascii="Arial" w:hAnsi="Arial" w:cs="Arial"/>
          <w:color w:val="000000" w:themeColor="text1"/>
        </w:rPr>
        <w:t>рас</w:t>
      </w:r>
      <w:r w:rsidRPr="00DB1655">
        <w:rPr>
          <w:rFonts w:ascii="Arial" w:hAnsi="Arial" w:cs="Arial"/>
          <w:color w:val="000000" w:themeColor="text1"/>
        </w:rPr>
        <w:t xml:space="preserve">ширения </w:t>
      </w:r>
      <w:r w:rsidR="00C530F7" w:rsidRPr="00DB1655">
        <w:rPr>
          <w:rFonts w:ascii="Arial" w:hAnsi="Arial" w:cs="Arial"/>
          <w:color w:val="000000" w:themeColor="text1"/>
        </w:rPr>
        <w:t>будет 25 работающих</w:t>
      </w:r>
      <w:r w:rsidRPr="00DB1655">
        <w:rPr>
          <w:rFonts w:ascii="Arial" w:hAnsi="Arial" w:cs="Arial"/>
          <w:color w:val="000000" w:themeColor="text1"/>
        </w:rPr>
        <w:t>.</w:t>
      </w:r>
      <w:r w:rsidR="005A1508" w:rsidRPr="00DB1655">
        <w:rPr>
          <w:rFonts w:ascii="Arial" w:hAnsi="Arial" w:cs="Arial"/>
          <w:color w:val="000000" w:themeColor="text1"/>
        </w:rPr>
        <w:t xml:space="preserve"> </w:t>
      </w:r>
      <w:r w:rsidR="00323B55" w:rsidRPr="00DB1655">
        <w:rPr>
          <w:rFonts w:ascii="Arial" w:hAnsi="Arial" w:cs="Arial"/>
          <w:color w:val="000000" w:themeColor="text1"/>
        </w:rPr>
        <w:t>Средняя зарплата работников составляет 25 тысяч рублей.</w:t>
      </w:r>
    </w:p>
    <w:p w:rsidR="00AD73D5" w:rsidRPr="00DB1655" w:rsidRDefault="00AD73D5" w:rsidP="004A2088">
      <w:pPr>
        <w:pStyle w:val="afb"/>
        <w:spacing w:before="0" w:beforeAutospacing="0" w:after="0" w:afterAutospacing="0" w:line="276" w:lineRule="auto"/>
        <w:jc w:val="both"/>
        <w:rPr>
          <w:rFonts w:ascii="Arial" w:hAnsi="Arial" w:cs="Arial"/>
          <w:color w:val="000000" w:themeColor="text1"/>
        </w:rPr>
      </w:pPr>
      <w:r w:rsidRPr="00DB1655">
        <w:rPr>
          <w:rFonts w:ascii="Arial" w:hAnsi="Arial" w:cs="Arial"/>
          <w:color w:val="000000" w:themeColor="text1"/>
        </w:rPr>
        <w:tab/>
        <w:t xml:space="preserve">Предприятие </w:t>
      </w:r>
      <w:r w:rsidR="00D17D9D" w:rsidRPr="00DB1655">
        <w:rPr>
          <w:rFonts w:ascii="Arial" w:hAnsi="Arial" w:cs="Arial"/>
          <w:color w:val="000000" w:themeColor="text1"/>
        </w:rPr>
        <w:t xml:space="preserve">уже 7 лет </w:t>
      </w:r>
      <w:r w:rsidRPr="00DB1655">
        <w:rPr>
          <w:rFonts w:ascii="Arial" w:hAnsi="Arial" w:cs="Arial"/>
          <w:color w:val="000000" w:themeColor="text1"/>
        </w:rPr>
        <w:t xml:space="preserve">занимается заготовкой, первичной и глубокой переработкой грибов орехов, дикорастущих и садовых ягод, плодов и овощей. «На выходе» получаются замороженные дикоросы, овощи, плодово-ягодные смеси, К примеру, смесь из яблок и ягод, закупаемых у дачников, поступает в школы, детсады и больницы региона. Большой спрос и на остальную продукцию. </w:t>
      </w:r>
    </w:p>
    <w:p w:rsidR="009D690C" w:rsidRPr="00DB1655" w:rsidRDefault="00AD73D5" w:rsidP="004A2088">
      <w:pPr>
        <w:pStyle w:val="afb"/>
        <w:spacing w:before="0" w:beforeAutospacing="0" w:after="0" w:afterAutospacing="0" w:line="276" w:lineRule="auto"/>
        <w:jc w:val="both"/>
        <w:rPr>
          <w:rFonts w:ascii="Arial" w:hAnsi="Arial" w:cs="Arial"/>
          <w:color w:val="000000" w:themeColor="text1"/>
        </w:rPr>
      </w:pPr>
      <w:r w:rsidRPr="00DB1655">
        <w:rPr>
          <w:rFonts w:ascii="Arial" w:hAnsi="Arial" w:cs="Arial"/>
          <w:color w:val="000000" w:themeColor="text1"/>
        </w:rPr>
        <w:tab/>
        <w:t xml:space="preserve">В районах Тюменской области у ТПК «Ягоды плюс» целая сеть закупочно-заготовительных пунктов. </w:t>
      </w:r>
      <w:r w:rsidR="00396978" w:rsidRPr="00DB1655">
        <w:rPr>
          <w:rFonts w:ascii="Arial" w:hAnsi="Arial" w:cs="Arial"/>
          <w:color w:val="000000" w:themeColor="text1"/>
        </w:rPr>
        <w:t>В деревнях Ярковского, Нижнетавдинского, Тюменского районов созданы заготовительные пункты с холодильниками, где ведут приёмку и пер</w:t>
      </w:r>
      <w:r w:rsidR="002468B1" w:rsidRPr="00DB1655">
        <w:rPr>
          <w:rFonts w:ascii="Arial" w:hAnsi="Arial" w:cs="Arial"/>
          <w:color w:val="000000" w:themeColor="text1"/>
        </w:rPr>
        <w:t>вичную обработку грибов. По мере заполнения холодильников, замороженные грибы и ягоды отправляются в город.</w:t>
      </w:r>
      <w:r w:rsidR="00396978" w:rsidRPr="00DB1655">
        <w:rPr>
          <w:rFonts w:ascii="Arial" w:hAnsi="Arial" w:cs="Arial"/>
          <w:color w:val="000000" w:themeColor="text1"/>
        </w:rPr>
        <w:t xml:space="preserve"> </w:t>
      </w:r>
      <w:r w:rsidR="002468B1" w:rsidRPr="00DB1655">
        <w:rPr>
          <w:rFonts w:ascii="Arial" w:hAnsi="Arial" w:cs="Arial"/>
          <w:color w:val="000000" w:themeColor="text1"/>
        </w:rPr>
        <w:t xml:space="preserve">Несмотря на то, что этот </w:t>
      </w:r>
      <w:r w:rsidR="005357E2" w:rsidRPr="00DB1655">
        <w:rPr>
          <w:rFonts w:ascii="Arial" w:hAnsi="Arial" w:cs="Arial"/>
          <w:color w:val="000000" w:themeColor="text1"/>
        </w:rPr>
        <w:t xml:space="preserve">способ более затратный, </w:t>
      </w:r>
      <w:r w:rsidR="00396978" w:rsidRPr="00DB1655">
        <w:rPr>
          <w:rFonts w:ascii="Arial" w:hAnsi="Arial" w:cs="Arial"/>
          <w:color w:val="000000" w:themeColor="text1"/>
        </w:rPr>
        <w:t>предприятие выигрывает в качестве конечного продукта.</w:t>
      </w:r>
      <w:r w:rsidR="009D690C" w:rsidRPr="00DB1655">
        <w:rPr>
          <w:rFonts w:ascii="Arial" w:hAnsi="Arial" w:cs="Arial"/>
          <w:color w:val="000000" w:themeColor="text1"/>
        </w:rPr>
        <w:t xml:space="preserve"> В 2017 году, предприятию удалось заготовить 8 тонн белых грибов</w:t>
      </w:r>
      <w:r w:rsidR="00561A42" w:rsidRPr="00DB1655">
        <w:rPr>
          <w:rFonts w:ascii="Arial" w:hAnsi="Arial" w:cs="Arial"/>
          <w:color w:val="000000" w:themeColor="text1"/>
        </w:rPr>
        <w:t xml:space="preserve">. </w:t>
      </w:r>
    </w:p>
    <w:p w:rsidR="0069243A" w:rsidRPr="00DB1655" w:rsidRDefault="0069243A" w:rsidP="004A2088">
      <w:pPr>
        <w:pStyle w:val="afb"/>
        <w:spacing w:before="0" w:beforeAutospacing="0" w:after="0" w:afterAutospacing="0" w:line="276" w:lineRule="auto"/>
        <w:jc w:val="both"/>
        <w:rPr>
          <w:rFonts w:ascii="Arial" w:hAnsi="Arial" w:cs="Arial"/>
          <w:color w:val="000000" w:themeColor="text1"/>
        </w:rPr>
      </w:pPr>
    </w:p>
    <w:p w:rsidR="00B51CCC" w:rsidRPr="00DB1655" w:rsidRDefault="00B13116" w:rsidP="004A2088">
      <w:pPr>
        <w:pStyle w:val="afb"/>
        <w:spacing w:before="0" w:beforeAutospacing="0" w:after="0" w:afterAutospacing="0" w:line="276" w:lineRule="auto"/>
        <w:jc w:val="both"/>
        <w:rPr>
          <w:rFonts w:ascii="Arial" w:hAnsi="Arial" w:cs="Arial"/>
        </w:rPr>
      </w:pPr>
      <w:r w:rsidRPr="00DB1655">
        <w:rPr>
          <w:rFonts w:ascii="Arial" w:hAnsi="Arial" w:cs="Arial"/>
          <w:b/>
          <w:color w:val="000000" w:themeColor="text1"/>
        </w:rPr>
        <w:t>Общество с</w:t>
      </w:r>
      <w:r w:rsidR="00587145" w:rsidRPr="00DB1655">
        <w:rPr>
          <w:rFonts w:ascii="Arial" w:hAnsi="Arial" w:cs="Arial"/>
          <w:b/>
          <w:color w:val="000000" w:themeColor="text1"/>
        </w:rPr>
        <w:t xml:space="preserve"> ограниченной ответственностью «</w:t>
      </w:r>
      <w:r w:rsidRPr="00DB1655">
        <w:rPr>
          <w:rFonts w:ascii="Arial" w:hAnsi="Arial" w:cs="Arial"/>
          <w:b/>
          <w:color w:val="000000" w:themeColor="text1"/>
        </w:rPr>
        <w:t>Ландис</w:t>
      </w:r>
      <w:r w:rsidR="00587145" w:rsidRPr="00DB1655">
        <w:rPr>
          <w:rFonts w:ascii="Arial" w:hAnsi="Arial" w:cs="Arial"/>
          <w:b/>
          <w:color w:val="000000" w:themeColor="text1"/>
        </w:rPr>
        <w:t>» (ООО «Ландис»)</w:t>
      </w:r>
      <w:r w:rsidR="00B51CCC" w:rsidRPr="00DB1655">
        <w:rPr>
          <w:rFonts w:ascii="Arial" w:hAnsi="Arial" w:cs="Arial"/>
        </w:rPr>
        <w:t xml:space="preserve"> – </w:t>
      </w:r>
      <w:r w:rsidR="0065474D" w:rsidRPr="00DB1655">
        <w:rPr>
          <w:rFonts w:ascii="Arial" w:hAnsi="Arial" w:cs="Arial"/>
          <w:color w:val="000000" w:themeColor="text1"/>
        </w:rPr>
        <w:t>стал одним из первым реализованных проектов индустриальных парков Тюменской области.</w:t>
      </w:r>
      <w:r w:rsidR="00B51CCC" w:rsidRPr="00DB1655">
        <w:rPr>
          <w:rFonts w:ascii="Arial" w:hAnsi="Arial" w:cs="Arial"/>
          <w:color w:val="000000" w:themeColor="text1"/>
        </w:rPr>
        <w:t xml:space="preserve"> </w:t>
      </w:r>
      <w:r w:rsidR="0065474D" w:rsidRPr="00DB1655">
        <w:rPr>
          <w:rFonts w:ascii="Arial" w:hAnsi="Arial" w:cs="Arial"/>
          <w:color w:val="000000" w:themeColor="text1"/>
        </w:rPr>
        <w:t>Ра</w:t>
      </w:r>
      <w:r w:rsidR="00B51CCC" w:rsidRPr="00DB1655">
        <w:rPr>
          <w:rFonts w:ascii="Arial" w:hAnsi="Arial" w:cs="Arial"/>
          <w:color w:val="000000" w:themeColor="text1"/>
        </w:rPr>
        <w:t>зрешение на ввод в эксплуатацию предприятия было подписано 31 мая — накануне Дня защиты детей.</w:t>
      </w:r>
      <w:r w:rsidR="00561E10" w:rsidRPr="00DB1655">
        <w:rPr>
          <w:rFonts w:ascii="Arial" w:hAnsi="Arial" w:cs="Arial"/>
        </w:rPr>
        <w:t xml:space="preserve"> </w:t>
      </w:r>
    </w:p>
    <w:p w:rsidR="00337E50" w:rsidRPr="00DB1655" w:rsidRDefault="00B51CCC" w:rsidP="004A2088">
      <w:pPr>
        <w:pStyle w:val="afb"/>
        <w:spacing w:before="0" w:beforeAutospacing="0" w:after="0" w:afterAutospacing="0" w:line="276" w:lineRule="auto"/>
        <w:jc w:val="both"/>
        <w:rPr>
          <w:rFonts w:ascii="Arial" w:hAnsi="Arial" w:cs="Arial"/>
          <w:color w:val="000000" w:themeColor="text1"/>
        </w:rPr>
      </w:pPr>
      <w:r w:rsidRPr="00DB1655">
        <w:rPr>
          <w:rFonts w:ascii="Arial" w:hAnsi="Arial" w:cs="Arial"/>
          <w:color w:val="000000" w:themeColor="text1"/>
        </w:rPr>
        <w:tab/>
      </w:r>
      <w:r w:rsidR="00561E10" w:rsidRPr="00DB1655">
        <w:rPr>
          <w:rFonts w:ascii="Arial" w:hAnsi="Arial" w:cs="Arial"/>
          <w:color w:val="000000" w:themeColor="text1"/>
        </w:rPr>
        <w:t xml:space="preserve">Объем инвестиций компании «Ландис» составил 120 млн.руб. Завод производит прекрасное мороженое из местного сырья. </w:t>
      </w:r>
      <w:r w:rsidR="00337E50" w:rsidRPr="00DB1655">
        <w:rPr>
          <w:rFonts w:ascii="Arial" w:hAnsi="Arial" w:cs="Arial"/>
          <w:color w:val="000000" w:themeColor="text1"/>
        </w:rPr>
        <w:t>Мороженое пломбир и шоколадное выпускается как весовое, так и в вафельном стаканчике и рожке. Для производства используются молоко сырое и сгущенное, сливочное масло, сахар и желатин. Все продукты — от местных производителей, высокого качества, без использования растительных жиров и вредных добавок. Готовится мороженое по ГОСТУ, каждая партия подвергается лабораторным исследованиям.</w:t>
      </w:r>
      <w:r w:rsidR="00337E50" w:rsidRPr="00DB1655">
        <w:rPr>
          <w:rFonts w:ascii="Arial" w:hAnsi="Arial" w:cs="Arial"/>
        </w:rPr>
        <w:t xml:space="preserve"> </w:t>
      </w:r>
      <w:r w:rsidR="00337E50" w:rsidRPr="00DB1655">
        <w:rPr>
          <w:rFonts w:ascii="Arial" w:hAnsi="Arial" w:cs="Arial"/>
          <w:color w:val="000000" w:themeColor="text1"/>
        </w:rPr>
        <w:t xml:space="preserve">Сейчас тюменский пломбир продается в магазинах у дома, идут переговоры с федеральными торговыми сетями. </w:t>
      </w:r>
    </w:p>
    <w:p w:rsidR="00ED28B4" w:rsidRPr="00DB1655" w:rsidRDefault="00337E50" w:rsidP="004A2088">
      <w:pPr>
        <w:pStyle w:val="afb"/>
        <w:spacing w:before="0" w:beforeAutospacing="0" w:after="0" w:afterAutospacing="0" w:line="276" w:lineRule="auto"/>
        <w:jc w:val="both"/>
        <w:rPr>
          <w:rFonts w:ascii="Arial" w:hAnsi="Arial" w:cs="Arial"/>
          <w:color w:val="000000" w:themeColor="text1"/>
        </w:rPr>
      </w:pPr>
      <w:r w:rsidRPr="00DB1655">
        <w:rPr>
          <w:rFonts w:ascii="Arial" w:hAnsi="Arial" w:cs="Arial"/>
          <w:color w:val="000000" w:themeColor="text1"/>
        </w:rPr>
        <w:tab/>
        <w:t>На заводе запущена одна производственная линия производительностью 500 килограммов в час, рассчитанная на 20 часов непрерывной работы. В сутки такая линия может производить 10 тонн мороженого, а в месяц — до 250 тонн. Планируется открыть еще две производственные линии: предприятие будет работать не только на Тюменскую область, но и поставлять продукцию в другие регионы и, как рассчитывают инвесторы, еще и за рубеж.</w:t>
      </w:r>
    </w:p>
    <w:p w:rsidR="00337E50" w:rsidRPr="00DB1655" w:rsidRDefault="00B51CCC" w:rsidP="004A2088">
      <w:pPr>
        <w:pStyle w:val="afb"/>
        <w:spacing w:before="0" w:beforeAutospacing="0" w:after="0" w:afterAutospacing="0" w:line="276" w:lineRule="auto"/>
        <w:jc w:val="both"/>
        <w:rPr>
          <w:rFonts w:ascii="Arial" w:hAnsi="Arial" w:cs="Arial"/>
        </w:rPr>
      </w:pPr>
      <w:r w:rsidRPr="00DB1655">
        <w:rPr>
          <w:rFonts w:ascii="Arial" w:hAnsi="Arial" w:cs="Arial"/>
        </w:rPr>
        <w:tab/>
        <w:t>Сейчас здесь организовано 15 рабочих мест, но скоро их станет 43 — планируется, что работать придут жители поселков Боровский и Винзили.</w:t>
      </w:r>
    </w:p>
    <w:p w:rsidR="003F46A9" w:rsidRPr="00DB1655" w:rsidRDefault="003F46A9" w:rsidP="004A2088">
      <w:pPr>
        <w:pStyle w:val="afb"/>
        <w:spacing w:before="0" w:beforeAutospacing="0" w:after="0" w:afterAutospacing="0" w:line="276" w:lineRule="auto"/>
        <w:jc w:val="both"/>
        <w:rPr>
          <w:rFonts w:ascii="Arial" w:hAnsi="Arial" w:cs="Arial"/>
        </w:rPr>
      </w:pPr>
    </w:p>
    <w:p w:rsidR="003F46A9" w:rsidRPr="00DB1655" w:rsidRDefault="003F46A9" w:rsidP="004A2088">
      <w:pPr>
        <w:pStyle w:val="afb"/>
        <w:spacing w:before="0" w:beforeAutospacing="0" w:after="0" w:afterAutospacing="0" w:line="276" w:lineRule="auto"/>
        <w:jc w:val="both"/>
        <w:rPr>
          <w:rFonts w:ascii="Arial" w:hAnsi="Arial" w:cs="Arial"/>
          <w:color w:val="000000" w:themeColor="text1"/>
        </w:rPr>
      </w:pPr>
      <w:r w:rsidRPr="00DB1655">
        <w:rPr>
          <w:rFonts w:ascii="Arial" w:hAnsi="Arial" w:cs="Arial"/>
          <w:b/>
          <w:color w:val="000000" w:themeColor="text1"/>
        </w:rPr>
        <w:t xml:space="preserve">ООО «О </w:t>
      </w:r>
      <w:r w:rsidRPr="00DB1655">
        <w:rPr>
          <w:rFonts w:ascii="Arial" w:hAnsi="Arial" w:cs="Arial"/>
          <w:b/>
          <w:color w:val="000000" w:themeColor="text1"/>
          <w:lang w:val="en-US"/>
        </w:rPr>
        <w:t>KEICH</w:t>
      </w:r>
      <w:r w:rsidRPr="00DB1655">
        <w:rPr>
          <w:rFonts w:ascii="Arial" w:hAnsi="Arial" w:cs="Arial"/>
          <w:b/>
          <w:color w:val="000000" w:themeColor="text1"/>
        </w:rPr>
        <w:t>»</w:t>
      </w:r>
      <w:r w:rsidRPr="00DB1655">
        <w:rPr>
          <w:rFonts w:ascii="Arial" w:hAnsi="Arial" w:cs="Arial"/>
          <w:color w:val="000000" w:themeColor="text1"/>
        </w:rPr>
        <w:t xml:space="preserve">-предприятие, которое займется выращиванием грибов и разместится на площадке индустриального парка «Боровский». Кроме того, предприятие собирается производить уникальные продукты: снеки из фруктов и овощей, чипсы из фиолетовой картошки, черные сухарики с разными вкусами и многое другое. Пока предприятие  в стадии строительства, но запуск ожидается уже в 2019 году.   </w:t>
      </w:r>
    </w:p>
    <w:p w:rsidR="003F46A9" w:rsidRPr="00DB1655" w:rsidRDefault="003F46A9" w:rsidP="004A2088">
      <w:pPr>
        <w:pStyle w:val="afb"/>
        <w:spacing w:before="0" w:beforeAutospacing="0" w:after="0" w:afterAutospacing="0" w:line="276" w:lineRule="auto"/>
        <w:jc w:val="both"/>
        <w:rPr>
          <w:rFonts w:ascii="Arial" w:hAnsi="Arial" w:cs="Arial"/>
        </w:rPr>
      </w:pPr>
    </w:p>
    <w:p w:rsidR="008B0946" w:rsidRPr="00DB1655" w:rsidRDefault="008B0946" w:rsidP="004A2088">
      <w:pPr>
        <w:pStyle w:val="afb"/>
        <w:spacing w:before="0" w:beforeAutospacing="0" w:after="0" w:afterAutospacing="0" w:line="276" w:lineRule="auto"/>
        <w:jc w:val="both"/>
        <w:rPr>
          <w:rFonts w:ascii="Arial" w:hAnsi="Arial" w:cs="Arial"/>
        </w:rPr>
      </w:pPr>
      <w:r w:rsidRPr="00DB1655">
        <w:rPr>
          <w:rFonts w:ascii="Arial" w:hAnsi="Arial" w:cs="Arial"/>
          <w:b/>
        </w:rPr>
        <w:lastRenderedPageBreak/>
        <w:t>Компания ООО «Прованс Групп»</w:t>
      </w:r>
      <w:r w:rsidRPr="00DB1655">
        <w:rPr>
          <w:rFonts w:ascii="Arial" w:hAnsi="Arial" w:cs="Arial"/>
        </w:rPr>
        <w:t xml:space="preserve"> планирует запустить новый производственный комплекс на территории индустриального парка «Боровский». Высокотехнологичное производство по переработке широкого спектра сельскохозяйственной продукции овощей, листовых салатов и зелени будет располагаться на земельном участке  площадью 2  га.  </w:t>
      </w:r>
    </w:p>
    <w:p w:rsidR="008B0946" w:rsidRPr="00DB1655" w:rsidRDefault="008B0946" w:rsidP="004A2088">
      <w:pPr>
        <w:pStyle w:val="afb"/>
        <w:spacing w:before="0" w:beforeAutospacing="0" w:after="0" w:afterAutospacing="0" w:line="276" w:lineRule="auto"/>
        <w:jc w:val="both"/>
        <w:rPr>
          <w:rFonts w:ascii="Arial" w:hAnsi="Arial" w:cs="Arial"/>
        </w:rPr>
      </w:pPr>
      <w:r w:rsidRPr="00DB1655">
        <w:rPr>
          <w:rFonts w:ascii="Arial" w:hAnsi="Arial" w:cs="Arial"/>
        </w:rPr>
        <w:tab/>
        <w:t xml:space="preserve">На предприятии будут реализованы современные подходы, обеспечивающие высокую производительность качество и безопасность пищевого производства, на основе лучших европейских практик и технологий. </w:t>
      </w:r>
    </w:p>
    <w:p w:rsidR="008B0946" w:rsidRPr="00DB1655" w:rsidRDefault="008B0946" w:rsidP="004A2088">
      <w:pPr>
        <w:pStyle w:val="afb"/>
        <w:spacing w:before="0" w:beforeAutospacing="0" w:after="0" w:afterAutospacing="0" w:line="276" w:lineRule="auto"/>
        <w:jc w:val="both"/>
        <w:rPr>
          <w:rFonts w:ascii="Arial" w:hAnsi="Arial" w:cs="Arial"/>
        </w:rPr>
      </w:pPr>
      <w:r w:rsidRPr="00DB1655">
        <w:rPr>
          <w:rFonts w:ascii="Arial" w:hAnsi="Arial" w:cs="Arial"/>
        </w:rPr>
        <w:tab/>
        <w:t>Основу ассортимента составят свежие,  мытые,  готовые к употреблению смеси из нарезанных овощей и листовых салатов,  полуфабрикаты из картофеля  и . других овощей. Предприятие будет производить мытые и очищенные овощи и корнеплоды - морковь, свёклу, картофель, капусту, а также уже нарезанные овощи и корнеплоды, смеси из резаных овощей, мытью и резаные или целые листовые салаты и зелень -рукколу, корн: айсберг, мангольд, фриссе. романо, лолло-россо, радичио, а также смеси из разных  видов салатов и овощей.</w:t>
      </w:r>
    </w:p>
    <w:p w:rsidR="00B917B9" w:rsidRPr="00DB1655" w:rsidRDefault="008B0946" w:rsidP="004A2088">
      <w:pPr>
        <w:pStyle w:val="afb"/>
        <w:spacing w:before="0" w:beforeAutospacing="0" w:after="0" w:line="276" w:lineRule="auto"/>
        <w:jc w:val="both"/>
        <w:rPr>
          <w:rFonts w:ascii="Arial" w:hAnsi="Arial" w:cs="Arial"/>
        </w:rPr>
      </w:pPr>
      <w:r w:rsidRPr="00DB1655">
        <w:rPr>
          <w:rFonts w:ascii="Arial" w:hAnsi="Arial" w:cs="Arial"/>
        </w:rPr>
        <w:tab/>
        <w:t>Планируемая   производственная   мощность  составляет более 200 тонн готовой продукции в месяц. Уже в будущем году компания планирует реализовать  инвестиционный   проект,   что   позволит  создать 50 рабочих мест.</w:t>
      </w:r>
    </w:p>
    <w:p w:rsidR="00AF2901" w:rsidRPr="00DB1655" w:rsidRDefault="00AF2901" w:rsidP="004A2088">
      <w:pPr>
        <w:pStyle w:val="afb"/>
        <w:spacing w:after="0" w:line="276" w:lineRule="auto"/>
        <w:jc w:val="both"/>
        <w:rPr>
          <w:rFonts w:ascii="Arial" w:hAnsi="Arial" w:cs="Arial"/>
          <w:color w:val="000000" w:themeColor="text1"/>
        </w:rPr>
      </w:pPr>
      <w:r w:rsidRPr="00DB1655">
        <w:rPr>
          <w:rFonts w:ascii="Arial" w:hAnsi="Arial" w:cs="Arial"/>
          <w:b/>
          <w:color w:val="000000" w:themeColor="text1"/>
        </w:rPr>
        <w:t>Компания ООО «СибБурМаш»</w:t>
      </w:r>
      <w:r w:rsidRPr="00DB1655">
        <w:rPr>
          <w:rFonts w:ascii="Arial" w:hAnsi="Arial" w:cs="Arial"/>
          <w:color w:val="000000" w:themeColor="text1"/>
        </w:rPr>
        <w:t xml:space="preserve"> </w:t>
      </w:r>
      <w:r w:rsidR="00DE6144" w:rsidRPr="00DB1655">
        <w:rPr>
          <w:rFonts w:ascii="Arial" w:hAnsi="Arial" w:cs="Arial"/>
          <w:color w:val="000000" w:themeColor="text1"/>
        </w:rPr>
        <w:t xml:space="preserve">на территории индустриального парка  «Боровский» </w:t>
      </w:r>
      <w:r w:rsidRPr="00DB1655">
        <w:rPr>
          <w:rFonts w:ascii="Arial" w:hAnsi="Arial" w:cs="Arial"/>
          <w:color w:val="000000" w:themeColor="text1"/>
        </w:rPr>
        <w:t>инвестирует в строительство завода нефтегазопромыслового оборудования 110 млн. рублей.  Ввод нового предприятия в эксплуатацию запланирован в конце 2018 года. В 2019 году компания намерена приступить к проектированию и строительству второй очереди завода, который должен выйти на полную мощность в декабре 2021 года. В результате будет создано 50 новых рабочих мест..</w:t>
      </w:r>
    </w:p>
    <w:p w:rsidR="00E94D30" w:rsidRPr="00DB1655" w:rsidRDefault="00E94D30" w:rsidP="00E94D30">
      <w:pPr>
        <w:spacing w:after="0" w:line="240" w:lineRule="auto"/>
        <w:jc w:val="both"/>
        <w:rPr>
          <w:rFonts w:ascii="Arial" w:hAnsi="Arial" w:cs="Arial"/>
          <w:color w:val="000000" w:themeColor="text1"/>
          <w:sz w:val="24"/>
          <w:szCs w:val="24"/>
        </w:rPr>
      </w:pPr>
    </w:p>
    <w:p w:rsidR="00121DEF" w:rsidRPr="00DB1655" w:rsidRDefault="00E57931" w:rsidP="009B6CEB">
      <w:pPr>
        <w:spacing w:after="0" w:line="240" w:lineRule="auto"/>
        <w:jc w:val="center"/>
        <w:rPr>
          <w:rFonts w:ascii="Arial" w:hAnsi="Arial" w:cs="Arial"/>
          <w:b/>
          <w:sz w:val="24"/>
          <w:szCs w:val="24"/>
        </w:rPr>
      </w:pPr>
      <w:r w:rsidRPr="00DB1655">
        <w:rPr>
          <w:rFonts w:ascii="Arial" w:hAnsi="Arial" w:cs="Arial"/>
          <w:b/>
          <w:sz w:val="24"/>
          <w:szCs w:val="24"/>
        </w:rPr>
        <w:t xml:space="preserve">2.2. </w:t>
      </w:r>
      <w:r w:rsidR="00C73FF2" w:rsidRPr="00DB1655">
        <w:rPr>
          <w:rFonts w:ascii="Arial" w:hAnsi="Arial" w:cs="Arial"/>
          <w:b/>
          <w:sz w:val="24"/>
          <w:szCs w:val="24"/>
          <w:lang w:val="en-US"/>
        </w:rPr>
        <w:t>CE</w:t>
      </w:r>
      <w:r w:rsidR="00C73FF2" w:rsidRPr="00DB1655">
        <w:rPr>
          <w:rFonts w:ascii="Arial" w:hAnsi="Arial" w:cs="Arial"/>
          <w:b/>
          <w:sz w:val="24"/>
          <w:szCs w:val="24"/>
        </w:rPr>
        <w:t>ЛЬСКОЕ ХОЗЯЙСТВО</w:t>
      </w:r>
    </w:p>
    <w:p w:rsidR="00121DEF" w:rsidRPr="00DB1655" w:rsidRDefault="00121DEF" w:rsidP="00436CFA">
      <w:pPr>
        <w:spacing w:after="0"/>
        <w:ind w:firstLine="851"/>
        <w:jc w:val="both"/>
        <w:rPr>
          <w:rFonts w:ascii="Arial" w:eastAsia="Times New Roman" w:hAnsi="Arial" w:cs="Arial"/>
          <w:sz w:val="24"/>
          <w:szCs w:val="24"/>
          <w:lang w:eastAsia="ru-RU"/>
        </w:rPr>
      </w:pPr>
      <w:r w:rsidRPr="00DB1655">
        <w:rPr>
          <w:rFonts w:ascii="Arial" w:hAnsi="Arial" w:cs="Arial"/>
          <w:sz w:val="24"/>
          <w:szCs w:val="24"/>
        </w:rPr>
        <w:t>ПАО «Птицефабрика «Боровская» имени А.А. Созонова — крупнейший птицеводческий комплекс по производству яйца и мяса птицы, осуществляющий поставки в Западную и Восточную Сибирь, а также Урал и Центральную Россию. По объемам производства «Боровской» птицефабрике  нет равных как в Тюмени, так и по всей России, здесь ежедневно производится 2 470 000 шт. яиц и перерабатывается 12 тонн мяса птицы. По численности поголовья (</w:t>
      </w:r>
      <w:r w:rsidR="006531F5" w:rsidRPr="00DB1655">
        <w:rPr>
          <w:rFonts w:ascii="Arial" w:hAnsi="Arial" w:cs="Arial"/>
          <w:sz w:val="24"/>
          <w:szCs w:val="24"/>
        </w:rPr>
        <w:t>5 </w:t>
      </w:r>
      <w:r w:rsidR="00305DF6" w:rsidRPr="00DB1655">
        <w:rPr>
          <w:rFonts w:ascii="Arial" w:hAnsi="Arial" w:cs="Arial"/>
          <w:sz w:val="24"/>
          <w:szCs w:val="24"/>
        </w:rPr>
        <w:t>1</w:t>
      </w:r>
      <w:r w:rsidR="006531F5" w:rsidRPr="00DB1655">
        <w:rPr>
          <w:rFonts w:ascii="Arial" w:hAnsi="Arial" w:cs="Arial"/>
          <w:sz w:val="24"/>
          <w:szCs w:val="24"/>
        </w:rPr>
        <w:t>02 000</w:t>
      </w:r>
      <w:r w:rsidRPr="00DB1655">
        <w:rPr>
          <w:rFonts w:ascii="Arial" w:hAnsi="Arial" w:cs="Arial"/>
          <w:sz w:val="24"/>
          <w:szCs w:val="24"/>
        </w:rPr>
        <w:t xml:space="preserve"> голов, в том числе </w:t>
      </w:r>
      <w:r w:rsidR="006531F5" w:rsidRPr="00DB1655">
        <w:rPr>
          <w:rFonts w:ascii="Arial" w:hAnsi="Arial" w:cs="Arial"/>
          <w:sz w:val="24"/>
          <w:szCs w:val="24"/>
        </w:rPr>
        <w:t>птицы</w:t>
      </w:r>
      <w:r w:rsidRPr="00DB1655">
        <w:rPr>
          <w:rFonts w:ascii="Arial" w:hAnsi="Arial" w:cs="Arial"/>
          <w:sz w:val="24"/>
          <w:szCs w:val="24"/>
        </w:rPr>
        <w:t xml:space="preserve"> </w:t>
      </w:r>
      <w:r w:rsidR="006531F5" w:rsidRPr="00DB1655">
        <w:rPr>
          <w:rFonts w:ascii="Arial" w:hAnsi="Arial" w:cs="Arial"/>
          <w:sz w:val="24"/>
          <w:szCs w:val="24"/>
        </w:rPr>
        <w:t>4 326</w:t>
      </w:r>
      <w:r w:rsidRPr="00DB1655">
        <w:rPr>
          <w:rFonts w:ascii="Arial" w:hAnsi="Arial" w:cs="Arial"/>
          <w:sz w:val="24"/>
          <w:szCs w:val="24"/>
        </w:rPr>
        <w:t>) птицефабрика занимает первое место в мире.</w:t>
      </w:r>
    </w:p>
    <w:p w:rsidR="00121DEF" w:rsidRPr="00DB1655" w:rsidRDefault="00121DEF" w:rsidP="00436CFA">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В отчетном периоде валовой сбор яиц составил </w:t>
      </w:r>
      <w:r w:rsidR="003179B1" w:rsidRPr="00DB1655">
        <w:rPr>
          <w:rFonts w:ascii="Arial" w:eastAsia="Times New Roman" w:hAnsi="Arial" w:cs="Arial"/>
          <w:sz w:val="24"/>
          <w:szCs w:val="24"/>
          <w:lang w:eastAsia="ru-RU"/>
        </w:rPr>
        <w:t>751,4</w:t>
      </w:r>
      <w:r w:rsidR="00690D82"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млн. штук, фабрика сохранила динамику роста объемов производства, производственная программа выполняется в полном объеме. Валовой сбор яиц за</w:t>
      </w:r>
      <w:r w:rsidR="00690D82" w:rsidRPr="00DB1655">
        <w:rPr>
          <w:rFonts w:ascii="Arial" w:eastAsia="Times New Roman" w:hAnsi="Arial" w:cs="Arial"/>
          <w:sz w:val="24"/>
          <w:szCs w:val="24"/>
          <w:lang w:eastAsia="ru-RU"/>
        </w:rPr>
        <w:t xml:space="preserve"> </w:t>
      </w:r>
      <w:r w:rsidR="003179B1" w:rsidRPr="00DB1655">
        <w:rPr>
          <w:rFonts w:ascii="Arial" w:eastAsia="Times New Roman" w:hAnsi="Arial" w:cs="Arial"/>
          <w:sz w:val="24"/>
          <w:szCs w:val="24"/>
          <w:lang w:eastAsia="ru-RU"/>
        </w:rPr>
        <w:t xml:space="preserve">9 месяцев </w:t>
      </w:r>
      <w:r w:rsidR="00690D82" w:rsidRPr="00DB1655">
        <w:rPr>
          <w:rFonts w:ascii="Arial" w:eastAsia="Times New Roman" w:hAnsi="Arial" w:cs="Arial"/>
          <w:sz w:val="24"/>
          <w:szCs w:val="24"/>
          <w:lang w:eastAsia="ru-RU"/>
        </w:rPr>
        <w:t>201</w:t>
      </w:r>
      <w:r w:rsidR="003179B1" w:rsidRPr="00DB1655">
        <w:rPr>
          <w:rFonts w:ascii="Arial" w:eastAsia="Times New Roman" w:hAnsi="Arial" w:cs="Arial"/>
          <w:sz w:val="24"/>
          <w:szCs w:val="24"/>
          <w:lang w:eastAsia="ru-RU"/>
        </w:rPr>
        <w:t>7</w:t>
      </w:r>
      <w:r w:rsidR="000F32A7" w:rsidRPr="00DB1655">
        <w:rPr>
          <w:rFonts w:ascii="Arial" w:eastAsia="Times New Roman" w:hAnsi="Arial" w:cs="Arial"/>
          <w:sz w:val="24"/>
          <w:szCs w:val="24"/>
          <w:lang w:eastAsia="ru-RU"/>
        </w:rPr>
        <w:t xml:space="preserve"> год</w:t>
      </w:r>
      <w:r w:rsidRPr="00DB1655">
        <w:rPr>
          <w:rFonts w:ascii="Arial" w:eastAsia="Times New Roman" w:hAnsi="Arial" w:cs="Arial"/>
          <w:sz w:val="24"/>
          <w:szCs w:val="24"/>
          <w:lang w:eastAsia="ru-RU"/>
        </w:rPr>
        <w:t xml:space="preserve"> составила </w:t>
      </w:r>
      <w:r w:rsidR="003179B1" w:rsidRPr="00DB1655">
        <w:rPr>
          <w:rFonts w:ascii="Arial" w:eastAsia="Times New Roman" w:hAnsi="Arial" w:cs="Arial"/>
          <w:sz w:val="24"/>
          <w:szCs w:val="24"/>
          <w:lang w:eastAsia="ru-RU"/>
        </w:rPr>
        <w:t>726</w:t>
      </w:r>
      <w:r w:rsidR="00F81AA0"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млн. шт.</w:t>
      </w:r>
    </w:p>
    <w:p w:rsidR="00121DEF" w:rsidRPr="00DB1655" w:rsidRDefault="00121DEF" w:rsidP="00436CFA">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Поголовье скота  в хозяйствах всех категорий по поселку Боровский на 01.</w:t>
      </w:r>
      <w:r w:rsidR="00305DF6" w:rsidRPr="00DB1655">
        <w:rPr>
          <w:rFonts w:ascii="Arial" w:eastAsia="Times New Roman" w:hAnsi="Arial" w:cs="Arial"/>
          <w:sz w:val="24"/>
          <w:szCs w:val="24"/>
          <w:lang w:eastAsia="ru-RU"/>
        </w:rPr>
        <w:t>10</w:t>
      </w:r>
      <w:r w:rsidRPr="00DB1655">
        <w:rPr>
          <w:rFonts w:ascii="Arial" w:eastAsia="Times New Roman" w:hAnsi="Arial" w:cs="Arial"/>
          <w:sz w:val="24"/>
          <w:szCs w:val="24"/>
          <w:lang w:eastAsia="ru-RU"/>
        </w:rPr>
        <w:t>.201</w:t>
      </w:r>
      <w:r w:rsidR="00E27FC2"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 xml:space="preserve"> года составило:</w:t>
      </w:r>
    </w:p>
    <w:p w:rsidR="00121DEF" w:rsidRPr="00DB1655" w:rsidRDefault="004F5561" w:rsidP="00436CFA">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КРС  - </w:t>
      </w:r>
      <w:r w:rsidR="00E27FC2" w:rsidRPr="00DB1655">
        <w:rPr>
          <w:rFonts w:ascii="Arial" w:eastAsia="Times New Roman" w:hAnsi="Arial" w:cs="Arial"/>
          <w:sz w:val="24"/>
          <w:szCs w:val="24"/>
          <w:lang w:eastAsia="ru-RU"/>
        </w:rPr>
        <w:t>770</w:t>
      </w:r>
      <w:r w:rsidR="00121DEF"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201</w:t>
      </w:r>
      <w:r w:rsidR="00E27FC2" w:rsidRPr="00DB1655">
        <w:rPr>
          <w:rFonts w:ascii="Arial" w:eastAsia="Times New Roman" w:hAnsi="Arial" w:cs="Arial"/>
          <w:sz w:val="24"/>
          <w:szCs w:val="24"/>
          <w:lang w:eastAsia="ru-RU"/>
        </w:rPr>
        <w:t>7</w:t>
      </w:r>
      <w:r w:rsidRPr="00DB1655">
        <w:rPr>
          <w:rFonts w:ascii="Arial" w:eastAsia="Times New Roman" w:hAnsi="Arial" w:cs="Arial"/>
          <w:sz w:val="24"/>
          <w:szCs w:val="24"/>
          <w:lang w:eastAsia="ru-RU"/>
        </w:rPr>
        <w:t xml:space="preserve"> год- </w:t>
      </w:r>
      <w:r w:rsidR="00303A3E" w:rsidRPr="00DB1655">
        <w:rPr>
          <w:rFonts w:ascii="Arial" w:eastAsia="Times New Roman" w:hAnsi="Arial" w:cs="Arial"/>
          <w:sz w:val="24"/>
          <w:szCs w:val="24"/>
          <w:lang w:eastAsia="ru-RU"/>
        </w:rPr>
        <w:t>7</w:t>
      </w:r>
      <w:r w:rsidR="00E27FC2" w:rsidRPr="00DB1655">
        <w:rPr>
          <w:rFonts w:ascii="Arial" w:eastAsia="Times New Roman" w:hAnsi="Arial" w:cs="Arial"/>
          <w:sz w:val="24"/>
          <w:szCs w:val="24"/>
          <w:lang w:eastAsia="ru-RU"/>
        </w:rPr>
        <w:t>76</w:t>
      </w:r>
      <w:r w:rsidR="00121DEF" w:rsidRPr="00DB1655">
        <w:rPr>
          <w:rFonts w:ascii="Arial" w:eastAsia="Times New Roman" w:hAnsi="Arial" w:cs="Arial"/>
          <w:sz w:val="24"/>
          <w:szCs w:val="24"/>
          <w:lang w:eastAsia="ru-RU"/>
        </w:rPr>
        <w:t>) голов, в том числе коровы 400 (</w:t>
      </w:r>
      <w:r w:rsidRPr="00DB1655">
        <w:rPr>
          <w:rFonts w:ascii="Arial" w:eastAsia="Times New Roman" w:hAnsi="Arial" w:cs="Arial"/>
          <w:sz w:val="24"/>
          <w:szCs w:val="24"/>
          <w:lang w:eastAsia="ru-RU"/>
        </w:rPr>
        <w:t>201</w:t>
      </w:r>
      <w:r w:rsidR="00E27FC2" w:rsidRPr="00DB1655">
        <w:rPr>
          <w:rFonts w:ascii="Arial" w:eastAsia="Times New Roman" w:hAnsi="Arial" w:cs="Arial"/>
          <w:sz w:val="24"/>
          <w:szCs w:val="24"/>
          <w:lang w:eastAsia="ru-RU"/>
        </w:rPr>
        <w:t>7</w:t>
      </w:r>
      <w:r w:rsidRPr="00DB1655">
        <w:rPr>
          <w:rFonts w:ascii="Arial" w:eastAsia="Times New Roman" w:hAnsi="Arial" w:cs="Arial"/>
          <w:sz w:val="24"/>
          <w:szCs w:val="24"/>
          <w:lang w:eastAsia="ru-RU"/>
        </w:rPr>
        <w:t xml:space="preserve"> -400</w:t>
      </w:r>
      <w:r w:rsidR="00121DEF" w:rsidRPr="00DB1655">
        <w:rPr>
          <w:rFonts w:ascii="Arial" w:eastAsia="Times New Roman" w:hAnsi="Arial" w:cs="Arial"/>
          <w:sz w:val="24"/>
          <w:szCs w:val="24"/>
          <w:lang w:eastAsia="ru-RU"/>
        </w:rPr>
        <w:t>) голов.</w:t>
      </w:r>
    </w:p>
    <w:p w:rsidR="00121DEF" w:rsidRPr="00DB1655" w:rsidRDefault="00303A3E" w:rsidP="00436CFA">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Птица на 01.10</w:t>
      </w:r>
      <w:r w:rsidR="00121DEF" w:rsidRPr="00DB1655">
        <w:rPr>
          <w:rFonts w:ascii="Arial" w:eastAsia="Times New Roman" w:hAnsi="Arial" w:cs="Arial"/>
          <w:sz w:val="24"/>
          <w:szCs w:val="24"/>
          <w:lang w:eastAsia="ru-RU"/>
        </w:rPr>
        <w:t>.201</w:t>
      </w:r>
      <w:r w:rsidR="00E27FC2" w:rsidRPr="00DB1655">
        <w:rPr>
          <w:rFonts w:ascii="Arial" w:eastAsia="Times New Roman" w:hAnsi="Arial" w:cs="Arial"/>
          <w:sz w:val="24"/>
          <w:szCs w:val="24"/>
          <w:lang w:eastAsia="ru-RU"/>
        </w:rPr>
        <w:t>8</w:t>
      </w:r>
      <w:r w:rsidR="00121DEF" w:rsidRPr="00DB1655">
        <w:rPr>
          <w:rFonts w:ascii="Arial" w:eastAsia="Times New Roman" w:hAnsi="Arial" w:cs="Arial"/>
          <w:sz w:val="24"/>
          <w:szCs w:val="24"/>
          <w:lang w:eastAsia="ru-RU"/>
        </w:rPr>
        <w:t xml:space="preserve"> – </w:t>
      </w:r>
      <w:r w:rsidR="009C73B0" w:rsidRPr="00DB1655">
        <w:rPr>
          <w:rFonts w:ascii="Arial" w:eastAsia="Times New Roman" w:hAnsi="Arial" w:cs="Arial"/>
          <w:sz w:val="24"/>
          <w:szCs w:val="24"/>
          <w:lang w:eastAsia="ru-RU"/>
        </w:rPr>
        <w:t>4</w:t>
      </w:r>
      <w:r w:rsidR="00E27FC2" w:rsidRPr="00DB1655">
        <w:rPr>
          <w:rFonts w:ascii="Arial" w:eastAsia="Times New Roman" w:hAnsi="Arial" w:cs="Arial"/>
          <w:sz w:val="24"/>
          <w:szCs w:val="24"/>
          <w:lang w:eastAsia="ru-RU"/>
        </w:rPr>
        <w:t xml:space="preserve"> 470 тыс. штук (01.10</w:t>
      </w:r>
      <w:r w:rsidR="009C73B0" w:rsidRPr="00DB1655">
        <w:rPr>
          <w:rFonts w:ascii="Arial" w:eastAsia="Times New Roman" w:hAnsi="Arial" w:cs="Arial"/>
          <w:sz w:val="24"/>
          <w:szCs w:val="24"/>
          <w:lang w:eastAsia="ru-RU"/>
        </w:rPr>
        <w:t>.201</w:t>
      </w:r>
      <w:r w:rsidR="00C4256A" w:rsidRPr="00DB1655">
        <w:rPr>
          <w:rFonts w:ascii="Arial" w:eastAsia="Times New Roman" w:hAnsi="Arial" w:cs="Arial"/>
          <w:sz w:val="24"/>
          <w:szCs w:val="24"/>
          <w:lang w:eastAsia="ru-RU"/>
        </w:rPr>
        <w:t>7</w:t>
      </w:r>
      <w:r w:rsidR="00121DEF" w:rsidRPr="00DB1655">
        <w:rPr>
          <w:rFonts w:ascii="Arial" w:eastAsia="Times New Roman" w:hAnsi="Arial" w:cs="Arial"/>
          <w:sz w:val="24"/>
          <w:szCs w:val="24"/>
          <w:lang w:eastAsia="ru-RU"/>
        </w:rPr>
        <w:t>-</w:t>
      </w:r>
      <w:r w:rsidRPr="00DB1655">
        <w:rPr>
          <w:rFonts w:ascii="Arial" w:eastAsia="Times New Roman" w:hAnsi="Arial" w:cs="Arial"/>
          <w:sz w:val="24"/>
          <w:szCs w:val="24"/>
          <w:lang w:eastAsia="ru-RU"/>
        </w:rPr>
        <w:t xml:space="preserve"> </w:t>
      </w:r>
      <w:r w:rsidR="00E27FC2" w:rsidRPr="00DB1655">
        <w:rPr>
          <w:rFonts w:ascii="Arial" w:eastAsia="Times New Roman" w:hAnsi="Arial" w:cs="Arial"/>
          <w:sz w:val="24"/>
          <w:szCs w:val="24"/>
          <w:lang w:eastAsia="ru-RU"/>
        </w:rPr>
        <w:t>4 326</w:t>
      </w:r>
      <w:r w:rsidR="00121DEF" w:rsidRPr="00DB1655">
        <w:rPr>
          <w:rFonts w:ascii="Arial" w:eastAsia="Times New Roman" w:hAnsi="Arial" w:cs="Arial"/>
          <w:sz w:val="24"/>
          <w:szCs w:val="24"/>
          <w:lang w:eastAsia="ru-RU"/>
        </w:rPr>
        <w:t xml:space="preserve"> тыс. штук).</w:t>
      </w:r>
    </w:p>
    <w:p w:rsidR="00121DEF" w:rsidRPr="00DB1655" w:rsidRDefault="00121DEF" w:rsidP="00436CFA">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 xml:space="preserve">Показатель по надою молока на одну фуражную корову   в  ОАО ПФ «Боровская» за </w:t>
      </w:r>
      <w:r w:rsidR="00E27FC2" w:rsidRPr="00DB1655">
        <w:rPr>
          <w:rFonts w:ascii="Arial" w:eastAsia="Times New Roman" w:hAnsi="Arial" w:cs="Arial"/>
          <w:sz w:val="24"/>
          <w:szCs w:val="24"/>
          <w:lang w:eastAsia="ru-RU"/>
        </w:rPr>
        <w:t>9 месяцев 2018 года составил 6 609</w:t>
      </w:r>
      <w:r w:rsidR="00CB6EBE" w:rsidRPr="00DB1655">
        <w:rPr>
          <w:rFonts w:ascii="Arial" w:eastAsia="Times New Roman" w:hAnsi="Arial" w:cs="Arial"/>
          <w:sz w:val="24"/>
          <w:szCs w:val="24"/>
          <w:lang w:eastAsia="ru-RU"/>
        </w:rPr>
        <w:t xml:space="preserve"> кг. (</w:t>
      </w:r>
      <w:r w:rsidR="00E27FC2" w:rsidRPr="00DB1655">
        <w:rPr>
          <w:rFonts w:ascii="Arial" w:eastAsia="Times New Roman" w:hAnsi="Arial" w:cs="Arial"/>
          <w:sz w:val="24"/>
          <w:szCs w:val="24"/>
          <w:lang w:eastAsia="ru-RU"/>
        </w:rPr>
        <w:t xml:space="preserve">9 мес. </w:t>
      </w:r>
      <w:r w:rsidRPr="00DB1655">
        <w:rPr>
          <w:rFonts w:ascii="Arial" w:eastAsia="Times New Roman" w:hAnsi="Arial" w:cs="Arial"/>
          <w:sz w:val="24"/>
          <w:szCs w:val="24"/>
          <w:lang w:eastAsia="ru-RU"/>
        </w:rPr>
        <w:t>201</w:t>
      </w:r>
      <w:r w:rsidR="00E27FC2" w:rsidRPr="00DB1655">
        <w:rPr>
          <w:rFonts w:ascii="Arial" w:eastAsia="Times New Roman" w:hAnsi="Arial" w:cs="Arial"/>
          <w:sz w:val="24"/>
          <w:szCs w:val="24"/>
          <w:lang w:eastAsia="ru-RU"/>
        </w:rPr>
        <w:t>7</w:t>
      </w:r>
      <w:r w:rsidRPr="00DB1655">
        <w:rPr>
          <w:rFonts w:ascii="Arial" w:eastAsia="Times New Roman" w:hAnsi="Arial" w:cs="Arial"/>
          <w:sz w:val="24"/>
          <w:szCs w:val="24"/>
          <w:lang w:eastAsia="ru-RU"/>
        </w:rPr>
        <w:t xml:space="preserve">г – </w:t>
      </w:r>
      <w:r w:rsidR="00E27FC2" w:rsidRPr="00DB1655">
        <w:rPr>
          <w:rFonts w:ascii="Arial" w:eastAsia="Times New Roman" w:hAnsi="Arial" w:cs="Arial"/>
          <w:sz w:val="24"/>
          <w:szCs w:val="24"/>
          <w:lang w:eastAsia="ru-RU"/>
        </w:rPr>
        <w:t>6 973</w:t>
      </w:r>
      <w:r w:rsidR="000D79DD" w:rsidRPr="00DB1655">
        <w:rPr>
          <w:rFonts w:ascii="Arial" w:eastAsia="Times New Roman" w:hAnsi="Arial" w:cs="Arial"/>
          <w:sz w:val="24"/>
          <w:szCs w:val="24"/>
          <w:lang w:eastAsia="ru-RU"/>
        </w:rPr>
        <w:t xml:space="preserve"> </w:t>
      </w:r>
      <w:r w:rsidR="00CB6EBE" w:rsidRPr="00DB1655">
        <w:rPr>
          <w:rFonts w:ascii="Arial" w:eastAsia="Times New Roman" w:hAnsi="Arial" w:cs="Arial"/>
          <w:sz w:val="24"/>
          <w:szCs w:val="24"/>
          <w:lang w:eastAsia="ru-RU"/>
        </w:rPr>
        <w:t>к</w:t>
      </w:r>
      <w:r w:rsidRPr="00DB1655">
        <w:rPr>
          <w:rFonts w:ascii="Arial" w:eastAsia="Times New Roman" w:hAnsi="Arial" w:cs="Arial"/>
          <w:sz w:val="24"/>
          <w:szCs w:val="24"/>
          <w:lang w:eastAsia="ru-RU"/>
        </w:rPr>
        <w:t>г.)</w:t>
      </w:r>
    </w:p>
    <w:p w:rsidR="002949EF" w:rsidRPr="00DB1655" w:rsidRDefault="002949EF" w:rsidP="00436CFA">
      <w:pPr>
        <w:spacing w:after="0"/>
        <w:ind w:firstLine="851"/>
        <w:jc w:val="center"/>
        <w:rPr>
          <w:rFonts w:ascii="Arial" w:eastAsia="Times New Roman" w:hAnsi="Arial" w:cs="Arial"/>
          <w:b/>
          <w:sz w:val="24"/>
          <w:szCs w:val="24"/>
          <w:lang w:eastAsia="ru-RU"/>
        </w:rPr>
      </w:pPr>
    </w:p>
    <w:p w:rsidR="00FF40AC" w:rsidRPr="00DB1655" w:rsidRDefault="00FF40AC" w:rsidP="00436CFA">
      <w:pPr>
        <w:spacing w:after="0"/>
        <w:ind w:firstLine="851"/>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ЛИЧНОЕ ПОДСОБНОЕ ХОЗЯЙСТВО</w:t>
      </w:r>
    </w:p>
    <w:p w:rsidR="005C0624" w:rsidRPr="00DB1655" w:rsidRDefault="005C0624" w:rsidP="005C0624">
      <w:pPr>
        <w:spacing w:after="0" w:line="240" w:lineRule="auto"/>
        <w:ind w:left="57" w:right="57" w:firstLine="851"/>
        <w:jc w:val="both"/>
        <w:rPr>
          <w:rFonts w:ascii="Arial" w:eastAsia="Calibri" w:hAnsi="Arial" w:cs="Arial"/>
          <w:sz w:val="24"/>
          <w:szCs w:val="24"/>
          <w:lang w:eastAsia="ru-RU"/>
        </w:rPr>
      </w:pPr>
      <w:r w:rsidRPr="00DB1655">
        <w:rPr>
          <w:rFonts w:ascii="Arial" w:eastAsia="Calibri" w:hAnsi="Arial" w:cs="Arial"/>
          <w:sz w:val="24"/>
          <w:szCs w:val="24"/>
          <w:lang w:eastAsia="ru-RU"/>
        </w:rPr>
        <w:t xml:space="preserve">Всего на территории муниципального образования поселок Боровский </w:t>
      </w:r>
      <w:r w:rsidRPr="00DB1655">
        <w:rPr>
          <w:rFonts w:ascii="Arial" w:eastAsia="Times New Roman" w:hAnsi="Arial" w:cs="Arial"/>
          <w:sz w:val="24"/>
          <w:szCs w:val="24"/>
          <w:lang w:eastAsia="ru-RU"/>
        </w:rPr>
        <w:t>783 земельных участка с целевым назначением под ЛПХ общей площадью 1021028,63 кв.м</w:t>
      </w:r>
      <w:r w:rsidRPr="00DB1655">
        <w:rPr>
          <w:rFonts w:ascii="Arial" w:eastAsia="Calibri" w:hAnsi="Arial" w:cs="Arial"/>
          <w:sz w:val="24"/>
          <w:szCs w:val="24"/>
          <w:lang w:eastAsia="ru-RU"/>
        </w:rPr>
        <w:t xml:space="preserve">. </w:t>
      </w:r>
    </w:p>
    <w:p w:rsidR="005C0624" w:rsidRPr="00DB1655" w:rsidRDefault="005C0624" w:rsidP="005C0624">
      <w:pPr>
        <w:spacing w:after="0" w:line="240" w:lineRule="auto"/>
        <w:ind w:left="57" w:right="57" w:firstLine="851"/>
        <w:jc w:val="both"/>
        <w:rPr>
          <w:rFonts w:ascii="Arial" w:eastAsia="Calibri" w:hAnsi="Arial" w:cs="Arial"/>
          <w:sz w:val="24"/>
          <w:szCs w:val="24"/>
          <w:lang w:eastAsia="ru-RU"/>
        </w:rPr>
      </w:pPr>
      <w:r w:rsidRPr="00DB1655">
        <w:rPr>
          <w:rFonts w:ascii="Arial" w:eastAsia="Calibri" w:hAnsi="Arial" w:cs="Arial"/>
          <w:sz w:val="24"/>
          <w:szCs w:val="24"/>
          <w:lang w:eastAsia="ru-RU"/>
        </w:rPr>
        <w:t>В целом на территории муниципального образования поселок Боровский  на 01.10.2018 года 1924 двора, из них ведут личное подсобное хозяйство 63 двора (занимаются содержанием и разведением свиней, птицы (различной породы), КРС, пчел):</w:t>
      </w:r>
    </w:p>
    <w:p w:rsidR="005C0624" w:rsidRPr="00DB1655" w:rsidRDefault="005C0624" w:rsidP="005C0624">
      <w:pPr>
        <w:spacing w:after="0" w:line="240" w:lineRule="auto"/>
        <w:ind w:left="57" w:right="57" w:firstLine="851"/>
        <w:jc w:val="both"/>
        <w:rPr>
          <w:rFonts w:ascii="Arial" w:eastAsia="Calibri" w:hAnsi="Arial" w:cs="Arial"/>
          <w:sz w:val="24"/>
          <w:szCs w:val="24"/>
          <w:lang w:eastAsia="ru-RU"/>
        </w:rPr>
      </w:pPr>
      <w:r w:rsidRPr="00DB1655">
        <w:rPr>
          <w:rFonts w:ascii="Arial" w:eastAsia="Calibri" w:hAnsi="Arial" w:cs="Arial"/>
          <w:sz w:val="24"/>
          <w:szCs w:val="24"/>
          <w:lang w:eastAsia="ru-RU"/>
        </w:rPr>
        <w:t>По итогам работы последних двух лет поголовье КРС, свиней упало, а поголовье различных видов птиц выросло.</w:t>
      </w:r>
    </w:p>
    <w:p w:rsidR="005C0624" w:rsidRPr="00DB1655" w:rsidRDefault="005C0624" w:rsidP="005C0624">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территории поселка 14 хозяйств (крепких) занимаются содержанием (разведением) птицы.</w:t>
      </w:r>
    </w:p>
    <w:p w:rsidR="005C0624" w:rsidRPr="00DB1655" w:rsidRDefault="005C0624" w:rsidP="005C0624">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Сравнительный анализ поголовья скота в 2014-2015-2016-2017 гг.</w:t>
      </w:r>
    </w:p>
    <w:tbl>
      <w:tblPr>
        <w:tblW w:w="9888"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418"/>
        <w:gridCol w:w="850"/>
        <w:gridCol w:w="992"/>
        <w:gridCol w:w="993"/>
        <w:gridCol w:w="993"/>
        <w:gridCol w:w="1842"/>
      </w:tblGrid>
      <w:tr w:rsidR="005C0624" w:rsidRPr="00DB1655" w:rsidTr="005C0624">
        <w:tc>
          <w:tcPr>
            <w:tcW w:w="280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Вид животного</w:t>
            </w:r>
          </w:p>
        </w:tc>
        <w:tc>
          <w:tcPr>
            <w:tcW w:w="141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Кол-во голов </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на 01.01. 2016 </w:t>
            </w:r>
          </w:p>
        </w:tc>
        <w:tc>
          <w:tcPr>
            <w:tcW w:w="85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Кол-во голов </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На 01.01.2017 </w:t>
            </w:r>
          </w:p>
        </w:tc>
        <w:tc>
          <w:tcPr>
            <w:tcW w:w="992"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Кол-во голов  на 01 января</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2018</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голов на 01.10.2018</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Кол-во голов  на 01.01.</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2019 ожидаемое </w:t>
            </w:r>
          </w:p>
        </w:tc>
        <w:tc>
          <w:tcPr>
            <w:tcW w:w="1842"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примечание </w:t>
            </w:r>
          </w:p>
        </w:tc>
      </w:tr>
      <w:tr w:rsidR="005C0624" w:rsidRPr="00DB1655" w:rsidTr="005C0624">
        <w:tc>
          <w:tcPr>
            <w:tcW w:w="280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крупный рогатый скот всего</w:t>
            </w:r>
          </w:p>
        </w:tc>
        <w:tc>
          <w:tcPr>
            <w:tcW w:w="141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63</w:t>
            </w:r>
          </w:p>
        </w:tc>
        <w:tc>
          <w:tcPr>
            <w:tcW w:w="85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52</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64</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59</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Уменьшение поголовья скота (птицы) на начало года в связи с забоем скота на мясо.</w:t>
            </w:r>
          </w:p>
        </w:tc>
      </w:tr>
      <w:tr w:rsidR="005C0624" w:rsidRPr="00DB1655" w:rsidTr="005C0624">
        <w:tc>
          <w:tcPr>
            <w:tcW w:w="280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том числе коровы</w:t>
            </w:r>
          </w:p>
        </w:tc>
        <w:tc>
          <w:tcPr>
            <w:tcW w:w="141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44</w:t>
            </w:r>
          </w:p>
        </w:tc>
        <w:tc>
          <w:tcPr>
            <w:tcW w:w="85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42</w:t>
            </w:r>
          </w:p>
        </w:tc>
        <w:tc>
          <w:tcPr>
            <w:tcW w:w="992"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28</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29</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29</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40" w:lineRule="auto"/>
              <w:rPr>
                <w:rFonts w:ascii="Arial" w:eastAsia="Times New Roman" w:hAnsi="Arial" w:cs="Arial"/>
                <w:sz w:val="24"/>
                <w:szCs w:val="24"/>
                <w:lang w:eastAsia="ru-RU"/>
              </w:rPr>
            </w:pPr>
          </w:p>
        </w:tc>
      </w:tr>
      <w:tr w:rsidR="005C0624" w:rsidRPr="00DB1655" w:rsidTr="005C0624">
        <w:tc>
          <w:tcPr>
            <w:tcW w:w="280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Свиньи всего</w:t>
            </w:r>
          </w:p>
        </w:tc>
        <w:tc>
          <w:tcPr>
            <w:tcW w:w="141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512</w:t>
            </w:r>
          </w:p>
        </w:tc>
        <w:tc>
          <w:tcPr>
            <w:tcW w:w="85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486</w:t>
            </w:r>
          </w:p>
        </w:tc>
        <w:tc>
          <w:tcPr>
            <w:tcW w:w="992"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199</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159</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136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40" w:lineRule="auto"/>
              <w:rPr>
                <w:rFonts w:ascii="Arial" w:eastAsia="Times New Roman" w:hAnsi="Arial" w:cs="Arial"/>
                <w:sz w:val="24"/>
                <w:szCs w:val="24"/>
                <w:lang w:eastAsia="ru-RU"/>
              </w:rPr>
            </w:pPr>
          </w:p>
        </w:tc>
      </w:tr>
      <w:tr w:rsidR="005C0624" w:rsidRPr="00DB1655" w:rsidTr="005C0624">
        <w:tc>
          <w:tcPr>
            <w:tcW w:w="280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том числе свиноматки старше 9 месяцев</w:t>
            </w:r>
          </w:p>
        </w:tc>
        <w:tc>
          <w:tcPr>
            <w:tcW w:w="141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183</w:t>
            </w:r>
          </w:p>
        </w:tc>
        <w:tc>
          <w:tcPr>
            <w:tcW w:w="85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157</w:t>
            </w:r>
          </w:p>
        </w:tc>
        <w:tc>
          <w:tcPr>
            <w:tcW w:w="992"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96</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76</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59</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40" w:lineRule="auto"/>
              <w:rPr>
                <w:rFonts w:ascii="Arial" w:eastAsia="Times New Roman" w:hAnsi="Arial" w:cs="Arial"/>
                <w:sz w:val="24"/>
                <w:szCs w:val="24"/>
                <w:lang w:eastAsia="ru-RU"/>
              </w:rPr>
            </w:pPr>
          </w:p>
        </w:tc>
      </w:tr>
      <w:tr w:rsidR="005C0624" w:rsidRPr="00DB1655" w:rsidTr="005C0624">
        <w:tc>
          <w:tcPr>
            <w:tcW w:w="280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овцы и козы</w:t>
            </w:r>
          </w:p>
        </w:tc>
        <w:tc>
          <w:tcPr>
            <w:tcW w:w="141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152</w:t>
            </w:r>
          </w:p>
        </w:tc>
        <w:tc>
          <w:tcPr>
            <w:tcW w:w="85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136</w:t>
            </w:r>
          </w:p>
        </w:tc>
        <w:tc>
          <w:tcPr>
            <w:tcW w:w="992"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64</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126</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117</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40" w:lineRule="auto"/>
              <w:rPr>
                <w:rFonts w:ascii="Arial" w:eastAsia="Times New Roman" w:hAnsi="Arial" w:cs="Arial"/>
                <w:sz w:val="24"/>
                <w:szCs w:val="24"/>
                <w:lang w:eastAsia="ru-RU"/>
              </w:rPr>
            </w:pPr>
          </w:p>
        </w:tc>
      </w:tr>
      <w:tr w:rsidR="005C0624" w:rsidRPr="00DB1655" w:rsidTr="005C0624">
        <w:tc>
          <w:tcPr>
            <w:tcW w:w="280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птица всех видов (возрастов)</w:t>
            </w:r>
          </w:p>
        </w:tc>
        <w:tc>
          <w:tcPr>
            <w:tcW w:w="141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2800</w:t>
            </w:r>
          </w:p>
        </w:tc>
        <w:tc>
          <w:tcPr>
            <w:tcW w:w="85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1360</w:t>
            </w:r>
          </w:p>
        </w:tc>
        <w:tc>
          <w:tcPr>
            <w:tcW w:w="992"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700</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2630</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870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40" w:lineRule="auto"/>
              <w:rPr>
                <w:rFonts w:ascii="Arial" w:eastAsia="Times New Roman" w:hAnsi="Arial" w:cs="Arial"/>
                <w:sz w:val="24"/>
                <w:szCs w:val="24"/>
                <w:lang w:eastAsia="ru-RU"/>
              </w:rPr>
            </w:pPr>
          </w:p>
        </w:tc>
      </w:tr>
      <w:tr w:rsidR="005C0624" w:rsidRPr="00DB1655" w:rsidTr="005C0624">
        <w:tc>
          <w:tcPr>
            <w:tcW w:w="280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пчелосемьи</w:t>
            </w:r>
          </w:p>
        </w:tc>
        <w:tc>
          <w:tcPr>
            <w:tcW w:w="141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1600</w:t>
            </w:r>
          </w:p>
        </w:tc>
        <w:tc>
          <w:tcPr>
            <w:tcW w:w="85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1500</w:t>
            </w:r>
          </w:p>
        </w:tc>
        <w:tc>
          <w:tcPr>
            <w:tcW w:w="992"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1500</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1500</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1500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40" w:lineRule="auto"/>
              <w:rPr>
                <w:rFonts w:ascii="Arial" w:eastAsia="Times New Roman" w:hAnsi="Arial" w:cs="Arial"/>
                <w:sz w:val="24"/>
                <w:szCs w:val="24"/>
                <w:lang w:eastAsia="ru-RU"/>
              </w:rPr>
            </w:pPr>
          </w:p>
        </w:tc>
      </w:tr>
      <w:tr w:rsidR="005C0624" w:rsidRPr="00DB1655" w:rsidTr="005C0624">
        <w:tc>
          <w:tcPr>
            <w:tcW w:w="280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лошади</w:t>
            </w:r>
          </w:p>
        </w:tc>
        <w:tc>
          <w:tcPr>
            <w:tcW w:w="141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40" w:lineRule="auto"/>
              <w:rPr>
                <w:rFonts w:ascii="Arial" w:eastAsia="Times New Roman" w:hAnsi="Arial" w:cs="Arial"/>
                <w:sz w:val="24"/>
                <w:szCs w:val="24"/>
                <w:lang w:eastAsia="ru-RU"/>
              </w:rPr>
            </w:pPr>
          </w:p>
        </w:tc>
      </w:tr>
    </w:tbl>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Поголовье КРС, свиней упало, а поголовье различных видов птиц выросло, так как содержание птицы рентабельнее.</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Основными причинами снижения содержания КРС и свиней в личных подворьях стали:</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 Отсутствие мест под выпас (КРС содержать не рентабельно).</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 Отсутствие мест под сенокос (производители предлагают за тюк сена 550кг. – 1500 руб., хозяйственники приобретают за 1000 руб.).</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 Рост цен на комбикорма (население покупает в соседних районах, в Ишимском районе в разы дешевле, корма для свиней по 12 руб. за 1кг.)</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 Отсутствие желания у молодого поколения  заниматься ЛПХ.</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 Боязнь заболеваний животных, особенно среди свиней (африканская чума).</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 Сокращение поголовья свиней, в связи с тем, что дорогое содержание, запах (ругаются соседи), на прилавках магазинов много мясной продукции (вырастить и продать не выгодно).</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ab/>
        <w:t xml:space="preserve">Люди на территории п.Боровский выращивают скот для личного пользования и для реализации  молока, яйца, мяса  среди населения. </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На пастбище (объездная дорога) выводят пастись 15 голов КРС, по ул.Набережная - 4 головы КРС.</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Личных подсобных хозяйств, в которых содержится более 50 голов свиней  и крупно рогатого скота на территории поселка Боровский нет.</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На территории п.Боровский население охотно  начинает развивать пчеловодство, пчеловоды активно принимают участие в сельскохозяйственных ярмарках, проходимых на территории муниципального образования, а также выезжают торговать своей продукцией и на другие территории Тюменского района.</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xml:space="preserve">В поселке активно развивается птицеводство. По агрофраншизе работает семья Ивановых (занимаются выращиванием птицы), они реализуют свою продукцию на рынке «Михайловский». И другие ЛПХ, занимающиеся выращиванием птицы, принимают участие в ярмарках проходимых на территории п.Боровский.   </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В 2018 года специалисты администрации муниципального образования поселок Боровский проводят подворовый обход и  беседуют с населением о  потребности в приобретении молодняка КРС на откорм, коров, нетелей, свиней, овец, коз, кроликов, птицы на 2018-2020 годы.</w:t>
      </w:r>
    </w:p>
    <w:p w:rsidR="005C0624" w:rsidRPr="00DB1655" w:rsidRDefault="005C0624" w:rsidP="005C0624">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На сегодняшний день население, содержащее малые формы хозяйствования, приобретать в дальнейшем поголовье скота не планируют, так как содержать стало не рентабельно. Нет выпасов, покосов, высокая стоимость кормовой базы.</w:t>
      </w:r>
    </w:p>
    <w:p w:rsidR="005C0624" w:rsidRPr="00DB1655" w:rsidRDefault="005C0624" w:rsidP="005C0624">
      <w:pPr>
        <w:spacing w:after="0" w:line="240" w:lineRule="auto"/>
        <w:rPr>
          <w:rFonts w:ascii="Arial" w:eastAsia="Times New Roman" w:hAnsi="Arial" w:cs="Arial"/>
          <w:sz w:val="24"/>
          <w:szCs w:val="24"/>
          <w:lang w:eastAsia="ru-RU"/>
        </w:rPr>
      </w:pPr>
    </w:p>
    <w:p w:rsidR="005C0624" w:rsidRPr="00DB1655" w:rsidRDefault="00635D99" w:rsidP="005C0624">
      <w:pPr>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Контрольно-</w:t>
      </w:r>
      <w:r w:rsidR="005C0624" w:rsidRPr="00DB1655">
        <w:rPr>
          <w:rFonts w:ascii="Arial" w:eastAsia="Times New Roman" w:hAnsi="Arial" w:cs="Arial"/>
          <w:sz w:val="24"/>
          <w:szCs w:val="24"/>
          <w:lang w:eastAsia="ru-RU"/>
        </w:rPr>
        <w:t>целевые показатели</w:t>
      </w:r>
    </w:p>
    <w:p w:rsidR="00635D99" w:rsidRPr="00DB1655" w:rsidRDefault="00635D99" w:rsidP="005C0624">
      <w:pPr>
        <w:spacing w:after="0" w:line="240" w:lineRule="auto"/>
        <w:rPr>
          <w:rFonts w:ascii="Arial" w:eastAsia="Times New Roman" w:hAnsi="Arial" w:cs="Arial"/>
          <w:sz w:val="24"/>
          <w:szCs w:val="24"/>
          <w:lang w:eastAsia="ru-RU"/>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28"/>
        <w:gridCol w:w="1417"/>
        <w:gridCol w:w="1508"/>
        <w:gridCol w:w="1276"/>
      </w:tblGrid>
      <w:tr w:rsidR="005C0624" w:rsidRPr="00DB1655" w:rsidTr="005C0624">
        <w:trPr>
          <w:cantSplit/>
        </w:trPr>
        <w:tc>
          <w:tcPr>
            <w:tcW w:w="567"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spacing w:after="0" w:line="240" w:lineRule="auto"/>
              <w:ind w:left="360"/>
              <w:rPr>
                <w:rFonts w:ascii="Arial" w:eastAsia="Times New Roman" w:hAnsi="Arial" w:cs="Arial"/>
                <w:sz w:val="24"/>
                <w:szCs w:val="24"/>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jc w:val="center"/>
              <w:rPr>
                <w:rFonts w:ascii="Arial" w:eastAsia="Times New Roman" w:hAnsi="Arial" w:cs="Arial"/>
                <w:b/>
                <w:snapToGrid w:val="0"/>
                <w:sz w:val="24"/>
                <w:szCs w:val="24"/>
                <w:lang w:eastAsia="ru-RU"/>
              </w:rPr>
            </w:pPr>
            <w:r w:rsidRPr="00DB1655">
              <w:rPr>
                <w:rFonts w:ascii="Arial" w:eastAsia="Times New Roman" w:hAnsi="Arial" w:cs="Arial"/>
                <w:b/>
                <w:snapToGrid w:val="0"/>
                <w:sz w:val="24"/>
                <w:szCs w:val="24"/>
                <w:lang w:eastAsia="ru-RU"/>
              </w:rPr>
              <w:t>параметры</w:t>
            </w:r>
          </w:p>
        </w:tc>
        <w:tc>
          <w:tcPr>
            <w:tcW w:w="1417"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ind w:right="98"/>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2017</w:t>
            </w:r>
          </w:p>
        </w:tc>
        <w:tc>
          <w:tcPr>
            <w:tcW w:w="150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ind w:right="98"/>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9 мес.2018</w:t>
            </w:r>
          </w:p>
        </w:tc>
        <w:tc>
          <w:tcPr>
            <w:tcW w:w="127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ind w:right="98"/>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Оценка 2018</w:t>
            </w:r>
          </w:p>
        </w:tc>
      </w:tr>
      <w:tr w:rsidR="005C0624" w:rsidRPr="00DB1655" w:rsidTr="005C0624">
        <w:trPr>
          <w:cantSplit/>
        </w:trPr>
        <w:tc>
          <w:tcPr>
            <w:tcW w:w="567"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numPr>
                <w:ilvl w:val="0"/>
                <w:numId w:val="31"/>
              </w:numPr>
              <w:spacing w:after="0" w:line="240" w:lineRule="auto"/>
              <w:rPr>
                <w:rFonts w:ascii="Arial" w:eastAsia="Times New Roman" w:hAnsi="Arial" w:cs="Arial"/>
                <w:sz w:val="24"/>
                <w:szCs w:val="24"/>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rPr>
                <w:rFonts w:ascii="Arial" w:eastAsia="Times New Roman" w:hAnsi="Arial" w:cs="Arial"/>
                <w:snapToGrid w:val="0"/>
                <w:sz w:val="24"/>
                <w:szCs w:val="24"/>
                <w:lang w:eastAsia="ru-RU"/>
              </w:rPr>
            </w:pPr>
            <w:r w:rsidRPr="00DB1655">
              <w:rPr>
                <w:rFonts w:ascii="Arial" w:eastAsia="Times New Roman" w:hAnsi="Arial" w:cs="Arial"/>
                <w:snapToGrid w:val="0"/>
                <w:sz w:val="24"/>
                <w:szCs w:val="24"/>
                <w:lang w:eastAsia="ru-RU"/>
              </w:rPr>
              <w:t xml:space="preserve">Скот и птица в убойном весе, </w:t>
            </w:r>
            <w:r w:rsidRPr="00DB1655">
              <w:rPr>
                <w:rFonts w:ascii="Arial" w:eastAsia="Times New Roman" w:hAnsi="Arial" w:cs="Arial"/>
                <w:i/>
                <w:snapToGrid w:val="0"/>
                <w:sz w:val="24"/>
                <w:szCs w:val="24"/>
                <w:lang w:eastAsia="ru-RU"/>
              </w:rPr>
              <w:t>всего, тонн</w:t>
            </w:r>
          </w:p>
        </w:tc>
        <w:tc>
          <w:tcPr>
            <w:tcW w:w="1417"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ind w:right="98"/>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4633,8</w:t>
            </w:r>
          </w:p>
        </w:tc>
        <w:tc>
          <w:tcPr>
            <w:tcW w:w="1508"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spacing w:after="0" w:line="240" w:lineRule="auto"/>
              <w:ind w:right="98"/>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spacing w:after="0" w:line="240" w:lineRule="auto"/>
              <w:ind w:right="98"/>
              <w:jc w:val="center"/>
              <w:rPr>
                <w:rFonts w:ascii="Arial" w:eastAsia="Times New Roman" w:hAnsi="Arial" w:cs="Arial"/>
                <w:sz w:val="24"/>
                <w:szCs w:val="24"/>
                <w:lang w:eastAsia="ru-RU"/>
              </w:rPr>
            </w:pPr>
          </w:p>
        </w:tc>
      </w:tr>
      <w:tr w:rsidR="005C0624" w:rsidRPr="00DB1655" w:rsidTr="005C0624">
        <w:trPr>
          <w:cantSplit/>
        </w:trPr>
        <w:tc>
          <w:tcPr>
            <w:tcW w:w="567"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numPr>
                <w:ilvl w:val="0"/>
                <w:numId w:val="31"/>
              </w:numPr>
              <w:spacing w:after="0" w:line="240" w:lineRule="auto"/>
              <w:rPr>
                <w:rFonts w:ascii="Arial" w:eastAsia="Times New Roman" w:hAnsi="Arial" w:cs="Arial"/>
                <w:sz w:val="24"/>
                <w:szCs w:val="24"/>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rPr>
                <w:rFonts w:ascii="Arial" w:eastAsia="Times New Roman" w:hAnsi="Arial" w:cs="Arial"/>
                <w:snapToGrid w:val="0"/>
                <w:sz w:val="24"/>
                <w:szCs w:val="24"/>
                <w:lang w:eastAsia="ru-RU"/>
              </w:rPr>
            </w:pPr>
            <w:r w:rsidRPr="00DB1655">
              <w:rPr>
                <w:rFonts w:ascii="Arial" w:eastAsia="Times New Roman" w:hAnsi="Arial" w:cs="Arial"/>
                <w:snapToGrid w:val="0"/>
                <w:sz w:val="24"/>
                <w:szCs w:val="24"/>
                <w:lang w:eastAsia="ru-RU"/>
              </w:rPr>
              <w:t xml:space="preserve">в т.ч. крестьянскими (фермерскими) хозяйствами, </w:t>
            </w:r>
            <w:r w:rsidRPr="00DB1655">
              <w:rPr>
                <w:rFonts w:ascii="Arial" w:eastAsia="Times New Roman" w:hAnsi="Arial" w:cs="Arial"/>
                <w:i/>
                <w:snapToGrid w:val="0"/>
                <w:sz w:val="24"/>
                <w:szCs w:val="24"/>
                <w:lang w:eastAsia="ru-RU"/>
              </w:rPr>
              <w:t>тонн</w:t>
            </w:r>
          </w:p>
        </w:tc>
        <w:tc>
          <w:tcPr>
            <w:tcW w:w="1417"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spacing w:after="0" w:line="240" w:lineRule="auto"/>
              <w:ind w:right="98"/>
              <w:jc w:val="center"/>
              <w:rPr>
                <w:rFonts w:ascii="Arial" w:eastAsia="Times New Roman" w:hAnsi="Arial" w:cs="Arial"/>
                <w:sz w:val="24"/>
                <w:szCs w:val="24"/>
                <w:lang w:eastAsia="ru-RU"/>
              </w:rPr>
            </w:pPr>
          </w:p>
        </w:tc>
        <w:tc>
          <w:tcPr>
            <w:tcW w:w="150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ind w:right="98"/>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3271,3(70,7%)</w:t>
            </w:r>
          </w:p>
        </w:tc>
        <w:tc>
          <w:tcPr>
            <w:tcW w:w="1276"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spacing w:after="0" w:line="240" w:lineRule="auto"/>
              <w:ind w:right="98"/>
              <w:jc w:val="center"/>
              <w:rPr>
                <w:rFonts w:ascii="Arial" w:eastAsia="Times New Roman" w:hAnsi="Arial" w:cs="Arial"/>
                <w:sz w:val="24"/>
                <w:szCs w:val="24"/>
                <w:lang w:eastAsia="ru-RU"/>
              </w:rPr>
            </w:pPr>
          </w:p>
        </w:tc>
      </w:tr>
      <w:tr w:rsidR="005C0624" w:rsidRPr="00DB1655" w:rsidTr="005C0624">
        <w:trPr>
          <w:cantSplit/>
        </w:trPr>
        <w:tc>
          <w:tcPr>
            <w:tcW w:w="567"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numPr>
                <w:ilvl w:val="0"/>
                <w:numId w:val="31"/>
              </w:numPr>
              <w:spacing w:after="0" w:line="240" w:lineRule="auto"/>
              <w:rPr>
                <w:rFonts w:ascii="Arial" w:eastAsia="Times New Roman" w:hAnsi="Arial" w:cs="Arial"/>
                <w:sz w:val="24"/>
                <w:szCs w:val="24"/>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rPr>
                <w:rFonts w:ascii="Arial" w:eastAsia="Times New Roman" w:hAnsi="Arial" w:cs="Arial"/>
                <w:snapToGrid w:val="0"/>
                <w:sz w:val="24"/>
                <w:szCs w:val="24"/>
                <w:lang w:eastAsia="ru-RU"/>
              </w:rPr>
            </w:pPr>
            <w:r w:rsidRPr="00DB1655">
              <w:rPr>
                <w:rFonts w:ascii="Arial" w:eastAsia="Times New Roman" w:hAnsi="Arial" w:cs="Arial"/>
                <w:snapToGrid w:val="0"/>
                <w:sz w:val="24"/>
                <w:szCs w:val="24"/>
                <w:lang w:eastAsia="ru-RU"/>
              </w:rPr>
              <w:t xml:space="preserve">в т.ч. личными подсобными хозяйствами, </w:t>
            </w:r>
            <w:r w:rsidRPr="00DB1655">
              <w:rPr>
                <w:rFonts w:ascii="Arial" w:eastAsia="Times New Roman" w:hAnsi="Arial" w:cs="Arial"/>
                <w:i/>
                <w:snapToGrid w:val="0"/>
                <w:sz w:val="24"/>
                <w:szCs w:val="24"/>
                <w:lang w:eastAsia="ru-RU"/>
              </w:rPr>
              <w:t>тонн</w:t>
            </w:r>
          </w:p>
        </w:tc>
        <w:tc>
          <w:tcPr>
            <w:tcW w:w="1417"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spacing w:after="0" w:line="240" w:lineRule="auto"/>
              <w:ind w:right="98"/>
              <w:jc w:val="center"/>
              <w:rPr>
                <w:rFonts w:ascii="Arial" w:eastAsia="Times New Roman" w:hAnsi="Arial" w:cs="Arial"/>
                <w:sz w:val="24"/>
                <w:szCs w:val="24"/>
                <w:lang w:eastAsia="ru-RU"/>
              </w:rPr>
            </w:pPr>
          </w:p>
        </w:tc>
        <w:tc>
          <w:tcPr>
            <w:tcW w:w="150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ind w:right="98"/>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51,3 (75%)</w:t>
            </w:r>
          </w:p>
        </w:tc>
        <w:tc>
          <w:tcPr>
            <w:tcW w:w="1276"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spacing w:after="0" w:line="240" w:lineRule="auto"/>
              <w:ind w:right="98"/>
              <w:jc w:val="center"/>
              <w:rPr>
                <w:rFonts w:ascii="Arial" w:eastAsia="Times New Roman" w:hAnsi="Arial" w:cs="Arial"/>
                <w:sz w:val="24"/>
                <w:szCs w:val="24"/>
                <w:lang w:eastAsia="ru-RU"/>
              </w:rPr>
            </w:pPr>
          </w:p>
        </w:tc>
      </w:tr>
      <w:tr w:rsidR="005C0624" w:rsidRPr="00DB1655" w:rsidTr="005C0624">
        <w:trPr>
          <w:cantSplit/>
        </w:trPr>
        <w:tc>
          <w:tcPr>
            <w:tcW w:w="567"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numPr>
                <w:ilvl w:val="0"/>
                <w:numId w:val="31"/>
              </w:numPr>
              <w:spacing w:after="0" w:line="240" w:lineRule="auto"/>
              <w:rPr>
                <w:rFonts w:ascii="Arial" w:eastAsia="Times New Roman" w:hAnsi="Arial" w:cs="Arial"/>
                <w:sz w:val="24"/>
                <w:szCs w:val="24"/>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rPr>
                <w:rFonts w:ascii="Arial" w:eastAsia="Times New Roman" w:hAnsi="Arial" w:cs="Arial"/>
                <w:snapToGrid w:val="0"/>
                <w:sz w:val="24"/>
                <w:szCs w:val="24"/>
                <w:lang w:eastAsia="ru-RU"/>
              </w:rPr>
            </w:pPr>
            <w:r w:rsidRPr="00DB1655">
              <w:rPr>
                <w:rFonts w:ascii="Arial" w:eastAsia="Times New Roman" w:hAnsi="Arial" w:cs="Arial"/>
                <w:snapToGrid w:val="0"/>
                <w:sz w:val="24"/>
                <w:szCs w:val="24"/>
                <w:lang w:eastAsia="ru-RU"/>
              </w:rPr>
              <w:t xml:space="preserve">Молоко, </w:t>
            </w:r>
            <w:r w:rsidRPr="00DB1655">
              <w:rPr>
                <w:rFonts w:ascii="Arial" w:eastAsia="Times New Roman" w:hAnsi="Arial" w:cs="Arial"/>
                <w:i/>
                <w:snapToGrid w:val="0"/>
                <w:sz w:val="24"/>
                <w:szCs w:val="24"/>
                <w:lang w:eastAsia="ru-RU"/>
              </w:rPr>
              <w:t>всего, тонн</w:t>
            </w:r>
          </w:p>
        </w:tc>
        <w:tc>
          <w:tcPr>
            <w:tcW w:w="1417"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ind w:right="98"/>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3909,7</w:t>
            </w:r>
          </w:p>
        </w:tc>
        <w:tc>
          <w:tcPr>
            <w:tcW w:w="1508"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spacing w:after="0" w:line="240" w:lineRule="auto"/>
              <w:ind w:right="98"/>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spacing w:after="0" w:line="240" w:lineRule="auto"/>
              <w:ind w:right="98"/>
              <w:jc w:val="center"/>
              <w:rPr>
                <w:rFonts w:ascii="Arial" w:eastAsia="Times New Roman" w:hAnsi="Arial" w:cs="Arial"/>
                <w:sz w:val="24"/>
                <w:szCs w:val="24"/>
                <w:lang w:eastAsia="ru-RU"/>
              </w:rPr>
            </w:pPr>
          </w:p>
        </w:tc>
      </w:tr>
      <w:tr w:rsidR="005C0624" w:rsidRPr="00DB1655" w:rsidTr="005C0624">
        <w:trPr>
          <w:cantSplit/>
        </w:trPr>
        <w:tc>
          <w:tcPr>
            <w:tcW w:w="567"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numPr>
                <w:ilvl w:val="0"/>
                <w:numId w:val="31"/>
              </w:numPr>
              <w:spacing w:after="0" w:line="240" w:lineRule="auto"/>
              <w:rPr>
                <w:rFonts w:ascii="Arial" w:eastAsia="Times New Roman" w:hAnsi="Arial" w:cs="Arial"/>
                <w:sz w:val="24"/>
                <w:szCs w:val="24"/>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rPr>
                <w:rFonts w:ascii="Arial" w:eastAsia="Times New Roman" w:hAnsi="Arial" w:cs="Arial"/>
                <w:snapToGrid w:val="0"/>
                <w:sz w:val="24"/>
                <w:szCs w:val="24"/>
                <w:lang w:eastAsia="ru-RU"/>
              </w:rPr>
            </w:pPr>
            <w:r w:rsidRPr="00DB1655">
              <w:rPr>
                <w:rFonts w:ascii="Arial" w:eastAsia="Times New Roman" w:hAnsi="Arial" w:cs="Arial"/>
                <w:snapToGrid w:val="0"/>
                <w:sz w:val="24"/>
                <w:szCs w:val="24"/>
                <w:lang w:eastAsia="ru-RU"/>
              </w:rPr>
              <w:t xml:space="preserve">в т.ч. крестьянскими (фермерскими) хозяйствами, </w:t>
            </w:r>
            <w:r w:rsidRPr="00DB1655">
              <w:rPr>
                <w:rFonts w:ascii="Arial" w:eastAsia="Times New Roman" w:hAnsi="Arial" w:cs="Arial"/>
                <w:i/>
                <w:snapToGrid w:val="0"/>
                <w:sz w:val="24"/>
                <w:szCs w:val="24"/>
                <w:lang w:eastAsia="ru-RU"/>
              </w:rPr>
              <w:t>тонн</w:t>
            </w:r>
          </w:p>
        </w:tc>
        <w:tc>
          <w:tcPr>
            <w:tcW w:w="1417"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spacing w:after="0" w:line="240" w:lineRule="auto"/>
              <w:ind w:right="98"/>
              <w:jc w:val="center"/>
              <w:rPr>
                <w:rFonts w:ascii="Arial" w:eastAsia="Times New Roman" w:hAnsi="Arial" w:cs="Arial"/>
                <w:sz w:val="24"/>
                <w:szCs w:val="24"/>
                <w:lang w:eastAsia="ru-RU"/>
              </w:rPr>
            </w:pPr>
          </w:p>
        </w:tc>
        <w:tc>
          <w:tcPr>
            <w:tcW w:w="150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ind w:right="98"/>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2781(74,4%)</w:t>
            </w:r>
          </w:p>
        </w:tc>
        <w:tc>
          <w:tcPr>
            <w:tcW w:w="1276"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spacing w:after="0" w:line="240" w:lineRule="auto"/>
              <w:ind w:right="98"/>
              <w:jc w:val="center"/>
              <w:rPr>
                <w:rFonts w:ascii="Arial" w:eastAsia="Times New Roman" w:hAnsi="Arial" w:cs="Arial"/>
                <w:sz w:val="24"/>
                <w:szCs w:val="24"/>
                <w:lang w:eastAsia="ru-RU"/>
              </w:rPr>
            </w:pPr>
          </w:p>
        </w:tc>
      </w:tr>
      <w:tr w:rsidR="005C0624" w:rsidRPr="00DB1655" w:rsidTr="005C0624">
        <w:trPr>
          <w:cantSplit/>
        </w:trPr>
        <w:tc>
          <w:tcPr>
            <w:tcW w:w="567"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numPr>
                <w:ilvl w:val="0"/>
                <w:numId w:val="31"/>
              </w:numPr>
              <w:spacing w:after="0" w:line="240" w:lineRule="auto"/>
              <w:rPr>
                <w:rFonts w:ascii="Arial" w:eastAsia="Times New Roman" w:hAnsi="Arial" w:cs="Arial"/>
                <w:sz w:val="24"/>
                <w:szCs w:val="24"/>
                <w:lang w:eastAsia="ru-RU"/>
              </w:rPr>
            </w:pPr>
          </w:p>
        </w:tc>
        <w:tc>
          <w:tcPr>
            <w:tcW w:w="492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rPr>
                <w:rFonts w:ascii="Arial" w:eastAsia="Times New Roman" w:hAnsi="Arial" w:cs="Arial"/>
                <w:snapToGrid w:val="0"/>
                <w:sz w:val="24"/>
                <w:szCs w:val="24"/>
                <w:lang w:eastAsia="ru-RU"/>
              </w:rPr>
            </w:pPr>
            <w:r w:rsidRPr="00DB1655">
              <w:rPr>
                <w:rFonts w:ascii="Arial" w:eastAsia="Times New Roman" w:hAnsi="Arial" w:cs="Arial"/>
                <w:snapToGrid w:val="0"/>
                <w:sz w:val="24"/>
                <w:szCs w:val="24"/>
                <w:lang w:eastAsia="ru-RU"/>
              </w:rPr>
              <w:t xml:space="preserve">в т.ч. личными подсобными хозяйствами, </w:t>
            </w:r>
            <w:r w:rsidRPr="00DB1655">
              <w:rPr>
                <w:rFonts w:ascii="Arial" w:eastAsia="Times New Roman" w:hAnsi="Arial" w:cs="Arial"/>
                <w:i/>
                <w:snapToGrid w:val="0"/>
                <w:sz w:val="24"/>
                <w:szCs w:val="24"/>
                <w:lang w:eastAsia="ru-RU"/>
              </w:rPr>
              <w:t>тонн</w:t>
            </w:r>
          </w:p>
        </w:tc>
        <w:tc>
          <w:tcPr>
            <w:tcW w:w="1417"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spacing w:after="0" w:line="240" w:lineRule="auto"/>
              <w:ind w:right="98"/>
              <w:jc w:val="center"/>
              <w:rPr>
                <w:rFonts w:ascii="Arial" w:eastAsia="Times New Roman" w:hAnsi="Arial" w:cs="Arial"/>
                <w:sz w:val="24"/>
                <w:szCs w:val="24"/>
                <w:lang w:eastAsia="ru-RU"/>
              </w:rPr>
            </w:pPr>
          </w:p>
        </w:tc>
        <w:tc>
          <w:tcPr>
            <w:tcW w:w="1508"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40" w:lineRule="auto"/>
              <w:ind w:right="98"/>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137 (76,3%)</w:t>
            </w:r>
          </w:p>
        </w:tc>
        <w:tc>
          <w:tcPr>
            <w:tcW w:w="1276" w:type="dxa"/>
            <w:tcBorders>
              <w:top w:val="single" w:sz="4" w:space="0" w:color="auto"/>
              <w:left w:val="single" w:sz="4" w:space="0" w:color="auto"/>
              <w:bottom w:val="single" w:sz="4" w:space="0" w:color="auto"/>
              <w:right w:val="single" w:sz="4" w:space="0" w:color="auto"/>
            </w:tcBorders>
          </w:tcPr>
          <w:p w:rsidR="005C0624" w:rsidRPr="00DB1655" w:rsidRDefault="005C0624" w:rsidP="005C0624">
            <w:pPr>
              <w:spacing w:after="0" w:line="240" w:lineRule="auto"/>
              <w:ind w:right="98"/>
              <w:jc w:val="center"/>
              <w:rPr>
                <w:rFonts w:ascii="Arial" w:eastAsia="Times New Roman" w:hAnsi="Arial" w:cs="Arial"/>
                <w:sz w:val="24"/>
                <w:szCs w:val="24"/>
                <w:lang w:eastAsia="ru-RU"/>
              </w:rPr>
            </w:pPr>
          </w:p>
        </w:tc>
      </w:tr>
    </w:tbl>
    <w:p w:rsidR="005C0624" w:rsidRPr="00DB1655" w:rsidRDefault="005C0624" w:rsidP="005C0624">
      <w:pPr>
        <w:spacing w:after="0" w:line="240" w:lineRule="auto"/>
        <w:rPr>
          <w:rFonts w:ascii="Arial" w:eastAsia="Times New Roman" w:hAnsi="Arial" w:cs="Arial"/>
          <w:sz w:val="24"/>
          <w:szCs w:val="24"/>
          <w:lang w:eastAsia="ru-RU"/>
        </w:rPr>
      </w:pPr>
    </w:p>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3. Личное подсобное хозяйство ведут 63 двора (занимаются содержанием и разведением свиней, птицы (различной породы), КРС, пчел). </w:t>
      </w:r>
    </w:p>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территории поселка 17 хозяйств (крепких) занимаются содержанием (разведением) птицы, и т.д.</w:t>
      </w:r>
    </w:p>
    <w:p w:rsidR="00635D99" w:rsidRPr="00DB1655" w:rsidRDefault="00635D99" w:rsidP="005C0624">
      <w:pPr>
        <w:spacing w:after="0" w:line="256" w:lineRule="auto"/>
        <w:jc w:val="center"/>
        <w:rPr>
          <w:rFonts w:ascii="Arial" w:eastAsia="Times New Roman" w:hAnsi="Arial" w:cs="Arial"/>
          <w:sz w:val="24"/>
          <w:szCs w:val="24"/>
          <w:lang w:eastAsia="ru-RU"/>
        </w:rPr>
      </w:pPr>
    </w:p>
    <w:p w:rsidR="005C0624" w:rsidRPr="00DB1655" w:rsidRDefault="005C0624" w:rsidP="005C0624">
      <w:pPr>
        <w:spacing w:after="0" w:line="256"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Список дворов, занимающихся ЛПХ на территории поселка</w:t>
      </w:r>
    </w:p>
    <w:p w:rsidR="005C0624" w:rsidRPr="00DB1655" w:rsidRDefault="005C0624" w:rsidP="005C0624">
      <w:pPr>
        <w:spacing w:after="0" w:line="256"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(на постоянной основе)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686"/>
        <w:gridCol w:w="2551"/>
        <w:gridCol w:w="3135"/>
      </w:tblGrid>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№п/п</w:t>
            </w:r>
          </w:p>
        </w:tc>
        <w:tc>
          <w:tcPr>
            <w:tcW w:w="3686"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Наименование улицы</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Номер дома</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Вид поголовья</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Заречная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71</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КРС, свиньи</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Заречная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91</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Свиньи, птица, козы-овцы</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3</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Вокзальная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64</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птица</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Комсомольская </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36</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Свиньи</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Новоселов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12а</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Свиньи, птица, КРС</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Новоселов </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22</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КРС, козы-овцы</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Новоселов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птица</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8</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пер.Новоселов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4а</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птица</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9</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пер.Новоселов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Свиньи, КРС</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10</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Полева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Козы-овцы</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11</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Тюменская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11</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Свиньи, птица</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12</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Тюменская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12</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КРС, свиньи, птица</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13</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Тельмана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68</w:t>
            </w:r>
          </w:p>
        </w:tc>
        <w:tc>
          <w:tcPr>
            <w:tcW w:w="3135" w:type="dxa"/>
            <w:tcBorders>
              <w:top w:val="single" w:sz="4" w:space="0" w:color="auto"/>
              <w:left w:val="single" w:sz="4" w:space="0" w:color="auto"/>
              <w:bottom w:val="single" w:sz="4" w:space="0" w:color="auto"/>
              <w:right w:val="single" w:sz="4" w:space="0" w:color="auto"/>
            </w:tcBorders>
            <w:vAlign w:val="center"/>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птица</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14</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Зеленая</w:t>
            </w:r>
          </w:p>
        </w:tc>
        <w:tc>
          <w:tcPr>
            <w:tcW w:w="2551"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1а</w:t>
            </w:r>
          </w:p>
        </w:tc>
        <w:tc>
          <w:tcPr>
            <w:tcW w:w="3135"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птица</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15</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Полевая</w:t>
            </w:r>
          </w:p>
        </w:tc>
        <w:tc>
          <w:tcPr>
            <w:tcW w:w="2551"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17</w:t>
            </w:r>
          </w:p>
        </w:tc>
        <w:tc>
          <w:tcPr>
            <w:tcW w:w="3135"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птица</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16</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Тельмана</w:t>
            </w:r>
          </w:p>
        </w:tc>
        <w:tc>
          <w:tcPr>
            <w:tcW w:w="2551"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36</w:t>
            </w:r>
          </w:p>
        </w:tc>
        <w:tc>
          <w:tcPr>
            <w:tcW w:w="3135"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КРС</w:t>
            </w:r>
          </w:p>
        </w:tc>
      </w:tr>
      <w:tr w:rsidR="005C0624" w:rsidRPr="00DB1655" w:rsidTr="00635D99">
        <w:tc>
          <w:tcPr>
            <w:tcW w:w="801"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17</w:t>
            </w:r>
          </w:p>
        </w:tc>
        <w:tc>
          <w:tcPr>
            <w:tcW w:w="3686"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Заречная</w:t>
            </w:r>
          </w:p>
        </w:tc>
        <w:tc>
          <w:tcPr>
            <w:tcW w:w="2551"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100</w:t>
            </w:r>
          </w:p>
        </w:tc>
        <w:tc>
          <w:tcPr>
            <w:tcW w:w="3135" w:type="dxa"/>
            <w:tcBorders>
              <w:top w:val="single" w:sz="4" w:space="0" w:color="auto"/>
              <w:left w:val="single" w:sz="4" w:space="0" w:color="auto"/>
              <w:bottom w:val="single" w:sz="4" w:space="0" w:color="auto"/>
              <w:right w:val="single" w:sz="4" w:space="0" w:color="auto"/>
            </w:tcBorders>
            <w:hideMark/>
          </w:tcPr>
          <w:p w:rsidR="005C0624" w:rsidRPr="00DB1655" w:rsidRDefault="005C0624" w:rsidP="005C0624">
            <w:pPr>
              <w:spacing w:after="0" w:line="256"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КРС, птица</w:t>
            </w:r>
          </w:p>
        </w:tc>
      </w:tr>
    </w:tbl>
    <w:p w:rsidR="007C2A34" w:rsidRPr="00DB1655" w:rsidRDefault="007C2A34" w:rsidP="007C2A34">
      <w:pPr>
        <w:spacing w:after="0" w:line="240" w:lineRule="auto"/>
        <w:ind w:left="57" w:right="57" w:firstLine="851"/>
        <w:jc w:val="both"/>
        <w:rPr>
          <w:rFonts w:ascii="Arial" w:eastAsia="Calibri" w:hAnsi="Arial" w:cs="Arial"/>
          <w:sz w:val="24"/>
          <w:szCs w:val="24"/>
        </w:rPr>
      </w:pPr>
    </w:p>
    <w:p w:rsidR="00D67167" w:rsidRPr="00DB1655" w:rsidRDefault="00AB2897" w:rsidP="00436CFA">
      <w:pPr>
        <w:spacing w:after="0"/>
        <w:jc w:val="center"/>
        <w:rPr>
          <w:rFonts w:ascii="Arial" w:hAnsi="Arial" w:cs="Arial"/>
          <w:sz w:val="24"/>
          <w:szCs w:val="24"/>
        </w:rPr>
      </w:pPr>
      <w:r w:rsidRPr="00DB1655">
        <w:rPr>
          <w:rFonts w:ascii="Arial" w:hAnsi="Arial" w:cs="Arial"/>
          <w:b/>
          <w:sz w:val="24"/>
          <w:szCs w:val="24"/>
        </w:rPr>
        <w:t>И</w:t>
      </w:r>
      <w:r w:rsidR="000905B1" w:rsidRPr="00DB1655">
        <w:rPr>
          <w:rFonts w:ascii="Arial" w:hAnsi="Arial" w:cs="Arial"/>
          <w:b/>
          <w:sz w:val="24"/>
          <w:szCs w:val="24"/>
        </w:rPr>
        <w:t>НВЕСТИЦИИ</w:t>
      </w:r>
      <w:r w:rsidR="00F17086" w:rsidRPr="00DB1655">
        <w:rPr>
          <w:rFonts w:ascii="Arial" w:hAnsi="Arial" w:cs="Arial"/>
          <w:b/>
          <w:sz w:val="24"/>
          <w:szCs w:val="24"/>
        </w:rPr>
        <w:t xml:space="preserve"> </w:t>
      </w:r>
    </w:p>
    <w:p w:rsidR="009727C3" w:rsidRPr="00DB1655" w:rsidRDefault="00E6113A"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r>
      <w:r w:rsidR="009727C3" w:rsidRPr="00DB1655">
        <w:rPr>
          <w:rFonts w:ascii="Arial" w:eastAsia="Times New Roman" w:hAnsi="Arial" w:cs="Arial"/>
          <w:color w:val="000000"/>
          <w:sz w:val="24"/>
          <w:szCs w:val="24"/>
          <w:lang w:eastAsia="ru-RU"/>
        </w:rPr>
        <w:t xml:space="preserve">Всего на территории муниципального образования поселок Боровский в 2018г. начата и продолжена реализация </w:t>
      </w:r>
      <w:r w:rsidR="004F0696" w:rsidRPr="00DB1655">
        <w:rPr>
          <w:rFonts w:ascii="Arial" w:eastAsia="Times New Roman" w:hAnsi="Arial" w:cs="Arial"/>
          <w:color w:val="000000"/>
          <w:sz w:val="24"/>
          <w:szCs w:val="24"/>
          <w:lang w:eastAsia="ru-RU"/>
        </w:rPr>
        <w:t>20</w:t>
      </w:r>
      <w:r w:rsidR="009727C3" w:rsidRPr="00DB1655">
        <w:rPr>
          <w:rFonts w:ascii="Arial" w:eastAsia="Times New Roman" w:hAnsi="Arial" w:cs="Arial"/>
          <w:color w:val="000000"/>
          <w:sz w:val="24"/>
          <w:szCs w:val="24"/>
          <w:lang w:eastAsia="ru-RU"/>
        </w:rPr>
        <w:t xml:space="preserve"> инвестиционных проектов,  из них:</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   -</w:t>
      </w:r>
      <w:r w:rsidRPr="00DB1655">
        <w:rPr>
          <w:rFonts w:ascii="Arial" w:eastAsia="Times New Roman" w:hAnsi="Arial" w:cs="Arial"/>
          <w:color w:val="000000"/>
          <w:sz w:val="24"/>
          <w:szCs w:val="24"/>
          <w:u w:val="single"/>
          <w:lang w:eastAsia="ru-RU"/>
        </w:rPr>
        <w:t>1</w:t>
      </w:r>
      <w:r w:rsidR="004F0696" w:rsidRPr="00DB1655">
        <w:rPr>
          <w:rFonts w:ascii="Arial" w:eastAsia="Times New Roman" w:hAnsi="Arial" w:cs="Arial"/>
          <w:color w:val="000000"/>
          <w:sz w:val="24"/>
          <w:szCs w:val="24"/>
          <w:u w:val="single"/>
          <w:lang w:eastAsia="ru-RU"/>
        </w:rPr>
        <w:t>2</w:t>
      </w:r>
      <w:r w:rsidRPr="00DB1655">
        <w:rPr>
          <w:rFonts w:ascii="Arial" w:eastAsia="Times New Roman" w:hAnsi="Arial" w:cs="Arial"/>
          <w:color w:val="000000"/>
          <w:sz w:val="24"/>
          <w:szCs w:val="24"/>
          <w:u w:val="single"/>
          <w:lang w:eastAsia="ru-RU"/>
        </w:rPr>
        <w:t xml:space="preserve"> инвестиционных проектов</w:t>
      </w:r>
      <w:r w:rsidRPr="00DB1655">
        <w:rPr>
          <w:rFonts w:ascii="Arial" w:eastAsia="Times New Roman" w:hAnsi="Arial" w:cs="Arial"/>
          <w:color w:val="000000"/>
          <w:sz w:val="24"/>
          <w:szCs w:val="24"/>
          <w:lang w:eastAsia="ru-RU"/>
        </w:rPr>
        <w:t xml:space="preserve"> на территории индустриального парка Боровский (таблица №1);</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  - </w:t>
      </w:r>
      <w:r w:rsidRPr="00DB1655">
        <w:rPr>
          <w:rFonts w:ascii="Arial" w:eastAsia="Times New Roman" w:hAnsi="Arial" w:cs="Arial"/>
          <w:color w:val="000000"/>
          <w:sz w:val="24"/>
          <w:szCs w:val="24"/>
          <w:u w:val="single"/>
          <w:lang w:eastAsia="ru-RU"/>
        </w:rPr>
        <w:t>1 инвестиционный проект</w:t>
      </w:r>
      <w:r w:rsidRPr="00DB1655">
        <w:rPr>
          <w:rFonts w:ascii="Arial" w:eastAsia="Times New Roman" w:hAnsi="Arial" w:cs="Arial"/>
          <w:color w:val="000000"/>
          <w:sz w:val="24"/>
          <w:szCs w:val="24"/>
          <w:lang w:eastAsia="ru-RU"/>
        </w:rPr>
        <w:t xml:space="preserve"> ПАО Птицефабрика «Боровская» им.                                                                                                                А.А.Созонова, строительство механизированных цехов для выращивания птиц;</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 </w:t>
      </w:r>
      <w:r w:rsidRPr="00DB1655">
        <w:rPr>
          <w:rFonts w:ascii="Arial" w:eastAsia="Times New Roman" w:hAnsi="Arial" w:cs="Arial"/>
          <w:color w:val="000000"/>
          <w:sz w:val="24"/>
          <w:szCs w:val="24"/>
          <w:u w:val="single"/>
          <w:lang w:eastAsia="ru-RU"/>
        </w:rPr>
        <w:t>2 инвестиционных проекта</w:t>
      </w:r>
      <w:r w:rsidRPr="00DB1655">
        <w:rPr>
          <w:rFonts w:ascii="Arial" w:eastAsia="Times New Roman" w:hAnsi="Arial" w:cs="Arial"/>
          <w:color w:val="000000"/>
          <w:sz w:val="24"/>
          <w:szCs w:val="24"/>
          <w:lang w:eastAsia="ru-RU"/>
        </w:rPr>
        <w:t xml:space="preserve"> ООО Место отдыха «Ната» (расширение действующего бизнеса – строительство гостевого дома для отдыха), ООО «ЗБТО» (расширение действующего бизнеса (таблица №2);</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 </w:t>
      </w:r>
      <w:r w:rsidRPr="00DB1655">
        <w:rPr>
          <w:rFonts w:ascii="Arial" w:eastAsia="Times New Roman" w:hAnsi="Arial" w:cs="Arial"/>
          <w:color w:val="000000"/>
          <w:sz w:val="24"/>
          <w:szCs w:val="24"/>
          <w:u w:val="single"/>
          <w:lang w:eastAsia="ru-RU"/>
        </w:rPr>
        <w:t>1 инвестиционный проект</w:t>
      </w:r>
      <w:r w:rsidRPr="00DB1655">
        <w:rPr>
          <w:rFonts w:ascii="Arial" w:eastAsia="Times New Roman" w:hAnsi="Arial" w:cs="Arial"/>
          <w:color w:val="000000"/>
          <w:sz w:val="24"/>
          <w:szCs w:val="24"/>
          <w:lang w:eastAsia="ru-RU"/>
        </w:rPr>
        <w:t>-площадка на пересечение улиц Орджоникидзе-Мира, площадью 0,5 га, участок передан в аренду ООО «Эриус» для строительства торгового объекта. В настоящее время заключен договор с ДИО на новый срок, сдается на гос. регистрацию. Строительство торгового центра смешанных товаров, одноэтажное здание, площадью 500 кв.м. Окончание строительства 2019г. Объем инвестиций 2,5 млн. руб./ 20 р.м.;</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 </w:t>
      </w:r>
      <w:r w:rsidRPr="00DB1655">
        <w:rPr>
          <w:rFonts w:ascii="Arial" w:eastAsia="Times New Roman" w:hAnsi="Arial" w:cs="Arial"/>
          <w:color w:val="000000"/>
          <w:sz w:val="24"/>
          <w:szCs w:val="24"/>
          <w:u w:val="single"/>
          <w:lang w:eastAsia="ru-RU"/>
        </w:rPr>
        <w:t xml:space="preserve">1 инвестиционный проект </w:t>
      </w:r>
      <w:r w:rsidRPr="00DB1655">
        <w:rPr>
          <w:rFonts w:ascii="Arial" w:eastAsia="Times New Roman" w:hAnsi="Arial" w:cs="Arial"/>
          <w:color w:val="000000"/>
          <w:sz w:val="24"/>
          <w:szCs w:val="24"/>
          <w:lang w:eastAsia="ru-RU"/>
        </w:rPr>
        <w:t xml:space="preserve"> открытие специализированного магазина ул. Герцена,4а, ТД «Русойл» по продаже автозапчастей и масел. В планах открытие СТО;</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u w:val="single"/>
          <w:lang w:eastAsia="ru-RU"/>
        </w:rPr>
        <w:t>- 3 инвестиционных проекта</w:t>
      </w:r>
      <w:r w:rsidRPr="00DB1655">
        <w:rPr>
          <w:rFonts w:ascii="Arial" w:eastAsia="Times New Roman" w:hAnsi="Arial" w:cs="Arial"/>
          <w:color w:val="000000"/>
          <w:sz w:val="24"/>
          <w:szCs w:val="24"/>
          <w:lang w:eastAsia="ru-RU"/>
        </w:rPr>
        <w:t xml:space="preserve"> реализуются с 2017 года:</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3.1.ООО «Профмодуль» (ул. Новая озерная,56б) - строительство специализированного склада-магазина по реализации кровельных и фасадных материалов завода «ПрофМодуль». Изменили вид разрешенного использования земельного участка, на размещение объектов торговли. На 2019г. планируется ограждение земельного участка и строительство здания;</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3.2.ООО «Удача» (ул. Октябрьская,2) – открытие спортивного объекта. В настоящее время закончены черновые работы, начинается внутренняя отделка. Планируется открытие в 2019 году. Объем инвестиций увеличился с 70 тыс. руб. до 100 тыс. руб.;</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lastRenderedPageBreak/>
        <w:t>3.3. ООО «Пульсар» загородный клуб. На собственные средства установлен шатер, временное здание с сан.узлами. Проведено 6 мероприятий (проведение свадеб). Планируется обращение в Фонд микрофинансирования для получения займа для продолжения благоустройства территории.</w:t>
      </w:r>
    </w:p>
    <w:p w:rsidR="009727C3" w:rsidRPr="00DB1655" w:rsidRDefault="009727C3" w:rsidP="009727C3">
      <w:pPr>
        <w:shd w:val="clear" w:color="auto" w:fill="FFFFFF"/>
        <w:spacing w:after="0"/>
        <w:jc w:val="both"/>
        <w:rPr>
          <w:rFonts w:ascii="Arial" w:eastAsia="Times New Roman" w:hAnsi="Arial" w:cs="Arial"/>
          <w:b/>
          <w:color w:val="000000"/>
          <w:sz w:val="24"/>
          <w:szCs w:val="24"/>
          <w:lang w:eastAsia="ru-RU"/>
        </w:rPr>
      </w:pPr>
      <w:r w:rsidRPr="00DB1655">
        <w:rPr>
          <w:rFonts w:ascii="Arial" w:eastAsia="Times New Roman" w:hAnsi="Arial" w:cs="Arial"/>
          <w:b/>
          <w:color w:val="000000"/>
          <w:sz w:val="24"/>
          <w:szCs w:val="24"/>
          <w:lang w:eastAsia="ru-RU"/>
        </w:rPr>
        <w:t>таблица №1</w:t>
      </w:r>
    </w:p>
    <w:tbl>
      <w:tblPr>
        <w:tblStyle w:val="a3"/>
        <w:tblW w:w="10456" w:type="dxa"/>
        <w:tblLayout w:type="fixed"/>
        <w:tblLook w:val="04A0" w:firstRow="1" w:lastRow="0" w:firstColumn="1" w:lastColumn="0" w:noHBand="0" w:noVBand="1"/>
      </w:tblPr>
      <w:tblGrid>
        <w:gridCol w:w="2917"/>
        <w:gridCol w:w="2052"/>
        <w:gridCol w:w="2998"/>
        <w:gridCol w:w="2489"/>
      </w:tblGrid>
      <w:tr w:rsidR="009727C3" w:rsidRPr="00DB1655" w:rsidTr="009727C3">
        <w:tc>
          <w:tcPr>
            <w:tcW w:w="10456" w:type="dxa"/>
            <w:gridSpan w:val="4"/>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b/>
                <w:color w:val="000000"/>
                <w:sz w:val="24"/>
                <w:szCs w:val="24"/>
                <w:lang w:eastAsia="ru-RU"/>
              </w:rPr>
            </w:pPr>
            <w:r w:rsidRPr="00DB1655">
              <w:rPr>
                <w:rFonts w:ascii="Arial" w:eastAsia="Times New Roman" w:hAnsi="Arial" w:cs="Arial"/>
                <w:b/>
                <w:color w:val="000000"/>
                <w:sz w:val="24"/>
                <w:szCs w:val="24"/>
                <w:lang w:eastAsia="ru-RU"/>
              </w:rPr>
              <w:t xml:space="preserve">Индустриальный парк (Южная промзона)                                                                         </w:t>
            </w:r>
          </w:p>
        </w:tc>
      </w:tr>
      <w:tr w:rsidR="009727C3" w:rsidRPr="00DB1655" w:rsidTr="009727C3">
        <w:tc>
          <w:tcPr>
            <w:tcW w:w="2917"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Наименование проекта</w:t>
            </w:r>
          </w:p>
        </w:tc>
        <w:tc>
          <w:tcPr>
            <w:tcW w:w="2052"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Площадь земельного участка</w:t>
            </w:r>
          </w:p>
        </w:tc>
        <w:tc>
          <w:tcPr>
            <w:tcW w:w="2998"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Резиденты индустриального парка</w:t>
            </w:r>
          </w:p>
        </w:tc>
        <w:tc>
          <w:tcPr>
            <w:tcW w:w="2489"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Объем инвестиций/количество создаваемых рабочих мест</w:t>
            </w:r>
          </w:p>
        </w:tc>
      </w:tr>
      <w:tr w:rsidR="009727C3" w:rsidRPr="00DB1655" w:rsidTr="009727C3">
        <w:trPr>
          <w:trHeight w:val="174"/>
        </w:trPr>
        <w:tc>
          <w:tcPr>
            <w:tcW w:w="2917" w:type="dxa"/>
            <w:vMerge w:val="restart"/>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Индустриальный парк (УК Индустриальные парки Тюменской области), 14 км. объездной автодороги Тюмень-Боровский-Богандинский</w:t>
            </w:r>
          </w:p>
        </w:tc>
        <w:tc>
          <w:tcPr>
            <w:tcW w:w="2052" w:type="dxa"/>
            <w:vMerge w:val="restart"/>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27,9 га</w:t>
            </w:r>
          </w:p>
        </w:tc>
        <w:tc>
          <w:tcPr>
            <w:tcW w:w="2998"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ООО «НГ-Групп» - переработка полипропилена и производство упаковки</w:t>
            </w:r>
          </w:p>
        </w:tc>
        <w:tc>
          <w:tcPr>
            <w:tcW w:w="2489"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100 млн. руб./35 р.м.</w:t>
            </w:r>
          </w:p>
        </w:tc>
      </w:tr>
      <w:tr w:rsidR="009727C3" w:rsidRPr="00DB1655" w:rsidTr="009727C3">
        <w:trPr>
          <w:trHeight w:val="169"/>
        </w:trPr>
        <w:tc>
          <w:tcPr>
            <w:tcW w:w="2917"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998"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ООО «СибБурмаш» - разработка, изготовление и поставка бурового и нефтегазопромыслового оборудования. ОТКРЫТИЕ до конца 2018г.</w:t>
            </w:r>
          </w:p>
        </w:tc>
        <w:tc>
          <w:tcPr>
            <w:tcW w:w="2489"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110 млн. руб./50 р.м.</w:t>
            </w:r>
          </w:p>
        </w:tc>
      </w:tr>
      <w:tr w:rsidR="009727C3" w:rsidRPr="00DB1655" w:rsidTr="009727C3">
        <w:trPr>
          <w:trHeight w:val="169"/>
        </w:trPr>
        <w:tc>
          <w:tcPr>
            <w:tcW w:w="2917"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998"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ООО «Тюмень Прибор» - инжиниринг систем автоматизации в нефтегазовой, энергетической промышленности и иных областях.</w:t>
            </w:r>
          </w:p>
        </w:tc>
        <w:tc>
          <w:tcPr>
            <w:tcW w:w="2489"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110 млн. руб./50 р.м.</w:t>
            </w:r>
          </w:p>
        </w:tc>
      </w:tr>
      <w:tr w:rsidR="009727C3" w:rsidRPr="00DB1655" w:rsidTr="009727C3">
        <w:trPr>
          <w:trHeight w:val="169"/>
        </w:trPr>
        <w:tc>
          <w:tcPr>
            <w:tcW w:w="2917"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998"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ООО ТПК «Ягоды Плюс». ОТКРЫТИЕ до конца 2018г.</w:t>
            </w:r>
          </w:p>
        </w:tc>
        <w:tc>
          <w:tcPr>
            <w:tcW w:w="2489"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50 млн. руб./40 р.м.</w:t>
            </w:r>
          </w:p>
        </w:tc>
      </w:tr>
      <w:tr w:rsidR="009727C3" w:rsidRPr="00DB1655" w:rsidTr="009727C3">
        <w:trPr>
          <w:trHeight w:val="169"/>
        </w:trPr>
        <w:tc>
          <w:tcPr>
            <w:tcW w:w="2917"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998"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ООО «Ландис» - строительство завода по производству мороженого. ВВЕДЕН 04.06.2018г.</w:t>
            </w:r>
          </w:p>
        </w:tc>
        <w:tc>
          <w:tcPr>
            <w:tcW w:w="2489"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127 млн. руб./43 р.м.</w:t>
            </w:r>
          </w:p>
        </w:tc>
      </w:tr>
      <w:tr w:rsidR="009727C3" w:rsidRPr="00DB1655" w:rsidTr="009727C3">
        <w:trPr>
          <w:trHeight w:val="169"/>
        </w:trPr>
        <w:tc>
          <w:tcPr>
            <w:tcW w:w="2917"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998"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ООО «Прованс Групп» - Строительство комплекса по переработке листовых салатов и овощей</w:t>
            </w:r>
          </w:p>
        </w:tc>
        <w:tc>
          <w:tcPr>
            <w:tcW w:w="2489"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220 млн. руб./80 р.м.</w:t>
            </w:r>
          </w:p>
        </w:tc>
      </w:tr>
      <w:tr w:rsidR="009727C3" w:rsidRPr="00DB1655" w:rsidTr="009727C3">
        <w:trPr>
          <w:trHeight w:val="169"/>
        </w:trPr>
        <w:tc>
          <w:tcPr>
            <w:tcW w:w="2917"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998"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ООО «Рост Гриб» - Строительство автоматизированного комплекса по выращиванию грибов (шампиньонов)</w:t>
            </w:r>
          </w:p>
        </w:tc>
        <w:tc>
          <w:tcPr>
            <w:tcW w:w="2489"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236млн. руб./71р.м.</w:t>
            </w:r>
          </w:p>
        </w:tc>
      </w:tr>
      <w:tr w:rsidR="009727C3" w:rsidRPr="00DB1655" w:rsidTr="009727C3">
        <w:trPr>
          <w:trHeight w:val="169"/>
        </w:trPr>
        <w:tc>
          <w:tcPr>
            <w:tcW w:w="2917"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998"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ООО «ЭнергоТехСервис» - Строительство технического центра по производству и сервису газовых электростанций</w:t>
            </w:r>
          </w:p>
        </w:tc>
        <w:tc>
          <w:tcPr>
            <w:tcW w:w="2489"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1330 млн. руб./60 р.м.</w:t>
            </w:r>
          </w:p>
        </w:tc>
      </w:tr>
      <w:tr w:rsidR="009727C3" w:rsidRPr="00DB1655" w:rsidTr="009727C3">
        <w:trPr>
          <w:trHeight w:val="169"/>
        </w:trPr>
        <w:tc>
          <w:tcPr>
            <w:tcW w:w="2917"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998"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ООО «ОКЕЙЧ» - Строительство кондитерской фабрики </w:t>
            </w:r>
          </w:p>
        </w:tc>
        <w:tc>
          <w:tcPr>
            <w:tcW w:w="2489"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100 млн. руб./40 р.м.</w:t>
            </w:r>
          </w:p>
        </w:tc>
      </w:tr>
      <w:tr w:rsidR="009727C3" w:rsidRPr="00DB1655" w:rsidTr="009727C3">
        <w:trPr>
          <w:trHeight w:val="169"/>
        </w:trPr>
        <w:tc>
          <w:tcPr>
            <w:tcW w:w="2917"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998"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ООО «Сибирь-ТрансЭН» - завод по производству и розливу минеральной воды</w:t>
            </w:r>
          </w:p>
        </w:tc>
        <w:tc>
          <w:tcPr>
            <w:tcW w:w="2489"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40 млн. руб./24 р.м.</w:t>
            </w:r>
          </w:p>
        </w:tc>
      </w:tr>
      <w:tr w:rsidR="009727C3" w:rsidRPr="00DB1655" w:rsidTr="009727C3">
        <w:trPr>
          <w:trHeight w:val="169"/>
        </w:trPr>
        <w:tc>
          <w:tcPr>
            <w:tcW w:w="2917"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p>
        </w:tc>
        <w:tc>
          <w:tcPr>
            <w:tcW w:w="2998"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ООО «Магия вкуса» производство молочной продукции и полуфабрикатов в тесте</w:t>
            </w:r>
          </w:p>
        </w:tc>
        <w:tc>
          <w:tcPr>
            <w:tcW w:w="2489" w:type="dxa"/>
            <w:tcBorders>
              <w:top w:val="single" w:sz="4" w:space="0" w:color="auto"/>
              <w:left w:val="single" w:sz="4" w:space="0" w:color="auto"/>
              <w:bottom w:val="single" w:sz="4" w:space="0" w:color="auto"/>
              <w:right w:val="single" w:sz="4" w:space="0" w:color="auto"/>
            </w:tcBorders>
            <w:hideMark/>
          </w:tcPr>
          <w:p w:rsidR="009727C3" w:rsidRPr="00DB1655" w:rsidRDefault="009727C3" w:rsidP="009727C3">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40 млн. руб./37р.м.</w:t>
            </w:r>
          </w:p>
        </w:tc>
      </w:tr>
      <w:tr w:rsidR="004F0696" w:rsidRPr="00DB1655" w:rsidTr="009727C3">
        <w:trPr>
          <w:trHeight w:val="169"/>
        </w:trPr>
        <w:tc>
          <w:tcPr>
            <w:tcW w:w="2917" w:type="dxa"/>
            <w:vMerge/>
            <w:tcBorders>
              <w:top w:val="single" w:sz="4" w:space="0" w:color="auto"/>
              <w:left w:val="single" w:sz="4" w:space="0" w:color="auto"/>
              <w:bottom w:val="single" w:sz="4" w:space="0" w:color="auto"/>
              <w:right w:val="single" w:sz="4" w:space="0" w:color="auto"/>
            </w:tcBorders>
            <w:vAlign w:val="center"/>
          </w:tcPr>
          <w:p w:rsidR="004F0696" w:rsidRPr="00DB1655" w:rsidRDefault="004F0696" w:rsidP="009727C3">
            <w:pPr>
              <w:shd w:val="clear" w:color="auto" w:fill="FFFFFF"/>
              <w:jc w:val="both"/>
              <w:rPr>
                <w:rFonts w:ascii="Arial" w:eastAsia="Times New Roman" w:hAnsi="Arial" w:cs="Arial"/>
                <w:color w:val="000000"/>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4F0696" w:rsidRPr="00DB1655" w:rsidRDefault="004F0696" w:rsidP="009727C3">
            <w:pPr>
              <w:shd w:val="clear" w:color="auto" w:fill="FFFFFF"/>
              <w:jc w:val="both"/>
              <w:rPr>
                <w:rFonts w:ascii="Arial" w:eastAsia="Times New Roman" w:hAnsi="Arial" w:cs="Arial"/>
                <w:color w:val="000000"/>
                <w:sz w:val="24"/>
                <w:szCs w:val="24"/>
                <w:lang w:eastAsia="ru-RU"/>
              </w:rPr>
            </w:pPr>
          </w:p>
        </w:tc>
        <w:tc>
          <w:tcPr>
            <w:tcW w:w="2998" w:type="dxa"/>
            <w:tcBorders>
              <w:top w:val="single" w:sz="4" w:space="0" w:color="auto"/>
              <w:left w:val="single" w:sz="4" w:space="0" w:color="auto"/>
              <w:bottom w:val="single" w:sz="4" w:space="0" w:color="auto"/>
              <w:right w:val="single" w:sz="4" w:space="0" w:color="auto"/>
            </w:tcBorders>
          </w:tcPr>
          <w:p w:rsidR="004F0696" w:rsidRPr="00DB1655" w:rsidRDefault="004F0696" w:rsidP="004F0696">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ООО «Югсон-Сервис» строительство завода по сборке пакерно-якорного оборудования и производство деревянной тары</w:t>
            </w:r>
          </w:p>
        </w:tc>
        <w:tc>
          <w:tcPr>
            <w:tcW w:w="2489" w:type="dxa"/>
            <w:tcBorders>
              <w:top w:val="single" w:sz="4" w:space="0" w:color="auto"/>
              <w:left w:val="single" w:sz="4" w:space="0" w:color="auto"/>
              <w:bottom w:val="single" w:sz="4" w:space="0" w:color="auto"/>
              <w:right w:val="single" w:sz="4" w:space="0" w:color="auto"/>
            </w:tcBorders>
          </w:tcPr>
          <w:p w:rsidR="004F0696" w:rsidRPr="00DB1655" w:rsidRDefault="004F0696" w:rsidP="004F0696">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 новый резидент /30 р.м.</w:t>
            </w:r>
          </w:p>
        </w:tc>
      </w:tr>
      <w:tr w:rsidR="004F0696" w:rsidRPr="00DB1655" w:rsidTr="009727C3">
        <w:trPr>
          <w:trHeight w:val="169"/>
        </w:trPr>
        <w:tc>
          <w:tcPr>
            <w:tcW w:w="2917" w:type="dxa"/>
            <w:vMerge/>
            <w:tcBorders>
              <w:top w:val="single" w:sz="4" w:space="0" w:color="auto"/>
              <w:left w:val="single" w:sz="4" w:space="0" w:color="auto"/>
              <w:bottom w:val="single" w:sz="4" w:space="0" w:color="auto"/>
              <w:right w:val="single" w:sz="4" w:space="0" w:color="auto"/>
            </w:tcBorders>
            <w:vAlign w:val="center"/>
            <w:hideMark/>
          </w:tcPr>
          <w:p w:rsidR="004F0696" w:rsidRPr="00DB1655" w:rsidRDefault="004F0696" w:rsidP="009727C3">
            <w:pPr>
              <w:shd w:val="clear" w:color="auto" w:fill="FFFFFF"/>
              <w:spacing w:line="276" w:lineRule="auto"/>
              <w:jc w:val="both"/>
              <w:rPr>
                <w:rFonts w:ascii="Arial" w:eastAsia="Times New Roman" w:hAnsi="Arial" w:cs="Arial"/>
                <w:color w:val="000000"/>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4F0696" w:rsidRPr="00DB1655" w:rsidRDefault="004F0696" w:rsidP="009727C3">
            <w:pPr>
              <w:shd w:val="clear" w:color="auto" w:fill="FFFFFF"/>
              <w:spacing w:line="276" w:lineRule="auto"/>
              <w:jc w:val="both"/>
              <w:rPr>
                <w:rFonts w:ascii="Arial" w:eastAsia="Times New Roman" w:hAnsi="Arial" w:cs="Arial"/>
                <w:color w:val="000000"/>
                <w:sz w:val="24"/>
                <w:szCs w:val="24"/>
                <w:lang w:eastAsia="ru-RU"/>
              </w:rPr>
            </w:pPr>
          </w:p>
        </w:tc>
        <w:tc>
          <w:tcPr>
            <w:tcW w:w="2998" w:type="dxa"/>
            <w:tcBorders>
              <w:top w:val="single" w:sz="4" w:space="0" w:color="auto"/>
              <w:left w:val="single" w:sz="4" w:space="0" w:color="auto"/>
              <w:bottom w:val="single" w:sz="4" w:space="0" w:color="auto"/>
              <w:right w:val="single" w:sz="4" w:space="0" w:color="auto"/>
            </w:tcBorders>
            <w:hideMark/>
          </w:tcPr>
          <w:p w:rsidR="004F0696" w:rsidRPr="00DB1655" w:rsidRDefault="004F0696" w:rsidP="004F0696">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Итого: 12 инвесторов</w:t>
            </w:r>
          </w:p>
        </w:tc>
        <w:tc>
          <w:tcPr>
            <w:tcW w:w="2489" w:type="dxa"/>
            <w:tcBorders>
              <w:top w:val="single" w:sz="4" w:space="0" w:color="auto"/>
              <w:left w:val="single" w:sz="4" w:space="0" w:color="auto"/>
              <w:bottom w:val="single" w:sz="4" w:space="0" w:color="auto"/>
              <w:right w:val="single" w:sz="4" w:space="0" w:color="auto"/>
            </w:tcBorders>
            <w:hideMark/>
          </w:tcPr>
          <w:p w:rsidR="004F0696" w:rsidRPr="00DB1655" w:rsidRDefault="004F0696" w:rsidP="004F0696">
            <w:pPr>
              <w:shd w:val="clear" w:color="auto" w:fill="FFFFFF"/>
              <w:spacing w:line="276" w:lineRule="auto"/>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2463 млн. руб./559 р.м.</w:t>
            </w:r>
          </w:p>
        </w:tc>
      </w:tr>
      <w:tr w:rsidR="004F0696" w:rsidRPr="00DB1655" w:rsidTr="009727C3">
        <w:trPr>
          <w:trHeight w:val="169"/>
        </w:trPr>
        <w:tc>
          <w:tcPr>
            <w:tcW w:w="2917" w:type="dxa"/>
            <w:vMerge/>
            <w:tcBorders>
              <w:top w:val="single" w:sz="4" w:space="0" w:color="auto"/>
              <w:left w:val="single" w:sz="4" w:space="0" w:color="auto"/>
              <w:bottom w:val="single" w:sz="4" w:space="0" w:color="auto"/>
              <w:right w:val="single" w:sz="4" w:space="0" w:color="auto"/>
            </w:tcBorders>
            <w:vAlign w:val="center"/>
            <w:hideMark/>
          </w:tcPr>
          <w:p w:rsidR="004F0696" w:rsidRPr="00DB1655" w:rsidRDefault="004F0696" w:rsidP="009727C3">
            <w:pPr>
              <w:shd w:val="clear" w:color="auto" w:fill="FFFFFF"/>
              <w:spacing w:line="276" w:lineRule="auto"/>
              <w:jc w:val="both"/>
              <w:rPr>
                <w:rFonts w:ascii="Arial" w:eastAsia="Times New Roman" w:hAnsi="Arial" w:cs="Arial"/>
                <w:color w:val="000000"/>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4F0696" w:rsidRPr="00DB1655" w:rsidRDefault="004F0696" w:rsidP="009727C3">
            <w:pPr>
              <w:shd w:val="clear" w:color="auto" w:fill="FFFFFF"/>
              <w:spacing w:line="276" w:lineRule="auto"/>
              <w:jc w:val="both"/>
              <w:rPr>
                <w:rFonts w:ascii="Arial" w:eastAsia="Times New Roman" w:hAnsi="Arial" w:cs="Arial"/>
                <w:color w:val="000000"/>
                <w:sz w:val="24"/>
                <w:szCs w:val="24"/>
                <w:lang w:eastAsia="ru-RU"/>
              </w:rPr>
            </w:pPr>
          </w:p>
        </w:tc>
        <w:tc>
          <w:tcPr>
            <w:tcW w:w="5487" w:type="dxa"/>
            <w:gridSpan w:val="2"/>
            <w:tcBorders>
              <w:top w:val="single" w:sz="4" w:space="0" w:color="auto"/>
              <w:left w:val="single" w:sz="4" w:space="0" w:color="auto"/>
              <w:bottom w:val="single" w:sz="4" w:space="0" w:color="auto"/>
              <w:right w:val="single" w:sz="4" w:space="0" w:color="auto"/>
            </w:tcBorders>
          </w:tcPr>
          <w:p w:rsidR="004F0696" w:rsidRPr="00DB1655" w:rsidRDefault="004F0696" w:rsidP="009727C3">
            <w:pPr>
              <w:shd w:val="clear" w:color="auto" w:fill="FFFFFF"/>
              <w:spacing w:line="276" w:lineRule="auto"/>
              <w:jc w:val="both"/>
              <w:rPr>
                <w:rFonts w:ascii="Arial" w:eastAsia="Times New Roman" w:hAnsi="Arial" w:cs="Arial"/>
                <w:color w:val="000000"/>
                <w:sz w:val="24"/>
                <w:szCs w:val="24"/>
                <w:lang w:eastAsia="ru-RU"/>
              </w:rPr>
            </w:pPr>
          </w:p>
        </w:tc>
      </w:tr>
    </w:tbl>
    <w:tbl>
      <w:tblPr>
        <w:tblpPr w:leftFromText="180" w:rightFromText="180" w:vertAnchor="text" w:horzAnchor="margin" w:tblpY="413"/>
        <w:tblW w:w="1036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15"/>
        <w:gridCol w:w="2016"/>
        <w:gridCol w:w="1685"/>
        <w:gridCol w:w="1206"/>
        <w:gridCol w:w="1417"/>
        <w:gridCol w:w="2118"/>
        <w:gridCol w:w="1606"/>
      </w:tblGrid>
      <w:tr w:rsidR="009727C3" w:rsidRPr="00DB1655" w:rsidTr="009727C3">
        <w:trPr>
          <w:trHeight w:val="351"/>
          <w:tblCellSpacing w:w="0" w:type="dxa"/>
        </w:trPr>
        <w:tc>
          <w:tcPr>
            <w:tcW w:w="10363"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E57931">
            <w:pPr>
              <w:shd w:val="clear" w:color="auto" w:fill="FFFFFF"/>
              <w:spacing w:after="0"/>
              <w:jc w:val="right"/>
              <w:rPr>
                <w:rFonts w:ascii="Arial" w:eastAsia="Times New Roman" w:hAnsi="Arial" w:cs="Arial"/>
                <w:b/>
                <w:sz w:val="24"/>
                <w:szCs w:val="24"/>
                <w:lang w:eastAsia="ru-RU"/>
              </w:rPr>
            </w:pPr>
            <w:r w:rsidRPr="00DB1655">
              <w:rPr>
                <w:rFonts w:ascii="Arial" w:eastAsia="Times New Roman" w:hAnsi="Arial" w:cs="Arial"/>
                <w:b/>
                <w:sz w:val="24"/>
                <w:szCs w:val="24"/>
                <w:lang w:eastAsia="ru-RU"/>
              </w:rPr>
              <w:t>таблица №2</w:t>
            </w:r>
          </w:p>
        </w:tc>
      </w:tr>
      <w:tr w:rsidR="009727C3" w:rsidRPr="00DB1655" w:rsidTr="009727C3">
        <w:trPr>
          <w:trHeight w:val="351"/>
          <w:tblCellSpacing w:w="0" w:type="dxa"/>
        </w:trPr>
        <w:tc>
          <w:tcPr>
            <w:tcW w:w="10363"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Расширение действующего бизнеса (в стадии реализации)</w:t>
            </w:r>
          </w:p>
        </w:tc>
      </w:tr>
      <w:tr w:rsidR="009727C3" w:rsidRPr="00DB1655" w:rsidTr="009727C3">
        <w:trPr>
          <w:trHeight w:val="351"/>
          <w:tblCellSpacing w:w="0" w:type="dxa"/>
        </w:trPr>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п/п</w:t>
            </w:r>
          </w:p>
        </w:tc>
        <w:tc>
          <w:tcPr>
            <w:tcW w:w="2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Наименование и </w:t>
            </w:r>
            <w:r w:rsidRPr="00DB1655">
              <w:rPr>
                <w:rFonts w:ascii="Arial" w:eastAsia="Times New Roman" w:hAnsi="Arial" w:cs="Arial"/>
                <w:sz w:val="24"/>
                <w:szCs w:val="24"/>
                <w:lang w:eastAsia="ru-RU"/>
              </w:rPr>
              <w:br/>
              <w:t>краткое содержание</w:t>
            </w:r>
            <w:r w:rsidRPr="00DB1655">
              <w:rPr>
                <w:rFonts w:ascii="Arial" w:eastAsia="Times New Roman" w:hAnsi="Arial" w:cs="Arial"/>
                <w:sz w:val="24"/>
                <w:szCs w:val="24"/>
                <w:lang w:eastAsia="ru-RU"/>
              </w:rPr>
              <w:br/>
              <w:t>инвестиционного </w:t>
            </w:r>
            <w:r w:rsidRPr="00DB1655">
              <w:rPr>
                <w:rFonts w:ascii="Arial" w:eastAsia="Times New Roman" w:hAnsi="Arial" w:cs="Arial"/>
                <w:sz w:val="24"/>
                <w:szCs w:val="24"/>
                <w:lang w:eastAsia="ru-RU"/>
              </w:rPr>
              <w:br/>
              <w:t>проекта. </w:t>
            </w:r>
            <w:r w:rsidRPr="00DB1655">
              <w:rPr>
                <w:rFonts w:ascii="Arial" w:eastAsia="Times New Roman" w:hAnsi="Arial" w:cs="Arial"/>
                <w:sz w:val="24"/>
                <w:szCs w:val="24"/>
                <w:lang w:eastAsia="ru-RU"/>
              </w:rPr>
              <w:br/>
              <w:t xml:space="preserve">Место </w:t>
            </w:r>
            <w:r w:rsidRPr="00DB1655">
              <w:rPr>
                <w:rFonts w:ascii="Arial" w:eastAsia="Times New Roman" w:hAnsi="Arial" w:cs="Arial"/>
                <w:sz w:val="24"/>
                <w:szCs w:val="24"/>
                <w:lang w:eastAsia="ru-RU"/>
              </w:rPr>
              <w:lastRenderedPageBreak/>
              <w:t>реализации </w:t>
            </w:r>
            <w:r w:rsidRPr="00DB1655">
              <w:rPr>
                <w:rFonts w:ascii="Arial" w:eastAsia="Times New Roman" w:hAnsi="Arial" w:cs="Arial"/>
                <w:sz w:val="24"/>
                <w:szCs w:val="24"/>
                <w:lang w:eastAsia="ru-RU"/>
              </w:rPr>
              <w:br/>
              <w:t>проекта. </w:t>
            </w:r>
            <w:r w:rsidRPr="00DB1655">
              <w:rPr>
                <w:rFonts w:ascii="Arial" w:eastAsia="Times New Roman" w:hAnsi="Arial" w:cs="Arial"/>
                <w:sz w:val="24"/>
                <w:szCs w:val="24"/>
                <w:lang w:eastAsia="ru-RU"/>
              </w:rPr>
              <w:br/>
              <w:t>Дата начала и </w:t>
            </w:r>
            <w:r w:rsidRPr="00DB1655">
              <w:rPr>
                <w:rFonts w:ascii="Arial" w:eastAsia="Times New Roman" w:hAnsi="Arial" w:cs="Arial"/>
                <w:sz w:val="24"/>
                <w:szCs w:val="24"/>
                <w:lang w:eastAsia="ru-RU"/>
              </w:rPr>
              <w:br/>
              <w:t>окончания </w:t>
            </w:r>
            <w:r w:rsidRPr="00DB1655">
              <w:rPr>
                <w:rFonts w:ascii="Arial" w:eastAsia="Times New Roman" w:hAnsi="Arial" w:cs="Arial"/>
                <w:sz w:val="24"/>
                <w:szCs w:val="24"/>
                <w:lang w:eastAsia="ru-RU"/>
              </w:rPr>
              <w:br/>
              <w:t>реализации проекта</w:t>
            </w:r>
          </w:p>
        </w:tc>
        <w:tc>
          <w:tcPr>
            <w:tcW w:w="1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Полное наименование организации (с указанием</w:t>
            </w:r>
          </w:p>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организационно-правовой </w:t>
            </w:r>
            <w:r w:rsidRPr="00DB1655">
              <w:rPr>
                <w:rFonts w:ascii="Arial" w:eastAsia="Times New Roman" w:hAnsi="Arial" w:cs="Arial"/>
                <w:sz w:val="24"/>
                <w:szCs w:val="24"/>
                <w:lang w:eastAsia="ru-RU"/>
              </w:rPr>
              <w:lastRenderedPageBreak/>
              <w:t>формы) - держателя инвестиционного</w:t>
            </w:r>
          </w:p>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проекта</w:t>
            </w:r>
          </w:p>
        </w:tc>
        <w:tc>
          <w:tcPr>
            <w:tcW w:w="1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Форма и объем </w:t>
            </w:r>
            <w:r w:rsidRPr="00DB1655">
              <w:rPr>
                <w:rFonts w:ascii="Arial" w:eastAsia="Times New Roman" w:hAnsi="Arial" w:cs="Arial"/>
                <w:sz w:val="24"/>
                <w:szCs w:val="24"/>
                <w:lang w:eastAsia="ru-RU"/>
              </w:rPr>
              <w:br/>
              <w:t>государственной</w:t>
            </w:r>
            <w:r w:rsidRPr="00DB1655">
              <w:rPr>
                <w:rFonts w:ascii="Arial" w:eastAsia="Times New Roman" w:hAnsi="Arial" w:cs="Arial"/>
                <w:sz w:val="24"/>
                <w:szCs w:val="24"/>
                <w:lang w:eastAsia="ru-RU"/>
              </w:rPr>
              <w:br/>
              <w:t>поддержки и </w:t>
            </w:r>
            <w:r w:rsidRPr="00DB1655">
              <w:rPr>
                <w:rFonts w:ascii="Arial" w:eastAsia="Times New Roman" w:hAnsi="Arial" w:cs="Arial"/>
                <w:sz w:val="24"/>
                <w:szCs w:val="24"/>
                <w:lang w:eastAsia="ru-RU"/>
              </w:rPr>
              <w:br/>
            </w:r>
            <w:r w:rsidRPr="00DB1655">
              <w:rPr>
                <w:rFonts w:ascii="Arial" w:eastAsia="Times New Roman" w:hAnsi="Arial" w:cs="Arial"/>
                <w:sz w:val="24"/>
                <w:szCs w:val="24"/>
                <w:lang w:eastAsia="ru-RU"/>
              </w:rPr>
              <w:lastRenderedPageBreak/>
              <w:t>содействия</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Всего инвестиций,</w:t>
            </w:r>
            <w:r w:rsidRPr="00DB1655">
              <w:rPr>
                <w:rFonts w:ascii="Arial" w:eastAsia="Times New Roman" w:hAnsi="Arial" w:cs="Arial"/>
                <w:sz w:val="24"/>
                <w:szCs w:val="24"/>
                <w:lang w:eastAsia="ru-RU"/>
              </w:rPr>
              <w:br/>
              <w:t>в том числе собственные</w:t>
            </w:r>
            <w:r w:rsidRPr="00DB1655">
              <w:rPr>
                <w:rFonts w:ascii="Arial" w:eastAsia="Times New Roman" w:hAnsi="Arial" w:cs="Arial"/>
                <w:sz w:val="24"/>
                <w:szCs w:val="24"/>
                <w:lang w:eastAsia="ru-RU"/>
              </w:rPr>
              <w:br/>
              <w:t>средства. </w:t>
            </w:r>
            <w:r w:rsidRPr="00DB1655">
              <w:rPr>
                <w:rFonts w:ascii="Arial" w:eastAsia="Times New Roman" w:hAnsi="Arial" w:cs="Arial"/>
                <w:sz w:val="24"/>
                <w:szCs w:val="24"/>
                <w:lang w:eastAsia="ru-RU"/>
              </w:rPr>
              <w:br/>
            </w:r>
            <w:r w:rsidRPr="00DB1655">
              <w:rPr>
                <w:rFonts w:ascii="Arial" w:eastAsia="Times New Roman" w:hAnsi="Arial" w:cs="Arial"/>
                <w:sz w:val="24"/>
                <w:szCs w:val="24"/>
                <w:lang w:eastAsia="ru-RU"/>
              </w:rPr>
              <w:lastRenderedPageBreak/>
              <w:t>Срок </w:t>
            </w:r>
            <w:r w:rsidRPr="00DB1655">
              <w:rPr>
                <w:rFonts w:ascii="Arial" w:eastAsia="Times New Roman" w:hAnsi="Arial" w:cs="Arial"/>
                <w:sz w:val="24"/>
                <w:szCs w:val="24"/>
                <w:lang w:eastAsia="ru-RU"/>
              </w:rPr>
              <w:br/>
              <w:t>окупаемости</w:t>
            </w:r>
            <w:r w:rsidRPr="00DB1655">
              <w:rPr>
                <w:rFonts w:ascii="Arial" w:eastAsia="Times New Roman" w:hAnsi="Arial" w:cs="Arial"/>
                <w:sz w:val="24"/>
                <w:szCs w:val="24"/>
                <w:lang w:eastAsia="ru-RU"/>
              </w:rPr>
              <w:br/>
              <w:t>проекта</w:t>
            </w:r>
          </w:p>
        </w:tc>
        <w:tc>
          <w:tcPr>
            <w:tcW w:w="2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Информация о</w:t>
            </w:r>
            <w:r w:rsidRPr="00DB1655">
              <w:rPr>
                <w:rFonts w:ascii="Arial" w:eastAsia="Times New Roman" w:hAnsi="Arial" w:cs="Arial"/>
                <w:sz w:val="24"/>
                <w:szCs w:val="24"/>
                <w:lang w:eastAsia="ru-RU"/>
              </w:rPr>
              <w:br/>
              <w:t>стадии и ходе</w:t>
            </w:r>
            <w:r w:rsidRPr="00DB1655">
              <w:rPr>
                <w:rFonts w:ascii="Arial" w:eastAsia="Times New Roman" w:hAnsi="Arial" w:cs="Arial"/>
                <w:sz w:val="24"/>
                <w:szCs w:val="24"/>
                <w:lang w:eastAsia="ru-RU"/>
              </w:rPr>
              <w:br/>
              <w:t>реализации </w:t>
            </w:r>
            <w:r w:rsidRPr="00DB1655">
              <w:rPr>
                <w:rFonts w:ascii="Arial" w:eastAsia="Times New Roman" w:hAnsi="Arial" w:cs="Arial"/>
                <w:sz w:val="24"/>
                <w:szCs w:val="24"/>
                <w:lang w:eastAsia="ru-RU"/>
              </w:rPr>
              <w:br/>
              <w:t>инвестпроекта</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rPr>
                <w:rFonts w:ascii="Arial" w:eastAsia="Times New Roman" w:hAnsi="Arial" w:cs="Arial"/>
                <w:sz w:val="24"/>
                <w:szCs w:val="24"/>
                <w:lang w:eastAsia="ru-RU"/>
              </w:rPr>
            </w:pPr>
            <w:r w:rsidRPr="00DB1655">
              <w:rPr>
                <w:rFonts w:ascii="Arial" w:eastAsia="Times New Roman" w:hAnsi="Arial" w:cs="Arial"/>
                <w:sz w:val="24"/>
                <w:szCs w:val="24"/>
                <w:lang w:eastAsia="ru-RU"/>
              </w:rPr>
              <w:t>Эффект от </w:t>
            </w:r>
            <w:r w:rsidRPr="00DB1655">
              <w:rPr>
                <w:rFonts w:ascii="Arial" w:eastAsia="Times New Roman" w:hAnsi="Arial" w:cs="Arial"/>
                <w:sz w:val="24"/>
                <w:szCs w:val="24"/>
                <w:lang w:eastAsia="ru-RU"/>
              </w:rPr>
              <w:br/>
              <w:t>реализации </w:t>
            </w:r>
            <w:r w:rsidRPr="00DB1655">
              <w:rPr>
                <w:rFonts w:ascii="Arial" w:eastAsia="Times New Roman" w:hAnsi="Arial" w:cs="Arial"/>
                <w:sz w:val="24"/>
                <w:szCs w:val="24"/>
                <w:lang w:eastAsia="ru-RU"/>
              </w:rPr>
              <w:br/>
              <w:t>инвестпроекта </w:t>
            </w:r>
            <w:r w:rsidRPr="00DB1655">
              <w:rPr>
                <w:rFonts w:ascii="Arial" w:eastAsia="Times New Roman" w:hAnsi="Arial" w:cs="Arial"/>
                <w:sz w:val="24"/>
                <w:szCs w:val="24"/>
                <w:lang w:eastAsia="ru-RU"/>
              </w:rPr>
              <w:br/>
              <w:t>(бюджетный, </w:t>
            </w:r>
            <w:r w:rsidRPr="00DB1655">
              <w:rPr>
                <w:rFonts w:ascii="Arial" w:eastAsia="Times New Roman" w:hAnsi="Arial" w:cs="Arial"/>
                <w:sz w:val="24"/>
                <w:szCs w:val="24"/>
                <w:lang w:eastAsia="ru-RU"/>
              </w:rPr>
              <w:br/>
              <w:t>экономически</w:t>
            </w:r>
            <w:r w:rsidRPr="00DB1655">
              <w:rPr>
                <w:rFonts w:ascii="Arial" w:eastAsia="Times New Roman" w:hAnsi="Arial" w:cs="Arial"/>
                <w:sz w:val="24"/>
                <w:szCs w:val="24"/>
                <w:lang w:eastAsia="ru-RU"/>
              </w:rPr>
              <w:lastRenderedPageBreak/>
              <w:t>й, </w:t>
            </w:r>
            <w:r w:rsidRPr="00DB1655">
              <w:rPr>
                <w:rFonts w:ascii="Arial" w:eastAsia="Times New Roman" w:hAnsi="Arial" w:cs="Arial"/>
                <w:sz w:val="24"/>
                <w:szCs w:val="24"/>
                <w:lang w:eastAsia="ru-RU"/>
              </w:rPr>
              <w:br/>
              <w:t>социальный)</w:t>
            </w:r>
          </w:p>
        </w:tc>
      </w:tr>
      <w:tr w:rsidR="009727C3" w:rsidRPr="00DB1655" w:rsidTr="009727C3">
        <w:trPr>
          <w:trHeight w:val="351"/>
          <w:tblCellSpacing w:w="0" w:type="dxa"/>
        </w:trPr>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1</w:t>
            </w:r>
          </w:p>
        </w:tc>
        <w:tc>
          <w:tcPr>
            <w:tcW w:w="2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Расширение действующего бизнеса, общая площадь земельного участка более – 1,2 га (аренда)</w:t>
            </w:r>
          </w:p>
        </w:tc>
        <w:tc>
          <w:tcPr>
            <w:tcW w:w="1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ООО место отдыха «Ната»</w:t>
            </w:r>
          </w:p>
        </w:tc>
        <w:tc>
          <w:tcPr>
            <w:tcW w:w="1206" w:type="dxa"/>
            <w:tcBorders>
              <w:top w:val="outset" w:sz="6" w:space="0" w:color="auto"/>
              <w:left w:val="outset" w:sz="6" w:space="0" w:color="auto"/>
              <w:bottom w:val="outset" w:sz="6" w:space="0" w:color="auto"/>
              <w:right w:val="outset" w:sz="6" w:space="0" w:color="auto"/>
            </w:tcBorders>
            <w:shd w:val="clear" w:color="auto" w:fill="FFFFFF"/>
            <w:vAlign w:val="center"/>
          </w:tcPr>
          <w:p w:rsidR="009727C3" w:rsidRPr="00DB1655" w:rsidRDefault="009727C3" w:rsidP="009727C3">
            <w:pPr>
              <w:shd w:val="clear" w:color="auto" w:fill="FFFFFF"/>
              <w:spacing w:after="0"/>
              <w:jc w:val="both"/>
              <w:rPr>
                <w:rFonts w:ascii="Arial" w:eastAsia="Times New Roman" w:hAnsi="Arial" w:cs="Arial"/>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7 млн. руб.</w:t>
            </w:r>
          </w:p>
        </w:tc>
        <w:tc>
          <w:tcPr>
            <w:tcW w:w="2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Расширение существующего бизнеса</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Создание 2 новых рабочих мест, поступление налогов в бюджет  </w:t>
            </w:r>
          </w:p>
        </w:tc>
      </w:tr>
      <w:tr w:rsidR="009727C3" w:rsidRPr="00DB1655" w:rsidTr="009727C3">
        <w:trPr>
          <w:trHeight w:val="351"/>
          <w:tblCellSpacing w:w="0" w:type="dxa"/>
        </w:trPr>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2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Производство металлоконструкций, ул.Орджоникидзе,27</w:t>
            </w:r>
          </w:p>
        </w:tc>
        <w:tc>
          <w:tcPr>
            <w:tcW w:w="1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ООО «Западно-Сибирский завод Блочного Технологического оборудования»</w:t>
            </w:r>
          </w:p>
        </w:tc>
        <w:tc>
          <w:tcPr>
            <w:tcW w:w="1206" w:type="dxa"/>
            <w:tcBorders>
              <w:top w:val="outset" w:sz="6" w:space="0" w:color="auto"/>
              <w:left w:val="outset" w:sz="6" w:space="0" w:color="auto"/>
              <w:bottom w:val="outset" w:sz="6" w:space="0" w:color="auto"/>
              <w:right w:val="outset" w:sz="6" w:space="0" w:color="auto"/>
            </w:tcBorders>
            <w:shd w:val="clear" w:color="auto" w:fill="FFFFFF"/>
            <w:vAlign w:val="center"/>
          </w:tcPr>
          <w:p w:rsidR="009727C3" w:rsidRPr="00DB1655" w:rsidRDefault="009727C3" w:rsidP="009727C3">
            <w:pPr>
              <w:shd w:val="clear" w:color="auto" w:fill="FFFFFF"/>
              <w:spacing w:after="0"/>
              <w:jc w:val="both"/>
              <w:rPr>
                <w:rFonts w:ascii="Arial" w:eastAsia="Times New Roman" w:hAnsi="Arial" w:cs="Arial"/>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727C3" w:rsidRPr="00DB1655" w:rsidRDefault="009727C3" w:rsidP="009727C3">
            <w:pPr>
              <w:shd w:val="clear" w:color="auto" w:fill="FFFFFF"/>
              <w:spacing w:after="0"/>
              <w:jc w:val="both"/>
              <w:rPr>
                <w:rFonts w:ascii="Arial" w:eastAsia="Times New Roman" w:hAnsi="Arial" w:cs="Arial"/>
                <w:sz w:val="24"/>
                <w:szCs w:val="24"/>
                <w:lang w:eastAsia="ru-RU"/>
              </w:rPr>
            </w:pPr>
          </w:p>
        </w:tc>
        <w:tc>
          <w:tcPr>
            <w:tcW w:w="2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Расширение действующего бизнеса, строительство цеха металлоконструкций. </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27C3" w:rsidRPr="00DB1655" w:rsidRDefault="009727C3" w:rsidP="009727C3">
            <w:pPr>
              <w:shd w:val="clear" w:color="auto" w:fill="FFFFFF"/>
              <w:spacing w:after="0"/>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Создано 77 рабочих места, поступление налогов в бюджет. Всего штат 210 чел. </w:t>
            </w:r>
          </w:p>
        </w:tc>
      </w:tr>
    </w:tbl>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t>Обновлен перечень площадок по строениям (помещениям) и земельным участкам, возможным для предложений инвесторам (выкуп/аренда), который направлен в АТМР, размещен на сайте МО п.Боровский, указана ссылка на стенде «Инвестиции».</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t>В 4кв. 2018г. на рабочей группе по привлечению инвестиций в муниципальном   образовании поселок Боровский будет рассмотрено 2 инвест. проекта: ООО «Эриус», ООО место отдыха «Ната» для включения в реестр инвестиционных проектов АТМР по инициативе главы администрации муниципального образования поселок Боровский.</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 Планирует осуществлять деятельность на территории МО п.Боровский ЗАО "Энергогаз" продажа грузовых автомашин, производство прицепов. Выбрали земельный участок по Ялуторовскому тракту (со стороны г.Тюмень правая сторона перед ФОК), кад. №72:17:0201011:15, пл. 308596 кв.м. Готовят документы в ФИАТО на МИП.</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t>На территории МО п.</w:t>
      </w:r>
      <w:r w:rsidR="00AB62E8" w:rsidRPr="00DB1655">
        <w:rPr>
          <w:rFonts w:ascii="Arial" w:eastAsia="Times New Roman" w:hAnsi="Arial" w:cs="Arial"/>
          <w:color w:val="000000"/>
          <w:sz w:val="24"/>
          <w:szCs w:val="24"/>
          <w:lang w:eastAsia="ru-RU"/>
        </w:rPr>
        <w:t xml:space="preserve"> </w:t>
      </w:r>
      <w:r w:rsidRPr="00DB1655">
        <w:rPr>
          <w:rFonts w:ascii="Arial" w:eastAsia="Times New Roman" w:hAnsi="Arial" w:cs="Arial"/>
          <w:color w:val="000000"/>
          <w:sz w:val="24"/>
          <w:szCs w:val="24"/>
          <w:lang w:eastAsia="ru-RU"/>
        </w:rPr>
        <w:t>Боровский есть площадки для предоставления инвесторам:</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в районе ПСО «Боровое» – площадь 26,8 га, для размещения объектов: дачного хозяйства, садоводства и огородничества, торговли, сельскохозяйственной деятельности, инженерной и транспортной инфраструктуры). Предлагается для строительства тепличного комплекса;</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 площадка  (в районе свалки) – площадь 13 га, возможна к предоставлению после внесения изменений в документы территориального планирования (Для размещения </w:t>
      </w:r>
      <w:r w:rsidRPr="00DB1655">
        <w:rPr>
          <w:rFonts w:ascii="Arial" w:eastAsia="Times New Roman" w:hAnsi="Arial" w:cs="Arial"/>
          <w:color w:val="000000"/>
          <w:sz w:val="24"/>
          <w:szCs w:val="24"/>
          <w:lang w:eastAsia="ru-RU"/>
        </w:rPr>
        <w:lastRenderedPageBreak/>
        <w:t>объектов: дачного хозяйства, садоводства и огородничества, торговли, сельскохозяйственной деятельности, инженерной и транспортной инфраструктуры).</w:t>
      </w:r>
    </w:p>
    <w:p w:rsidR="009727C3" w:rsidRPr="00DB1655" w:rsidRDefault="009727C3" w:rsidP="009727C3">
      <w:pPr>
        <w:shd w:val="clear" w:color="auto" w:fill="FFFFFF"/>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t>В администрации муниципального образования поселок Боровский имеется информация об объектах недвижимости (строения, земельные участки) для возможного предоставления инвесторам (продажа, аренда) для осуществления деятельности, которая размещена на сайте муниципального образования. Ссылка на сайт размещена на стенде «Инвестиции».</w:t>
      </w:r>
    </w:p>
    <w:p w:rsidR="0087799C" w:rsidRPr="00DB1655" w:rsidRDefault="0087799C" w:rsidP="003C090E">
      <w:pPr>
        <w:shd w:val="clear" w:color="auto" w:fill="FFFFFF"/>
        <w:spacing w:after="0"/>
        <w:jc w:val="both"/>
        <w:rPr>
          <w:rFonts w:ascii="Arial" w:hAnsi="Arial" w:cs="Arial"/>
          <w:b/>
          <w:sz w:val="24"/>
          <w:szCs w:val="24"/>
        </w:rPr>
      </w:pPr>
    </w:p>
    <w:p w:rsidR="009A5805" w:rsidRPr="00DB1655" w:rsidRDefault="009A5805" w:rsidP="00697EBF">
      <w:pPr>
        <w:spacing w:after="0" w:line="240" w:lineRule="auto"/>
        <w:jc w:val="center"/>
        <w:rPr>
          <w:rFonts w:ascii="Arial" w:hAnsi="Arial" w:cs="Arial"/>
          <w:b/>
          <w:sz w:val="24"/>
          <w:szCs w:val="24"/>
        </w:rPr>
      </w:pPr>
      <w:r w:rsidRPr="00DB1655">
        <w:rPr>
          <w:rFonts w:ascii="Arial" w:hAnsi="Arial" w:cs="Arial"/>
          <w:b/>
          <w:sz w:val="24"/>
          <w:szCs w:val="24"/>
        </w:rPr>
        <w:t>СТРОИТЕЛЬСТВО</w:t>
      </w:r>
      <w:r w:rsidR="00C4798C" w:rsidRPr="00DB1655">
        <w:rPr>
          <w:rFonts w:ascii="Arial" w:hAnsi="Arial" w:cs="Arial"/>
          <w:b/>
          <w:sz w:val="24"/>
          <w:szCs w:val="24"/>
        </w:rPr>
        <w:t xml:space="preserve"> </w:t>
      </w:r>
    </w:p>
    <w:p w:rsidR="00101609" w:rsidRPr="00DB1655" w:rsidRDefault="00101609" w:rsidP="00176D43">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2018 году были введены в эксплуатацию многоквартирные жилые дома ООО «Проектно-строительная фирма «Зодчий» по адресу рп. Боровский, ул. Мира, д. 30,32,34,36 общей площадью 4018,7 кв.м., 4019 кв.м., 2684,6 кв.м., 3998,3 кв.м., введен в эксплуатацию многоквартирный жилой дом ООО СК «Партнеры» по адресу рп. Боровский, ул. Советская, д. 26 общей площадью 16966,2 кв.м. и 36 индивидуальных жилых домов общей площадью 3131,8 кв.м. В 2019 году запланировано начало строительства 2 этапа ООО «ЭНКО-ГРУПП».</w:t>
      </w:r>
    </w:p>
    <w:p w:rsidR="00101609" w:rsidRPr="00DB1655" w:rsidRDefault="00101609" w:rsidP="00101609">
      <w:pPr>
        <w:spacing w:after="0" w:line="240" w:lineRule="auto"/>
        <w:ind w:firstLine="709"/>
        <w:jc w:val="both"/>
        <w:rPr>
          <w:rFonts w:ascii="Arial" w:eastAsia="Times New Roman" w:hAnsi="Arial" w:cs="Arial"/>
          <w:sz w:val="24"/>
          <w:szCs w:val="24"/>
          <w:lang w:eastAsia="ru-RU"/>
        </w:rPr>
      </w:pPr>
    </w:p>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Информация о строительстве домов</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267"/>
        <w:gridCol w:w="3401"/>
        <w:gridCol w:w="1700"/>
        <w:gridCol w:w="1700"/>
      </w:tblGrid>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13</w:t>
            </w:r>
          </w:p>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Адрес земельного участка</w:t>
            </w:r>
          </w:p>
        </w:tc>
        <w:tc>
          <w:tcPr>
            <w:tcW w:w="5101" w:type="dxa"/>
            <w:gridSpan w:val="2"/>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Технико-экономические показатели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Дата ввода в эксплуатацию</w:t>
            </w:r>
          </w:p>
        </w:tc>
      </w:tr>
      <w:tr w:rsidR="00101609" w:rsidRPr="00DB1655" w:rsidTr="00176D43">
        <w:tc>
          <w:tcPr>
            <w:tcW w:w="9744" w:type="dxa"/>
            <w:gridSpan w:val="5"/>
            <w:tcBorders>
              <w:top w:val="single" w:sz="4" w:space="0" w:color="auto"/>
              <w:left w:val="single" w:sz="4" w:space="0" w:color="auto"/>
              <w:bottom w:val="single" w:sz="4" w:space="0" w:color="auto"/>
              <w:right w:val="single" w:sz="4" w:space="0" w:color="auto"/>
            </w:tcBorders>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ООО «ТДК СтройИнжиниринг»</w:t>
            </w: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rPr>
                <w:rFonts w:ascii="Arial" w:eastAsia="Times New Roman" w:hAnsi="Arial" w:cs="Arial"/>
                <w:sz w:val="24"/>
                <w:szCs w:val="24"/>
                <w:lang w:eastAsia="ru-RU"/>
              </w:rPr>
            </w:pPr>
            <w:r w:rsidRPr="00DB1655">
              <w:rPr>
                <w:rFonts w:ascii="Arial" w:eastAsia="Times New Roman" w:hAnsi="Arial" w:cs="Arial"/>
                <w:sz w:val="24"/>
                <w:szCs w:val="24"/>
                <w:lang w:eastAsia="ru-RU"/>
              </w:rPr>
              <w:t>1 жилой дом ГП-3</w:t>
            </w:r>
          </w:p>
          <w:p w:rsidR="00101609" w:rsidRPr="00DB1655" w:rsidRDefault="00101609" w:rsidP="00176D43">
            <w:pPr>
              <w:spacing w:after="0" w:line="240" w:lineRule="auto"/>
              <w:ind w:firstLine="67"/>
              <w:rPr>
                <w:rFonts w:ascii="Arial" w:eastAsia="Times New Roman" w:hAnsi="Arial" w:cs="Arial"/>
                <w:sz w:val="24"/>
                <w:szCs w:val="24"/>
                <w:lang w:eastAsia="ru-RU"/>
              </w:rPr>
            </w:pPr>
            <w:r w:rsidRPr="00DB1655">
              <w:rPr>
                <w:rFonts w:ascii="Arial" w:eastAsia="Times New Roman" w:hAnsi="Arial" w:cs="Arial"/>
                <w:sz w:val="24"/>
                <w:szCs w:val="24"/>
                <w:lang w:eastAsia="ru-RU"/>
              </w:rPr>
              <w:t>(ул. Мира, 29)</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6.</w:t>
            </w:r>
          </w:p>
          <w:p w:rsidR="00101609" w:rsidRPr="00DB1655" w:rsidRDefault="00101609" w:rsidP="00176D43">
            <w:pPr>
              <w:spacing w:after="0" w:line="240" w:lineRule="auto"/>
              <w:ind w:firstLine="68"/>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96.</w:t>
            </w:r>
          </w:p>
          <w:p w:rsidR="00101609" w:rsidRPr="00DB1655" w:rsidRDefault="00101609" w:rsidP="00176D43">
            <w:pPr>
              <w:spacing w:after="0" w:line="240" w:lineRule="auto"/>
              <w:ind w:firstLine="68"/>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 6083,5 кв.м.</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9"/>
              <w:rPr>
                <w:rFonts w:ascii="Arial" w:eastAsia="Times New Roman" w:hAnsi="Arial" w:cs="Arial"/>
                <w:sz w:val="24"/>
                <w:szCs w:val="24"/>
                <w:lang w:eastAsia="ru-RU"/>
              </w:rPr>
            </w:pPr>
            <w:r w:rsidRPr="00DB1655">
              <w:rPr>
                <w:rFonts w:ascii="Arial" w:eastAsia="Times New Roman" w:hAnsi="Arial" w:cs="Arial"/>
                <w:sz w:val="24"/>
                <w:szCs w:val="24"/>
                <w:lang w:eastAsia="ru-RU"/>
              </w:rPr>
              <w:t>Суммарное количество квартир – 324</w:t>
            </w:r>
          </w:p>
          <w:p w:rsidR="00101609" w:rsidRPr="00DB1655" w:rsidRDefault="00101609" w:rsidP="00176D43">
            <w:pPr>
              <w:spacing w:after="0" w:line="240" w:lineRule="auto"/>
              <w:ind w:firstLine="69"/>
              <w:rPr>
                <w:rFonts w:ascii="Arial" w:eastAsia="Times New Roman" w:hAnsi="Arial" w:cs="Arial"/>
                <w:sz w:val="24"/>
                <w:szCs w:val="24"/>
                <w:lang w:eastAsia="ru-RU"/>
              </w:rPr>
            </w:pPr>
            <w:r w:rsidRPr="00DB1655">
              <w:rPr>
                <w:rFonts w:ascii="Arial" w:eastAsia="Times New Roman" w:hAnsi="Arial" w:cs="Arial"/>
                <w:sz w:val="24"/>
                <w:szCs w:val="24"/>
                <w:lang w:eastAsia="ru-RU"/>
              </w:rPr>
              <w:t>Суммарная общая площадь – 19578,49 кв.м.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70"/>
              <w:rPr>
                <w:rFonts w:ascii="Arial" w:eastAsia="Times New Roman" w:hAnsi="Arial" w:cs="Arial"/>
                <w:sz w:val="24"/>
                <w:szCs w:val="24"/>
                <w:lang w:eastAsia="ru-RU"/>
              </w:rPr>
            </w:pPr>
            <w:r w:rsidRPr="00DB1655">
              <w:rPr>
                <w:rFonts w:ascii="Arial" w:eastAsia="Times New Roman" w:hAnsi="Arial" w:cs="Arial"/>
                <w:sz w:val="24"/>
                <w:szCs w:val="24"/>
                <w:lang w:eastAsia="ru-RU"/>
              </w:rPr>
              <w:t>3 квартал</w:t>
            </w:r>
          </w:p>
          <w:p w:rsidR="00101609" w:rsidRPr="00DB1655" w:rsidRDefault="00101609" w:rsidP="00176D43">
            <w:pPr>
              <w:spacing w:after="0" w:line="240" w:lineRule="auto"/>
              <w:ind w:firstLine="70"/>
              <w:rPr>
                <w:rFonts w:ascii="Arial" w:eastAsia="Times New Roman" w:hAnsi="Arial" w:cs="Arial"/>
                <w:sz w:val="24"/>
                <w:szCs w:val="24"/>
                <w:lang w:eastAsia="ru-RU"/>
              </w:rPr>
            </w:pPr>
            <w:r w:rsidRPr="00DB1655">
              <w:rPr>
                <w:rFonts w:ascii="Arial" w:eastAsia="Times New Roman" w:hAnsi="Arial" w:cs="Arial"/>
                <w:sz w:val="24"/>
                <w:szCs w:val="24"/>
                <w:lang w:eastAsia="ru-RU"/>
              </w:rPr>
              <w:t>2015</w:t>
            </w: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rPr>
                <w:rFonts w:ascii="Arial" w:eastAsia="Times New Roman" w:hAnsi="Arial" w:cs="Arial"/>
                <w:sz w:val="24"/>
                <w:szCs w:val="24"/>
                <w:lang w:eastAsia="ru-RU"/>
              </w:rPr>
            </w:pPr>
            <w:r w:rsidRPr="00DB1655">
              <w:rPr>
                <w:rFonts w:ascii="Arial" w:eastAsia="Times New Roman" w:hAnsi="Arial" w:cs="Arial"/>
                <w:sz w:val="24"/>
                <w:szCs w:val="24"/>
                <w:lang w:eastAsia="ru-RU"/>
              </w:rPr>
              <w:t>1 жилой дом ГП-4</w:t>
            </w:r>
          </w:p>
          <w:p w:rsidR="00101609" w:rsidRPr="00DB1655" w:rsidRDefault="00101609" w:rsidP="00176D43">
            <w:pPr>
              <w:spacing w:after="0" w:line="240" w:lineRule="auto"/>
              <w:ind w:firstLine="67"/>
              <w:rPr>
                <w:rFonts w:ascii="Arial" w:eastAsia="Times New Roman" w:hAnsi="Arial" w:cs="Arial"/>
                <w:sz w:val="24"/>
                <w:szCs w:val="24"/>
                <w:lang w:eastAsia="ru-RU"/>
              </w:rPr>
            </w:pPr>
            <w:r w:rsidRPr="00DB1655">
              <w:rPr>
                <w:rFonts w:ascii="Arial" w:eastAsia="Times New Roman" w:hAnsi="Arial" w:cs="Arial"/>
                <w:sz w:val="24"/>
                <w:szCs w:val="24"/>
                <w:lang w:eastAsia="ru-RU"/>
              </w:rPr>
              <w:t>(ул. Мира, 29а)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6.</w:t>
            </w:r>
          </w:p>
          <w:p w:rsidR="00101609" w:rsidRPr="00DB1655" w:rsidRDefault="00101609" w:rsidP="00176D43">
            <w:pPr>
              <w:spacing w:after="0" w:line="240" w:lineRule="auto"/>
              <w:ind w:firstLine="68"/>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102.</w:t>
            </w:r>
          </w:p>
          <w:p w:rsidR="00101609" w:rsidRPr="00DB1655" w:rsidRDefault="00101609" w:rsidP="00176D43">
            <w:pPr>
              <w:spacing w:after="0" w:line="240" w:lineRule="auto"/>
              <w:ind w:firstLine="68"/>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7440,6 кв.м.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709"/>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70"/>
              <w:rPr>
                <w:rFonts w:ascii="Arial" w:eastAsia="Times New Roman" w:hAnsi="Arial" w:cs="Arial"/>
                <w:sz w:val="24"/>
                <w:szCs w:val="24"/>
                <w:lang w:eastAsia="ru-RU"/>
              </w:rPr>
            </w:pPr>
            <w:r w:rsidRPr="00DB1655">
              <w:rPr>
                <w:rFonts w:ascii="Arial" w:eastAsia="Times New Roman" w:hAnsi="Arial" w:cs="Arial"/>
                <w:sz w:val="24"/>
                <w:szCs w:val="24"/>
                <w:lang w:eastAsia="ru-RU"/>
              </w:rPr>
              <w:t>4 квартал</w:t>
            </w:r>
          </w:p>
          <w:p w:rsidR="00101609" w:rsidRPr="00DB1655" w:rsidRDefault="00101609" w:rsidP="00176D43">
            <w:pPr>
              <w:spacing w:after="0" w:line="240" w:lineRule="auto"/>
              <w:ind w:firstLine="70"/>
              <w:rPr>
                <w:rFonts w:ascii="Arial" w:eastAsia="Times New Roman" w:hAnsi="Arial" w:cs="Arial"/>
                <w:sz w:val="24"/>
                <w:szCs w:val="24"/>
                <w:lang w:eastAsia="ru-RU"/>
              </w:rPr>
            </w:pPr>
            <w:r w:rsidRPr="00DB1655">
              <w:rPr>
                <w:rFonts w:ascii="Arial" w:eastAsia="Times New Roman" w:hAnsi="Arial" w:cs="Arial"/>
                <w:sz w:val="24"/>
                <w:szCs w:val="24"/>
                <w:lang w:eastAsia="ru-RU"/>
              </w:rPr>
              <w:t>2017</w:t>
            </w: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rPr>
                <w:rFonts w:ascii="Arial" w:eastAsia="Times New Roman" w:hAnsi="Arial" w:cs="Arial"/>
                <w:sz w:val="24"/>
                <w:szCs w:val="24"/>
                <w:lang w:eastAsia="ru-RU"/>
              </w:rPr>
            </w:pPr>
            <w:r w:rsidRPr="00DB1655">
              <w:rPr>
                <w:rFonts w:ascii="Arial" w:eastAsia="Times New Roman" w:hAnsi="Arial" w:cs="Arial"/>
                <w:sz w:val="24"/>
                <w:szCs w:val="24"/>
                <w:lang w:eastAsia="ru-RU"/>
              </w:rPr>
              <w:t>1 жилой дом ГП-2</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7.</w:t>
            </w:r>
          </w:p>
          <w:p w:rsidR="00101609" w:rsidRPr="00DB1655" w:rsidRDefault="00101609" w:rsidP="00176D43">
            <w:pPr>
              <w:spacing w:after="0" w:line="240" w:lineRule="auto"/>
              <w:ind w:firstLine="68"/>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126.</w:t>
            </w:r>
          </w:p>
          <w:p w:rsidR="00101609" w:rsidRPr="00DB1655" w:rsidRDefault="00101609" w:rsidP="00176D43">
            <w:pPr>
              <w:spacing w:after="0" w:line="240" w:lineRule="auto"/>
              <w:ind w:firstLine="68"/>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 6054,39 кв.м.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709"/>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70"/>
              <w:rPr>
                <w:rFonts w:ascii="Arial" w:eastAsia="Times New Roman" w:hAnsi="Arial" w:cs="Arial"/>
                <w:sz w:val="24"/>
                <w:szCs w:val="24"/>
                <w:lang w:eastAsia="ru-RU"/>
              </w:rPr>
            </w:pPr>
            <w:r w:rsidRPr="00DB1655">
              <w:rPr>
                <w:rFonts w:ascii="Arial" w:eastAsia="Times New Roman" w:hAnsi="Arial" w:cs="Arial"/>
                <w:sz w:val="24"/>
                <w:szCs w:val="24"/>
                <w:lang w:eastAsia="ru-RU"/>
              </w:rPr>
              <w:t>разрешение не получено</w:t>
            </w:r>
          </w:p>
        </w:tc>
      </w:tr>
      <w:tr w:rsidR="00101609" w:rsidRPr="00DB1655" w:rsidTr="00176D43">
        <w:tc>
          <w:tcPr>
            <w:tcW w:w="9744" w:type="dxa"/>
            <w:gridSpan w:val="5"/>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ООО «Проектно-строительная фирма «Зодчий»</w:t>
            </w: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 жилой дом ГП-1</w:t>
            </w:r>
          </w:p>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(ул. Мира, 34)</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6,</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том числе подземных - 1.</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27.</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 2684,6 кв.м.</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Суммарное количество квартир – 181</w:t>
            </w:r>
          </w:p>
          <w:p w:rsidR="00101609" w:rsidRPr="00DB1655" w:rsidRDefault="00101609" w:rsidP="00176D43">
            <w:pPr>
              <w:spacing w:after="0" w:line="240" w:lineRule="auto"/>
              <w:ind w:firstLine="6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Суммарная общая площадь – 14720,6 кв.м.</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7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 квартал 2018 года</w:t>
            </w: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 жилой дом ГП-2</w:t>
            </w:r>
          </w:p>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(ул. Мира, 36)</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6,</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том числе подземных - 1.</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44.</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 3998,3 кв.м.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6</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 жилой дом ГП-3</w:t>
            </w:r>
          </w:p>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(ул. Мира, 30)</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6,</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том числе подземных - 1.</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55.</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 4018,7 кв.м.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 жилой дом ГП-4</w:t>
            </w:r>
          </w:p>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(ул. Мира, 32)</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6,</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том числе подземных - 1.</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55.</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 4019,0 кв.м.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r>
      <w:tr w:rsidR="00101609" w:rsidRPr="00DB1655" w:rsidTr="00176D43">
        <w:tc>
          <w:tcPr>
            <w:tcW w:w="9744" w:type="dxa"/>
            <w:gridSpan w:val="5"/>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ООО «ЭНКО-ГРУПП»</w:t>
            </w: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8</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 жилой дом ГП-1 (2 этап)</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5.</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59.</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4542,8 кв.м.</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Суммарное количество квартир – 316</w:t>
            </w:r>
          </w:p>
          <w:p w:rsidR="00101609" w:rsidRPr="00DB1655" w:rsidRDefault="00101609" w:rsidP="00176D43">
            <w:pPr>
              <w:spacing w:after="0" w:line="240" w:lineRule="auto"/>
              <w:ind w:firstLine="6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Суммарная общая площадь – 24399,7 кв.м.</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7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разрешение не получено. Старт строительства в 2019 году</w:t>
            </w: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9</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 жилой дом ГП-2 (2 этап)</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5.</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59.</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4542,8 кв.м.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 жилой дом ГП-3 (2 этап)</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5.</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40.</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3096,6 кв.м.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11</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 жилой дом ГП-4 (1 этап)</w:t>
            </w:r>
          </w:p>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(ул. Мира, 31)</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5.</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40.</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3061,4 кв.м.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7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 квартал 2016 года</w:t>
            </w: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12</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 жилой дом ГП-5 (1 этап)</w:t>
            </w:r>
          </w:p>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(ул. Мира, 27)</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5.</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59.</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 4565,6 кв.м.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13</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 жилой дом ГП-6 (1 этап)</w:t>
            </w:r>
          </w:p>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(ул. Мира, 25)</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5.</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59.</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4590,5 кв.м.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r>
      <w:tr w:rsidR="00101609" w:rsidRPr="00DB1655" w:rsidTr="00176D43">
        <w:tc>
          <w:tcPr>
            <w:tcW w:w="9744" w:type="dxa"/>
            <w:gridSpan w:val="5"/>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ООО «Строительная компания «Партнеры»</w:t>
            </w: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14</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Жилой комплекс в квартале улиц: 8 Марта – Советская – Ленинградская – Набережная в п. Боровский, Тюменского района, Тюменской области (1-ая очередь, I этап, 3-х подъездный </w:t>
            </w:r>
            <w:r w:rsidRPr="00DB1655">
              <w:rPr>
                <w:rFonts w:ascii="Arial" w:eastAsia="Times New Roman" w:hAnsi="Arial" w:cs="Arial"/>
                <w:sz w:val="24"/>
                <w:szCs w:val="24"/>
                <w:lang w:eastAsia="ru-RU"/>
              </w:rPr>
              <w:lastRenderedPageBreak/>
              <w:t>жилой дом)</w:t>
            </w:r>
          </w:p>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(ул. Советская, 24)</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Количество этажей – 5.</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73.</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 7482,6 кв.м.</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Суммарное количество квартир – 487</w:t>
            </w:r>
          </w:p>
          <w:p w:rsidR="00101609" w:rsidRPr="00DB1655" w:rsidRDefault="00101609" w:rsidP="00176D43">
            <w:pPr>
              <w:spacing w:after="0" w:line="240" w:lineRule="auto"/>
              <w:ind w:firstLine="6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Суммарная общая площадь – 41738,2 кв.м.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7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 квартал 2016 года</w:t>
            </w: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15</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Жилой комплекс в квартале улиц: 8 Марта – Советская – Ленинградская – Набережная в п. Боровский, Тюменского района, Тюменской области (2-ая очередь, </w:t>
            </w:r>
            <w:r w:rsidRPr="00DB1655">
              <w:rPr>
                <w:rFonts w:ascii="Arial" w:eastAsia="Times New Roman" w:hAnsi="Arial" w:cs="Arial"/>
                <w:sz w:val="24"/>
                <w:szCs w:val="24"/>
                <w:lang w:val="en-US" w:eastAsia="ru-RU"/>
              </w:rPr>
              <w:t>I</w:t>
            </w:r>
            <w:r w:rsidRPr="00DB1655">
              <w:rPr>
                <w:rFonts w:ascii="Arial" w:eastAsia="Times New Roman" w:hAnsi="Arial" w:cs="Arial"/>
                <w:sz w:val="24"/>
                <w:szCs w:val="24"/>
                <w:lang w:eastAsia="ru-RU"/>
              </w:rPr>
              <w:t>I этап)</w:t>
            </w:r>
          </w:p>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(ул. Советская, 26)</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переменное с 7 до 9 этажей.</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164.</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 16966,2 кв.м.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 квартал</w:t>
            </w:r>
          </w:p>
          <w:p w:rsidR="00101609" w:rsidRPr="00DB1655" w:rsidRDefault="00101609" w:rsidP="00176D43">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val="en-US" w:eastAsia="ru-RU"/>
              </w:rPr>
              <w:t>201</w:t>
            </w:r>
            <w:r w:rsidRPr="00DB1655">
              <w:rPr>
                <w:rFonts w:ascii="Arial" w:eastAsia="Times New Roman" w:hAnsi="Arial" w:cs="Arial"/>
                <w:sz w:val="24"/>
                <w:szCs w:val="24"/>
                <w:lang w:eastAsia="ru-RU"/>
              </w:rPr>
              <w:t>8</w:t>
            </w:r>
          </w:p>
        </w:tc>
      </w:tr>
      <w:tr w:rsidR="00101609" w:rsidRPr="00DB1655" w:rsidTr="00176D43">
        <w:tc>
          <w:tcPr>
            <w:tcW w:w="676"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16</w:t>
            </w:r>
          </w:p>
        </w:tc>
        <w:tc>
          <w:tcPr>
            <w:tcW w:w="2267"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Жилой комплекс в квартале улиц: 8 Марта – Советская – Ленинградская – Набережная в п. Боровский, Тюменского района, Тюменской области (3-я очередь, II этап)</w:t>
            </w:r>
          </w:p>
        </w:tc>
        <w:tc>
          <w:tcPr>
            <w:tcW w:w="3401"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этажей – переменное с 7 до 9 этажей.</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квартир – 250.</w:t>
            </w:r>
          </w:p>
          <w:p w:rsidR="00101609" w:rsidRPr="00DB1655" w:rsidRDefault="00101609" w:rsidP="00176D43">
            <w:pPr>
              <w:spacing w:after="0" w:line="240" w:lineRule="auto"/>
              <w:ind w:firstLine="6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 17289,4 кв.м.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01609">
            <w:pPr>
              <w:spacing w:after="0" w:line="240" w:lineRule="auto"/>
              <w:ind w:firstLine="709"/>
              <w:jc w:val="both"/>
              <w:rPr>
                <w:rFonts w:ascii="Arial" w:eastAsia="Times New Roman" w:hAnsi="Arial" w:cs="Arial"/>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01609" w:rsidRPr="00DB1655" w:rsidRDefault="00101609" w:rsidP="00176D43">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разрешение не получено</w:t>
            </w:r>
          </w:p>
        </w:tc>
      </w:tr>
    </w:tbl>
    <w:p w:rsidR="00101609" w:rsidRPr="00DB1655" w:rsidRDefault="00101609" w:rsidP="00101609">
      <w:pPr>
        <w:spacing w:after="0" w:line="240" w:lineRule="auto"/>
        <w:ind w:firstLine="709"/>
        <w:jc w:val="both"/>
        <w:rPr>
          <w:rFonts w:ascii="Arial" w:eastAsia="Times New Roman" w:hAnsi="Arial" w:cs="Arial"/>
          <w:sz w:val="24"/>
          <w:szCs w:val="24"/>
          <w:lang w:eastAsia="ru-RU"/>
        </w:rPr>
      </w:pPr>
    </w:p>
    <w:p w:rsidR="00A505D2" w:rsidRPr="00DB1655" w:rsidRDefault="00A505D2" w:rsidP="009B6CEB">
      <w:pPr>
        <w:spacing w:after="0" w:line="240" w:lineRule="auto"/>
        <w:ind w:firstLine="709"/>
        <w:jc w:val="center"/>
        <w:rPr>
          <w:rFonts w:ascii="Arial" w:eastAsia="Times New Roman" w:hAnsi="Arial" w:cs="Arial"/>
          <w:b/>
          <w:sz w:val="24"/>
          <w:szCs w:val="24"/>
          <w:lang w:eastAsia="ru-RU"/>
        </w:rPr>
      </w:pPr>
    </w:p>
    <w:p w:rsidR="00D30A82" w:rsidRPr="00DB1655" w:rsidRDefault="00E57931" w:rsidP="009B6CEB">
      <w:pPr>
        <w:spacing w:after="0" w:line="240" w:lineRule="auto"/>
        <w:ind w:firstLine="709"/>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 xml:space="preserve">2.4. </w:t>
      </w:r>
      <w:r w:rsidR="00D30A82" w:rsidRPr="00DB1655">
        <w:rPr>
          <w:rFonts w:ascii="Arial" w:eastAsia="Times New Roman" w:hAnsi="Arial" w:cs="Arial"/>
          <w:b/>
          <w:sz w:val="24"/>
          <w:szCs w:val="24"/>
          <w:lang w:eastAsia="ru-RU"/>
        </w:rPr>
        <w:t>ЖИЛИЩНО-КОММУНАЛЬНОЕ ХОЗЯЙСТВО, СВЯЗЬ, БЛАГОУСТРОЙСТВО, ЭЛЕКТРОСНАБЖЕНИЕ, ДОРОГИ</w:t>
      </w:r>
    </w:p>
    <w:p w:rsidR="00C30EAA" w:rsidRDefault="00C30EAA" w:rsidP="00C30EAA">
      <w:pPr>
        <w:suppressAutoHyphens/>
        <w:spacing w:after="0" w:line="240" w:lineRule="auto"/>
        <w:jc w:val="center"/>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ЖИЛИЩНО-КОММУНАЛЬНОЕ ХОЗЯЙСТВО</w:t>
      </w:r>
    </w:p>
    <w:p w:rsidR="00E57931" w:rsidRPr="00DB1655" w:rsidRDefault="00E57931" w:rsidP="00C30EAA">
      <w:pPr>
        <w:suppressAutoHyphens/>
        <w:spacing w:after="0" w:line="240" w:lineRule="auto"/>
        <w:jc w:val="center"/>
        <w:rPr>
          <w:rFonts w:ascii="Arial" w:eastAsia="Times New Roman" w:hAnsi="Arial" w:cs="Arial"/>
          <w:b/>
          <w:bCs/>
          <w:sz w:val="24"/>
          <w:szCs w:val="24"/>
          <w:lang w:eastAsia="ar-SA"/>
        </w:rPr>
      </w:pPr>
    </w:p>
    <w:p w:rsidR="00DB5BBA" w:rsidRPr="00DB1655" w:rsidRDefault="00E57931" w:rsidP="00E57931">
      <w:pPr>
        <w:jc w:val="center"/>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2.4.1.</w:t>
      </w:r>
      <w:r w:rsidR="00DB5BBA" w:rsidRPr="00DB1655">
        <w:rPr>
          <w:rFonts w:ascii="Arial" w:eastAsia="Times New Roman" w:hAnsi="Arial" w:cs="Arial"/>
          <w:b/>
          <w:bCs/>
          <w:sz w:val="24"/>
          <w:szCs w:val="24"/>
          <w:lang w:eastAsia="ar-SA"/>
        </w:rPr>
        <w:t>ЖИЛИЩНО-КОММУНАЛЬНОЕ ХОЗЯЙСТВО</w:t>
      </w:r>
    </w:p>
    <w:p w:rsidR="003B6A11" w:rsidRPr="00DB1655" w:rsidRDefault="00DB5BBA"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ab/>
      </w:r>
      <w:r w:rsidR="003B6A11" w:rsidRPr="00DB1655">
        <w:rPr>
          <w:rFonts w:ascii="Arial" w:eastAsia="Times New Roman" w:hAnsi="Arial" w:cs="Arial"/>
          <w:bCs/>
          <w:sz w:val="24"/>
          <w:szCs w:val="24"/>
          <w:lang w:eastAsia="ar-SA"/>
        </w:rPr>
        <w:t>МУП ЖКХ является управляющей компанией 105 МКД (количество квартир 4430- шт., количество зарегистрированных человек 10726 на 01.10.2018)</w:t>
      </w:r>
    </w:p>
    <w:p w:rsidR="003B6A11" w:rsidRPr="00DB1655" w:rsidRDefault="003B6A11" w:rsidP="003B6A11">
      <w:pPr>
        <w:suppressAutoHyphens/>
        <w:spacing w:after="0"/>
        <w:jc w:val="both"/>
        <w:rPr>
          <w:rFonts w:ascii="Arial" w:eastAsia="Times New Roman" w:hAnsi="Arial" w:cs="Arial"/>
          <w:bCs/>
          <w:sz w:val="24"/>
          <w:szCs w:val="24"/>
          <w:lang w:eastAsia="ar-SA"/>
        </w:rPr>
      </w:pP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Основные показатели жилищно-коммунального хозяйства на 2017- 2019 гг.</w:t>
      </w:r>
    </w:p>
    <w:tbl>
      <w:tblPr>
        <w:tblW w:w="9936" w:type="dxa"/>
        <w:jc w:val="center"/>
        <w:tblInd w:w="93" w:type="dxa"/>
        <w:tblLayout w:type="fixed"/>
        <w:tblLook w:val="04A0" w:firstRow="1" w:lastRow="0" w:firstColumn="1" w:lastColumn="0" w:noHBand="0" w:noVBand="1"/>
      </w:tblPr>
      <w:tblGrid>
        <w:gridCol w:w="4124"/>
        <w:gridCol w:w="1134"/>
        <w:gridCol w:w="1134"/>
        <w:gridCol w:w="1134"/>
        <w:gridCol w:w="1134"/>
        <w:gridCol w:w="1276"/>
      </w:tblGrid>
      <w:tr w:rsidR="003B6A11" w:rsidRPr="00DB1655" w:rsidTr="003B6A11">
        <w:trPr>
          <w:trHeight w:val="930"/>
          <w:jc w:val="center"/>
        </w:trPr>
        <w:tc>
          <w:tcPr>
            <w:tcW w:w="4126" w:type="dxa"/>
            <w:tcBorders>
              <w:top w:val="single" w:sz="8" w:space="0" w:color="auto"/>
              <w:left w:val="single" w:sz="8" w:space="0" w:color="auto"/>
              <w:bottom w:val="single" w:sz="8" w:space="0" w:color="000000"/>
              <w:right w:val="single" w:sz="8" w:space="0" w:color="auto"/>
            </w:tcBorders>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Наименование показателя</w:t>
            </w:r>
          </w:p>
        </w:tc>
        <w:tc>
          <w:tcPr>
            <w:tcW w:w="1134" w:type="dxa"/>
            <w:tcBorders>
              <w:top w:val="single" w:sz="8" w:space="0" w:color="auto"/>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2017</w:t>
            </w:r>
          </w:p>
        </w:tc>
        <w:tc>
          <w:tcPr>
            <w:tcW w:w="1134" w:type="dxa"/>
            <w:tcBorders>
              <w:top w:val="single" w:sz="8" w:space="0" w:color="auto"/>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9 мес. 2018</w:t>
            </w:r>
          </w:p>
        </w:tc>
        <w:tc>
          <w:tcPr>
            <w:tcW w:w="1134" w:type="dxa"/>
            <w:tcBorders>
              <w:top w:val="single" w:sz="8" w:space="0" w:color="auto"/>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Оценка 2018</w:t>
            </w:r>
          </w:p>
        </w:tc>
        <w:tc>
          <w:tcPr>
            <w:tcW w:w="1134" w:type="dxa"/>
            <w:tcBorders>
              <w:top w:val="single" w:sz="8" w:space="0" w:color="auto"/>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Прогноз 2019</w:t>
            </w:r>
          </w:p>
        </w:tc>
        <w:tc>
          <w:tcPr>
            <w:tcW w:w="1276" w:type="dxa"/>
            <w:tcBorders>
              <w:top w:val="single" w:sz="8" w:space="0" w:color="auto"/>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Прогноз 2020/2021</w:t>
            </w:r>
          </w:p>
        </w:tc>
      </w:tr>
      <w:tr w:rsidR="003B6A11" w:rsidRPr="00DB1655" w:rsidTr="003B6A11">
        <w:trPr>
          <w:trHeight w:val="330"/>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Тариф тепловая энергия, руб. без НДС</w:t>
            </w:r>
          </w:p>
        </w:tc>
        <w:tc>
          <w:tcPr>
            <w:tcW w:w="1134" w:type="dxa"/>
            <w:tcBorders>
              <w:top w:val="single" w:sz="8" w:space="0" w:color="auto"/>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1165,63</w:t>
            </w:r>
          </w:p>
        </w:tc>
        <w:tc>
          <w:tcPr>
            <w:tcW w:w="1134" w:type="dxa"/>
            <w:tcBorders>
              <w:top w:val="single" w:sz="8" w:space="0" w:color="auto"/>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1 214,76</w:t>
            </w:r>
          </w:p>
        </w:tc>
        <w:tc>
          <w:tcPr>
            <w:tcW w:w="1134" w:type="dxa"/>
            <w:tcBorders>
              <w:top w:val="single" w:sz="8" w:space="0" w:color="auto"/>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1 398,17</w:t>
            </w:r>
          </w:p>
        </w:tc>
        <w:tc>
          <w:tcPr>
            <w:tcW w:w="1134" w:type="dxa"/>
            <w:tcBorders>
              <w:top w:val="single" w:sz="8" w:space="0" w:color="auto"/>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1 454,10</w:t>
            </w:r>
          </w:p>
        </w:tc>
        <w:tc>
          <w:tcPr>
            <w:tcW w:w="1276" w:type="dxa"/>
            <w:tcBorders>
              <w:top w:val="single" w:sz="8" w:space="0" w:color="auto"/>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1 512,26</w:t>
            </w:r>
          </w:p>
        </w:tc>
      </w:tr>
      <w:tr w:rsidR="003B6A11" w:rsidRPr="00DB1655" w:rsidTr="003B6A11">
        <w:trPr>
          <w:trHeight w:val="330"/>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 xml:space="preserve">Тариф водоснабжение, руб. без </w:t>
            </w:r>
            <w:r w:rsidRPr="00DB1655">
              <w:rPr>
                <w:rFonts w:ascii="Arial" w:eastAsia="Times New Roman" w:hAnsi="Arial" w:cs="Arial"/>
                <w:bCs/>
                <w:sz w:val="24"/>
                <w:szCs w:val="24"/>
                <w:lang w:eastAsia="ar-SA"/>
              </w:rPr>
              <w:lastRenderedPageBreak/>
              <w:t>НДС</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lastRenderedPageBreak/>
              <w:t>28,17</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25,40</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27,72</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28,83</w:t>
            </w:r>
          </w:p>
        </w:tc>
        <w:tc>
          <w:tcPr>
            <w:tcW w:w="1276"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29,98</w:t>
            </w:r>
          </w:p>
        </w:tc>
      </w:tr>
      <w:tr w:rsidR="003B6A11" w:rsidRPr="00DB1655" w:rsidTr="003B6A11">
        <w:trPr>
          <w:trHeight w:val="330"/>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lastRenderedPageBreak/>
              <w:t>Тариф водоотведение, руб. без НДС</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40,87</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44,76</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44,92</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46,72</w:t>
            </w:r>
          </w:p>
        </w:tc>
        <w:tc>
          <w:tcPr>
            <w:tcW w:w="1276"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48,59</w:t>
            </w:r>
          </w:p>
        </w:tc>
      </w:tr>
      <w:tr w:rsidR="003B6A11" w:rsidRPr="00DB1655" w:rsidTr="003B6A11">
        <w:trPr>
          <w:trHeight w:val="915"/>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Тариф  на жилищные услуги (содержание), руб.</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18,16</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18,57</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18,57</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19,31</w:t>
            </w:r>
          </w:p>
        </w:tc>
        <w:tc>
          <w:tcPr>
            <w:tcW w:w="1276"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20,08</w:t>
            </w:r>
          </w:p>
        </w:tc>
      </w:tr>
      <w:tr w:rsidR="003B6A11" w:rsidRPr="00DB1655" w:rsidTr="003B6A11">
        <w:trPr>
          <w:trHeight w:val="315"/>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Вывоз ТБО, руб.</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303,51</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317,17</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317,17</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329,86</w:t>
            </w:r>
          </w:p>
        </w:tc>
        <w:tc>
          <w:tcPr>
            <w:tcW w:w="1276"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343,05</w:t>
            </w:r>
          </w:p>
        </w:tc>
      </w:tr>
      <w:tr w:rsidR="003B6A11" w:rsidRPr="00DB1655" w:rsidTr="003B6A11">
        <w:trPr>
          <w:trHeight w:val="330"/>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Доходы ЖКХ, млн.руб.</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211,8</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135,00</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180,00</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187,20</w:t>
            </w:r>
          </w:p>
        </w:tc>
        <w:tc>
          <w:tcPr>
            <w:tcW w:w="1276"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194,69</w:t>
            </w:r>
          </w:p>
        </w:tc>
      </w:tr>
      <w:tr w:rsidR="003B6A11" w:rsidRPr="00DB1655" w:rsidTr="003B6A11">
        <w:trPr>
          <w:trHeight w:val="330"/>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в т.ч.от ЖКУ</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195,2</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129,20</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172,27</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179,16</w:t>
            </w:r>
          </w:p>
        </w:tc>
        <w:tc>
          <w:tcPr>
            <w:tcW w:w="1276"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186,33</w:t>
            </w:r>
          </w:p>
        </w:tc>
      </w:tr>
      <w:tr w:rsidR="003B6A11" w:rsidRPr="00DB1655" w:rsidTr="003B6A11">
        <w:trPr>
          <w:trHeight w:val="330"/>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Расходы ЖКХ, млн.руб.</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200,2</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134,60</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179,47</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186,65</w:t>
            </w:r>
          </w:p>
        </w:tc>
        <w:tc>
          <w:tcPr>
            <w:tcW w:w="1276"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194,12</w:t>
            </w:r>
          </w:p>
        </w:tc>
      </w:tr>
      <w:tr w:rsidR="003B6A11" w:rsidRPr="00DB1655" w:rsidTr="003B6A11">
        <w:trPr>
          <w:trHeight w:val="330"/>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в т.ч.от ЖКУ</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192,3</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129,70</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172,93</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179,85</w:t>
            </w:r>
          </w:p>
        </w:tc>
        <w:tc>
          <w:tcPr>
            <w:tcW w:w="1276"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187,04</w:t>
            </w:r>
          </w:p>
        </w:tc>
      </w:tr>
      <w:tr w:rsidR="003B6A11" w:rsidRPr="00DB1655" w:rsidTr="003B6A11">
        <w:trPr>
          <w:trHeight w:val="615"/>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Уровень собираемости платежей  населения, %</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99,3</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103,7</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98</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98</w:t>
            </w:r>
          </w:p>
        </w:tc>
        <w:tc>
          <w:tcPr>
            <w:tcW w:w="1276"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98</w:t>
            </w:r>
          </w:p>
        </w:tc>
      </w:tr>
      <w:tr w:rsidR="003B6A11" w:rsidRPr="00DB1655" w:rsidTr="003B6A11">
        <w:trPr>
          <w:trHeight w:val="615"/>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Просроченная дебиторская задолженность, тыс.руб.</w:t>
            </w:r>
          </w:p>
        </w:tc>
        <w:tc>
          <w:tcPr>
            <w:tcW w:w="1134" w:type="dxa"/>
            <w:tcBorders>
              <w:top w:val="nil"/>
              <w:left w:val="nil"/>
              <w:bottom w:val="single" w:sz="8" w:space="0" w:color="auto"/>
              <w:right w:val="single" w:sz="8" w:space="0" w:color="auto"/>
            </w:tcBorders>
          </w:tcPr>
          <w:p w:rsidR="003B6A11" w:rsidRPr="00DB1655" w:rsidRDefault="003B6A11" w:rsidP="003B6A11">
            <w:pPr>
              <w:suppressAutoHyphens/>
              <w:spacing w:after="0"/>
              <w:jc w:val="both"/>
              <w:rPr>
                <w:rFonts w:ascii="Arial" w:eastAsia="Times New Roman" w:hAnsi="Arial" w:cs="Arial"/>
                <w:bCs/>
                <w:sz w:val="24"/>
                <w:szCs w:val="24"/>
                <w:lang w:eastAsia="ar-SA"/>
              </w:rPr>
            </w:pP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38,49</w:t>
            </w:r>
          </w:p>
        </w:tc>
        <w:tc>
          <w:tcPr>
            <w:tcW w:w="1134" w:type="dxa"/>
            <w:tcBorders>
              <w:top w:val="nil"/>
              <w:left w:val="nil"/>
              <w:bottom w:val="single" w:sz="8" w:space="0" w:color="auto"/>
              <w:right w:val="single" w:sz="8" w:space="0" w:color="auto"/>
            </w:tcBorders>
          </w:tcPr>
          <w:p w:rsidR="003B6A11" w:rsidRPr="00DB1655" w:rsidRDefault="003B6A11" w:rsidP="003B6A11">
            <w:pPr>
              <w:suppressAutoHyphens/>
              <w:spacing w:after="0"/>
              <w:jc w:val="both"/>
              <w:rPr>
                <w:rFonts w:ascii="Arial" w:eastAsia="Times New Roman" w:hAnsi="Arial" w:cs="Arial"/>
                <w:bCs/>
                <w:sz w:val="24"/>
                <w:szCs w:val="24"/>
                <w:lang w:eastAsia="ar-SA"/>
              </w:rPr>
            </w:pPr>
          </w:p>
        </w:tc>
        <w:tc>
          <w:tcPr>
            <w:tcW w:w="1134" w:type="dxa"/>
            <w:tcBorders>
              <w:top w:val="nil"/>
              <w:left w:val="nil"/>
              <w:bottom w:val="single" w:sz="8" w:space="0" w:color="auto"/>
              <w:right w:val="single" w:sz="8" w:space="0" w:color="auto"/>
            </w:tcBorders>
          </w:tcPr>
          <w:p w:rsidR="003B6A11" w:rsidRPr="00DB1655" w:rsidRDefault="003B6A11" w:rsidP="003B6A11">
            <w:pPr>
              <w:suppressAutoHyphens/>
              <w:spacing w:after="0"/>
              <w:jc w:val="both"/>
              <w:rPr>
                <w:rFonts w:ascii="Arial" w:eastAsia="Times New Roman" w:hAnsi="Arial" w:cs="Arial"/>
                <w:bCs/>
                <w:sz w:val="24"/>
                <w:szCs w:val="24"/>
                <w:lang w:eastAsia="ar-SA"/>
              </w:rPr>
            </w:pPr>
          </w:p>
        </w:tc>
        <w:tc>
          <w:tcPr>
            <w:tcW w:w="1276" w:type="dxa"/>
            <w:tcBorders>
              <w:top w:val="nil"/>
              <w:left w:val="nil"/>
              <w:bottom w:val="single" w:sz="8" w:space="0" w:color="auto"/>
              <w:right w:val="single" w:sz="8" w:space="0" w:color="auto"/>
            </w:tcBorders>
          </w:tcPr>
          <w:p w:rsidR="003B6A11" w:rsidRPr="00DB1655" w:rsidRDefault="003B6A11" w:rsidP="003B6A11">
            <w:pPr>
              <w:suppressAutoHyphens/>
              <w:spacing w:after="0"/>
              <w:jc w:val="both"/>
              <w:rPr>
                <w:rFonts w:ascii="Arial" w:eastAsia="Times New Roman" w:hAnsi="Arial" w:cs="Arial"/>
                <w:bCs/>
                <w:sz w:val="24"/>
                <w:szCs w:val="24"/>
                <w:lang w:eastAsia="ar-SA"/>
              </w:rPr>
            </w:pPr>
          </w:p>
        </w:tc>
      </w:tr>
      <w:tr w:rsidR="003B6A11" w:rsidRPr="00DB1655" w:rsidTr="003B6A11">
        <w:trPr>
          <w:trHeight w:val="315"/>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в т.ч.население</w:t>
            </w:r>
          </w:p>
        </w:tc>
        <w:tc>
          <w:tcPr>
            <w:tcW w:w="1134" w:type="dxa"/>
            <w:tcBorders>
              <w:top w:val="nil"/>
              <w:left w:val="nil"/>
              <w:bottom w:val="single" w:sz="8" w:space="0" w:color="auto"/>
              <w:right w:val="single" w:sz="8" w:space="0" w:color="auto"/>
            </w:tcBorders>
          </w:tcPr>
          <w:p w:rsidR="003B6A11" w:rsidRPr="00DB1655" w:rsidRDefault="003B6A11" w:rsidP="003B6A11">
            <w:pPr>
              <w:suppressAutoHyphens/>
              <w:spacing w:after="0"/>
              <w:jc w:val="both"/>
              <w:rPr>
                <w:rFonts w:ascii="Arial" w:eastAsia="Times New Roman" w:hAnsi="Arial" w:cs="Arial"/>
                <w:bCs/>
                <w:sz w:val="24"/>
                <w:szCs w:val="24"/>
                <w:lang w:eastAsia="ar-SA"/>
              </w:rPr>
            </w:pP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21,86</w:t>
            </w:r>
          </w:p>
        </w:tc>
        <w:tc>
          <w:tcPr>
            <w:tcW w:w="1134" w:type="dxa"/>
            <w:tcBorders>
              <w:top w:val="nil"/>
              <w:left w:val="nil"/>
              <w:bottom w:val="single" w:sz="8" w:space="0" w:color="auto"/>
              <w:right w:val="single" w:sz="8" w:space="0" w:color="auto"/>
            </w:tcBorders>
          </w:tcPr>
          <w:p w:rsidR="003B6A11" w:rsidRPr="00DB1655" w:rsidRDefault="003B6A11" w:rsidP="003B6A11">
            <w:pPr>
              <w:suppressAutoHyphens/>
              <w:spacing w:after="0"/>
              <w:jc w:val="both"/>
              <w:rPr>
                <w:rFonts w:ascii="Arial" w:eastAsia="Times New Roman" w:hAnsi="Arial" w:cs="Arial"/>
                <w:bCs/>
                <w:sz w:val="24"/>
                <w:szCs w:val="24"/>
                <w:lang w:eastAsia="ar-SA"/>
              </w:rPr>
            </w:pPr>
          </w:p>
        </w:tc>
        <w:tc>
          <w:tcPr>
            <w:tcW w:w="1134" w:type="dxa"/>
            <w:tcBorders>
              <w:top w:val="nil"/>
              <w:left w:val="nil"/>
              <w:bottom w:val="single" w:sz="8" w:space="0" w:color="auto"/>
              <w:right w:val="single" w:sz="8" w:space="0" w:color="auto"/>
            </w:tcBorders>
          </w:tcPr>
          <w:p w:rsidR="003B6A11" w:rsidRPr="00DB1655" w:rsidRDefault="003B6A11" w:rsidP="003B6A11">
            <w:pPr>
              <w:suppressAutoHyphens/>
              <w:spacing w:after="0"/>
              <w:jc w:val="both"/>
              <w:rPr>
                <w:rFonts w:ascii="Arial" w:eastAsia="Times New Roman" w:hAnsi="Arial" w:cs="Arial"/>
                <w:bCs/>
                <w:sz w:val="24"/>
                <w:szCs w:val="24"/>
                <w:lang w:eastAsia="ar-SA"/>
              </w:rPr>
            </w:pPr>
          </w:p>
        </w:tc>
        <w:tc>
          <w:tcPr>
            <w:tcW w:w="1276" w:type="dxa"/>
            <w:tcBorders>
              <w:top w:val="nil"/>
              <w:left w:val="nil"/>
              <w:bottom w:val="single" w:sz="8" w:space="0" w:color="auto"/>
              <w:right w:val="single" w:sz="8" w:space="0" w:color="auto"/>
            </w:tcBorders>
          </w:tcPr>
          <w:p w:rsidR="003B6A11" w:rsidRPr="00DB1655" w:rsidRDefault="003B6A11" w:rsidP="003B6A11">
            <w:pPr>
              <w:suppressAutoHyphens/>
              <w:spacing w:after="0"/>
              <w:jc w:val="both"/>
              <w:rPr>
                <w:rFonts w:ascii="Arial" w:eastAsia="Times New Roman" w:hAnsi="Arial" w:cs="Arial"/>
                <w:bCs/>
                <w:sz w:val="24"/>
                <w:szCs w:val="24"/>
                <w:lang w:eastAsia="ar-SA"/>
              </w:rPr>
            </w:pPr>
          </w:p>
        </w:tc>
      </w:tr>
      <w:tr w:rsidR="003B6A11" w:rsidRPr="00DB1655" w:rsidTr="003B6A11">
        <w:trPr>
          <w:trHeight w:val="615"/>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Охват  потребителей услугой по сбору и вывозу ТБО, %</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100</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100</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100</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100</w:t>
            </w:r>
          </w:p>
        </w:tc>
        <w:tc>
          <w:tcPr>
            <w:tcW w:w="1276"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100</w:t>
            </w:r>
          </w:p>
        </w:tc>
      </w:tr>
      <w:tr w:rsidR="003B6A11" w:rsidRPr="00DB1655" w:rsidTr="003B6A11">
        <w:trPr>
          <w:trHeight w:val="315"/>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Численность работников ЖКХ, чел.</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191</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194</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194</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197</w:t>
            </w:r>
          </w:p>
        </w:tc>
        <w:tc>
          <w:tcPr>
            <w:tcW w:w="1276"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197</w:t>
            </w:r>
          </w:p>
        </w:tc>
      </w:tr>
      <w:tr w:rsidR="003B6A11" w:rsidRPr="00DB1655" w:rsidTr="003B6A11">
        <w:trPr>
          <w:trHeight w:val="315"/>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в т.ч. АУП</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32</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27</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27</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27</w:t>
            </w:r>
          </w:p>
        </w:tc>
        <w:tc>
          <w:tcPr>
            <w:tcW w:w="1276"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27</w:t>
            </w:r>
          </w:p>
        </w:tc>
      </w:tr>
      <w:tr w:rsidR="003B6A11" w:rsidRPr="00DB1655" w:rsidTr="003B6A11">
        <w:trPr>
          <w:trHeight w:val="615"/>
          <w:jc w:val="center"/>
        </w:trPr>
        <w:tc>
          <w:tcPr>
            <w:tcW w:w="4126" w:type="dxa"/>
            <w:tcBorders>
              <w:top w:val="nil"/>
              <w:left w:val="single" w:sz="8" w:space="0" w:color="auto"/>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Среднемесячная заработная плата 1 работника, руб.</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22,60</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22,30</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22,30</w:t>
            </w:r>
          </w:p>
        </w:tc>
        <w:tc>
          <w:tcPr>
            <w:tcW w:w="1134"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23,19</w:t>
            </w:r>
          </w:p>
        </w:tc>
        <w:tc>
          <w:tcPr>
            <w:tcW w:w="1276" w:type="dxa"/>
            <w:tcBorders>
              <w:top w:val="nil"/>
              <w:left w:val="nil"/>
              <w:bottom w:val="single" w:sz="8" w:space="0" w:color="auto"/>
              <w:right w:val="single" w:sz="8"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24,12</w:t>
            </w:r>
          </w:p>
        </w:tc>
      </w:tr>
    </w:tbl>
    <w:p w:rsidR="003B6A11" w:rsidRPr="00DB1655" w:rsidRDefault="003B6A11" w:rsidP="003B6A11">
      <w:pPr>
        <w:suppressAutoHyphens/>
        <w:spacing w:after="0"/>
        <w:jc w:val="both"/>
        <w:rPr>
          <w:rFonts w:ascii="Arial" w:eastAsia="Times New Roman" w:hAnsi="Arial" w:cs="Arial"/>
          <w:bCs/>
          <w:sz w:val="24"/>
          <w:szCs w:val="24"/>
          <w:lang w:eastAsia="ar-SA"/>
        </w:rPr>
      </w:pPr>
    </w:p>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ab/>
        <w:t>Характеристика инженерных сетей в п.Боровский</w:t>
      </w:r>
    </w:p>
    <w:tbl>
      <w:tblPr>
        <w:tblW w:w="9780" w:type="dxa"/>
        <w:tblInd w:w="286" w:type="dxa"/>
        <w:tblLayout w:type="fixed"/>
        <w:tblCellMar>
          <w:left w:w="0" w:type="dxa"/>
          <w:right w:w="0" w:type="dxa"/>
        </w:tblCellMar>
        <w:tblLook w:val="0420" w:firstRow="1" w:lastRow="0" w:firstColumn="0" w:lastColumn="0" w:noHBand="0" w:noVBand="1"/>
      </w:tblPr>
      <w:tblGrid>
        <w:gridCol w:w="2271"/>
        <w:gridCol w:w="1842"/>
        <w:gridCol w:w="1983"/>
        <w:gridCol w:w="1842"/>
        <w:gridCol w:w="1842"/>
      </w:tblGrid>
      <w:tr w:rsidR="003B6A11" w:rsidRPr="00DB1655" w:rsidTr="003B6A11">
        <w:trPr>
          <w:trHeight w:val="1184"/>
        </w:trPr>
        <w:tc>
          <w:tcPr>
            <w:tcW w:w="2271"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Наименование инженерных сетей</w:t>
            </w:r>
          </w:p>
        </w:tc>
        <w:tc>
          <w:tcPr>
            <w:tcW w:w="1842"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Протяженность  сетей на 01.01.2018 года всего, км.</w:t>
            </w:r>
          </w:p>
        </w:tc>
        <w:tc>
          <w:tcPr>
            <w:tcW w:w="1983"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Протяженность сетей, находящихся в нормативном состоянии, км.</w:t>
            </w:r>
          </w:p>
        </w:tc>
        <w:tc>
          <w:tcPr>
            <w:tcW w:w="1842"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Протяженность ветхих сетей, км.</w:t>
            </w:r>
          </w:p>
        </w:tc>
        <w:tc>
          <w:tcPr>
            <w:tcW w:w="1842"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Протяженность сетей, отремонтированных и подлежащих ремонту в 2018 году, км.</w:t>
            </w:r>
          </w:p>
        </w:tc>
      </w:tr>
      <w:tr w:rsidR="003B6A11" w:rsidRPr="00DB1655" w:rsidTr="003B6A11">
        <w:trPr>
          <w:trHeight w:val="434"/>
        </w:trPr>
        <w:tc>
          <w:tcPr>
            <w:tcW w:w="2271"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Сети теплоснабжения</w:t>
            </w:r>
          </w:p>
        </w:tc>
        <w:tc>
          <w:tcPr>
            <w:tcW w:w="1842"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12,933</w:t>
            </w:r>
          </w:p>
        </w:tc>
        <w:tc>
          <w:tcPr>
            <w:tcW w:w="1983"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9,748</w:t>
            </w:r>
          </w:p>
        </w:tc>
        <w:tc>
          <w:tcPr>
            <w:tcW w:w="1842"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3,185</w:t>
            </w:r>
          </w:p>
        </w:tc>
        <w:tc>
          <w:tcPr>
            <w:tcW w:w="1842"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0</w:t>
            </w:r>
          </w:p>
        </w:tc>
      </w:tr>
      <w:tr w:rsidR="003B6A11" w:rsidRPr="00DB1655" w:rsidTr="003B6A11">
        <w:trPr>
          <w:trHeight w:val="474"/>
        </w:trPr>
        <w:tc>
          <w:tcPr>
            <w:tcW w:w="2271"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Сети водоснабжения</w:t>
            </w:r>
          </w:p>
        </w:tc>
        <w:tc>
          <w:tcPr>
            <w:tcW w:w="1842"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49,562</w:t>
            </w:r>
          </w:p>
        </w:tc>
        <w:tc>
          <w:tcPr>
            <w:tcW w:w="1983"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45,842</w:t>
            </w:r>
          </w:p>
        </w:tc>
        <w:tc>
          <w:tcPr>
            <w:tcW w:w="1842"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3,72</w:t>
            </w:r>
          </w:p>
        </w:tc>
        <w:tc>
          <w:tcPr>
            <w:tcW w:w="1842"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0,118</w:t>
            </w:r>
          </w:p>
        </w:tc>
      </w:tr>
      <w:tr w:rsidR="003B6A11" w:rsidRPr="00DB1655" w:rsidTr="003B6A11">
        <w:trPr>
          <w:trHeight w:val="615"/>
        </w:trPr>
        <w:tc>
          <w:tcPr>
            <w:tcW w:w="2271"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lastRenderedPageBreak/>
              <w:t>Сети водоотведения</w:t>
            </w:r>
          </w:p>
        </w:tc>
        <w:tc>
          <w:tcPr>
            <w:tcW w:w="1842"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27,524</w:t>
            </w:r>
          </w:p>
        </w:tc>
        <w:tc>
          <w:tcPr>
            <w:tcW w:w="1983"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13,150</w:t>
            </w:r>
          </w:p>
        </w:tc>
        <w:tc>
          <w:tcPr>
            <w:tcW w:w="1842"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14,374</w:t>
            </w:r>
          </w:p>
        </w:tc>
        <w:tc>
          <w:tcPr>
            <w:tcW w:w="1842"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0</w:t>
            </w:r>
          </w:p>
        </w:tc>
      </w:tr>
    </w:tbl>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 xml:space="preserve">Таким образом исходя из данных МУП ЖКХ п.Боровский на территории поселка:  </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Ветхих сетей теплоснабжения -25 % от общей протяженности сетей</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Ветхих сетей водоснабжения – 8,1 % от общей протяженности сетей</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Ветхих сетей канализация -52 % от общей протяженности сетей</w:t>
      </w:r>
    </w:p>
    <w:p w:rsidR="003B6A11" w:rsidRPr="00DB1655" w:rsidRDefault="003B6A11" w:rsidP="003B6A11">
      <w:pPr>
        <w:suppressAutoHyphens/>
        <w:spacing w:after="0"/>
        <w:jc w:val="both"/>
        <w:rPr>
          <w:rFonts w:ascii="Arial" w:eastAsia="Times New Roman" w:hAnsi="Arial" w:cs="Arial"/>
          <w:bCs/>
          <w:sz w:val="24"/>
          <w:szCs w:val="24"/>
          <w:lang w:eastAsia="ar-SA"/>
        </w:rPr>
      </w:pP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Водоснабжение</w:t>
      </w:r>
      <w:r w:rsidRPr="00DB1655">
        <w:rPr>
          <w:rFonts w:ascii="Arial" w:eastAsia="Times New Roman" w:hAnsi="Arial" w:cs="Arial"/>
          <w:bCs/>
          <w:sz w:val="24"/>
          <w:szCs w:val="24"/>
          <w:lang w:eastAsia="ar-SA"/>
        </w:rPr>
        <w:t xml:space="preserve"> муниципального образования поселок Боровский осуществляется от существующего водозабора из артезианских скважин. Существующая система водоснабжения – объединенная хозяйственно-питьевая, производственная и противопожарная низкого давления. Вода из скважин насосами 1-го подъема подается на фильтры станции обезжелезивания, далее хлорируется и поступает в резервуары чистой воды, откуда насосами 2-го подъема по водоводам подается в водонапорную башню, далее в разводящую сеть. </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На 01.10.2018 года протяженность водопроводных сетей составляет 49,562 км., за 2018 год дополнительно произведено строительство водопроводных сетей 1,638  км.</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Подключены улицы к центральному водопроводу: ул.Новая озерная, Озерная, Озерная одн., Андреевская, пер. Лесной, ул.Вокзальная, ул.Комсомольская, Сибирская, Тюменская, Лермонтова, Заречная, Набережная, Кооперативная, Островского, Ленинградская, Советская, Мира, М.Горького (1-11), 8 Марта, Новоселов, Бр. Мареевых, Гагарина, Герцена (16-22), Торфяная, Тельмана, Трактовая (четная сторона), Трактовая (21-31), Солнечная, Титова, пер.Кирпичный, Зеленая (1-6), Октябрьская одн. (1), Торфяная одн.(14,15,21, 7-12), Луговая, пер.Октябрьский (11-28), Фабричная(1-16), Молодежная, пер.Вокзальный, пер.Тельмана, Октябрьская, Южная (1-20), пер.Зеленый, пер.Новоселов, пер. Озерный (1-18), Пролетарская, Полевая, Первомайская, пер.Первомайский (3-8), ул.Орджоникидзе, ул.Пушкина (18-51), ул.М.Горького (12-25), Суворова, пер. Первомайский, Фабричная</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u w:val="single"/>
          <w:lang w:eastAsia="ar-SA"/>
        </w:rPr>
        <w:t>Не подключены:</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 xml:space="preserve"> Заречная (134-144), пер. Заречный, ул. Пушкина (1-19), пер. Пушкина, пер. Деповский, Новая озерная (145-158), Трактовая (нечетная сторона), Южная (21-35), , Зеленая (7-24), Октябрьская одн.(2-7), Торфяная одн.(1-6,13-20), пер.Октябрьский (1-10), пер. Озерный (13-26), Герцена (1-15).</w:t>
      </w:r>
    </w:p>
    <w:p w:rsidR="003B6A11" w:rsidRPr="00DB1655" w:rsidRDefault="003B6A11" w:rsidP="003B6A11">
      <w:pPr>
        <w:suppressAutoHyphens/>
        <w:spacing w:after="0"/>
        <w:jc w:val="both"/>
        <w:rPr>
          <w:rFonts w:ascii="Arial" w:eastAsia="Times New Roman" w:hAnsi="Arial" w:cs="Arial"/>
          <w:bCs/>
          <w:iCs/>
          <w:sz w:val="24"/>
          <w:szCs w:val="24"/>
          <w:lang w:eastAsia="ar-SA"/>
        </w:rPr>
      </w:pPr>
      <w:r w:rsidRPr="00DB1655">
        <w:rPr>
          <w:rFonts w:ascii="Arial" w:eastAsia="Times New Roman" w:hAnsi="Arial" w:cs="Arial"/>
          <w:bCs/>
          <w:iCs/>
          <w:sz w:val="24"/>
          <w:szCs w:val="24"/>
          <w:lang w:eastAsia="ar-SA"/>
        </w:rPr>
        <w:tab/>
        <w:t>За 2018  году за счет привлеченных средств собственников индивидуальных домовладений выполнены работы по врезке и прокладке трубопроводов для подключения к новым магистральным сетям водопровода. Водопровод был проведен к 35 жилым домам.</w:t>
      </w:r>
    </w:p>
    <w:p w:rsidR="003B6A11" w:rsidRPr="00DB1655" w:rsidRDefault="003B6A11" w:rsidP="003B6A11">
      <w:pPr>
        <w:suppressAutoHyphens/>
        <w:spacing w:after="0"/>
        <w:jc w:val="both"/>
        <w:rPr>
          <w:rFonts w:ascii="Arial" w:eastAsia="Times New Roman" w:hAnsi="Arial" w:cs="Arial"/>
          <w:bCs/>
          <w:iCs/>
          <w:sz w:val="24"/>
          <w:szCs w:val="24"/>
          <w:lang w:eastAsia="ar-SA"/>
        </w:rPr>
      </w:pPr>
      <w:r w:rsidRPr="00DB1655">
        <w:rPr>
          <w:rFonts w:ascii="Arial" w:eastAsia="Times New Roman" w:hAnsi="Arial" w:cs="Arial"/>
          <w:bCs/>
          <w:iCs/>
          <w:sz w:val="24"/>
          <w:szCs w:val="24"/>
          <w:lang w:eastAsia="ar-SA"/>
        </w:rPr>
        <w:t>На 01.10.2018 года по водоснабжению частного сектора</w:t>
      </w:r>
    </w:p>
    <w:tbl>
      <w:tblPr>
        <w:tblW w:w="9642" w:type="dxa"/>
        <w:tblInd w:w="286" w:type="dxa"/>
        <w:tblCellMar>
          <w:left w:w="0" w:type="dxa"/>
          <w:right w:w="0" w:type="dxa"/>
        </w:tblCellMar>
        <w:tblLook w:val="0420" w:firstRow="1" w:lastRow="0" w:firstColumn="0" w:lastColumn="0" w:noHBand="0" w:noVBand="1"/>
      </w:tblPr>
      <w:tblGrid>
        <w:gridCol w:w="2696"/>
        <w:gridCol w:w="2268"/>
        <w:gridCol w:w="1984"/>
        <w:gridCol w:w="1560"/>
        <w:gridCol w:w="1134"/>
      </w:tblGrid>
      <w:tr w:rsidR="003B6A11" w:rsidRPr="00DB1655" w:rsidTr="003B6A11">
        <w:trPr>
          <w:trHeight w:val="594"/>
        </w:trPr>
        <w:tc>
          <w:tcPr>
            <w:tcW w:w="2696"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Улица</w:t>
            </w:r>
          </w:p>
        </w:tc>
        <w:tc>
          <w:tcPr>
            <w:tcW w:w="2268"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Количество домов, шт.</w:t>
            </w:r>
          </w:p>
        </w:tc>
        <w:tc>
          <w:tcPr>
            <w:tcW w:w="1984"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Водопровод проведен</w:t>
            </w:r>
          </w:p>
        </w:tc>
        <w:tc>
          <w:tcPr>
            <w:tcW w:w="1560"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 xml:space="preserve">Заявлено на прокладку </w:t>
            </w:r>
          </w:p>
        </w:tc>
        <w:tc>
          <w:tcPr>
            <w:tcW w:w="1134"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 факт</w:t>
            </w:r>
          </w:p>
        </w:tc>
      </w:tr>
      <w:tr w:rsidR="003B6A11" w:rsidRPr="00DB1655" w:rsidTr="003B6A11">
        <w:trPr>
          <w:trHeight w:val="594"/>
        </w:trPr>
        <w:tc>
          <w:tcPr>
            <w:tcW w:w="2696"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lastRenderedPageBreak/>
              <w:t>8е Марта</w:t>
            </w:r>
          </w:p>
        </w:tc>
        <w:tc>
          <w:tcPr>
            <w:tcW w:w="2268"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20</w:t>
            </w:r>
          </w:p>
        </w:tc>
        <w:tc>
          <w:tcPr>
            <w:tcW w:w="1984"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9</w:t>
            </w:r>
          </w:p>
        </w:tc>
        <w:tc>
          <w:tcPr>
            <w:tcW w:w="1560"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45</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Андреевская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63</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20</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32</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Братьев Мареевых</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21</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62</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Вокзальная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88</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42</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48</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Гагарина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16</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75</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Герцена</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33</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8</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24</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Заречная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159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84</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53</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Зеленая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30</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8</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27</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Зеленая одн.</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100</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Лермонтова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27</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44</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Комсомольская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35</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32</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91</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Кооперативная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24</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96</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Луговая</w:t>
            </w:r>
          </w:p>
        </w:tc>
        <w:tc>
          <w:tcPr>
            <w:tcW w:w="2268"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25</w:t>
            </w:r>
          </w:p>
        </w:tc>
        <w:tc>
          <w:tcPr>
            <w:tcW w:w="198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15</w:t>
            </w:r>
          </w:p>
        </w:tc>
        <w:tc>
          <w:tcPr>
            <w:tcW w:w="156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60</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М.Горького</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13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8</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62</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Мира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6</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6</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100</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Молодежная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20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17</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85</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Набережная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68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39</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56</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lastRenderedPageBreak/>
              <w:t>Новая озерная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398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276</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69</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Новоселов</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48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35</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73</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Озерная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38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29</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74</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Озерная односторонка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38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34</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Октябрьская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53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38</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72</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Октябрьская одн.</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7</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29</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Орджоникидзе</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40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17</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43</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Островского</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18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18</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100</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пер.Андреевский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4</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75</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Пер.Вокзальный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15</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80</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Пер.Деповский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33</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Пер.Заречный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32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Пер.Зеленый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5</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5</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100</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Пер.Кирпичный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33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24</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73</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Пер.Лесной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61</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20</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31</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Пер.Новоселов</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12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92</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Пер.Озерный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20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60</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lastRenderedPageBreak/>
              <w:t>Пер.Октябрьский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25</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20</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72</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Пер.Первомайский</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10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5</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40</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Пер.Пушкина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7</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29</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Пер.Тельмана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14</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93</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Первомайская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18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17</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Полевая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22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16</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73</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 xml:space="preserve">Пролетарская </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30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77</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Пушкина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62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26</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39</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Сибирская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39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25</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62</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Солнечная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39</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82</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Суворова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18</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67</w:t>
            </w:r>
          </w:p>
        </w:tc>
      </w:tr>
      <w:tr w:rsidR="003B6A11" w:rsidRPr="00DB1655" w:rsidTr="003B6A11">
        <w:trPr>
          <w:trHeight w:val="128"/>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Тельмана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67</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41</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61</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Титова</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35</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66</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Торфяная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50</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33</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64</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Торфяная одн.</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23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10</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43</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Трактовая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72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30</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42</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Тюменская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33</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19</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58</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Фабричная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46</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68</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lastRenderedPageBreak/>
              <w:t>Южная</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32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20</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56</w:t>
            </w:r>
          </w:p>
        </w:tc>
      </w:tr>
      <w:tr w:rsidR="003B6A11" w:rsidRPr="00DB1655" w:rsidTr="003B6A11">
        <w:trPr>
          <w:trHeight w:val="594"/>
        </w:trPr>
        <w:tc>
          <w:tcPr>
            <w:tcW w:w="2696"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Всего</w:t>
            </w:r>
          </w:p>
        </w:tc>
        <w:tc>
          <w:tcPr>
            <w:tcW w:w="2268"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2122</w:t>
            </w:r>
          </w:p>
        </w:tc>
        <w:tc>
          <w:tcPr>
            <w:tcW w:w="198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1252</w:t>
            </w:r>
          </w:p>
        </w:tc>
        <w:tc>
          <w:tcPr>
            <w:tcW w:w="15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184</w:t>
            </w:r>
          </w:p>
        </w:tc>
        <w:tc>
          <w:tcPr>
            <w:tcW w:w="11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center"/>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57</w:t>
            </w:r>
          </w:p>
        </w:tc>
      </w:tr>
    </w:tbl>
    <w:p w:rsidR="003B6A11" w:rsidRPr="00DB1655" w:rsidRDefault="003B6A11" w:rsidP="003B6A11">
      <w:pPr>
        <w:suppressAutoHyphens/>
        <w:spacing w:after="0"/>
        <w:jc w:val="both"/>
        <w:rPr>
          <w:rFonts w:ascii="Arial" w:eastAsia="Times New Roman" w:hAnsi="Arial" w:cs="Arial"/>
          <w:bCs/>
          <w:iCs/>
          <w:sz w:val="24"/>
          <w:szCs w:val="24"/>
          <w:lang w:eastAsia="ar-SA"/>
        </w:rPr>
      </w:pP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
          <w:bCs/>
          <w:sz w:val="24"/>
          <w:szCs w:val="24"/>
          <w:lang w:eastAsia="ar-SA"/>
        </w:rPr>
        <w:t>Водоотведение</w:t>
      </w:r>
      <w:r w:rsidRPr="00DB1655">
        <w:rPr>
          <w:rFonts w:ascii="Arial" w:eastAsia="Times New Roman" w:hAnsi="Arial" w:cs="Arial"/>
          <w:bCs/>
          <w:sz w:val="24"/>
          <w:szCs w:val="24"/>
          <w:lang w:eastAsia="ar-SA"/>
        </w:rPr>
        <w:t xml:space="preserve">  МО пос. Боровский представляет собой сложный комплекс инженерных сооружений и процессов, условно разделённых на две составляющие:</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1.Сбор  и транспортировка сточных вод;</w:t>
      </w:r>
    </w:p>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Cs/>
          <w:sz w:val="24"/>
          <w:szCs w:val="24"/>
          <w:lang w:eastAsia="ar-SA"/>
        </w:rPr>
        <w:t>2.Очистка поступивших сточных вод на очистных сооружениях МУП ЖКХ и ПАО «Птицефабрика «Боровская».</w:t>
      </w:r>
      <w:r w:rsidRPr="00DB1655">
        <w:rPr>
          <w:rFonts w:ascii="Arial" w:eastAsia="Times New Roman" w:hAnsi="Arial" w:cs="Arial"/>
          <w:b/>
          <w:bCs/>
          <w:sz w:val="24"/>
          <w:szCs w:val="24"/>
          <w:lang w:eastAsia="ar-SA"/>
        </w:rPr>
        <w:t xml:space="preserve"> </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Централизованная система водоотведения в пос. Боровский организована для районов многоэтажной застройки — мкр. Мира и мкр. Центральный.</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 Сточные воды от мкр. Мира по самотечным канализационным сетям поступают в напорный коллектор и транспортируются на очистные сооружения ОАО «Птицефабрика «Боровская».</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 Сточные воды от мкр. Центральный поступают в напорный коллектор и транспортируются на канализационные очистные сооружения.</w:t>
      </w:r>
    </w:p>
    <w:p w:rsidR="003B6A11" w:rsidRPr="00DB1655" w:rsidRDefault="003B6A11" w:rsidP="003B6A11">
      <w:pPr>
        <w:suppressAutoHyphens/>
        <w:spacing w:after="0"/>
        <w:jc w:val="both"/>
        <w:rPr>
          <w:rFonts w:ascii="Arial" w:eastAsia="Times New Roman" w:hAnsi="Arial" w:cs="Arial"/>
          <w:bCs/>
          <w:iCs/>
          <w:sz w:val="24"/>
          <w:szCs w:val="24"/>
          <w:lang w:eastAsia="ar-SA"/>
        </w:rPr>
      </w:pPr>
      <w:r w:rsidRPr="00DB1655">
        <w:rPr>
          <w:rFonts w:ascii="Arial" w:eastAsia="Times New Roman" w:hAnsi="Arial" w:cs="Arial"/>
          <w:bCs/>
          <w:iCs/>
          <w:sz w:val="24"/>
          <w:szCs w:val="24"/>
          <w:lang w:eastAsia="ar-SA"/>
        </w:rPr>
        <w:t>На 01.10.2018 года протяженность канализационных сетей составляет 27,524 км.</w:t>
      </w:r>
    </w:p>
    <w:p w:rsidR="003B6A11" w:rsidRPr="00DB1655" w:rsidRDefault="003B6A11" w:rsidP="003B6A11">
      <w:pPr>
        <w:suppressAutoHyphens/>
        <w:spacing w:after="0"/>
        <w:jc w:val="both"/>
        <w:rPr>
          <w:rFonts w:ascii="Arial" w:eastAsia="Times New Roman" w:hAnsi="Arial" w:cs="Arial"/>
          <w:b/>
          <w:bCs/>
          <w:sz w:val="24"/>
          <w:szCs w:val="24"/>
          <w:lang w:eastAsia="ar-SA"/>
        </w:rPr>
      </w:pPr>
    </w:p>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Теплоснабжение</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Единственной теплосетевой организацией в муниципальном образовании поселок Боровский является Муниципальное унитарное предприятие «Жилищно-коммунальное хозяйство п. Боровский» (далее – МУП «ЖКХ п. Боровский»).</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В поселке имеется четыре котельных для централизованного теплоснабжения населения, две из которых (котельная № 2 – 90 Гкал/ч и котельная № 3 – 32 Гкал/ч) находятся на балансе ОАО «Птицефабрика «Боровская», а две другие (котельная № 1 – 2,72 Гкал/ч и котельная № 2 – 0,82 Гкал/ч) – на балансе МУП «ЖКХ п. Боровский».</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Котельная № 1 МУП «ЖКХ п. Боровский» обеспечивает теплоснабжением потребителей в микрорайоне Кирпичного переулка (Кирпичный переулок, ул. Герцена, ул. Братьев Мареевых). Котельная № 2 МУП «ЖКХ п. Боровский» обеспечивает теплоснабжением один многоквартирный дом по ул. Андреевская 54.</w:t>
      </w:r>
    </w:p>
    <w:p w:rsidR="003B6A11" w:rsidRPr="00DB1655" w:rsidRDefault="003B6A11" w:rsidP="003B6A11">
      <w:pPr>
        <w:suppressAutoHyphens/>
        <w:spacing w:after="0"/>
        <w:jc w:val="both"/>
        <w:rPr>
          <w:rFonts w:ascii="Arial" w:eastAsia="Times New Roman" w:hAnsi="Arial" w:cs="Arial"/>
          <w:b/>
          <w:bCs/>
          <w:sz w:val="24"/>
          <w:szCs w:val="24"/>
          <w:lang w:eastAsia="ar-SA"/>
        </w:rPr>
      </w:pPr>
    </w:p>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Ремонт инженерных сетей</w:t>
      </w:r>
      <w:r w:rsidRPr="00DB1655">
        <w:rPr>
          <w:rFonts w:ascii="Arial" w:eastAsia="Times New Roman" w:hAnsi="Arial" w:cs="Arial"/>
          <w:bCs/>
          <w:sz w:val="24"/>
          <w:szCs w:val="24"/>
          <w:lang w:eastAsia="ar-SA"/>
        </w:rPr>
        <w:t xml:space="preserve"> в 2018 году за счет средств собственников и бюджетных средств</w:t>
      </w:r>
    </w:p>
    <w:p w:rsidR="003B6A11" w:rsidRPr="00DB1655" w:rsidRDefault="003B6A11"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
          <w:bCs/>
          <w:sz w:val="24"/>
          <w:szCs w:val="24"/>
          <w:lang w:eastAsia="ar-SA"/>
        </w:rPr>
        <w:t>Ремонт жилого фонда</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В 2018 году проведены работы за счет средств собственников:</w:t>
      </w:r>
    </w:p>
    <w:tbl>
      <w:tblPr>
        <w:tblW w:w="48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5947"/>
        <w:gridCol w:w="3009"/>
      </w:tblGrid>
      <w:tr w:rsidR="003B6A11" w:rsidRPr="00DB1655" w:rsidTr="003B6A11">
        <w:tc>
          <w:tcPr>
            <w:tcW w:w="550"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№п/п</w:t>
            </w:r>
          </w:p>
        </w:tc>
        <w:tc>
          <w:tcPr>
            <w:tcW w:w="2955"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Наименование работ с указанием адреса</w:t>
            </w:r>
          </w:p>
        </w:tc>
        <w:tc>
          <w:tcPr>
            <w:tcW w:w="1495"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tabs>
                <w:tab w:val="right" w:pos="3153"/>
              </w:tabs>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Объем работ</w:t>
            </w:r>
            <w:r w:rsidRPr="00DB1655">
              <w:rPr>
                <w:rFonts w:ascii="Arial" w:eastAsia="Times New Roman" w:hAnsi="Arial" w:cs="Arial"/>
                <w:bCs/>
                <w:sz w:val="24"/>
                <w:szCs w:val="24"/>
                <w:lang w:eastAsia="ar-SA"/>
              </w:rPr>
              <w:tab/>
            </w:r>
          </w:p>
        </w:tc>
      </w:tr>
      <w:tr w:rsidR="003B6A11" w:rsidRPr="00DB1655" w:rsidTr="003B6A11">
        <w:tc>
          <w:tcPr>
            <w:tcW w:w="550"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1</w:t>
            </w:r>
          </w:p>
        </w:tc>
        <w:tc>
          <w:tcPr>
            <w:tcW w:w="2955"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Текущий ремонт подъездов ул. Советская 23</w:t>
            </w:r>
          </w:p>
        </w:tc>
        <w:tc>
          <w:tcPr>
            <w:tcW w:w="1495"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 шт</w:t>
            </w:r>
          </w:p>
        </w:tc>
      </w:tr>
      <w:tr w:rsidR="003B6A11" w:rsidRPr="00DB1655" w:rsidTr="003B6A11">
        <w:tc>
          <w:tcPr>
            <w:tcW w:w="550"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w:t>
            </w:r>
          </w:p>
        </w:tc>
        <w:tc>
          <w:tcPr>
            <w:tcW w:w="2955"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Текущий ремонт подъездов ул. Вокзальная 67</w:t>
            </w:r>
          </w:p>
        </w:tc>
        <w:tc>
          <w:tcPr>
            <w:tcW w:w="1495"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2 шт</w:t>
            </w:r>
          </w:p>
        </w:tc>
      </w:tr>
      <w:tr w:rsidR="003B6A11" w:rsidRPr="00DB1655" w:rsidTr="003B6A11">
        <w:tc>
          <w:tcPr>
            <w:tcW w:w="550"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w:t>
            </w:r>
          </w:p>
        </w:tc>
        <w:tc>
          <w:tcPr>
            <w:tcW w:w="2955"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Текущий ремонт подъездов ул. Островского 2</w:t>
            </w:r>
          </w:p>
        </w:tc>
        <w:tc>
          <w:tcPr>
            <w:tcW w:w="1495"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 шт</w:t>
            </w:r>
          </w:p>
        </w:tc>
      </w:tr>
      <w:tr w:rsidR="003B6A11" w:rsidRPr="00DB1655" w:rsidTr="003B6A11">
        <w:tc>
          <w:tcPr>
            <w:tcW w:w="550"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4</w:t>
            </w:r>
          </w:p>
        </w:tc>
        <w:tc>
          <w:tcPr>
            <w:tcW w:w="2955"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Текущий ремонт подъездов ул. Островского 3</w:t>
            </w:r>
          </w:p>
        </w:tc>
        <w:tc>
          <w:tcPr>
            <w:tcW w:w="1495" w:type="pct"/>
            <w:tcBorders>
              <w:top w:val="single" w:sz="4" w:space="0" w:color="auto"/>
              <w:left w:val="single" w:sz="4" w:space="0" w:color="auto"/>
              <w:bottom w:val="single" w:sz="4" w:space="0" w:color="auto"/>
              <w:right w:val="single" w:sz="4" w:space="0" w:color="auto"/>
            </w:tcBorders>
            <w:hideMark/>
          </w:tcPr>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3 шт</w:t>
            </w:r>
          </w:p>
        </w:tc>
      </w:tr>
    </w:tbl>
    <w:p w:rsidR="003B6A11" w:rsidRPr="00DB1655" w:rsidRDefault="00FA1942"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lastRenderedPageBreak/>
        <w:tab/>
      </w:r>
      <w:r w:rsidR="003B6A11" w:rsidRPr="00DB1655">
        <w:rPr>
          <w:rFonts w:ascii="Arial" w:eastAsia="Times New Roman" w:hAnsi="Arial" w:cs="Arial"/>
          <w:bCs/>
          <w:sz w:val="24"/>
          <w:szCs w:val="24"/>
          <w:lang w:eastAsia="ar-SA"/>
        </w:rPr>
        <w:t xml:space="preserve">Установлено 96 общедомовых приборов учета ХВС, 105 общедомовых приборов учета ГВС, 56 общедомовых приборов учета ТЭ, из них за  2018г установлено 0 общедомовых приборов учета ХВС, 0 общедомовых приборов учета ГВС, произведена замена в связи с выходом из строя 0 приборов учета ГВС и 0 приборов учета ХВС.  </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 xml:space="preserve">Установлено индивидуальных приборов учета в МКД 5504 шт. ХВС и 5541 шт. ГВС, из них за 2018г. ХВС </w:t>
      </w:r>
      <w:r w:rsidR="003540F0" w:rsidRPr="00DB1655">
        <w:rPr>
          <w:rFonts w:ascii="Arial" w:eastAsia="Times New Roman" w:hAnsi="Arial" w:cs="Arial"/>
          <w:bCs/>
          <w:sz w:val="24"/>
          <w:szCs w:val="24"/>
          <w:lang w:eastAsia="ar-SA"/>
        </w:rPr>
        <w:t>226</w:t>
      </w:r>
      <w:r w:rsidRPr="00DB1655">
        <w:rPr>
          <w:rFonts w:ascii="Arial" w:eastAsia="Times New Roman" w:hAnsi="Arial" w:cs="Arial"/>
          <w:bCs/>
          <w:sz w:val="24"/>
          <w:szCs w:val="24"/>
          <w:lang w:eastAsia="ar-SA"/>
        </w:rPr>
        <w:t xml:space="preserve"> шт. и </w:t>
      </w:r>
      <w:r w:rsidR="003540F0" w:rsidRPr="00DB1655">
        <w:rPr>
          <w:rFonts w:ascii="Arial" w:eastAsia="Times New Roman" w:hAnsi="Arial" w:cs="Arial"/>
          <w:bCs/>
          <w:sz w:val="24"/>
          <w:szCs w:val="24"/>
          <w:lang w:eastAsia="ar-SA"/>
        </w:rPr>
        <w:t>326 шт. ГВС.</w:t>
      </w:r>
    </w:p>
    <w:p w:rsidR="003B6A11" w:rsidRPr="00DB1655" w:rsidRDefault="00FA1942"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ab/>
      </w:r>
      <w:r w:rsidR="003B6A11" w:rsidRPr="00DB1655">
        <w:rPr>
          <w:rFonts w:ascii="Arial" w:eastAsia="Times New Roman" w:hAnsi="Arial" w:cs="Arial"/>
          <w:bCs/>
          <w:sz w:val="24"/>
          <w:szCs w:val="24"/>
          <w:lang w:eastAsia="ar-SA"/>
        </w:rPr>
        <w:t>В 2018 году выделено бюджетных средств в рамках подготовки объектов жилищно-коммунального хозяйства Тюменского муниципального района к осенне-зимнему периоду 2018-2019 годов приказом департамента ГИЖКХ от 07.03.2018 № 425/18-ДГИЖКХ «Об утверждении Плана мероприятий по повышению надежности и эффективности работы инженерных систем жилищно-коммунального хозяйства и приведение их в технически исправное состояние на 2018-2019 гг.»  - 12369,05 тыс. руб. Из них фактически использовано на мероприятия в п.Боровский 515,99 тыс. руб. В том числе:</w:t>
      </w:r>
    </w:p>
    <w:p w:rsidR="003B6A11" w:rsidRPr="00DB1655" w:rsidRDefault="003B6A11" w:rsidP="003B6A11">
      <w:pPr>
        <w:numPr>
          <w:ilvl w:val="0"/>
          <w:numId w:val="32"/>
        </w:numPr>
        <w:suppressAutoHyphens/>
        <w:spacing w:after="0"/>
        <w:ind w:left="709" w:hanging="425"/>
        <w:rPr>
          <w:rFonts w:ascii="Arial" w:eastAsia="Times New Roman" w:hAnsi="Arial" w:cs="Arial"/>
          <w:bCs/>
          <w:sz w:val="24"/>
          <w:szCs w:val="24"/>
          <w:lang w:eastAsia="ar-SA"/>
        </w:rPr>
      </w:pPr>
      <w:r w:rsidRPr="00DB1655">
        <w:rPr>
          <w:rFonts w:ascii="Arial" w:eastAsia="Times New Roman" w:hAnsi="Arial" w:cs="Arial"/>
          <w:bCs/>
          <w:sz w:val="24"/>
          <w:szCs w:val="24"/>
          <w:lang w:eastAsia="ar-SA"/>
        </w:rPr>
        <w:t>«Проведение тепловой инфракрасной аэросъемки с целью картирования и дистанционной диагностики состояния тепловых сетей». – 417,8 тыс. руб.</w:t>
      </w:r>
    </w:p>
    <w:p w:rsidR="003B6A11" w:rsidRPr="00DB1655" w:rsidRDefault="003B6A11" w:rsidP="003B6A11">
      <w:pPr>
        <w:numPr>
          <w:ilvl w:val="0"/>
          <w:numId w:val="32"/>
        </w:numPr>
        <w:suppressAutoHyphens/>
        <w:spacing w:after="0"/>
        <w:ind w:left="709" w:hanging="425"/>
        <w:rPr>
          <w:rFonts w:ascii="Arial" w:eastAsia="Times New Roman" w:hAnsi="Arial" w:cs="Arial"/>
          <w:bCs/>
          <w:sz w:val="24"/>
          <w:szCs w:val="24"/>
          <w:lang w:eastAsia="ar-SA"/>
        </w:rPr>
      </w:pPr>
      <w:r w:rsidRPr="00DB1655">
        <w:rPr>
          <w:rFonts w:ascii="Arial" w:eastAsia="Times New Roman" w:hAnsi="Arial" w:cs="Arial"/>
          <w:bCs/>
          <w:sz w:val="24"/>
          <w:szCs w:val="24"/>
          <w:lang w:eastAsia="ar-SA"/>
        </w:rPr>
        <w:t>«Режимно-наладочные испытания котлов» - 98,19 тыс.руб.</w:t>
      </w:r>
    </w:p>
    <w:p w:rsidR="003B6A11" w:rsidRPr="00DB1655" w:rsidRDefault="003B6A11" w:rsidP="003B6A11">
      <w:pPr>
        <w:suppressAutoHyphens/>
        <w:spacing w:after="0"/>
        <w:ind w:left="709" w:hanging="425"/>
        <w:rPr>
          <w:rFonts w:ascii="Arial" w:eastAsia="Times New Roman" w:hAnsi="Arial" w:cs="Arial"/>
          <w:bCs/>
          <w:sz w:val="24"/>
          <w:szCs w:val="24"/>
          <w:lang w:eastAsia="ar-SA"/>
        </w:rPr>
      </w:pPr>
    </w:p>
    <w:p w:rsidR="003B6A11" w:rsidRPr="00DB1655" w:rsidRDefault="003B6A11" w:rsidP="003B6A11">
      <w:pPr>
        <w:suppressAutoHyphens/>
        <w:spacing w:after="0"/>
        <w:jc w:val="both"/>
        <w:rPr>
          <w:rFonts w:ascii="Arial" w:eastAsia="Times New Roman" w:hAnsi="Arial" w:cs="Arial"/>
          <w:b/>
          <w:bCs/>
          <w:i/>
          <w:sz w:val="24"/>
          <w:szCs w:val="24"/>
          <w:lang w:eastAsia="ar-SA"/>
        </w:rPr>
      </w:pPr>
      <w:r w:rsidRPr="00DB1655">
        <w:rPr>
          <w:rFonts w:ascii="Arial" w:eastAsia="Times New Roman" w:hAnsi="Arial" w:cs="Arial"/>
          <w:b/>
          <w:bCs/>
          <w:i/>
          <w:sz w:val="24"/>
          <w:szCs w:val="24"/>
          <w:lang w:eastAsia="ar-SA"/>
        </w:rPr>
        <w:t>Оплата населением жилищно-коммунальных услуг</w:t>
      </w:r>
    </w:p>
    <w:p w:rsidR="003B6A11" w:rsidRPr="00DB1655" w:rsidRDefault="003B6A11" w:rsidP="003B6A11">
      <w:pPr>
        <w:suppressAutoHyphens/>
        <w:spacing w:after="0"/>
        <w:jc w:val="both"/>
        <w:rPr>
          <w:rFonts w:ascii="Arial" w:eastAsia="Times New Roman" w:hAnsi="Arial" w:cs="Arial"/>
          <w:b/>
          <w:bCs/>
          <w:i/>
          <w:sz w:val="24"/>
          <w:szCs w:val="24"/>
          <w:lang w:eastAsia="ar-SA"/>
        </w:rPr>
      </w:pP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 xml:space="preserve">В 2018 году количество перерасчетов за не поставку горячей воды или поставку холодной воды ненадлежащего качества сократилось (увеличилось) на 0 % процента. </w:t>
      </w:r>
    </w:p>
    <w:p w:rsidR="003B6A11" w:rsidRPr="00DB1655" w:rsidRDefault="003B6A11"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 xml:space="preserve">Бесперебойность и качество предоставления населению жилищно-коммунальных услуг напрямую зависит от своевременной оплаты таких услуг населением в полном объеме. В 2017 году наблюдается дальнейшее ухудшение платежной дисциплины населения за предоставленные жилищно-коммунальные услуги. Задолженность населения по оплате жилищно-коммунальных услуг на 01.01.2018 составила 43,109 тыс. рублей, что на 104,2 процентов выше уровня прошлого года, на 01.10.2018 – 39,35 тыс. руб. </w:t>
      </w:r>
    </w:p>
    <w:p w:rsidR="003B6A11" w:rsidRPr="00DB1655" w:rsidRDefault="00621E2A"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ab/>
      </w:r>
      <w:r w:rsidR="003B6A11" w:rsidRPr="00DB1655">
        <w:rPr>
          <w:rFonts w:ascii="Arial" w:eastAsia="Times New Roman" w:hAnsi="Arial" w:cs="Arial"/>
          <w:bCs/>
          <w:sz w:val="24"/>
          <w:szCs w:val="24"/>
          <w:lang w:eastAsia="ar-SA"/>
        </w:rPr>
        <w:t xml:space="preserve">Просроченная задолженность увеличилась на 129,7 процента и составила 22,210 тыс. рублей.  Рост задолженности можно объяснить следующими факторами: снижение реальных доходов граждан, отсутствие эффективных внесудебных способов взыскания задолженности с граждан, установленных гражданским законодательством; отсутствие возможности переселения должников в жилые помещения меньшей площади; неэффективная система взимания задолженности службой судебных приставов по вынесенным судебным решениям; отсутствие технической возможности прекращения предоставления коммунальных услуг жильцам конкретной квартиры (горячего водоснабжения, электро- и газоснабжения). </w:t>
      </w:r>
    </w:p>
    <w:p w:rsidR="003B6A11" w:rsidRPr="00DB1655" w:rsidRDefault="00621E2A"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ab/>
      </w:r>
      <w:r w:rsidR="003B6A11" w:rsidRPr="00DB1655">
        <w:rPr>
          <w:rFonts w:ascii="Arial" w:eastAsia="Times New Roman" w:hAnsi="Arial" w:cs="Arial"/>
          <w:bCs/>
          <w:sz w:val="24"/>
          <w:szCs w:val="24"/>
          <w:lang w:eastAsia="ar-SA"/>
        </w:rPr>
        <w:t>В целях снижения объема задолженности в Боровском ведется активная работа с гражданами – должниками по оплате жилищно-коммунальных услуг. Для ее координации в Администраци</w:t>
      </w:r>
      <w:r w:rsidR="00F72910" w:rsidRPr="00DB1655">
        <w:rPr>
          <w:rFonts w:ascii="Arial" w:eastAsia="Times New Roman" w:hAnsi="Arial" w:cs="Arial"/>
          <w:bCs/>
          <w:sz w:val="24"/>
          <w:szCs w:val="24"/>
          <w:lang w:eastAsia="ar-SA"/>
        </w:rPr>
        <w:t>и</w:t>
      </w:r>
      <w:r w:rsidR="003B6A11" w:rsidRPr="00DB1655">
        <w:rPr>
          <w:rFonts w:ascii="Arial" w:eastAsia="Times New Roman" w:hAnsi="Arial" w:cs="Arial"/>
          <w:bCs/>
          <w:sz w:val="24"/>
          <w:szCs w:val="24"/>
          <w:lang w:eastAsia="ar-SA"/>
        </w:rPr>
        <w:t xml:space="preserve"> функционирует комиссия. </w:t>
      </w:r>
    </w:p>
    <w:p w:rsidR="003B6A11" w:rsidRPr="00DB1655" w:rsidRDefault="00621E2A" w:rsidP="003B6A11">
      <w:pPr>
        <w:suppressAutoHyphens/>
        <w:spacing w:after="0"/>
        <w:jc w:val="both"/>
        <w:rPr>
          <w:rFonts w:ascii="Arial" w:eastAsia="Times New Roman" w:hAnsi="Arial" w:cs="Arial"/>
          <w:bCs/>
          <w:sz w:val="24"/>
          <w:szCs w:val="24"/>
          <w:lang w:eastAsia="ar-SA"/>
        </w:rPr>
      </w:pPr>
      <w:r w:rsidRPr="00DB1655">
        <w:rPr>
          <w:rFonts w:ascii="Arial" w:eastAsia="Times New Roman" w:hAnsi="Arial" w:cs="Arial"/>
          <w:bCs/>
          <w:sz w:val="24"/>
          <w:szCs w:val="24"/>
          <w:lang w:eastAsia="ar-SA"/>
        </w:rPr>
        <w:tab/>
      </w:r>
      <w:r w:rsidR="003B6A11" w:rsidRPr="00DB1655">
        <w:rPr>
          <w:rFonts w:ascii="Arial" w:eastAsia="Times New Roman" w:hAnsi="Arial" w:cs="Arial"/>
          <w:bCs/>
          <w:sz w:val="24"/>
          <w:szCs w:val="24"/>
          <w:lang w:eastAsia="ar-SA"/>
        </w:rPr>
        <w:t>Организации, управляющие многоквартирными домами, ведут активную претензионно-исковую работу. За 9 месяцев 2018 подано 29 исковых заявлений, принят</w:t>
      </w:r>
      <w:r w:rsidR="00C15BD0" w:rsidRPr="00DB1655">
        <w:rPr>
          <w:rFonts w:ascii="Arial" w:eastAsia="Times New Roman" w:hAnsi="Arial" w:cs="Arial"/>
          <w:bCs/>
          <w:sz w:val="24"/>
          <w:szCs w:val="24"/>
          <w:lang w:eastAsia="ar-SA"/>
        </w:rPr>
        <w:t>ые</w:t>
      </w:r>
      <w:r w:rsidR="009A5260" w:rsidRPr="00DB1655">
        <w:rPr>
          <w:rFonts w:ascii="Arial" w:eastAsia="Times New Roman" w:hAnsi="Arial" w:cs="Arial"/>
          <w:bCs/>
          <w:sz w:val="24"/>
          <w:szCs w:val="24"/>
          <w:lang w:eastAsia="ar-SA"/>
        </w:rPr>
        <w:t xml:space="preserve"> </w:t>
      </w:r>
      <w:r w:rsidR="003B6A11" w:rsidRPr="00DB1655">
        <w:rPr>
          <w:rFonts w:ascii="Arial" w:eastAsia="Times New Roman" w:hAnsi="Arial" w:cs="Arial"/>
          <w:bCs/>
          <w:sz w:val="24"/>
          <w:szCs w:val="24"/>
          <w:lang w:eastAsia="ar-SA"/>
        </w:rPr>
        <w:t>по ним положительны</w:t>
      </w:r>
      <w:r w:rsidR="00C15BD0" w:rsidRPr="00DB1655">
        <w:rPr>
          <w:rFonts w:ascii="Arial" w:eastAsia="Times New Roman" w:hAnsi="Arial" w:cs="Arial"/>
          <w:bCs/>
          <w:sz w:val="24"/>
          <w:szCs w:val="24"/>
          <w:lang w:eastAsia="ar-SA"/>
        </w:rPr>
        <w:t>е</w:t>
      </w:r>
      <w:r w:rsidR="003B6A11" w:rsidRPr="00DB1655">
        <w:rPr>
          <w:rFonts w:ascii="Arial" w:eastAsia="Times New Roman" w:hAnsi="Arial" w:cs="Arial"/>
          <w:bCs/>
          <w:sz w:val="24"/>
          <w:szCs w:val="24"/>
          <w:lang w:eastAsia="ar-SA"/>
        </w:rPr>
        <w:t xml:space="preserve"> решени</w:t>
      </w:r>
      <w:r w:rsidR="00C15BD0" w:rsidRPr="00DB1655">
        <w:rPr>
          <w:rFonts w:ascii="Arial" w:eastAsia="Times New Roman" w:hAnsi="Arial" w:cs="Arial"/>
          <w:bCs/>
          <w:sz w:val="24"/>
          <w:szCs w:val="24"/>
          <w:lang w:eastAsia="ar-SA"/>
        </w:rPr>
        <w:t>я</w:t>
      </w:r>
      <w:r w:rsidR="009A5260" w:rsidRPr="00DB1655">
        <w:rPr>
          <w:rFonts w:ascii="Arial" w:eastAsia="Times New Roman" w:hAnsi="Arial" w:cs="Arial"/>
          <w:bCs/>
          <w:sz w:val="24"/>
          <w:szCs w:val="24"/>
          <w:lang w:eastAsia="ar-SA"/>
        </w:rPr>
        <w:t xml:space="preserve"> в течении 9 месяцев 2018 года не поступал</w:t>
      </w:r>
      <w:r w:rsidR="00A3445B" w:rsidRPr="00DB1655">
        <w:rPr>
          <w:rFonts w:ascii="Arial" w:eastAsia="Times New Roman" w:hAnsi="Arial" w:cs="Arial"/>
          <w:bCs/>
          <w:sz w:val="24"/>
          <w:szCs w:val="24"/>
          <w:lang w:eastAsia="ar-SA"/>
        </w:rPr>
        <w:t>и</w:t>
      </w:r>
      <w:r w:rsidR="009A5260" w:rsidRPr="00DB1655">
        <w:rPr>
          <w:rFonts w:ascii="Arial" w:eastAsia="Times New Roman" w:hAnsi="Arial" w:cs="Arial"/>
          <w:bCs/>
          <w:sz w:val="24"/>
          <w:szCs w:val="24"/>
          <w:lang w:eastAsia="ar-SA"/>
        </w:rPr>
        <w:t xml:space="preserve">. </w:t>
      </w:r>
    </w:p>
    <w:p w:rsidR="003B6A11" w:rsidRPr="00DB1655" w:rsidRDefault="00621E2A" w:rsidP="003B6A11">
      <w:pPr>
        <w:suppressAutoHyphens/>
        <w:spacing w:after="0"/>
        <w:jc w:val="both"/>
        <w:rPr>
          <w:rFonts w:ascii="Arial" w:eastAsia="Times New Roman" w:hAnsi="Arial" w:cs="Arial"/>
          <w:b/>
          <w:bCs/>
          <w:sz w:val="24"/>
          <w:szCs w:val="24"/>
          <w:lang w:eastAsia="ar-SA"/>
        </w:rPr>
      </w:pPr>
      <w:r w:rsidRPr="00DB1655">
        <w:rPr>
          <w:rFonts w:ascii="Arial" w:eastAsia="Times New Roman" w:hAnsi="Arial" w:cs="Arial"/>
          <w:bCs/>
          <w:sz w:val="24"/>
          <w:szCs w:val="24"/>
          <w:lang w:eastAsia="ar-SA"/>
        </w:rPr>
        <w:lastRenderedPageBreak/>
        <w:tab/>
      </w:r>
      <w:r w:rsidR="003B6A11" w:rsidRPr="00DB1655">
        <w:rPr>
          <w:rFonts w:ascii="Arial" w:eastAsia="Times New Roman" w:hAnsi="Arial" w:cs="Arial"/>
          <w:bCs/>
          <w:sz w:val="24"/>
          <w:szCs w:val="24"/>
          <w:lang w:eastAsia="ar-SA"/>
        </w:rPr>
        <w:t>Кроме того, в целях снижения задолженности граждан за потребленные коммунальные услуги МУП ЖКХ п. Боровский проводят мероприятия по ограничению предоставления коммунальных услуг в жилых помещениях. Так, в 2018 году были введены мероприятия по ограничению электроснабжения, горячего водоснабжения – в отношении 50 человек.</w:t>
      </w:r>
    </w:p>
    <w:p w:rsidR="00A505D2" w:rsidRPr="00DB1655" w:rsidRDefault="00A505D2" w:rsidP="009B6CEB">
      <w:pPr>
        <w:spacing w:after="0" w:line="240" w:lineRule="auto"/>
        <w:ind w:firstLine="709"/>
        <w:jc w:val="center"/>
        <w:rPr>
          <w:rFonts w:ascii="Arial" w:eastAsia="Times New Roman" w:hAnsi="Arial" w:cs="Arial"/>
          <w:b/>
          <w:sz w:val="24"/>
          <w:szCs w:val="24"/>
          <w:lang w:eastAsia="ru-RU"/>
        </w:rPr>
      </w:pPr>
    </w:p>
    <w:p w:rsidR="009A5805" w:rsidRPr="00DB1655" w:rsidRDefault="00F72910" w:rsidP="009B6CEB">
      <w:pPr>
        <w:spacing w:after="0" w:line="240" w:lineRule="auto"/>
        <w:ind w:firstLine="709"/>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 xml:space="preserve">2.4.2. </w:t>
      </w:r>
      <w:r w:rsidR="00BA1297" w:rsidRPr="00DB1655">
        <w:rPr>
          <w:rFonts w:ascii="Arial" w:eastAsia="Times New Roman" w:hAnsi="Arial" w:cs="Arial"/>
          <w:b/>
          <w:sz w:val="24"/>
          <w:szCs w:val="24"/>
          <w:lang w:eastAsia="ru-RU"/>
        </w:rPr>
        <w:t>СВЯЗЬ</w:t>
      </w:r>
    </w:p>
    <w:p w:rsidR="009A5805" w:rsidRPr="00DB1655" w:rsidRDefault="009A580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На </w:t>
      </w:r>
      <w:r w:rsidR="00090517" w:rsidRPr="00DB1655">
        <w:rPr>
          <w:rFonts w:ascii="Arial" w:eastAsia="Times New Roman" w:hAnsi="Arial" w:cs="Arial"/>
          <w:sz w:val="24"/>
          <w:szCs w:val="24"/>
          <w:lang w:eastAsia="ru-RU"/>
        </w:rPr>
        <w:t>01.10.</w:t>
      </w:r>
      <w:r w:rsidRPr="00DB1655">
        <w:rPr>
          <w:rFonts w:ascii="Arial" w:eastAsia="Times New Roman" w:hAnsi="Arial" w:cs="Arial"/>
          <w:sz w:val="24"/>
          <w:szCs w:val="24"/>
          <w:lang w:eastAsia="ru-RU"/>
        </w:rPr>
        <w:t>201</w:t>
      </w:r>
      <w:r w:rsidR="006556ED"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 xml:space="preserve"> год на территории рп. Боровский работают 4 оператора интернет связи </w:t>
      </w:r>
      <w:r w:rsidRPr="00DB1655">
        <w:rPr>
          <w:rFonts w:ascii="Arial" w:eastAsia="Times New Roman" w:hAnsi="Arial" w:cs="Arial"/>
          <w:sz w:val="24"/>
          <w:szCs w:val="24"/>
          <w:lang w:val="en-US" w:eastAsia="ru-RU"/>
        </w:rPr>
        <w:t>Newcom</w:t>
      </w:r>
      <w:r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val="en-US" w:eastAsia="ru-RU"/>
        </w:rPr>
        <w:t>Dom</w:t>
      </w:r>
      <w:r w:rsidRPr="00DB1655">
        <w:rPr>
          <w:rFonts w:ascii="Arial" w:eastAsia="Times New Roman" w:hAnsi="Arial" w:cs="Arial"/>
          <w:sz w:val="24"/>
          <w:szCs w:val="24"/>
          <w:lang w:eastAsia="ru-RU"/>
        </w:rPr>
        <w:t>.</w:t>
      </w:r>
      <w:r w:rsidRPr="00DB1655">
        <w:rPr>
          <w:rFonts w:ascii="Arial" w:eastAsia="Times New Roman" w:hAnsi="Arial" w:cs="Arial"/>
          <w:sz w:val="24"/>
          <w:szCs w:val="24"/>
          <w:lang w:val="en-US" w:eastAsia="ru-RU"/>
        </w:rPr>
        <w:t>ru</w:t>
      </w:r>
      <w:r w:rsidRPr="00DB1655">
        <w:rPr>
          <w:rFonts w:ascii="Arial" w:eastAsia="Times New Roman" w:hAnsi="Arial" w:cs="Arial"/>
          <w:sz w:val="24"/>
          <w:szCs w:val="24"/>
          <w:lang w:eastAsia="ru-RU"/>
        </w:rPr>
        <w:t>, 23</w:t>
      </w:r>
      <w:r w:rsidRPr="00DB1655">
        <w:rPr>
          <w:rFonts w:ascii="Arial" w:eastAsia="Times New Roman" w:hAnsi="Arial" w:cs="Arial"/>
          <w:sz w:val="24"/>
          <w:szCs w:val="24"/>
          <w:lang w:val="en-US" w:eastAsia="ru-RU"/>
        </w:rPr>
        <w:t>net</w:t>
      </w:r>
      <w:r w:rsidRPr="00DB1655">
        <w:rPr>
          <w:rFonts w:ascii="Arial" w:eastAsia="Times New Roman" w:hAnsi="Arial" w:cs="Arial"/>
          <w:sz w:val="24"/>
          <w:szCs w:val="24"/>
          <w:lang w:eastAsia="ru-RU"/>
        </w:rPr>
        <w:t xml:space="preserve">, Ростелеком. Операторы предоставляют услуги доступа к сети «Интернет», </w:t>
      </w:r>
      <w:r w:rsidRPr="00DB1655">
        <w:rPr>
          <w:rFonts w:ascii="Arial" w:eastAsia="Times New Roman" w:hAnsi="Arial" w:cs="Arial"/>
          <w:sz w:val="24"/>
          <w:szCs w:val="24"/>
          <w:lang w:val="en-US" w:eastAsia="ru-RU"/>
        </w:rPr>
        <w:t>IP</w:t>
      </w:r>
      <w:r w:rsidRPr="00DB1655">
        <w:rPr>
          <w:rFonts w:ascii="Arial" w:eastAsia="Times New Roman" w:hAnsi="Arial" w:cs="Arial"/>
          <w:sz w:val="24"/>
          <w:szCs w:val="24"/>
          <w:lang w:eastAsia="ru-RU"/>
        </w:rPr>
        <w:t xml:space="preserve">-телевидение и </w:t>
      </w:r>
      <w:r w:rsidRPr="00DB1655">
        <w:rPr>
          <w:rFonts w:ascii="Arial" w:eastAsia="Times New Roman" w:hAnsi="Arial" w:cs="Arial"/>
          <w:sz w:val="24"/>
          <w:szCs w:val="24"/>
          <w:lang w:val="en-US" w:eastAsia="ru-RU"/>
        </w:rPr>
        <w:t>IP</w:t>
      </w:r>
      <w:r w:rsidRPr="00DB1655">
        <w:rPr>
          <w:rFonts w:ascii="Arial" w:eastAsia="Times New Roman" w:hAnsi="Arial" w:cs="Arial"/>
          <w:sz w:val="24"/>
          <w:szCs w:val="24"/>
          <w:lang w:eastAsia="ru-RU"/>
        </w:rPr>
        <w:t>-телефония.</w:t>
      </w:r>
    </w:p>
    <w:p w:rsidR="009A5805" w:rsidRPr="00DB1655" w:rsidRDefault="009A580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Поселок полностью обеспечен сотовой связью операторов </w:t>
      </w:r>
      <w:r w:rsidRPr="00DB1655">
        <w:rPr>
          <w:rFonts w:ascii="Arial" w:eastAsia="Times New Roman" w:hAnsi="Arial" w:cs="Arial"/>
          <w:sz w:val="24"/>
          <w:szCs w:val="24"/>
          <w:lang w:val="en-US" w:eastAsia="ru-RU"/>
        </w:rPr>
        <w:t>MTS</w:t>
      </w:r>
      <w:r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val="en-US" w:eastAsia="ru-RU"/>
        </w:rPr>
        <w:t>Beeline</w:t>
      </w:r>
      <w:r w:rsidRPr="00DB1655">
        <w:rPr>
          <w:rFonts w:ascii="Arial" w:eastAsia="Times New Roman" w:hAnsi="Arial" w:cs="Arial"/>
          <w:sz w:val="24"/>
          <w:szCs w:val="24"/>
          <w:lang w:eastAsia="ru-RU"/>
        </w:rPr>
        <w:t xml:space="preserve">, Мегафон, </w:t>
      </w:r>
      <w:r w:rsidRPr="00DB1655">
        <w:rPr>
          <w:rFonts w:ascii="Arial" w:eastAsia="Times New Roman" w:hAnsi="Arial" w:cs="Arial"/>
          <w:sz w:val="24"/>
          <w:szCs w:val="24"/>
          <w:lang w:val="en-US" w:eastAsia="ru-RU"/>
        </w:rPr>
        <w:t>Tele</w:t>
      </w:r>
      <w:r w:rsidR="00DC7050" w:rsidRPr="00DB1655">
        <w:rPr>
          <w:rFonts w:ascii="Arial" w:eastAsia="Times New Roman" w:hAnsi="Arial" w:cs="Arial"/>
          <w:sz w:val="24"/>
          <w:szCs w:val="24"/>
          <w:lang w:eastAsia="ru-RU"/>
        </w:rPr>
        <w:t>2. В 201</w:t>
      </w:r>
      <w:r w:rsidR="008659E4" w:rsidRPr="00DB1655">
        <w:rPr>
          <w:rFonts w:ascii="Arial" w:eastAsia="Times New Roman" w:hAnsi="Arial" w:cs="Arial"/>
          <w:sz w:val="24"/>
          <w:szCs w:val="24"/>
          <w:lang w:eastAsia="ru-RU"/>
        </w:rPr>
        <w:t>6</w:t>
      </w:r>
      <w:r w:rsidRPr="00DB1655">
        <w:rPr>
          <w:rFonts w:ascii="Arial" w:eastAsia="Times New Roman" w:hAnsi="Arial" w:cs="Arial"/>
          <w:sz w:val="24"/>
          <w:szCs w:val="24"/>
          <w:lang w:eastAsia="ru-RU"/>
        </w:rPr>
        <w:t xml:space="preserve"> году расширена зона покрытия мобильного интернета 4</w:t>
      </w:r>
      <w:r w:rsidRPr="00DB1655">
        <w:rPr>
          <w:rFonts w:ascii="Arial" w:eastAsia="Times New Roman" w:hAnsi="Arial" w:cs="Arial"/>
          <w:sz w:val="24"/>
          <w:szCs w:val="24"/>
          <w:lang w:val="en-US" w:eastAsia="ru-RU"/>
        </w:rPr>
        <w:t>G</w:t>
      </w:r>
      <w:r w:rsidRPr="00DB1655">
        <w:rPr>
          <w:rFonts w:ascii="Arial" w:eastAsia="Times New Roman" w:hAnsi="Arial" w:cs="Arial"/>
          <w:sz w:val="24"/>
          <w:szCs w:val="24"/>
          <w:lang w:eastAsia="ru-RU"/>
        </w:rPr>
        <w:t>(</w:t>
      </w:r>
      <w:r w:rsidRPr="00DB1655">
        <w:rPr>
          <w:rFonts w:ascii="Arial" w:eastAsia="Times New Roman" w:hAnsi="Arial" w:cs="Arial"/>
          <w:sz w:val="24"/>
          <w:szCs w:val="24"/>
          <w:lang w:val="en-US" w:eastAsia="ru-RU"/>
        </w:rPr>
        <w:t>LTE</w:t>
      </w:r>
      <w:r w:rsidRPr="00DB1655">
        <w:rPr>
          <w:rFonts w:ascii="Arial" w:eastAsia="Times New Roman" w:hAnsi="Arial" w:cs="Arial"/>
          <w:sz w:val="24"/>
          <w:szCs w:val="24"/>
          <w:lang w:eastAsia="ru-RU"/>
        </w:rPr>
        <w:t xml:space="preserve">) операторов </w:t>
      </w:r>
      <w:r w:rsidRPr="00DB1655">
        <w:rPr>
          <w:rFonts w:ascii="Arial" w:eastAsia="Times New Roman" w:hAnsi="Arial" w:cs="Arial"/>
          <w:sz w:val="24"/>
          <w:szCs w:val="24"/>
          <w:lang w:val="en-US" w:eastAsia="ru-RU"/>
        </w:rPr>
        <w:t>MTS</w:t>
      </w:r>
      <w:r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val="en-US" w:eastAsia="ru-RU"/>
        </w:rPr>
        <w:t>Beeline</w:t>
      </w:r>
      <w:r w:rsidRPr="00DB1655">
        <w:rPr>
          <w:rFonts w:ascii="Arial" w:eastAsia="Times New Roman" w:hAnsi="Arial" w:cs="Arial"/>
          <w:sz w:val="24"/>
          <w:szCs w:val="24"/>
          <w:lang w:eastAsia="ru-RU"/>
        </w:rPr>
        <w:t>.</w:t>
      </w:r>
    </w:p>
    <w:p w:rsidR="0084605E" w:rsidRPr="00DB1655" w:rsidRDefault="0084605E" w:rsidP="00A505D2">
      <w:pPr>
        <w:spacing w:after="0"/>
        <w:ind w:firstLine="709"/>
        <w:jc w:val="center"/>
        <w:rPr>
          <w:rFonts w:ascii="Arial" w:eastAsia="Times New Roman" w:hAnsi="Arial" w:cs="Arial"/>
          <w:b/>
          <w:sz w:val="24"/>
          <w:szCs w:val="24"/>
          <w:lang w:eastAsia="ru-RU"/>
        </w:rPr>
      </w:pPr>
    </w:p>
    <w:p w:rsidR="0062422E" w:rsidRPr="00DB1655" w:rsidRDefault="001D2A4F" w:rsidP="0062422E">
      <w:pPr>
        <w:spacing w:after="0"/>
        <w:ind w:firstLine="709"/>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 xml:space="preserve">2.4.3. </w:t>
      </w:r>
      <w:r w:rsidR="0062422E" w:rsidRPr="00DB1655">
        <w:rPr>
          <w:rFonts w:ascii="Arial" w:eastAsia="Times New Roman" w:hAnsi="Arial" w:cs="Arial"/>
          <w:b/>
          <w:sz w:val="24"/>
          <w:szCs w:val="24"/>
          <w:lang w:eastAsia="ru-RU"/>
        </w:rPr>
        <w:t>БЛАГОУСТРОЙСТВО</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целях повышения уровня внешнего благоустройства и озеленения территории муниципального образования поселок Боровский, улучшения показателей комфортности окружающей среды, улучшения внешнего облика придомовых территорий, дворов, газонов, эстетического оформления территорий, закрепленных за организациями, учреждениями, распространения лучшего опыта реализации инициатив жителей посёлка в 2012-2017 годах в поселке были проведены конкурсы «Лучшие по благоустройству, озеленению и цветочному оформлению прилегающей территории» и конкурс на лучшее уличное новогоднее оформление. Победители и участники конкурса были поощрены призами.</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2013 году на участие в конкурсе было подано 38 заявок, в том числе: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Многоквартирные жилые дома – 15 домов (20 участников);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Частные домовладения – 7 домов (13 участников);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Учреждения образования и спорта – 3 участника;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Организации потребительского рынка и иных отраслей – 2 участника.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2014 году на участие в конкурсе подано заявок 36, в том числе: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Многоквартирные жилые дома – 7 домов (20 участников);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Частные домовладения – 11 домов;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Учреждения образования и спорта – 5 участников;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Организации потребительского рынка и иных отраслей – 2 участника.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2015 году на участие в конкурсе подано заявок 33, в том числе: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Многоквартирные жилые дома – 11 домов;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Частные домовладения – 12 домов;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Учреждения образования и спорта – 7 участников;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Организации потребительского рынка и иных отраслей – 3 участника.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2016 году на участие в конкурсе подано заявок 31 в том числе: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Многоквартирные жилые дома – 8 домов;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Частные домовладения – 13 домов;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Учреждения образования и спорта – 5 участников;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 Организации потребительского рынка и иных отраслей – 5 участников.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2017 году на участие в конкурсе подано заявок 25 в том числе: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Многоквартирные жилые дома – 6 домов;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Частные домовладения – 8 домов;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Учреждения образования и спорта – 5 участников;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Организации потребительского рынка и иных отраслей – 6 участников.</w:t>
      </w:r>
    </w:p>
    <w:p w:rsidR="00F72910" w:rsidRPr="00DB1655" w:rsidRDefault="00F72910"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2018 году проведен конкурс (летний), зимний конкурс по благоустройству объявлен.</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 xml:space="preserve">В 2018 году </w:t>
      </w:r>
      <w:r w:rsidRPr="00DB1655">
        <w:rPr>
          <w:rFonts w:ascii="Arial" w:hAnsi="Arial" w:cs="Arial"/>
          <w:color w:val="000000" w:themeColor="text1"/>
        </w:rPr>
        <w:t>(61 участников):</w:t>
      </w:r>
    </w:p>
    <w:p w:rsidR="008E5556" w:rsidRPr="00DB1655" w:rsidRDefault="008E5556" w:rsidP="008E5556">
      <w:pPr>
        <w:spacing w:after="0" w:line="240" w:lineRule="auto"/>
        <w:rPr>
          <w:rFonts w:ascii="Arial" w:eastAsia="Times New Roman" w:hAnsi="Arial" w:cs="Arial"/>
          <w:color w:val="000000" w:themeColor="text1"/>
          <w:sz w:val="24"/>
          <w:szCs w:val="24"/>
          <w:lang w:eastAsia="ru-RU"/>
        </w:rPr>
      </w:pPr>
      <w:r w:rsidRPr="00DB1655">
        <w:rPr>
          <w:rFonts w:ascii="Arial" w:eastAsia="Times New Roman" w:hAnsi="Arial" w:cs="Arial"/>
          <w:color w:val="000000" w:themeColor="text1"/>
          <w:sz w:val="24"/>
          <w:szCs w:val="24"/>
          <w:lang w:eastAsia="ru-RU"/>
        </w:rPr>
        <w:t>1. «Лучшие по благоустройству, озеленению и цветочному оформлению прилегающей территории» - 27 участников,  в том числе:</w:t>
      </w:r>
    </w:p>
    <w:p w:rsidR="008E5556" w:rsidRPr="00DB1655" w:rsidRDefault="008E5556" w:rsidP="008E5556">
      <w:pPr>
        <w:spacing w:after="0" w:line="240" w:lineRule="auto"/>
        <w:rPr>
          <w:rFonts w:ascii="Arial" w:eastAsia="Times New Roman" w:hAnsi="Arial" w:cs="Arial"/>
          <w:color w:val="000000" w:themeColor="text1"/>
          <w:sz w:val="24"/>
          <w:szCs w:val="24"/>
          <w:lang w:eastAsia="ru-RU"/>
        </w:rPr>
      </w:pPr>
      <w:r w:rsidRPr="00DB1655">
        <w:rPr>
          <w:rFonts w:ascii="Arial" w:eastAsia="Times New Roman" w:hAnsi="Arial" w:cs="Arial"/>
          <w:color w:val="000000" w:themeColor="text1"/>
          <w:sz w:val="24"/>
          <w:szCs w:val="24"/>
          <w:lang w:eastAsia="ru-RU"/>
        </w:rPr>
        <w:t xml:space="preserve"> - юридические лица – 8 участников,</w:t>
      </w:r>
    </w:p>
    <w:p w:rsidR="008E5556" w:rsidRPr="00DB1655" w:rsidRDefault="008E5556" w:rsidP="008E5556">
      <w:pPr>
        <w:spacing w:after="0" w:line="240" w:lineRule="auto"/>
        <w:rPr>
          <w:rFonts w:ascii="Arial" w:eastAsia="Times New Roman" w:hAnsi="Arial" w:cs="Arial"/>
          <w:color w:val="000000" w:themeColor="text1"/>
          <w:sz w:val="24"/>
          <w:szCs w:val="24"/>
          <w:lang w:eastAsia="ru-RU"/>
        </w:rPr>
      </w:pPr>
      <w:r w:rsidRPr="00DB1655">
        <w:rPr>
          <w:rFonts w:ascii="Arial" w:eastAsia="Times New Roman" w:hAnsi="Arial" w:cs="Arial"/>
          <w:color w:val="000000" w:themeColor="text1"/>
          <w:sz w:val="24"/>
          <w:szCs w:val="24"/>
          <w:lang w:eastAsia="ru-RU"/>
        </w:rPr>
        <w:t>- физические лица – 19 участников;</w:t>
      </w:r>
    </w:p>
    <w:p w:rsidR="008E5556" w:rsidRPr="00DB1655" w:rsidRDefault="008E5556" w:rsidP="008E5556">
      <w:pPr>
        <w:spacing w:after="0" w:line="240" w:lineRule="auto"/>
        <w:rPr>
          <w:rFonts w:ascii="Arial" w:eastAsia="Times New Roman" w:hAnsi="Arial" w:cs="Arial"/>
          <w:color w:val="000000" w:themeColor="text1"/>
          <w:sz w:val="24"/>
          <w:szCs w:val="24"/>
          <w:lang w:eastAsia="ru-RU"/>
        </w:rPr>
      </w:pPr>
      <w:r w:rsidRPr="00DB1655">
        <w:rPr>
          <w:rFonts w:ascii="Arial" w:eastAsia="Times New Roman" w:hAnsi="Arial" w:cs="Arial"/>
          <w:color w:val="000000" w:themeColor="text1"/>
          <w:sz w:val="24"/>
          <w:szCs w:val="24"/>
          <w:lang w:eastAsia="ru-RU"/>
        </w:rPr>
        <w:t xml:space="preserve">2. «На лучшее уличное новогоднее оформление» – 34 участника, в том числе: </w:t>
      </w:r>
    </w:p>
    <w:p w:rsidR="008E5556" w:rsidRPr="00DB1655" w:rsidRDefault="008E5556" w:rsidP="008E5556">
      <w:pPr>
        <w:spacing w:after="0" w:line="240" w:lineRule="auto"/>
        <w:rPr>
          <w:rFonts w:ascii="Arial" w:eastAsia="Times New Roman" w:hAnsi="Arial" w:cs="Arial"/>
          <w:color w:val="000000" w:themeColor="text1"/>
          <w:sz w:val="24"/>
          <w:szCs w:val="24"/>
          <w:lang w:eastAsia="ru-RU"/>
        </w:rPr>
      </w:pPr>
      <w:r w:rsidRPr="00DB1655">
        <w:rPr>
          <w:rFonts w:ascii="Arial" w:eastAsia="Times New Roman" w:hAnsi="Arial" w:cs="Arial"/>
          <w:color w:val="000000" w:themeColor="text1"/>
          <w:sz w:val="24"/>
          <w:szCs w:val="24"/>
          <w:lang w:eastAsia="ru-RU"/>
        </w:rPr>
        <w:t>- юридические лица – 10 участников,</w:t>
      </w:r>
    </w:p>
    <w:p w:rsidR="008E5556" w:rsidRPr="00DB1655" w:rsidRDefault="008E5556" w:rsidP="008E5556">
      <w:pPr>
        <w:spacing w:after="0" w:line="240" w:lineRule="auto"/>
        <w:rPr>
          <w:rFonts w:ascii="Arial" w:eastAsia="Times New Roman" w:hAnsi="Arial" w:cs="Arial"/>
          <w:color w:val="000000" w:themeColor="text1"/>
          <w:sz w:val="24"/>
          <w:szCs w:val="24"/>
          <w:lang w:eastAsia="ru-RU"/>
        </w:rPr>
      </w:pPr>
      <w:r w:rsidRPr="00DB1655">
        <w:rPr>
          <w:rFonts w:ascii="Arial" w:eastAsia="Times New Roman" w:hAnsi="Arial" w:cs="Arial"/>
          <w:color w:val="000000" w:themeColor="text1"/>
          <w:sz w:val="24"/>
          <w:szCs w:val="24"/>
          <w:lang w:eastAsia="ru-RU"/>
        </w:rPr>
        <w:t>- физические лица – 24 участника;</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Администрация муниципального образования поселок Боровский в 2019-2021 годах планирует продолжить работу в том же направлениям.</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p>
    <w:p w:rsidR="008E5556" w:rsidRPr="00DB1655" w:rsidRDefault="008E5556" w:rsidP="008E5556">
      <w:pPr>
        <w:pStyle w:val="dktexleft"/>
        <w:shd w:val="clear" w:color="auto" w:fill="FFFFFF"/>
        <w:spacing w:before="0" w:beforeAutospacing="0" w:after="0" w:afterAutospacing="0"/>
        <w:ind w:firstLine="709"/>
        <w:jc w:val="center"/>
        <w:rPr>
          <w:rFonts w:ascii="Arial" w:hAnsi="Arial" w:cs="Arial"/>
          <w:b/>
          <w:color w:val="000000"/>
        </w:rPr>
      </w:pPr>
      <w:r w:rsidRPr="00DB1655">
        <w:rPr>
          <w:rFonts w:ascii="Arial" w:hAnsi="Arial" w:cs="Arial"/>
          <w:b/>
          <w:color w:val="000000"/>
        </w:rPr>
        <w:t>Уличное освещение</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Текущее содержание и установка новых светильников уличного освещения производится за счёт средств местного бюджета собственными силами и по муниципальным контрактам.</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На территории поселка Боровский дополнительно было установлено светильников: 2010 год – 50 штук, в 2011 году – 27 штук, в 2012 году – 52 штуки, в 2013 году 26 штук, в 2014 году 91 штука, в 2015 году установлено – 8 светильников, заменено 28 светильников ЖКУ-250 на LED – светодиодные 120-140Вт, заменено ламп ДНаТ-100 Вт 12 шт. на LED 40 Вт, ДНаТ 150Вт на LED 11Вт 11 шт. В 2016 году – при этом дополнительно было освещено улиц 0,568 км, за 2010-2016 годы – 6,831 км.</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В 2017 году были дополнительно освещены улицы:</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 ул. Новая Озерная – протяжённостью 285 м., установлено 7 светильников в том числе  6 шт. энергосберегающих светодиодных;</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 ул. Титова – протяженностью 135 м, установлено 2 светильника числе 1 шт. энергосберегающий светодиодный;</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 ул. Братьев Мареевых – протяженность 230 м, установлено 5 светильников энергосберегающих светодиодных;</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 ул. Зеленая – установлен 1 светильник энергосберегающий светодиодный;</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 xml:space="preserve">Провели замену светильников ДНаТ 150вт на энергосберегающий светодиодные 90 вт в количестве 2 шт. </w:t>
      </w:r>
    </w:p>
    <w:p w:rsidR="008E5556" w:rsidRPr="00DB1655" w:rsidRDefault="008E5556" w:rsidP="008E5556">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В 2018 году - освещено улиц 1,480 км, </w:t>
      </w:r>
    </w:p>
    <w:p w:rsidR="008E5556" w:rsidRPr="00DB1655" w:rsidRDefault="008E5556" w:rsidP="008E5556">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Установлено светильников ЛЕД-26 шт. ЖКУ-9 шт; </w:t>
      </w:r>
    </w:p>
    <w:p w:rsidR="008E5556" w:rsidRPr="00DB1655" w:rsidRDefault="008E5556" w:rsidP="008E5556">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2018 году освещены улицы ул. Новая озерная – протяженность 270 м. установлено 7 светильника.</w:t>
      </w:r>
    </w:p>
    <w:p w:rsidR="008E5556" w:rsidRPr="00DB1655" w:rsidRDefault="008E5556" w:rsidP="008E5556">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 ул. Вокзальная - протяженность 110 установлено 2 светильника; - ул. Мира – протяженностью 110 м, установлено 4 светильника;</w:t>
      </w:r>
    </w:p>
    <w:p w:rsidR="008E5556" w:rsidRPr="00DB1655" w:rsidRDefault="008E5556" w:rsidP="008E5556">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Зеленая – протяженностью 300 м, установлено 5 светильников;</w:t>
      </w:r>
    </w:p>
    <w:p w:rsidR="008E5556" w:rsidRPr="00DB1655" w:rsidRDefault="008E5556" w:rsidP="008E5556">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ул. </w:t>
      </w:r>
      <w:r w:rsidRPr="00DB1655">
        <w:rPr>
          <w:rFonts w:ascii="Arial" w:eastAsia="Arial Unicode MS" w:hAnsi="Arial" w:cs="Arial"/>
          <w:sz w:val="24"/>
          <w:szCs w:val="24"/>
        </w:rPr>
        <w:t>Октябрьская</w:t>
      </w:r>
      <w:r w:rsidRPr="00DB1655">
        <w:rPr>
          <w:rFonts w:ascii="Arial" w:eastAsia="Arial Unicode MS" w:hAnsi="Arial" w:cs="Arial"/>
          <w:sz w:val="24"/>
          <w:szCs w:val="24"/>
          <w:lang w:eastAsia="ru-RU"/>
        </w:rPr>
        <w:t xml:space="preserve"> </w:t>
      </w:r>
      <w:r w:rsidRPr="00DB1655">
        <w:rPr>
          <w:rFonts w:ascii="Arial" w:eastAsia="Times New Roman" w:hAnsi="Arial" w:cs="Arial"/>
          <w:sz w:val="24"/>
          <w:szCs w:val="24"/>
          <w:lang w:eastAsia="ru-RU"/>
        </w:rPr>
        <w:t>– протяженностью 40 м, установлено 1 светильник;</w:t>
      </w:r>
    </w:p>
    <w:p w:rsidR="008E5556" w:rsidRPr="00DB1655" w:rsidRDefault="008E5556" w:rsidP="008E5556">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Кооперативная – протяженностью 50 м, установлено 1 светильник;</w:t>
      </w:r>
    </w:p>
    <w:p w:rsidR="008E5556" w:rsidRPr="00DB1655" w:rsidRDefault="008E5556" w:rsidP="008E5556">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 ул. Пушкина – протяженностью 60 м, установлено 2 светильника;</w:t>
      </w:r>
    </w:p>
    <w:p w:rsidR="008E5556" w:rsidRPr="00DB1655" w:rsidRDefault="008E5556" w:rsidP="008E5556">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-ул. 8-е Марта-Набережная–протяженностью 40м, установлено 1 светильник;</w:t>
      </w:r>
    </w:p>
    <w:p w:rsidR="008E5556" w:rsidRPr="00DB1655" w:rsidRDefault="008E5556" w:rsidP="008E5556">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Братьев Мареевых– протяженностью 80 м, установлено 2 светильника;</w:t>
      </w:r>
    </w:p>
    <w:p w:rsidR="008E5556" w:rsidRPr="00DB1655" w:rsidRDefault="008E5556" w:rsidP="008E5556">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Новая Озерная – протяженностью 220 м, установлено 5 светильников;</w:t>
      </w:r>
    </w:p>
    <w:p w:rsidR="008E5556" w:rsidRPr="00DB1655" w:rsidRDefault="008E5556" w:rsidP="008E5556">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Пер. Лесной – протяженностью 150 м, установлено 3 светильника;</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Имеется проектно-сметная документация на уличное освещение: по ул. Герцена.</w:t>
      </w:r>
    </w:p>
    <w:p w:rsidR="008E5556" w:rsidRPr="00DB1655" w:rsidRDefault="008E5556" w:rsidP="008E5556">
      <w:pPr>
        <w:spacing w:after="0" w:line="240" w:lineRule="auto"/>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Герцена – протяженностью 480 м, установлено 13 светильников</w:t>
      </w:r>
    </w:p>
    <w:p w:rsidR="008E5556" w:rsidRPr="00DB1655" w:rsidRDefault="008E5556" w:rsidP="008E5556">
      <w:pPr>
        <w:pStyle w:val="dktexleft"/>
        <w:shd w:val="clear" w:color="auto" w:fill="FFFFFF"/>
        <w:spacing w:before="0" w:beforeAutospacing="0" w:after="0" w:afterAutospacing="0"/>
        <w:ind w:firstLine="709"/>
        <w:rPr>
          <w:rFonts w:ascii="Arial" w:hAnsi="Arial" w:cs="Arial"/>
        </w:rPr>
      </w:pPr>
      <w:r w:rsidRPr="00DB1655">
        <w:rPr>
          <w:rFonts w:ascii="Arial" w:hAnsi="Arial" w:cs="Arial"/>
        </w:rPr>
        <w:t>В планах на 2018 год осветить пешеходные переходы по ул. Октябрьская 1-3, ул. Набережная – 1 шт., пешеходный проход по ул. Пушкина в районе школы – 2 шт., ул. Зеленая протяженностью 230 м, 2 светильника.</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Сетью наружного освещения не достаточно оснащены некоторые участки поселка. Имеющееся светильники не обеспечивают освещение территории.</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Таким образом, проблема заключается в улучшение качества освещения улиц, ремонте и строительстве новых линий уличного освещения на территории поселка.</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В целях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ремонту и капитальному ремонту сетей уличного освещения, повышение освещенности улиц.</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Российской Федерации от 16.11.2012 № 402, устройство уличного освещения включено в перечень комплексных работ капитального ремонта по доведению параметров ремонтируемых участков автомобильной дороги до значений, соответствующих ее фактической технической категории, без изменения границ полосы отвода, в связи с чем, подана заявка на проведение работ по строительству новых линий уличного освещения в 2017 году следующих улиц: ул. Первомайская 1б – ул. Герцена до въезда в рп. Боровский; ул. Октябрьская от дома 1 до дома 8;ул. Октябрьская, 53 – ул. Мира 16/1; ул. Герцена от дома 19а до дома 24. В 2018 году ул. Октябрьская от дома 10 до дома 53.</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Поддержание надлежащего состояния памятников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территории поселка расположены два памятника: – «Воину-Освободителю» и «Погибшим землякам в годы Великой Отечественной войны», содержание и благоустройство территории памятников производится по договорам подряда и собственными силами.</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Ко Дню Победы в Великой Отечественной войне произведен ремонт памятника «Воину – Освободителю» и часовни в Парке Победы.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дальнейшем планируется проводить мероприятия по поддержанию надлежащего состояния памятников.</w:t>
      </w:r>
    </w:p>
    <w:p w:rsidR="00E65781" w:rsidRPr="00DB1655" w:rsidRDefault="00E65781" w:rsidP="00A505D2">
      <w:pPr>
        <w:spacing w:after="0"/>
        <w:ind w:firstLine="709"/>
        <w:jc w:val="both"/>
        <w:rPr>
          <w:rFonts w:ascii="Arial" w:eastAsia="Times New Roman" w:hAnsi="Arial" w:cs="Arial"/>
          <w:sz w:val="24"/>
          <w:szCs w:val="24"/>
          <w:lang w:eastAsia="ru-RU"/>
        </w:rPr>
      </w:pP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Озеленение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Озеленение поселка – важнейшая составная часть в поселковом хозяйстве. Все более актуальное значение приобретают мероприятия по созданию благоприятных условий для отдыха населения, охране окружающей среды и важнейшее из них - благоустройство и озеленение населенных мест. Чем больше зеленых насаждений и комфортабельных зон отдыха в поселке, тем лучше и удобнее условия проживания людей. Это особенно важно для лиц пожилого возраста, ветеранов, матерей, для правильного воспитания детей. Особое внимание необходимо уделить озеленению </w:t>
      </w:r>
      <w:r w:rsidRPr="00DB1655">
        <w:rPr>
          <w:rFonts w:ascii="Arial" w:eastAsia="Times New Roman" w:hAnsi="Arial" w:cs="Arial"/>
          <w:sz w:val="24"/>
          <w:szCs w:val="24"/>
          <w:lang w:eastAsia="ru-RU"/>
        </w:rPr>
        <w:lastRenderedPageBreak/>
        <w:t xml:space="preserve">парков, скверов придавая им завершенное композиционное решение через расширение и подбор ассортимента древесно-кустарниковых пород. Деревья и цветы радуют глаза, восстанавливают силы, несут заряд бодрости и хорошего настроения. Зеленые насаждения улучшают экологическую обстановку, делают привлекательными облик нашего поселка.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Существующие участки зеленых насаждений общего пользования и растений нуждаются в постоянном уходе. Администрацией муниципального образования поселок Боровский проводится систематический уход за существующими насаждениями: вырезка поросли, кронирование, уборка аварийных и старых деревьев, декоративная обрезка, подсадка саженцев, разбивка клумб и другие работы.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Для решения вопросов по озеленению территории необходимо провести следующие мероприятия: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-кронирование и обрезка деревьев;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реконструкцию зеленых насаждений;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заменить кустарники, потерявшие декоративную ценность, а в местах отсутствия кустарника в живых изгородях произвести дополнительную посадку;</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приобретение запчастей, расходных материалов и ГСМ для кошения травы;</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транспортировка земли для цветников на территории поселка;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приобретение рассады для цветников, оформление улиц, цветников, газонов.</w:t>
      </w:r>
    </w:p>
    <w:p w:rsidR="00E65781" w:rsidRPr="00DB1655" w:rsidRDefault="00F72910"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В 2018 году силами администрации и организаций поселка было посажено </w:t>
      </w:r>
      <w:r w:rsidR="003A5553" w:rsidRPr="00DB1655">
        <w:rPr>
          <w:rFonts w:ascii="Arial" w:eastAsia="Times New Roman" w:hAnsi="Arial" w:cs="Arial"/>
          <w:sz w:val="24"/>
          <w:szCs w:val="24"/>
          <w:lang w:eastAsia="ru-RU"/>
        </w:rPr>
        <w:t>97 деревьев.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Очистка канав, труб и дренажей</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поселке отсутствует единая система водопонижения и дренажа, для отвода грунтовых вод используются старые канавы.</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Для отвода поверхностных и грунтовых вод с улиц и дорог:</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в 2015 году проведена очистка канав по улицам Заречная, Максима Горького, Суворова, Мира, переулок Кирпичный и проложены водопропускные трубы по улицам Пролетарская, Зеленая, переулок Кирпичный.</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в 2016 году проведена очистка канав по улицам Суворова, Торфяная, Южная, Молодежная, Братьев Мареевых.</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в 2017 году проведено устройство водопропускных труб по ул. Братьев Мареевых, пер. Пушкина, проведено устройство водоотводной канавы пер. Пушкина. В рамках проведения работ по ремонту автомобильных дорог местного значения проведено очистка и углубление, а также устройство новых водоотводных канав по ул. Герцена, Суворова, Набережная.</w:t>
      </w:r>
    </w:p>
    <w:p w:rsidR="003A5553" w:rsidRPr="00DB1655" w:rsidRDefault="003A5553"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в 2018 году произведена очистка канав по </w:t>
      </w:r>
      <w:r w:rsidRPr="00DB1655">
        <w:rPr>
          <w:rFonts w:ascii="Arial" w:eastAsia="Calibri" w:hAnsi="Arial" w:cs="Arial"/>
          <w:sz w:val="24"/>
          <w:szCs w:val="24"/>
        </w:rPr>
        <w:t>пер. Пушкина, ул. Пушкина, ул. Заречная, пер. Кирпичный, до конца года планируется ул.Сибирская.</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Для комплексного решения данного вопроса на территории муниципального образования необходимо разработать ПСД на водопонижение грунтовых и поверхностных вод и в дальнейшем реализовать его в жизни.</w:t>
      </w:r>
    </w:p>
    <w:p w:rsidR="00E65781" w:rsidRPr="00DB1655" w:rsidRDefault="00E65781" w:rsidP="00A505D2">
      <w:pPr>
        <w:spacing w:after="0"/>
        <w:ind w:firstLine="709"/>
        <w:jc w:val="both"/>
        <w:rPr>
          <w:rFonts w:ascii="Arial" w:eastAsia="Times New Roman" w:hAnsi="Arial" w:cs="Arial"/>
          <w:sz w:val="24"/>
          <w:szCs w:val="24"/>
          <w:lang w:eastAsia="ru-RU"/>
        </w:rPr>
      </w:pPr>
    </w:p>
    <w:p w:rsidR="00E65781" w:rsidRPr="00DB1655" w:rsidRDefault="00E65781" w:rsidP="00A505D2">
      <w:pPr>
        <w:spacing w:after="0"/>
        <w:ind w:firstLine="709"/>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Устройство детских игровых площадок и малых архитектурных форм</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настоящий момент на территории поселка имеется 31 детская игровая площадка, 5 спортивных площадок, но это не соответствует реальной потребности. В 2013 году установлены малые архитектурные формы в 2 дворах (14 шт.), в 2014 году установлены малые архитектурные формы в 8 дворах (92 шт.), в 2015 году установлены малые архитектурные формы в 5 дворах (22 шт.). 2016 году установлены малые архитектурные формы в 2 дворах (16 шт.). Необходимо предусмотреть ограждение детских игровых и спортивных площадок.</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2016 году на Никольской площади установлены спортивные тренажеры для людей с ограниченными возможностями (4 шт.)</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2017 году на детской площадке Никольской площади произведена замена игрового комплекса – горки, произведена замена и ремонт отдельных элементов МАФ.</w:t>
      </w:r>
    </w:p>
    <w:p w:rsidR="001D2A4F" w:rsidRPr="00DB1655" w:rsidRDefault="008E5556"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2018 году з</w:t>
      </w:r>
      <w:r w:rsidR="001D2A4F" w:rsidRPr="00DB1655">
        <w:rPr>
          <w:rFonts w:ascii="Arial" w:eastAsia="Times New Roman" w:hAnsi="Arial" w:cs="Arial"/>
          <w:sz w:val="24"/>
          <w:szCs w:val="24"/>
          <w:lang w:eastAsia="ru-RU"/>
        </w:rPr>
        <w:t>аключены контракты на поставку запас</w:t>
      </w:r>
      <w:r w:rsidRPr="00DB1655">
        <w:rPr>
          <w:rFonts w:ascii="Arial" w:eastAsia="Times New Roman" w:hAnsi="Arial" w:cs="Arial"/>
          <w:sz w:val="24"/>
          <w:szCs w:val="24"/>
          <w:lang w:eastAsia="ru-RU"/>
        </w:rPr>
        <w:t>ных частей к МАФам  для ремонта, планируется демонтировать МАФы, которые находятся в ненормативном состоянии.</w:t>
      </w:r>
    </w:p>
    <w:p w:rsidR="001D2A4F" w:rsidRPr="00DB1655" w:rsidRDefault="008E5556"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2019-2021 планируются работы по содержанию детских игровых площадок.</w:t>
      </w:r>
    </w:p>
    <w:p w:rsidR="008E5556" w:rsidRPr="00DB1655" w:rsidRDefault="008E5556" w:rsidP="00A505D2">
      <w:pPr>
        <w:spacing w:after="0"/>
        <w:ind w:firstLine="709"/>
        <w:jc w:val="both"/>
        <w:rPr>
          <w:rFonts w:ascii="Arial" w:eastAsia="Times New Roman" w:hAnsi="Arial" w:cs="Arial"/>
          <w:sz w:val="24"/>
          <w:szCs w:val="24"/>
          <w:lang w:eastAsia="ru-RU"/>
        </w:rPr>
      </w:pP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Установка указателей с наименованиями улиц</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Администрация систематически проводит работу по установке указателей лиц. В 2014 году установлен 1 аншлаг со схемой нумерации домов по улице Новая озерная, 20 знаков с наименованиями улиц. В 2015 году установлены таблички с номерами на жилые дома и наименованиями улиц. Необходимо и дальше продолжить работу по этому направлению.</w:t>
      </w:r>
    </w:p>
    <w:p w:rsidR="00E65781" w:rsidRPr="00DB1655" w:rsidRDefault="00E65781" w:rsidP="00A505D2">
      <w:pPr>
        <w:spacing w:after="0"/>
        <w:ind w:firstLine="709"/>
        <w:jc w:val="both"/>
        <w:rPr>
          <w:rFonts w:ascii="Arial" w:eastAsia="Times New Roman" w:hAnsi="Arial" w:cs="Arial"/>
          <w:sz w:val="24"/>
          <w:szCs w:val="24"/>
          <w:lang w:eastAsia="ru-RU"/>
        </w:rPr>
      </w:pPr>
    </w:p>
    <w:p w:rsidR="00E65781" w:rsidRPr="00DB1655" w:rsidRDefault="00E65781" w:rsidP="00A505D2">
      <w:pPr>
        <w:spacing w:after="0"/>
        <w:ind w:firstLine="709"/>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Обеспечение чистоты на территории поселка и ликвидация несанкционированных свалок</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Недостаточный уровень экологической культуры и ответственности населения поселка за состояние окружающей среды.</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Причина возникновения проблемы:</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недостаточная вовлеченность населения в мероприятия по охране окружающей среды.</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территории поселка ежегодно проводятся массовые мероприятия по охране окружающей среды, в которых, в основном, принимают участие обучающиеся образовательных организаций и лишь в малой степени - взрослое население.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2017 году в поселке проведено 48 массовых мероприятий по охране окружающей среды, в которых участвовали 5600 человек (в 2016 году проведено 28 мероприятий, в которых приняли участие 1800 человек).</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Боровчане активно принимают участие в общепоселковых мероприятиях, таких как субботники, но вместе с тем, они могут нарушать требования Правил благоустройства </w:t>
      </w:r>
      <w:r w:rsidRPr="00DB1655">
        <w:rPr>
          <w:rFonts w:ascii="Arial" w:eastAsia="Times New Roman" w:hAnsi="Arial" w:cs="Arial"/>
          <w:sz w:val="24"/>
          <w:szCs w:val="24"/>
          <w:lang w:eastAsia="ru-RU"/>
        </w:rPr>
        <w:lastRenderedPageBreak/>
        <w:t>территории муниципального образования поселок Боровский, утвержденных решением Боровской поселковой Думы от 29.08.2012 № 232 (далее - Правила благоустройства), о чем свидетельствует увеличение количества составленных протоколов о привлечении к административной ответственности за нарушение Правил благоустройства.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Вовлечение взрослого населения в проведение мероприятий по охране окружающей среды будет способствовать снижению количества нарушений требований законодательства в сфере охраны окружающей среды и улучшению общей экологической ситуации на территории города.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весенне-осенний период на территории поселка проводятся месячники по благоустройству и санитарной очистке поселка. В течение года среди населения и предприятий поселка проводится информирование через уведомления, газету «Боровские вести», в сети интернет на официальном сайте, информационные стенды, осуществляется агитационная работа путем подворовых обходов.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В 2013 году проведены экологические субботники, с участием организаций и предприятий поселка. Вывезено всего 451,7 м3 мусора, в том числе с территории частного сектора - 388 м3.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апреле 2014 года проведен Всероссийский экологический субботник «Зеленая Весна», с участием организаций и предприятий поселка. Всего приняло участие в субботнике 1305 человек. Проведена уборка на территории 22100 м2, вывезено 500 м3 мусора, побелено 180 м. п. бордюров, отремонтировано 400 м. п. ограждений.</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августе 2014 года проведен Всероссийский экологический субботник «Зеленая Россия» с участием организаций и предприятий поселка. Всего приняло участие в субботнике 601 человек. Проведена уборка на территории 62000 м2, вывезено 136 м3 мусора.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мае 2015 года проведен Всероссийский экологический субботник «Зеленая весна» Всего приняло участие в субботнике 1219 человек. Проведена уборка на территории 22200 м2, вывезено 530 м3 мусора, побелено 130 м.п. бордюров, отремонтировано 450 м. п. ограждений, отремонтировано и покрашено 5 МАФов.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августе 2015 года проведен Всероссийский экологический субботник «Зеленая Россия». Всего приняло участие в субботнике 160 человек. Вывезено 66 м3 мусора.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2016 года проведено 8 экологический субботников. Всего приняло участие 2438 человек. Собрано более 700 м3 мусора, побелено 130 м.п. бордюров.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результате проведения «Всероссийского экологического субботника» только в мае 2017 года приняло участие 1800 человек, очищено от мусора 83,5 га территории, вывезено более 280 куб. м. мусора.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Всего за истекший период 2017 года в субботниках участвовало 2159 человека, что составляет 11,7 % от общего количества проживающих в населенном пункте.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Основная проблема муниципального образования – захламление территорий путем несанкционированной выгрузки бытовых и строительных отходов организациями, предприятиями и жителями не только поселка, но и города Тюмени (члены дачных обществ).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2013 году очищен лесной массив в районе базы отдыха «Рубин» собрано и вывезено 10 м3 мусора.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В 2014 году было ликвидировано 2 несанкционированных свалки по ул. Герцена лесной массив и прилегающая территория к РЖД. Собрано и вывезено 11745 м3 мусора.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2015 году за сброс мусора в зеленой зоне был привлечен к административной ответственности с наложением штрафа в размере 5000 рублей – 1 человек.</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2015 году выполнены работы по обустройству 28 контейнерных площадок под ТБО с твердым покрытием и ограждением.</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2016 году выполнены работы по обустройству 9 контейнерных площадок.</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2017 году проведены работ по обустройству подъездов к контейнерным площадкам.</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В 2017 году Администрация муниципального образования поселок Боровский заняла 1 место в районном конкурсе по благоустройству среди муниципальных образований Тюменского района.</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Кроме того п. Боровский занял первое место в конкурсе среди муниципальных образований Тюменской области «Самое экологически чистое муниципальное образование»</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Основными критериями, по которым оценивались муниципальные образования – участники конкурса, были: чистота населенного пункта, отсутствие несанкционированных свалок, оформление и обслуживание мест массового отдыха жителей, площадь и ухоженность зеленых насаждений.</w:t>
      </w:r>
    </w:p>
    <w:p w:rsidR="008E5556" w:rsidRPr="00DB1655" w:rsidRDefault="008E5556" w:rsidP="008E5556">
      <w:pPr>
        <w:pStyle w:val="dktexleft"/>
        <w:shd w:val="clear" w:color="auto" w:fill="FFFFFF"/>
        <w:spacing w:before="0" w:beforeAutospacing="0" w:after="0" w:afterAutospacing="0"/>
        <w:ind w:firstLine="709"/>
        <w:rPr>
          <w:rFonts w:ascii="Arial" w:hAnsi="Arial" w:cs="Arial"/>
          <w:color w:val="000000"/>
        </w:rPr>
      </w:pPr>
      <w:r w:rsidRPr="00DB1655">
        <w:rPr>
          <w:rFonts w:ascii="Arial" w:hAnsi="Arial" w:cs="Arial"/>
          <w:color w:val="000000"/>
        </w:rPr>
        <w:t>В рамках федерального проекта ОНФ «Генеральная уборка/Интерактивная карта свалок» Общероссийский народный фронт создал сетевой ресурс «Интерактивная карта свалок», на котором будут фиксироваться обращения о нелегальном складировании мусора. Новый проект неслучайно называется «Генеральная уборка», поскольку он дает возможность самим гражданам внести свой вклад в улучшение экологической обстановки, став волонтерами проекта.</w:t>
      </w:r>
    </w:p>
    <w:p w:rsidR="008E5556" w:rsidRPr="00DB1655" w:rsidRDefault="008E5556" w:rsidP="00A505D2">
      <w:pPr>
        <w:spacing w:after="0"/>
        <w:ind w:firstLine="709"/>
        <w:jc w:val="both"/>
        <w:rPr>
          <w:rFonts w:ascii="Arial" w:eastAsia="Times New Roman" w:hAnsi="Arial" w:cs="Arial"/>
          <w:sz w:val="24"/>
          <w:szCs w:val="24"/>
          <w:lang w:eastAsia="ru-RU"/>
        </w:rPr>
      </w:pP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Для обеспечения чистоты на территории поселка регулярно проводятся следующие работы: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мероприятия по ликвидации несанкционированных свалок;</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проведение акций по уборке лесных участков;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месячники по благоустройству и санитарной очистке поселка;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вывоз крупно-габаритного мусора из частного сектора.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рамках сотрудничества с организациями и жителями поселка по вопросам благоустройства заключено договоров на вывоз ТБО:</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на 01.01.2013 год с организациями- 114 договоров, с жителями частного сектора 942 – договоров.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на 01.01.2014 год с организациями – 117 договоров, с жителями частного сектора – 1282 договоров.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на 01.01.2015 год с организациями – 120 договоров, с жителями частного сектора – 1367 договоров.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на 25.09.2015 года с организациями – 122 договора, с жителями частного сектора – 1417 договоров.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на 25.09.2016 года с организациями – 118 договора, с жителями частного сектора – 1464 договоров.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 на 01.10.2017 года с организациями – 121 договора, с жителями частного сектора – 1600 договоров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Ведется регулярное информирование жителей:</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о проведении конкурсов по благоустройству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о количестве заключенных договоров на вывоз ТБО от частного сектора;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об итогах проведения мероприятий, направленных на обеспечение и улучшение санитарного и эстетического состояния территории поселка.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Администрация муниципального образования поселок Боровский в 2018-2020 годах планирует продолжить работу по тем же направлениям.</w:t>
      </w:r>
    </w:p>
    <w:p w:rsidR="00E65781" w:rsidRPr="00DB1655" w:rsidRDefault="00E65781" w:rsidP="00A505D2">
      <w:pPr>
        <w:spacing w:after="0"/>
        <w:ind w:firstLine="709"/>
        <w:jc w:val="both"/>
        <w:rPr>
          <w:rFonts w:ascii="Arial" w:eastAsia="Times New Roman" w:hAnsi="Arial" w:cs="Arial"/>
          <w:sz w:val="24"/>
          <w:szCs w:val="24"/>
          <w:lang w:eastAsia="ru-RU"/>
        </w:rPr>
      </w:pP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Места массового отдыха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парков, скверов и зон отдыха 33530 м2.</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Инфраструктура отдыха населения поселка на муниципальном уровне состоит из двух парковых зон: Парк Победы по ул. Советской и Парковая зона ул. Островского - ул. Набережная.</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Вопрос увеличения количества скверов (ул. Мира, ул. Октябрьская, ул. 8 Марта - Пушкина), мест отдыха населения на водных объектах, зон отдыха в лесах остается актуальным.</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По содержанию мест массового отдыха в нормативном состоянии проводятся следующие мероприятия: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летнее содержание: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ежедневная уборка парков и улиц от мусора;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скашивание травы в парках и на обочинах дорог;</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обслуживание фонтана;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содержание МАФов, ограждений, садово-парковой мебели;</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механизированная очистка тротуаров.</w:t>
      </w:r>
    </w:p>
    <w:p w:rsidR="00E65781" w:rsidRPr="00DB1655" w:rsidRDefault="00E65781" w:rsidP="00A505D2">
      <w:pPr>
        <w:spacing w:after="0"/>
        <w:ind w:firstLine="709"/>
        <w:jc w:val="both"/>
        <w:rPr>
          <w:rFonts w:ascii="Arial" w:eastAsia="Times New Roman" w:hAnsi="Arial" w:cs="Arial"/>
          <w:sz w:val="24"/>
          <w:szCs w:val="24"/>
          <w:lang w:eastAsia="ru-RU"/>
        </w:rPr>
      </w:pP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зимнее содержание: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ручная и механизированная уборка снега;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вывоз снега. </w:t>
      </w:r>
    </w:p>
    <w:p w:rsidR="001D2A4F" w:rsidRPr="00DB1655" w:rsidRDefault="001D2A4F" w:rsidP="001D2A4F">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2018 году заменены МАфы на детской и спортивной площадке на Никольской площади. Установлено ограждение спортивной площадки</w:t>
      </w:r>
    </w:p>
    <w:p w:rsidR="00E65781" w:rsidRPr="00DB1655" w:rsidRDefault="008E5556"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2019 году планируется замена светодиодных шаров, замена покрытия на спортивной площадке.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Организация и содержание мест захоронения</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территории поселка Боровский имеется 2 кладбища, в том числе одно действующее общей площадью 7,5 тыс.м2.</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К числу основных проблем в части организации содержания мест захоронения относятся следующее: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не оформлен земельный участок в пользование, так как нет объекта недвижимости;</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не создана специализированная организация по вопросам похоронного дела;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нет ограждения территории нового кладбища;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 отсутствует наружное освещение территории мест захоронения.</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содержание кладбищ осуществляется не в полном объеме (сбор и вывоз мусора, спиливание сухостоя и аварийных деревьев).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территория кладбища не оборудована: вывеской с названием кладбища, годом основания, режимом работы; указателями номеров (названий) участков-кварталов (секторов), участков захоронений, дорожек, урнами для сбора мелкого мусора вдоль пешеходных дорожек; огороженной территорией для складирования и временного хранения мусора (мусоросборником).</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дальнейшем планируется проводить мероприятия по поддержанию мест захоронений в надлежащем состоянии.</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2017 году на территории Старого и Нового кладбища выполнены следующие мероприятия:</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Убран естественный и бытовой мусор с территории 44000 м2;</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Вывезено естественного и бытового мусора – 375 тн.</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Проведена аккарицидная обработка территорий кладбищ.</w:t>
      </w:r>
    </w:p>
    <w:p w:rsidR="001D2A4F" w:rsidRPr="00DB1655" w:rsidRDefault="001D2A4F"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2018 году планируется проведение работ по инвентаризации кладбищ с занесением каждого захоронения в программный продукт</w:t>
      </w:r>
    </w:p>
    <w:p w:rsidR="00E65781" w:rsidRPr="00DB1655" w:rsidRDefault="00E65781" w:rsidP="00A505D2">
      <w:pPr>
        <w:spacing w:after="0"/>
        <w:ind w:firstLine="709"/>
        <w:jc w:val="both"/>
        <w:rPr>
          <w:rFonts w:ascii="Arial" w:eastAsia="Times New Roman" w:hAnsi="Arial" w:cs="Arial"/>
          <w:sz w:val="24"/>
          <w:szCs w:val="24"/>
          <w:lang w:eastAsia="ru-RU"/>
        </w:rPr>
      </w:pP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Дворовые территории</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В поселке106 многоквартирных жилых домов.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Общая площадь дворовых территорий многоквартирных жилых домов 78571 м2. Асфальтобетонное покрытие на 50% придомовых территорий имеют дефекты от 30-50 %.</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Проблемы благоустройства дворов - восстановление и ремонт асфальтового покрытия дворов, озеленения, освещения дворовых территорий, ремонта или устройства ливневой канализации на сегодня весьма актуальны и не решены в связи с недостаточным финансированием отрасли.</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Благоустройство дворов жилищного фонда на сегодняшний день в целом по поселку полностью или частично не отвечает нормативным требованиям:</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 асфальтовое покрытие проездов и тротуаров пришло в негодность или полностью отсутствует;</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 в большинстве дворов освещение дворов требует реконструкции;</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 зеленые насаждения представлены в основном зрелыми и перестойными деревьями, газоны и цветники отсутствуют;</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 во многих дворах практически отсутствуют стоянки для автомобилей, что приводит к их хаотичной парковке;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 система ливневой канализации отсутствует;</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 малые архитектурные формы, установленные во дворах до 2006 года не отвечают требованием безопасности (13 площадок из 40).</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Требуется благоустройство дворов в комплексе: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асфальтирование внутриквартальных дорог, проездов и тротуаров, устройство стоянок для автомашин;</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озеленение (посадка деревьев и кустарников, устройство газонов и цветников, санитарная обрезка деревьев);</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 реконструкция имеющихся или строительство новых внутриквартальных систем наружного освещения, установка светильников над подъездами;</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ремонт имеющейся или устройство новой ливневой канализации;</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приведение детских игровых площадок в нормативное состояние.</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Комплексное благоустройство дворовых территорий позволит привести их в удовлетворительное состояние, обеспечит здоровые условия жизни жителей поселка.</w:t>
      </w:r>
    </w:p>
    <w:p w:rsidR="00E65781" w:rsidRPr="00DB1655" w:rsidRDefault="00E65781"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2013-2015 гг. благоустроены придомовые территории по ул. Островского, д. 25, ул. Октябрьская, д. 4,6,8 и ул. Мира, д. 12,13,14,14а.</w:t>
      </w:r>
    </w:p>
    <w:p w:rsidR="001D2A4F" w:rsidRPr="00DB1655" w:rsidRDefault="001D2A4F"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2018 году администрацией сформирована программа «Комфортная сельская среда до 2022 года», проведена инвентаризация дворов, составлен паспорт на каждую придомовую территорию.</w:t>
      </w:r>
    </w:p>
    <w:p w:rsidR="001D2A4F" w:rsidRPr="00DB1655" w:rsidRDefault="001D2A4F" w:rsidP="001D2A4F">
      <w:pPr>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В 2019 году планируется благоустройство 6 дворовых территорий </w:t>
      </w:r>
      <w:r w:rsidRPr="00DB1655">
        <w:rPr>
          <w:rFonts w:ascii="Arial" w:hAnsi="Arial" w:cs="Arial"/>
          <w:sz w:val="24"/>
          <w:szCs w:val="24"/>
        </w:rPr>
        <w:t>Ул.8 Марта, 2-4 ул.Пушкина, 2-,Ул.Ленинградская, 16-ул.Советская, 23, Ул.Мира, 23-24 , Ул.Островского ,27, Ул.Островского, 20, ул.Пушкина, 6.</w:t>
      </w:r>
    </w:p>
    <w:p w:rsidR="001D2A4F" w:rsidRPr="00DB1655" w:rsidRDefault="001D2A4F" w:rsidP="00A505D2">
      <w:pPr>
        <w:spacing w:after="0"/>
        <w:ind w:firstLine="709"/>
        <w:jc w:val="both"/>
        <w:rPr>
          <w:rFonts w:ascii="Arial" w:eastAsia="Times New Roman" w:hAnsi="Arial" w:cs="Arial"/>
          <w:sz w:val="24"/>
          <w:szCs w:val="24"/>
          <w:lang w:eastAsia="ru-RU"/>
        </w:rPr>
      </w:pPr>
    </w:p>
    <w:p w:rsidR="001F6E45" w:rsidRPr="00DB1655" w:rsidRDefault="001D2A4F" w:rsidP="00A505D2">
      <w:pPr>
        <w:spacing w:after="0"/>
        <w:ind w:firstLine="709"/>
        <w:jc w:val="center"/>
        <w:rPr>
          <w:rFonts w:ascii="Arial" w:eastAsia="Times New Roman" w:hAnsi="Arial" w:cs="Arial"/>
          <w:sz w:val="24"/>
          <w:szCs w:val="24"/>
          <w:lang w:eastAsia="ru-RU"/>
        </w:rPr>
      </w:pPr>
      <w:r w:rsidRPr="00DB1655">
        <w:rPr>
          <w:rFonts w:ascii="Arial" w:eastAsia="Times New Roman" w:hAnsi="Arial" w:cs="Arial"/>
          <w:b/>
          <w:sz w:val="24"/>
          <w:szCs w:val="24"/>
          <w:lang w:eastAsia="ru-RU"/>
        </w:rPr>
        <w:t xml:space="preserve">2.4.4. </w:t>
      </w:r>
      <w:r w:rsidR="0062422E" w:rsidRPr="00DB1655">
        <w:rPr>
          <w:rFonts w:ascii="Arial" w:eastAsia="Times New Roman" w:hAnsi="Arial" w:cs="Arial"/>
          <w:b/>
          <w:sz w:val="24"/>
          <w:szCs w:val="24"/>
          <w:lang w:eastAsia="ru-RU"/>
        </w:rPr>
        <w:t>ДОРОЖНОЕ ХОЗЯЙСТВО</w:t>
      </w:r>
      <w:r w:rsidR="00CE4E65" w:rsidRPr="00DB1655">
        <w:rPr>
          <w:rFonts w:ascii="Arial" w:eastAsia="Times New Roman" w:hAnsi="Arial" w:cs="Arial"/>
          <w:b/>
          <w:sz w:val="24"/>
          <w:szCs w:val="24"/>
          <w:lang w:eastAsia="ru-RU"/>
        </w:rPr>
        <w:t xml:space="preserve"> </w:t>
      </w:r>
    </w:p>
    <w:tbl>
      <w:tblPr>
        <w:tblW w:w="10221" w:type="dxa"/>
        <w:tblInd w:w="93" w:type="dxa"/>
        <w:tblLayout w:type="fixed"/>
        <w:tblLook w:val="04A0" w:firstRow="1" w:lastRow="0" w:firstColumn="1" w:lastColumn="0" w:noHBand="0" w:noVBand="1"/>
      </w:tblPr>
      <w:tblGrid>
        <w:gridCol w:w="754"/>
        <w:gridCol w:w="6524"/>
        <w:gridCol w:w="2943"/>
      </w:tblGrid>
      <w:tr w:rsidR="001F6E45" w:rsidRPr="00DB1655" w:rsidTr="00643B11">
        <w:trPr>
          <w:trHeight w:val="630"/>
        </w:trPr>
        <w:tc>
          <w:tcPr>
            <w:tcW w:w="10221" w:type="dxa"/>
            <w:gridSpan w:val="3"/>
            <w:tcBorders>
              <w:top w:val="nil"/>
              <w:left w:val="nil"/>
              <w:bottom w:val="nil"/>
              <w:right w:val="nil"/>
            </w:tcBorders>
            <w:shd w:val="clear" w:color="auto" w:fill="auto"/>
            <w:hideMark/>
          </w:tcPr>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Дорожное хозяйство является одной из важнейших отраслей экономики, от устойчивого и эффективного функционирования которой в значительной степени зависит социально-экономическое развитие муниципального образования поселок Боровский. Социально-экономическое развитие муниципального образования поселок Боровский определяет благоустройство территории населенных пунктов, как важнейшую задачу органов местного самоуправления.</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Содержание в надлежащем состоянии автомобильных дорог муниципального образования поселок Боровский и элементов по их благоустройству требует регулярного выполнения большого объема работ по очистке проезжей части дорог, тротуаров, обочин, остановочных комплексов, работ по</w:t>
            </w:r>
            <w:r w:rsidR="00B3190B"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ямочному ремонту дорог. Реализация программных мероприятий позволит продолжить работу по содержанию</w:t>
            </w:r>
            <w:r w:rsidR="00B3190B"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автомобильных дорог местного значения и обеспечит нормальное функционирование автомобильных дорог</w:t>
            </w:r>
            <w:r w:rsidR="00B3190B"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общего пользования.</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территории поселка Боровский на 01.10.201</w:t>
            </w:r>
            <w:r w:rsidR="001D2A4F"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 xml:space="preserve"> года в границах населенного пункта</w:t>
            </w:r>
            <w:r w:rsidR="00B3190B"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расположено 55,88 км.</w:t>
            </w:r>
            <w:r w:rsidR="00B3190B"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дорог, в том числе с асфальтобетонным покрытием 36,80км. (65,9%), щебеночным покрытием 6,17 км. (11,0 %)и грунтовым покрытием 12,91 км.(23,1%).</w:t>
            </w:r>
          </w:p>
          <w:p w:rsidR="00AB2897" w:rsidRPr="00DB1655" w:rsidRDefault="00AB2897" w:rsidP="00A505D2">
            <w:pPr>
              <w:spacing w:after="0"/>
              <w:ind w:firstLine="709"/>
              <w:jc w:val="both"/>
              <w:rPr>
                <w:rFonts w:ascii="Arial" w:eastAsia="Times New Roman" w:hAnsi="Arial" w:cs="Arial"/>
                <w:sz w:val="24"/>
                <w:szCs w:val="24"/>
                <w:lang w:eastAsia="ru-RU"/>
              </w:rPr>
            </w:pPr>
          </w:p>
          <w:p w:rsidR="001F6E45" w:rsidRPr="00DB1655" w:rsidRDefault="001F6E45" w:rsidP="00A505D2">
            <w:pPr>
              <w:spacing w:after="0"/>
              <w:jc w:val="center"/>
              <w:rPr>
                <w:rFonts w:ascii="Arial" w:eastAsia="Times New Roman" w:hAnsi="Arial" w:cs="Arial"/>
                <w:b/>
                <w:bCs/>
                <w:sz w:val="24"/>
                <w:szCs w:val="24"/>
                <w:lang w:eastAsia="ru-RU"/>
              </w:rPr>
            </w:pPr>
          </w:p>
          <w:p w:rsidR="001F6E45" w:rsidRPr="00DB1655" w:rsidRDefault="001F6E45" w:rsidP="001D2A4F">
            <w:pPr>
              <w:spacing w:after="0"/>
              <w:jc w:val="center"/>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t>Характеристика муниципальных дорог населенного пункта п. Боровский на 01.10.201</w:t>
            </w:r>
            <w:r w:rsidR="001D2A4F" w:rsidRPr="00DB1655">
              <w:rPr>
                <w:rFonts w:ascii="Arial" w:eastAsia="Times New Roman" w:hAnsi="Arial" w:cs="Arial"/>
                <w:b/>
                <w:bCs/>
                <w:sz w:val="24"/>
                <w:szCs w:val="24"/>
                <w:lang w:eastAsia="ru-RU"/>
              </w:rPr>
              <w:t>8</w:t>
            </w:r>
            <w:r w:rsidRPr="00DB1655">
              <w:rPr>
                <w:rFonts w:ascii="Arial" w:eastAsia="Times New Roman" w:hAnsi="Arial" w:cs="Arial"/>
                <w:b/>
                <w:bCs/>
                <w:sz w:val="24"/>
                <w:szCs w:val="24"/>
                <w:lang w:eastAsia="ru-RU"/>
              </w:rPr>
              <w:t xml:space="preserve"> года</w:t>
            </w:r>
          </w:p>
        </w:tc>
      </w:tr>
      <w:tr w:rsidR="001F6E45" w:rsidRPr="00DB1655" w:rsidTr="00643B11">
        <w:trPr>
          <w:trHeight w:val="255"/>
        </w:trPr>
        <w:tc>
          <w:tcPr>
            <w:tcW w:w="754" w:type="dxa"/>
            <w:tcBorders>
              <w:top w:val="nil"/>
              <w:left w:val="nil"/>
              <w:bottom w:val="nil"/>
              <w:right w:val="nil"/>
            </w:tcBorders>
            <w:shd w:val="clear" w:color="auto" w:fill="auto"/>
            <w:noWrap/>
            <w:hideMark/>
          </w:tcPr>
          <w:p w:rsidR="001F6E45" w:rsidRPr="00DB1655" w:rsidRDefault="001F6E45" w:rsidP="001F6E45">
            <w:pPr>
              <w:spacing w:after="0"/>
              <w:jc w:val="center"/>
              <w:rPr>
                <w:rFonts w:ascii="Arial" w:eastAsia="Times New Roman" w:hAnsi="Arial" w:cs="Arial"/>
                <w:sz w:val="24"/>
                <w:szCs w:val="24"/>
                <w:lang w:eastAsia="ru-RU"/>
              </w:rPr>
            </w:pPr>
          </w:p>
        </w:tc>
        <w:tc>
          <w:tcPr>
            <w:tcW w:w="6524" w:type="dxa"/>
            <w:tcBorders>
              <w:top w:val="nil"/>
              <w:left w:val="nil"/>
              <w:bottom w:val="nil"/>
              <w:right w:val="nil"/>
            </w:tcBorders>
            <w:shd w:val="clear" w:color="auto" w:fill="auto"/>
            <w:noWrap/>
            <w:hideMark/>
          </w:tcPr>
          <w:p w:rsidR="001F6E45" w:rsidRPr="00DB1655" w:rsidRDefault="001F6E45" w:rsidP="001F6E45">
            <w:pPr>
              <w:spacing w:after="0"/>
              <w:rPr>
                <w:rFonts w:ascii="Arial" w:eastAsia="Times New Roman" w:hAnsi="Arial" w:cs="Arial"/>
                <w:sz w:val="24"/>
                <w:szCs w:val="24"/>
                <w:lang w:eastAsia="ru-RU"/>
              </w:rPr>
            </w:pPr>
          </w:p>
        </w:tc>
        <w:tc>
          <w:tcPr>
            <w:tcW w:w="2943" w:type="dxa"/>
            <w:tcBorders>
              <w:top w:val="nil"/>
              <w:left w:val="nil"/>
              <w:bottom w:val="nil"/>
              <w:right w:val="nil"/>
            </w:tcBorders>
            <w:shd w:val="clear" w:color="auto" w:fill="auto"/>
            <w:noWrap/>
            <w:hideMark/>
          </w:tcPr>
          <w:p w:rsidR="001F6E45" w:rsidRPr="00DB1655" w:rsidRDefault="001F6E45" w:rsidP="001F6E45">
            <w:pPr>
              <w:spacing w:after="0"/>
              <w:rPr>
                <w:rFonts w:ascii="Arial" w:eastAsia="Times New Roman" w:hAnsi="Arial" w:cs="Arial"/>
                <w:sz w:val="24"/>
                <w:szCs w:val="24"/>
                <w:lang w:eastAsia="ru-RU"/>
              </w:rPr>
            </w:pPr>
          </w:p>
        </w:tc>
      </w:tr>
      <w:tr w:rsidR="001F6E45" w:rsidRPr="00DB1655" w:rsidTr="00643B11">
        <w:trPr>
          <w:trHeight w:val="375"/>
        </w:trPr>
        <w:tc>
          <w:tcPr>
            <w:tcW w:w="754" w:type="dxa"/>
            <w:tcBorders>
              <w:top w:val="single" w:sz="4" w:space="0" w:color="auto"/>
              <w:left w:val="single" w:sz="4" w:space="0" w:color="auto"/>
              <w:bottom w:val="single" w:sz="4" w:space="0" w:color="auto"/>
              <w:right w:val="single" w:sz="4" w:space="0" w:color="auto"/>
            </w:tcBorders>
            <w:shd w:val="clear" w:color="auto" w:fill="auto"/>
            <w:noWrap/>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 п/п</w:t>
            </w:r>
          </w:p>
        </w:tc>
        <w:tc>
          <w:tcPr>
            <w:tcW w:w="6524" w:type="dxa"/>
            <w:tcBorders>
              <w:top w:val="single" w:sz="4" w:space="0" w:color="auto"/>
              <w:left w:val="nil"/>
              <w:bottom w:val="single" w:sz="4" w:space="0" w:color="auto"/>
              <w:right w:val="single" w:sz="4" w:space="0" w:color="auto"/>
            </w:tcBorders>
            <w:shd w:val="clear" w:color="000000" w:fill="FFFFFF"/>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Показатели</w:t>
            </w:r>
          </w:p>
        </w:tc>
        <w:tc>
          <w:tcPr>
            <w:tcW w:w="2943" w:type="dxa"/>
            <w:tcBorders>
              <w:top w:val="single" w:sz="4" w:space="0" w:color="auto"/>
              <w:left w:val="nil"/>
              <w:bottom w:val="single" w:sz="4" w:space="0" w:color="auto"/>
              <w:right w:val="single" w:sz="4" w:space="0" w:color="auto"/>
            </w:tcBorders>
            <w:shd w:val="clear" w:color="000000" w:fill="FFFFFF"/>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6524" w:type="dxa"/>
            <w:tcBorders>
              <w:top w:val="nil"/>
              <w:left w:val="nil"/>
              <w:bottom w:val="single" w:sz="4" w:space="0" w:color="auto"/>
              <w:right w:val="single" w:sz="4" w:space="0" w:color="auto"/>
            </w:tcBorders>
            <w:shd w:val="clear" w:color="000000" w:fill="FFFFFF"/>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Протяженность муниципальных дорог, км.</w:t>
            </w:r>
          </w:p>
        </w:tc>
        <w:tc>
          <w:tcPr>
            <w:tcW w:w="2943" w:type="dxa"/>
            <w:tcBorders>
              <w:top w:val="nil"/>
              <w:left w:val="nil"/>
              <w:bottom w:val="single" w:sz="4" w:space="0" w:color="auto"/>
              <w:right w:val="single" w:sz="4" w:space="0" w:color="auto"/>
            </w:tcBorders>
            <w:shd w:val="clear" w:color="auto" w:fill="auto"/>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55,88</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000000" w:fill="FFFFFF"/>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т.ч. с асфальтобетонным покрытием</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36,80</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из них с бордюрным ограждением</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color w:val="FF0000"/>
                <w:sz w:val="24"/>
                <w:szCs w:val="24"/>
                <w:lang w:eastAsia="ru-RU"/>
              </w:rPr>
            </w:pPr>
            <w:r w:rsidRPr="00DB1655">
              <w:rPr>
                <w:rFonts w:ascii="Arial" w:eastAsia="Times New Roman" w:hAnsi="Arial" w:cs="Arial"/>
                <w:sz w:val="24"/>
                <w:szCs w:val="24"/>
                <w:lang w:eastAsia="ru-RU"/>
              </w:rPr>
              <w:t>2,184</w:t>
            </w:r>
          </w:p>
        </w:tc>
      </w:tr>
      <w:tr w:rsidR="001F6E45" w:rsidRPr="00DB1655" w:rsidTr="00643B11">
        <w:trPr>
          <w:trHeight w:val="75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магистральные улицы, с движением рейсовых маршрутов и перевозкой промышленных грузов</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14,82</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 грунтовым покрытием</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834C1B"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11,4</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щебеночным покрытием</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834C1B"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7,7</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6524"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Протяженность тротуаров, км.</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26,16</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6524" w:type="dxa"/>
            <w:tcBorders>
              <w:top w:val="nil"/>
              <w:left w:val="nil"/>
              <w:bottom w:val="single" w:sz="4" w:space="0" w:color="auto"/>
              <w:right w:val="single" w:sz="4" w:space="0" w:color="auto"/>
            </w:tcBorders>
            <w:shd w:val="clear" w:color="auto" w:fill="auto"/>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автомобильных мостов, шт.</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6524" w:type="dxa"/>
            <w:tcBorders>
              <w:top w:val="nil"/>
              <w:left w:val="nil"/>
              <w:bottom w:val="single" w:sz="4" w:space="0" w:color="auto"/>
              <w:right w:val="single" w:sz="4" w:space="0" w:color="auto"/>
            </w:tcBorders>
            <w:shd w:val="clear" w:color="auto" w:fill="auto"/>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Габаритные ворота, шт.</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w:t>
            </w:r>
          </w:p>
        </w:tc>
        <w:tc>
          <w:tcPr>
            <w:tcW w:w="6524" w:type="dxa"/>
            <w:tcBorders>
              <w:top w:val="nil"/>
              <w:left w:val="nil"/>
              <w:bottom w:val="single" w:sz="4" w:space="0" w:color="auto"/>
              <w:right w:val="single" w:sz="4" w:space="0" w:color="auto"/>
            </w:tcBorders>
            <w:shd w:val="clear" w:color="auto" w:fill="auto"/>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Водопропускных труб, шт.</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38</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w:t>
            </w:r>
          </w:p>
        </w:tc>
        <w:tc>
          <w:tcPr>
            <w:tcW w:w="6524" w:type="dxa"/>
            <w:tcBorders>
              <w:top w:val="nil"/>
              <w:left w:val="nil"/>
              <w:bottom w:val="single" w:sz="4" w:space="0" w:color="auto"/>
              <w:right w:val="single" w:sz="4" w:space="0" w:color="auto"/>
            </w:tcBorders>
            <w:shd w:val="clear" w:color="auto" w:fill="auto"/>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Водоотводных канав, км.</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26,8</w:t>
            </w:r>
          </w:p>
        </w:tc>
      </w:tr>
      <w:tr w:rsidR="001F6E45" w:rsidRPr="00DB1655" w:rsidTr="00643B11">
        <w:trPr>
          <w:trHeight w:val="82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c>
          <w:tcPr>
            <w:tcW w:w="6524" w:type="dxa"/>
            <w:tcBorders>
              <w:top w:val="nil"/>
              <w:left w:val="nil"/>
              <w:bottom w:val="single" w:sz="4" w:space="0" w:color="auto"/>
              <w:right w:val="single" w:sz="4" w:space="0" w:color="auto"/>
            </w:tcBorders>
            <w:shd w:val="clear" w:color="auto" w:fill="auto"/>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установленных технических средств регулирования дорожного движения, шт. знаков</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1157</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w:t>
            </w:r>
          </w:p>
        </w:tc>
        <w:tc>
          <w:tcPr>
            <w:tcW w:w="6524" w:type="dxa"/>
            <w:tcBorders>
              <w:top w:val="nil"/>
              <w:left w:val="nil"/>
              <w:bottom w:val="single" w:sz="4" w:space="0" w:color="auto"/>
              <w:right w:val="single" w:sz="4" w:space="0" w:color="auto"/>
            </w:tcBorders>
            <w:shd w:val="clear" w:color="auto" w:fill="auto"/>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автобусных остановок, шт.</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r>
      <w:tr w:rsidR="001F6E45" w:rsidRPr="00DB1655" w:rsidTr="00643B11">
        <w:trPr>
          <w:trHeight w:val="75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в т.ч. </w:t>
            </w:r>
            <w:r w:rsidR="00834C1B" w:rsidRPr="00DB1655">
              <w:rPr>
                <w:rFonts w:ascii="Arial" w:eastAsia="Times New Roman" w:hAnsi="Arial" w:cs="Arial"/>
                <w:sz w:val="24"/>
                <w:szCs w:val="24"/>
                <w:lang w:eastAsia="ru-RU"/>
              </w:rPr>
              <w:t>оборудованных остановочными</w:t>
            </w:r>
            <w:r w:rsidRPr="00DB1655">
              <w:rPr>
                <w:rFonts w:ascii="Arial" w:eastAsia="Times New Roman" w:hAnsi="Arial" w:cs="Arial"/>
                <w:sz w:val="24"/>
                <w:szCs w:val="24"/>
                <w:lang w:eastAsia="ru-RU"/>
              </w:rPr>
              <w:t xml:space="preserve"> павильонами, шт. </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w:t>
            </w:r>
          </w:p>
        </w:tc>
        <w:tc>
          <w:tcPr>
            <w:tcW w:w="6524"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Протяженность ограждений, км.</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1,266</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т.ч. пешеходных</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0,721</w:t>
            </w:r>
          </w:p>
        </w:tc>
      </w:tr>
      <w:tr w:rsidR="001F6E45" w:rsidRPr="00DB1655" w:rsidTr="00643B11">
        <w:trPr>
          <w:trHeight w:val="3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p>
        </w:tc>
        <w:tc>
          <w:tcPr>
            <w:tcW w:w="6524" w:type="dxa"/>
            <w:tcBorders>
              <w:top w:val="nil"/>
              <w:left w:val="nil"/>
              <w:bottom w:val="single" w:sz="4" w:space="0" w:color="auto"/>
              <w:right w:val="single" w:sz="4" w:space="0" w:color="auto"/>
            </w:tcBorders>
            <w:shd w:val="clear" w:color="auto" w:fill="auto"/>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барьерных</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0,545</w:t>
            </w:r>
          </w:p>
        </w:tc>
      </w:tr>
      <w:tr w:rsidR="001F6E45" w:rsidRPr="00DB1655" w:rsidTr="00643B11">
        <w:trPr>
          <w:trHeight w:val="234"/>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10</w:t>
            </w:r>
          </w:p>
        </w:tc>
        <w:tc>
          <w:tcPr>
            <w:tcW w:w="6524" w:type="dxa"/>
            <w:tcBorders>
              <w:top w:val="nil"/>
              <w:left w:val="nil"/>
              <w:bottom w:val="single" w:sz="4" w:space="0" w:color="auto"/>
              <w:right w:val="single" w:sz="4" w:space="0" w:color="auto"/>
            </w:tcBorders>
            <w:shd w:val="clear" w:color="auto" w:fill="auto"/>
            <w:vAlign w:val="center"/>
            <w:hideMark/>
          </w:tcPr>
          <w:p w:rsidR="001F6E45" w:rsidRPr="00DB1655" w:rsidRDefault="001F6E45" w:rsidP="001F6E4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Протяженность дорог с элементами озеленения, км.</w:t>
            </w:r>
          </w:p>
        </w:tc>
        <w:tc>
          <w:tcPr>
            <w:tcW w:w="2943" w:type="dxa"/>
            <w:tcBorders>
              <w:top w:val="nil"/>
              <w:left w:val="nil"/>
              <w:bottom w:val="single" w:sz="4" w:space="0" w:color="auto"/>
              <w:right w:val="single" w:sz="4" w:space="0" w:color="auto"/>
            </w:tcBorders>
            <w:shd w:val="clear" w:color="auto" w:fill="auto"/>
            <w:noWrap/>
            <w:vAlign w:val="center"/>
            <w:hideMark/>
          </w:tcPr>
          <w:p w:rsidR="001F6E45" w:rsidRPr="00DB1655" w:rsidRDefault="001F6E45" w:rsidP="001F6E45">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14,82</w:t>
            </w:r>
          </w:p>
        </w:tc>
      </w:tr>
    </w:tbl>
    <w:p w:rsidR="001F6E45" w:rsidRPr="00DB1655" w:rsidRDefault="001F6E45" w:rsidP="000224D2">
      <w:pPr>
        <w:widowControl w:val="0"/>
        <w:autoSpaceDE w:val="0"/>
        <w:autoSpaceDN w:val="0"/>
        <w:adjustRightInd w:val="0"/>
        <w:spacing w:after="0"/>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Из года в год на территории муниципального образования увеличивается протяженность дорог с твердым покрытием, протяженность</w:t>
      </w:r>
      <w:r w:rsidR="00B3190B"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тротуаров.</w:t>
      </w:r>
    </w:p>
    <w:p w:rsidR="001F6E45" w:rsidRPr="00DB1655" w:rsidRDefault="001F6E45" w:rsidP="000224D2">
      <w:pPr>
        <w:widowControl w:val="0"/>
        <w:autoSpaceDE w:val="0"/>
        <w:autoSpaceDN w:val="0"/>
        <w:adjustRightInd w:val="0"/>
        <w:spacing w:after="0"/>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За 2010-2017 годы были проведены ремонты автомобильных дорог и построены новые тротуары:</w:t>
      </w:r>
    </w:p>
    <w:p w:rsidR="001F6E45" w:rsidRPr="00462F5D" w:rsidRDefault="001F6E45" w:rsidP="000224D2">
      <w:pPr>
        <w:widowControl w:val="0"/>
        <w:autoSpaceDE w:val="0"/>
        <w:autoSpaceDN w:val="0"/>
        <w:adjustRightInd w:val="0"/>
        <w:spacing w:after="0"/>
        <w:ind w:firstLine="708"/>
        <w:jc w:val="right"/>
        <w:rPr>
          <w:rFonts w:ascii="Arial" w:eastAsia="Times New Roman" w:hAnsi="Arial" w:cs="Arial"/>
          <w:i/>
          <w:sz w:val="24"/>
          <w:szCs w:val="24"/>
          <w:lang w:eastAsia="ru-RU"/>
        </w:rPr>
      </w:pPr>
      <w:r w:rsidRPr="00462F5D">
        <w:rPr>
          <w:rFonts w:ascii="Arial" w:eastAsia="Times New Roman" w:hAnsi="Arial" w:cs="Arial"/>
          <w:i/>
          <w:sz w:val="24"/>
          <w:szCs w:val="24"/>
          <w:lang w:eastAsia="ru-RU"/>
        </w:rPr>
        <w:t>км.</w:t>
      </w:r>
    </w:p>
    <w:tbl>
      <w:tblPr>
        <w:tblStyle w:val="a3"/>
        <w:tblW w:w="10424" w:type="dxa"/>
        <w:tblLook w:val="04A0" w:firstRow="1" w:lastRow="0" w:firstColumn="1" w:lastColumn="0" w:noHBand="0" w:noVBand="1"/>
      </w:tblPr>
      <w:tblGrid>
        <w:gridCol w:w="4064"/>
        <w:gridCol w:w="1642"/>
        <w:gridCol w:w="1763"/>
        <w:gridCol w:w="1501"/>
        <w:gridCol w:w="1454"/>
      </w:tblGrid>
      <w:tr w:rsidR="008E5556" w:rsidRPr="00462F5D" w:rsidTr="00462F5D">
        <w:trPr>
          <w:trHeight w:val="96"/>
        </w:trPr>
        <w:tc>
          <w:tcPr>
            <w:tcW w:w="4064"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r w:rsidRPr="00462F5D">
              <w:rPr>
                <w:rFonts w:ascii="Arial" w:eastAsia="Times New Roman" w:hAnsi="Arial" w:cs="Arial"/>
                <w:b/>
                <w:i/>
                <w:sz w:val="24"/>
                <w:szCs w:val="24"/>
                <w:lang w:eastAsia="ru-RU"/>
              </w:rPr>
              <w:t>Наименование улицы (дороги)</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r w:rsidRPr="00462F5D">
              <w:rPr>
                <w:rFonts w:ascii="Arial" w:eastAsia="Times New Roman" w:hAnsi="Arial" w:cs="Arial"/>
                <w:b/>
                <w:i/>
                <w:sz w:val="24"/>
                <w:szCs w:val="24"/>
                <w:lang w:eastAsia="ru-RU"/>
              </w:rPr>
              <w:t>2010-2013</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r w:rsidRPr="00462F5D">
              <w:rPr>
                <w:rFonts w:ascii="Arial" w:eastAsia="Times New Roman" w:hAnsi="Arial" w:cs="Arial"/>
                <w:b/>
                <w:i/>
                <w:sz w:val="24"/>
                <w:szCs w:val="24"/>
                <w:lang w:eastAsia="ru-RU"/>
              </w:rPr>
              <w:t>2014-2016</w:t>
            </w:r>
          </w:p>
        </w:tc>
        <w:tc>
          <w:tcPr>
            <w:tcW w:w="1501"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r w:rsidRPr="00462F5D">
              <w:rPr>
                <w:rFonts w:ascii="Arial" w:eastAsia="Times New Roman" w:hAnsi="Arial" w:cs="Arial"/>
                <w:b/>
                <w:i/>
                <w:sz w:val="24"/>
                <w:szCs w:val="24"/>
                <w:lang w:eastAsia="ru-RU"/>
              </w:rPr>
              <w:t>2017</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b/>
                <w:i/>
                <w:sz w:val="24"/>
                <w:szCs w:val="24"/>
                <w:lang w:eastAsia="ru-RU"/>
              </w:rPr>
            </w:pPr>
            <w:r w:rsidRPr="00462F5D">
              <w:rPr>
                <w:rFonts w:ascii="Arial" w:eastAsia="Times New Roman" w:hAnsi="Arial" w:cs="Arial"/>
                <w:b/>
                <w:i/>
                <w:sz w:val="24"/>
                <w:szCs w:val="24"/>
                <w:lang w:eastAsia="ru-RU"/>
              </w:rPr>
              <w:t>2018</w:t>
            </w: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Вокзальная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0,364</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Андреевская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0,523</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0,078</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34C1B" w:rsidP="000224D2">
            <w:pPr>
              <w:widowControl w:val="0"/>
              <w:autoSpaceDE w:val="0"/>
              <w:autoSpaceDN w:val="0"/>
              <w:adjustRightInd w:val="0"/>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0,500</w:t>
            </w:r>
          </w:p>
        </w:tc>
      </w:tr>
      <w:tr w:rsidR="008E5556" w:rsidRPr="00462F5D" w:rsidTr="00462F5D">
        <w:trPr>
          <w:trHeight w:val="400"/>
        </w:trPr>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Новоселов</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0,644</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color w:val="000000"/>
                <w:sz w:val="24"/>
                <w:szCs w:val="24"/>
                <w:lang w:eastAsia="ru-RU"/>
              </w:rPr>
              <w:t>ул. Новая озерная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color w:val="000000"/>
                <w:sz w:val="24"/>
                <w:szCs w:val="24"/>
                <w:lang w:eastAsia="ru-RU"/>
              </w:rPr>
              <w:t>2,498</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Озерная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0,403</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пер. Озерный</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0,2</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0,112</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Луговая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0,194</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Гагарина</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0,237</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Октябрьская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1,289</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1,89</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Мира (кольцо)</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0,12</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b/>
                <w:i/>
                <w:sz w:val="24"/>
                <w:szCs w:val="24"/>
                <w:lang w:eastAsia="ru-RU"/>
              </w:rPr>
            </w:pPr>
            <w:r w:rsidRPr="00462F5D">
              <w:rPr>
                <w:rFonts w:ascii="Arial" w:eastAsia="Times New Roman" w:hAnsi="Arial" w:cs="Arial"/>
                <w:i/>
                <w:sz w:val="24"/>
                <w:szCs w:val="24"/>
                <w:lang w:eastAsia="ru-RU"/>
              </w:rPr>
              <w:t>пер. Вокзальный</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0,252</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b/>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b/>
                <w:i/>
                <w:sz w:val="24"/>
                <w:szCs w:val="24"/>
                <w:lang w:eastAsia="ru-RU"/>
              </w:rPr>
            </w:pPr>
            <w:r w:rsidRPr="00462F5D">
              <w:rPr>
                <w:rFonts w:ascii="Arial" w:eastAsia="Times New Roman" w:hAnsi="Arial" w:cs="Arial"/>
                <w:i/>
                <w:sz w:val="24"/>
                <w:szCs w:val="24"/>
                <w:lang w:eastAsia="ru-RU"/>
              </w:rPr>
              <w:t>ул. Титова</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0,725</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b/>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b/>
                <w:i/>
                <w:sz w:val="24"/>
                <w:szCs w:val="24"/>
                <w:lang w:eastAsia="ru-RU"/>
              </w:rPr>
            </w:pPr>
            <w:r w:rsidRPr="00462F5D">
              <w:rPr>
                <w:rFonts w:ascii="Arial" w:eastAsia="Times New Roman" w:hAnsi="Arial" w:cs="Arial"/>
                <w:i/>
                <w:sz w:val="24"/>
                <w:szCs w:val="24"/>
                <w:lang w:eastAsia="ru-RU"/>
              </w:rPr>
              <w:t>ул. Лермонтова</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0,15</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p>
        </w:tc>
        <w:tc>
          <w:tcPr>
            <w:tcW w:w="1454" w:type="dxa"/>
          </w:tcPr>
          <w:p w:rsidR="008E5556" w:rsidRPr="00462F5D" w:rsidRDefault="00834C1B" w:rsidP="000224D2">
            <w:pPr>
              <w:widowControl w:val="0"/>
              <w:autoSpaceDE w:val="0"/>
              <w:autoSpaceDN w:val="0"/>
              <w:adjustRightInd w:val="0"/>
              <w:jc w:val="center"/>
              <w:rPr>
                <w:rFonts w:ascii="Arial" w:eastAsia="Times New Roman" w:hAnsi="Arial" w:cs="Arial"/>
                <w:b/>
                <w:i/>
                <w:sz w:val="24"/>
                <w:szCs w:val="24"/>
                <w:lang w:eastAsia="ru-RU"/>
              </w:rPr>
            </w:pPr>
            <w:r w:rsidRPr="00462F5D">
              <w:rPr>
                <w:rFonts w:ascii="Arial" w:eastAsia="Times New Roman" w:hAnsi="Arial" w:cs="Arial"/>
                <w:b/>
                <w:i/>
                <w:sz w:val="24"/>
                <w:szCs w:val="24"/>
                <w:lang w:eastAsia="ru-RU"/>
              </w:rPr>
              <w:t>0,427</w:t>
            </w: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lastRenderedPageBreak/>
              <w:t>ул. Комсомольская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0,746</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Тельмана</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0,7</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Пушкина</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0,485</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пер. Тельмана (щебень/асфальт)</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0,218</w:t>
            </w:r>
          </w:p>
        </w:tc>
        <w:tc>
          <w:tcPr>
            <w:tcW w:w="1501"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0,218</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пер. Лесной (щебень)</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0,840</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Октябрьская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1,269</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Мира</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0,770</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Ленинградская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0,686</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Советская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0,929</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въезд с ФАД (под ЖД мостом)</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0,550</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Орджоникидзе</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0,903</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Первомайская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0,469</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Максима Горького (частично)</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0,290</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Герцена (щебень/асфальт)</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4,207</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Набережная (щебень/асфальт)</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1,010</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Островского (щебень/асфальт)</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1,290</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Полевая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0,350</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Пролетарская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0,710</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Суворова</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0,200</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Тюменская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0,543</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Южная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0,305</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Кооперативная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0,489</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Братьев Мареевых</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1,325</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34C1B" w:rsidRPr="00462F5D" w:rsidTr="008E5556">
        <w:tc>
          <w:tcPr>
            <w:tcW w:w="4064" w:type="dxa"/>
          </w:tcPr>
          <w:p w:rsidR="00834C1B" w:rsidRPr="00462F5D" w:rsidRDefault="00834C1B" w:rsidP="000224D2">
            <w:pPr>
              <w:widowControl w:val="0"/>
              <w:autoSpaceDE w:val="0"/>
              <w:autoSpaceDN w:val="0"/>
              <w:adjustRightInd w:val="0"/>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Пер.Деповский</w:t>
            </w:r>
          </w:p>
        </w:tc>
        <w:tc>
          <w:tcPr>
            <w:tcW w:w="1642"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763"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501"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454"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r w:rsidRPr="00462F5D">
              <w:rPr>
                <w:rFonts w:ascii="Arial" w:eastAsia="Times New Roman" w:hAnsi="Arial" w:cs="Arial"/>
                <w:i/>
                <w:color w:val="000000"/>
                <w:sz w:val="24"/>
                <w:szCs w:val="24"/>
                <w:lang w:eastAsia="ru-RU"/>
              </w:rPr>
              <w:t>0,25</w:t>
            </w:r>
          </w:p>
        </w:tc>
      </w:tr>
      <w:tr w:rsidR="00834C1B" w:rsidRPr="00462F5D" w:rsidTr="008E5556">
        <w:tc>
          <w:tcPr>
            <w:tcW w:w="4064" w:type="dxa"/>
          </w:tcPr>
          <w:p w:rsidR="00834C1B" w:rsidRPr="00462F5D" w:rsidRDefault="00834C1B" w:rsidP="000224D2">
            <w:pPr>
              <w:widowControl w:val="0"/>
              <w:autoSpaceDE w:val="0"/>
              <w:autoSpaceDN w:val="0"/>
              <w:adjustRightInd w:val="0"/>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Пер.октябрьский</w:t>
            </w:r>
          </w:p>
        </w:tc>
        <w:tc>
          <w:tcPr>
            <w:tcW w:w="1642"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763"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501"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454"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r w:rsidRPr="00462F5D">
              <w:rPr>
                <w:rFonts w:ascii="Arial" w:eastAsia="Times New Roman" w:hAnsi="Arial" w:cs="Arial"/>
                <w:i/>
                <w:color w:val="000000"/>
                <w:sz w:val="24"/>
                <w:szCs w:val="24"/>
                <w:lang w:eastAsia="ru-RU"/>
              </w:rPr>
              <w:t>0,614</w:t>
            </w:r>
          </w:p>
        </w:tc>
      </w:tr>
      <w:tr w:rsidR="00834C1B" w:rsidRPr="00462F5D" w:rsidTr="008E5556">
        <w:tc>
          <w:tcPr>
            <w:tcW w:w="4064" w:type="dxa"/>
          </w:tcPr>
          <w:p w:rsidR="00834C1B" w:rsidRPr="00462F5D" w:rsidRDefault="00834C1B" w:rsidP="000224D2">
            <w:pPr>
              <w:widowControl w:val="0"/>
              <w:autoSpaceDE w:val="0"/>
              <w:autoSpaceDN w:val="0"/>
              <w:adjustRightInd w:val="0"/>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Ул.8 Марта</w:t>
            </w:r>
          </w:p>
        </w:tc>
        <w:tc>
          <w:tcPr>
            <w:tcW w:w="1642"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763"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501"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454"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r w:rsidRPr="00462F5D">
              <w:rPr>
                <w:rFonts w:ascii="Arial" w:eastAsia="Times New Roman" w:hAnsi="Arial" w:cs="Arial"/>
                <w:i/>
                <w:color w:val="000000"/>
                <w:sz w:val="24"/>
                <w:szCs w:val="24"/>
                <w:lang w:eastAsia="ru-RU"/>
              </w:rPr>
              <w:t>0,617</w:t>
            </w:r>
          </w:p>
        </w:tc>
      </w:tr>
      <w:tr w:rsidR="00834C1B" w:rsidRPr="00462F5D" w:rsidTr="008E5556">
        <w:tc>
          <w:tcPr>
            <w:tcW w:w="4064" w:type="dxa"/>
          </w:tcPr>
          <w:p w:rsidR="00834C1B" w:rsidRPr="00462F5D" w:rsidRDefault="00834C1B" w:rsidP="000224D2">
            <w:pPr>
              <w:widowControl w:val="0"/>
              <w:autoSpaceDE w:val="0"/>
              <w:autoSpaceDN w:val="0"/>
              <w:adjustRightInd w:val="0"/>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Ул.Вокзальная</w:t>
            </w:r>
          </w:p>
        </w:tc>
        <w:tc>
          <w:tcPr>
            <w:tcW w:w="1642"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763"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501"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454"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r w:rsidRPr="00462F5D">
              <w:rPr>
                <w:rFonts w:ascii="Arial" w:eastAsia="Times New Roman" w:hAnsi="Arial" w:cs="Arial"/>
                <w:i/>
                <w:color w:val="000000"/>
                <w:sz w:val="24"/>
                <w:szCs w:val="24"/>
                <w:lang w:eastAsia="ru-RU"/>
              </w:rPr>
              <w:t>1,125</w:t>
            </w:r>
          </w:p>
        </w:tc>
      </w:tr>
      <w:tr w:rsidR="00834C1B" w:rsidRPr="00462F5D" w:rsidTr="008E5556">
        <w:tc>
          <w:tcPr>
            <w:tcW w:w="4064" w:type="dxa"/>
          </w:tcPr>
          <w:p w:rsidR="00834C1B" w:rsidRPr="00462F5D" w:rsidRDefault="00834C1B" w:rsidP="000224D2">
            <w:pPr>
              <w:widowControl w:val="0"/>
              <w:autoSpaceDE w:val="0"/>
              <w:autoSpaceDN w:val="0"/>
              <w:adjustRightInd w:val="0"/>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Ул.Молодежная</w:t>
            </w:r>
          </w:p>
        </w:tc>
        <w:tc>
          <w:tcPr>
            <w:tcW w:w="1642"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763"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501"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454"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r w:rsidRPr="00462F5D">
              <w:rPr>
                <w:rFonts w:ascii="Arial" w:eastAsia="Times New Roman" w:hAnsi="Arial" w:cs="Arial"/>
                <w:i/>
                <w:color w:val="000000"/>
                <w:sz w:val="24"/>
                <w:szCs w:val="24"/>
                <w:lang w:eastAsia="ru-RU"/>
              </w:rPr>
              <w:t>0,407</w:t>
            </w:r>
          </w:p>
        </w:tc>
      </w:tr>
      <w:tr w:rsidR="00834C1B" w:rsidRPr="00462F5D" w:rsidTr="008E5556">
        <w:tc>
          <w:tcPr>
            <w:tcW w:w="4064" w:type="dxa"/>
          </w:tcPr>
          <w:p w:rsidR="00834C1B" w:rsidRPr="00462F5D" w:rsidRDefault="00834C1B" w:rsidP="000224D2">
            <w:pPr>
              <w:widowControl w:val="0"/>
              <w:autoSpaceDE w:val="0"/>
              <w:autoSpaceDN w:val="0"/>
              <w:adjustRightInd w:val="0"/>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Ул.Солнечная</w:t>
            </w:r>
          </w:p>
        </w:tc>
        <w:tc>
          <w:tcPr>
            <w:tcW w:w="1642"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763"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501"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454"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r w:rsidRPr="00462F5D">
              <w:rPr>
                <w:rFonts w:ascii="Arial" w:eastAsia="Times New Roman" w:hAnsi="Arial" w:cs="Arial"/>
                <w:i/>
                <w:color w:val="000000"/>
                <w:sz w:val="24"/>
                <w:szCs w:val="24"/>
                <w:lang w:eastAsia="ru-RU"/>
              </w:rPr>
              <w:t>0,457</w:t>
            </w:r>
          </w:p>
        </w:tc>
      </w:tr>
      <w:tr w:rsidR="00834C1B" w:rsidRPr="00462F5D" w:rsidTr="008E5556">
        <w:tc>
          <w:tcPr>
            <w:tcW w:w="4064" w:type="dxa"/>
          </w:tcPr>
          <w:p w:rsidR="00834C1B" w:rsidRPr="00462F5D" w:rsidRDefault="00834C1B" w:rsidP="000224D2">
            <w:pPr>
              <w:widowControl w:val="0"/>
              <w:autoSpaceDE w:val="0"/>
              <w:autoSpaceDN w:val="0"/>
              <w:adjustRightInd w:val="0"/>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Ул.Торфяная</w:t>
            </w:r>
          </w:p>
        </w:tc>
        <w:tc>
          <w:tcPr>
            <w:tcW w:w="1642"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763" w:type="dxa"/>
            <w:vAlign w:val="center"/>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501"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p>
        </w:tc>
        <w:tc>
          <w:tcPr>
            <w:tcW w:w="1454" w:type="dxa"/>
          </w:tcPr>
          <w:p w:rsidR="00834C1B" w:rsidRPr="00462F5D" w:rsidRDefault="00834C1B" w:rsidP="000224D2">
            <w:pPr>
              <w:widowControl w:val="0"/>
              <w:autoSpaceDE w:val="0"/>
              <w:autoSpaceDN w:val="0"/>
              <w:adjustRightInd w:val="0"/>
              <w:jc w:val="center"/>
              <w:rPr>
                <w:rFonts w:ascii="Arial" w:eastAsia="Times New Roman" w:hAnsi="Arial" w:cs="Arial"/>
                <w:i/>
                <w:color w:val="000000"/>
                <w:sz w:val="24"/>
                <w:szCs w:val="24"/>
                <w:lang w:eastAsia="ru-RU"/>
              </w:rPr>
            </w:pPr>
            <w:r w:rsidRPr="00462F5D">
              <w:rPr>
                <w:rFonts w:ascii="Arial" w:eastAsia="Times New Roman" w:hAnsi="Arial" w:cs="Arial"/>
                <w:i/>
                <w:color w:val="000000"/>
                <w:sz w:val="24"/>
                <w:szCs w:val="24"/>
                <w:lang w:eastAsia="ru-RU"/>
              </w:rPr>
              <w:t>0,754</w:t>
            </w: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b/>
                <w:i/>
                <w:sz w:val="24"/>
                <w:szCs w:val="24"/>
                <w:lang w:eastAsia="ru-RU"/>
              </w:rPr>
            </w:pPr>
            <w:r w:rsidRPr="00462F5D">
              <w:rPr>
                <w:rFonts w:ascii="Arial" w:eastAsia="Times New Roman" w:hAnsi="Arial" w:cs="Arial"/>
                <w:b/>
                <w:i/>
                <w:sz w:val="24"/>
                <w:szCs w:val="24"/>
                <w:lang w:eastAsia="ru-RU"/>
              </w:rPr>
              <w:t>Итого</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color w:val="000000"/>
                <w:sz w:val="24"/>
                <w:szCs w:val="24"/>
                <w:lang w:eastAsia="ru-RU"/>
              </w:rPr>
            </w:pPr>
            <w:r w:rsidRPr="00462F5D">
              <w:rPr>
                <w:rFonts w:ascii="Arial" w:eastAsia="Times New Roman" w:hAnsi="Arial" w:cs="Arial"/>
                <w:b/>
                <w:i/>
                <w:color w:val="000000"/>
                <w:sz w:val="24"/>
                <w:szCs w:val="24"/>
                <w:lang w:eastAsia="ru-RU"/>
              </w:rPr>
              <w:t>6,352</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color w:val="000000"/>
                <w:sz w:val="24"/>
                <w:szCs w:val="24"/>
                <w:lang w:eastAsia="ru-RU"/>
              </w:rPr>
            </w:pPr>
            <w:r w:rsidRPr="00462F5D">
              <w:rPr>
                <w:rFonts w:ascii="Arial" w:eastAsia="Times New Roman" w:hAnsi="Arial" w:cs="Arial"/>
                <w:b/>
                <w:i/>
                <w:color w:val="000000"/>
                <w:sz w:val="24"/>
                <w:szCs w:val="24"/>
                <w:lang w:eastAsia="ru-RU"/>
              </w:rPr>
              <w:t>8,355</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color w:val="000000"/>
                <w:sz w:val="24"/>
                <w:szCs w:val="24"/>
                <w:lang w:eastAsia="ru-RU"/>
              </w:rPr>
            </w:pPr>
            <w:r w:rsidRPr="00462F5D">
              <w:rPr>
                <w:rFonts w:ascii="Arial" w:eastAsia="Times New Roman" w:hAnsi="Arial" w:cs="Arial"/>
                <w:b/>
                <w:i/>
                <w:color w:val="000000"/>
                <w:sz w:val="24"/>
                <w:szCs w:val="24"/>
                <w:lang w:eastAsia="ru-RU"/>
              </w:rPr>
              <w:t>14,25</w:t>
            </w:r>
          </w:p>
        </w:tc>
        <w:tc>
          <w:tcPr>
            <w:tcW w:w="1454" w:type="dxa"/>
          </w:tcPr>
          <w:p w:rsidR="008E5556" w:rsidRPr="00462F5D" w:rsidRDefault="00834C1B" w:rsidP="000224D2">
            <w:pPr>
              <w:widowControl w:val="0"/>
              <w:autoSpaceDE w:val="0"/>
              <w:autoSpaceDN w:val="0"/>
              <w:adjustRightInd w:val="0"/>
              <w:jc w:val="center"/>
              <w:rPr>
                <w:rFonts w:ascii="Arial" w:eastAsia="Times New Roman" w:hAnsi="Arial" w:cs="Arial"/>
                <w:b/>
                <w:i/>
                <w:color w:val="000000"/>
                <w:sz w:val="24"/>
                <w:szCs w:val="24"/>
                <w:lang w:eastAsia="ru-RU"/>
              </w:rPr>
            </w:pPr>
            <w:r w:rsidRPr="00462F5D">
              <w:rPr>
                <w:rFonts w:ascii="Arial" w:eastAsia="Times New Roman" w:hAnsi="Arial" w:cs="Arial"/>
                <w:b/>
                <w:i/>
                <w:color w:val="000000"/>
                <w:sz w:val="24"/>
                <w:szCs w:val="24"/>
                <w:lang w:eastAsia="ru-RU"/>
              </w:rPr>
              <w:t>5,151</w:t>
            </w: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r w:rsidRPr="00462F5D">
              <w:rPr>
                <w:rFonts w:ascii="Arial" w:eastAsia="Times New Roman" w:hAnsi="Arial" w:cs="Arial"/>
                <w:b/>
                <w:i/>
                <w:sz w:val="24"/>
                <w:szCs w:val="24"/>
                <w:lang w:eastAsia="ru-RU"/>
              </w:rPr>
              <w:t>Наименование улицы (тротуар)</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b/>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Набережной</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0,99</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1,175</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Советская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1,784</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Герцена</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0,67</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Новоселов</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0,8</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Calibri" w:hAnsi="Arial" w:cs="Arial"/>
                <w:i/>
                <w:sz w:val="24"/>
                <w:szCs w:val="24"/>
                <w:lang w:eastAsia="ru-RU"/>
              </w:rPr>
              <w:t>Тротуар до федеральной дороги</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0,160</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color w:val="000000"/>
                <w:sz w:val="24"/>
                <w:szCs w:val="24"/>
                <w:lang w:eastAsia="ru-RU"/>
              </w:rPr>
              <w:t>ул. Новая озерная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5,225</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0,17</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color w:val="000000"/>
                <w:sz w:val="24"/>
                <w:szCs w:val="24"/>
                <w:lang w:eastAsia="ru-RU"/>
              </w:rPr>
            </w:pPr>
            <w:r w:rsidRPr="00462F5D">
              <w:rPr>
                <w:rFonts w:ascii="Arial" w:eastAsia="Times New Roman" w:hAnsi="Arial" w:cs="Arial"/>
                <w:i/>
                <w:sz w:val="24"/>
                <w:szCs w:val="24"/>
                <w:lang w:eastAsia="ru-RU"/>
              </w:rPr>
              <w:t>ул. Торфяная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0,033</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color w:val="000000"/>
                <w:sz w:val="24"/>
                <w:szCs w:val="24"/>
                <w:lang w:eastAsia="ru-RU"/>
              </w:rPr>
            </w:pPr>
            <w:r w:rsidRPr="00462F5D">
              <w:rPr>
                <w:rFonts w:ascii="Arial" w:eastAsia="Times New Roman" w:hAnsi="Arial" w:cs="Arial"/>
                <w:i/>
                <w:sz w:val="24"/>
                <w:szCs w:val="24"/>
                <w:lang w:eastAsia="ru-RU"/>
              </w:rPr>
              <w:lastRenderedPageBreak/>
              <w:t>ул. Ленинградская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0,056</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color w:val="000000"/>
                <w:sz w:val="24"/>
                <w:szCs w:val="24"/>
                <w:lang w:eastAsia="ru-RU"/>
              </w:rPr>
            </w:pPr>
            <w:r w:rsidRPr="00462F5D">
              <w:rPr>
                <w:rFonts w:ascii="Arial" w:eastAsia="Times New Roman" w:hAnsi="Arial" w:cs="Arial"/>
                <w:i/>
                <w:sz w:val="24"/>
                <w:szCs w:val="24"/>
                <w:lang w:eastAsia="ru-RU"/>
              </w:rPr>
              <w:t>ул. Горького</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0,173</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Мира</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0,556</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Октябрьская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1,37</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Заречная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1,15</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8 Марта</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0,785</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Пушкина</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0,3</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Орджоникидзе</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0,715</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Островского</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0,125</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Андреевская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0,961</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Вокзальная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1,636</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Гагарина</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0,241</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Зеленая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0,302</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Комсомольская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0,466</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Лермонтова</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0,506</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Луговая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0,549</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Молодежная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0,404</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Озерная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0,419</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Солнечная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0,470</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Кооперативная</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0,293</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i/>
                <w:sz w:val="24"/>
                <w:szCs w:val="24"/>
                <w:lang w:eastAsia="ru-RU"/>
              </w:rPr>
            </w:pPr>
            <w:r w:rsidRPr="00462F5D">
              <w:rPr>
                <w:rFonts w:ascii="Arial" w:eastAsia="Times New Roman" w:hAnsi="Arial" w:cs="Arial"/>
                <w:i/>
                <w:sz w:val="24"/>
                <w:szCs w:val="24"/>
                <w:lang w:eastAsia="ru-RU"/>
              </w:rPr>
              <w:t>ул. Братьев Мареевых</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i/>
                <w:sz w:val="24"/>
                <w:szCs w:val="24"/>
                <w:lang w:eastAsia="ru-RU"/>
              </w:rPr>
            </w:pPr>
            <w:r w:rsidRPr="00462F5D">
              <w:rPr>
                <w:rFonts w:ascii="Arial" w:eastAsia="Times New Roman" w:hAnsi="Arial" w:cs="Arial"/>
                <w:i/>
                <w:sz w:val="24"/>
                <w:szCs w:val="24"/>
                <w:lang w:eastAsia="ru-RU"/>
              </w:rPr>
              <w:t>1,461</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i/>
                <w:sz w:val="24"/>
                <w:szCs w:val="24"/>
                <w:lang w:eastAsia="ru-RU"/>
              </w:rPr>
            </w:pPr>
          </w:p>
        </w:tc>
      </w:tr>
      <w:tr w:rsidR="008E5556" w:rsidRPr="00462F5D" w:rsidTr="008E5556">
        <w:trPr>
          <w:trHeight w:val="64"/>
        </w:trPr>
        <w:tc>
          <w:tcPr>
            <w:tcW w:w="4064" w:type="dxa"/>
          </w:tcPr>
          <w:p w:rsidR="008E5556" w:rsidRPr="00462F5D" w:rsidRDefault="008E5556" w:rsidP="000224D2">
            <w:pPr>
              <w:widowControl w:val="0"/>
              <w:autoSpaceDE w:val="0"/>
              <w:autoSpaceDN w:val="0"/>
              <w:adjustRightInd w:val="0"/>
              <w:spacing w:line="276" w:lineRule="auto"/>
              <w:jc w:val="both"/>
              <w:rPr>
                <w:rFonts w:ascii="Arial" w:eastAsia="Times New Roman" w:hAnsi="Arial" w:cs="Arial"/>
                <w:b/>
                <w:i/>
                <w:sz w:val="24"/>
                <w:szCs w:val="24"/>
                <w:lang w:eastAsia="ru-RU"/>
              </w:rPr>
            </w:pPr>
            <w:r w:rsidRPr="00462F5D">
              <w:rPr>
                <w:rFonts w:ascii="Arial" w:eastAsia="Times New Roman" w:hAnsi="Arial" w:cs="Arial"/>
                <w:b/>
                <w:i/>
                <w:sz w:val="24"/>
                <w:szCs w:val="24"/>
                <w:lang w:eastAsia="ru-RU"/>
              </w:rPr>
              <w:t>Итого</w:t>
            </w:r>
          </w:p>
        </w:tc>
        <w:tc>
          <w:tcPr>
            <w:tcW w:w="1642"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color w:val="000000"/>
                <w:sz w:val="24"/>
                <w:szCs w:val="24"/>
                <w:lang w:eastAsia="ru-RU"/>
              </w:rPr>
            </w:pPr>
            <w:r w:rsidRPr="00462F5D">
              <w:rPr>
                <w:rFonts w:ascii="Arial" w:eastAsia="Times New Roman" w:hAnsi="Arial" w:cs="Arial"/>
                <w:b/>
                <w:i/>
                <w:color w:val="000000"/>
                <w:sz w:val="24"/>
                <w:szCs w:val="24"/>
                <w:lang w:eastAsia="ru-RU"/>
              </w:rPr>
              <w:t>10,447</w:t>
            </w:r>
          </w:p>
        </w:tc>
        <w:tc>
          <w:tcPr>
            <w:tcW w:w="1763" w:type="dxa"/>
            <w:vAlign w:val="center"/>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color w:val="000000"/>
                <w:sz w:val="24"/>
                <w:szCs w:val="24"/>
                <w:lang w:eastAsia="ru-RU"/>
              </w:rPr>
            </w:pPr>
            <w:r w:rsidRPr="00462F5D">
              <w:rPr>
                <w:rFonts w:ascii="Arial" w:eastAsia="Times New Roman" w:hAnsi="Arial" w:cs="Arial"/>
                <w:b/>
                <w:i/>
                <w:color w:val="000000"/>
                <w:sz w:val="24"/>
                <w:szCs w:val="24"/>
                <w:lang w:eastAsia="ru-RU"/>
              </w:rPr>
              <w:t>5,79</w:t>
            </w:r>
          </w:p>
        </w:tc>
        <w:tc>
          <w:tcPr>
            <w:tcW w:w="1501" w:type="dxa"/>
          </w:tcPr>
          <w:p w:rsidR="008E5556" w:rsidRPr="00462F5D" w:rsidRDefault="008E5556" w:rsidP="000224D2">
            <w:pPr>
              <w:widowControl w:val="0"/>
              <w:autoSpaceDE w:val="0"/>
              <w:autoSpaceDN w:val="0"/>
              <w:adjustRightInd w:val="0"/>
              <w:spacing w:line="276" w:lineRule="auto"/>
              <w:jc w:val="center"/>
              <w:rPr>
                <w:rFonts w:ascii="Arial" w:eastAsia="Times New Roman" w:hAnsi="Arial" w:cs="Arial"/>
                <w:b/>
                <w:i/>
                <w:color w:val="000000"/>
                <w:sz w:val="24"/>
                <w:szCs w:val="24"/>
                <w:lang w:eastAsia="ru-RU"/>
              </w:rPr>
            </w:pPr>
            <w:r w:rsidRPr="00462F5D">
              <w:rPr>
                <w:rFonts w:ascii="Arial" w:eastAsia="Times New Roman" w:hAnsi="Arial" w:cs="Arial"/>
                <w:b/>
                <w:i/>
                <w:color w:val="000000"/>
                <w:sz w:val="24"/>
                <w:szCs w:val="24"/>
                <w:lang w:eastAsia="ru-RU"/>
              </w:rPr>
              <w:t>7,708</w:t>
            </w:r>
          </w:p>
        </w:tc>
        <w:tc>
          <w:tcPr>
            <w:tcW w:w="1454" w:type="dxa"/>
          </w:tcPr>
          <w:p w:rsidR="008E5556" w:rsidRPr="00462F5D" w:rsidRDefault="008E5556" w:rsidP="000224D2">
            <w:pPr>
              <w:widowControl w:val="0"/>
              <w:autoSpaceDE w:val="0"/>
              <w:autoSpaceDN w:val="0"/>
              <w:adjustRightInd w:val="0"/>
              <w:jc w:val="center"/>
              <w:rPr>
                <w:rFonts w:ascii="Arial" w:eastAsia="Times New Roman" w:hAnsi="Arial" w:cs="Arial"/>
                <w:b/>
                <w:i/>
                <w:color w:val="000000"/>
                <w:sz w:val="24"/>
                <w:szCs w:val="24"/>
                <w:lang w:eastAsia="ru-RU"/>
              </w:rPr>
            </w:pPr>
          </w:p>
        </w:tc>
      </w:tr>
    </w:tbl>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2016 году за счет средств областного бюджета проведены работы по ремонту автомобильных дорог регионального значения: въезд в рп. Боровский до ул. Мира протяженностью 2,1 км.; проезд от автомобильной дороги регионального значения Тюмень-Боровский-Богандинский до СНТ «Ясная поляна» вдоль земельного участка ООО «УК «Индустриальные парки Тюменской области», протяженность 1730 м.</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2017 году проведен ремонт 17 автомобильных дорог местного значения:</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 асфальтовым покрытием – 7 улиц: пер. Тельмана, ул. Ленинградская, ул. Советская, въезд с ФАД (под ЖД мостом), ул. Орджоникидзе, ул. Первомайская, ул. Максима Горького (частично), ул. Братьев Мареевых;</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 асфальтовым и щебеночным покрытием – 3 улицы: ул. Герцена ул. Набережная ул. Островского;</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со щебеночным покрытием – 6 улиц:  ул. Полевая, ул. Пролетарская, ул. Суворова, ул. Тюменская, ул. Южная, ул. Кооперативная.</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Кроме ремонта автомобильных дорог в 2017 году проведены работы по строительству тротуаров: ул. Андреевская, ул. Вокзальная, ул. Гагарина, ул. Зеленая, ул. Комсомольская, ул. Лермонтова, ул. Луговая, ул. Молодежная, ул. Озерная, ул. Солнечная, ул. Кооперативная, ул. Братьев Мареевых.</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сентябре 2017 г. за счет средств местного бюджета проведен ямочный ремонт автомобильных дорог местного значения по ул. Набережная, ул. Вокзальная, ул. Лермонтова, пер. Пушкина, ул. Фабричная, общая площадь ремонта составила 450 кв.м.</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В 2016 году начаты работы по разработке проектно-сметной документации на реконструкцию федеральной автомобильной дороги Тюмень-Ялуторовск-Ишим-Омск. Проведение работ подготовке и утверждению проектной документации планируется в 2018 году.</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Реконструкция предусматривает уширение проезжей части автомобильной дороги, строительство дорог-дублеров, устройство технических средств регулирования дорожного движения и различных защитных средств,</w:t>
      </w:r>
      <w:r w:rsidR="00F94E07"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устройство тротуаров и надземных пешеходных переходов, а также автобусных остановок.</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После завершения работ по реконструкции федеральной автомобильной дороги Тюмень-Ялуторовск-Ишим-Омск планируется реконструкции областной автомобильной дороги Тюмень-Боровский-</w:t>
      </w:r>
      <w:r w:rsidR="00F94E07"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Богандинский.</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2017 году Управлением автомобильных дорог Тюменской области проведены работы по устройству светофорного объекта на автомобильной дороге регионального значения Тюмень-Боровский-Богандинский, 15, км., в районе кафе «Флагман». Установлены дорожные знаки, пешеходное ограждение.</w:t>
      </w:r>
    </w:p>
    <w:p w:rsidR="00B54BDD" w:rsidRPr="00DB1655" w:rsidRDefault="00B54BDD" w:rsidP="00B54BDD">
      <w:pPr>
        <w:ind w:firstLine="709"/>
        <w:jc w:val="both"/>
        <w:rPr>
          <w:rFonts w:ascii="Arial" w:hAnsi="Arial" w:cs="Arial"/>
          <w:b/>
          <w:sz w:val="24"/>
          <w:szCs w:val="24"/>
        </w:rPr>
      </w:pPr>
      <w:r w:rsidRPr="00DB1655">
        <w:rPr>
          <w:rFonts w:ascii="Arial" w:hAnsi="Arial" w:cs="Arial"/>
          <w:b/>
          <w:sz w:val="24"/>
          <w:szCs w:val="24"/>
        </w:rPr>
        <w:t>В 2018 г. выполнено:</w:t>
      </w:r>
    </w:p>
    <w:p w:rsidR="00B54BDD" w:rsidRPr="00DB1655" w:rsidRDefault="00B54BDD" w:rsidP="00B54BDD">
      <w:pPr>
        <w:ind w:firstLine="709"/>
        <w:jc w:val="both"/>
        <w:rPr>
          <w:rFonts w:ascii="Arial" w:hAnsi="Arial" w:cs="Arial"/>
          <w:sz w:val="24"/>
          <w:szCs w:val="24"/>
        </w:rPr>
      </w:pPr>
      <w:r w:rsidRPr="00DB1655">
        <w:rPr>
          <w:rFonts w:ascii="Arial" w:hAnsi="Arial" w:cs="Arial"/>
          <w:sz w:val="24"/>
          <w:szCs w:val="24"/>
        </w:rPr>
        <w:t>- проведение инвентаризации в результате строительства новых тротуаров и приведение пешеходных переходов на территории муниципального образования поселок Боровский в нормативное состояние в соответствии с требованиями новых национальных стандартов, приоритетно вблизи образовательных учреждений и в местах интенсивного движения транспортных средств (ул. Советская, ул. Ленинградская, ул. Максима Горького, ул. Мира) – 20 пешеходных переходов (замена дорожных знаков, нанесение горизонтальной дорожной разметки, устройство отсутствующих ограждений). Всего на территории поселка Боровский пешеходных переходов – 110 шт. (по состоянию на 2018 год, без учета новых пешеходных переходов), из них не отвечают требованиям – 82 шт. (в большей части применение знаков 5.19.1, 5,19.2 – пешеходный переход, без щитов со световозвращающей флуоресцентной пленкой желто-зеленого цвета), 41 пешеходный переход ликвидирован в связи с отсутствием пешеходного тротуара;</w:t>
      </w:r>
    </w:p>
    <w:p w:rsidR="00B54BDD" w:rsidRPr="00DB1655" w:rsidRDefault="00B54BDD" w:rsidP="00B54BDD">
      <w:pPr>
        <w:ind w:firstLine="709"/>
        <w:jc w:val="both"/>
        <w:rPr>
          <w:rFonts w:ascii="Arial" w:hAnsi="Arial" w:cs="Arial"/>
          <w:sz w:val="24"/>
          <w:szCs w:val="24"/>
        </w:rPr>
      </w:pPr>
      <w:r w:rsidRPr="00DB1655">
        <w:rPr>
          <w:rFonts w:ascii="Arial" w:hAnsi="Arial" w:cs="Arial"/>
          <w:sz w:val="24"/>
          <w:szCs w:val="24"/>
        </w:rPr>
        <w:t>- проведение мероприятий по обследованию улично-дорожной сети поселка Боровский для дальнейшей разработки корректировок проекта по организации дорожного движения на автомобильных дорогах муниципального образования поселок Боровский;</w:t>
      </w:r>
    </w:p>
    <w:p w:rsidR="00B54BDD" w:rsidRPr="00DB1655" w:rsidRDefault="00B54BDD" w:rsidP="00B54BDD">
      <w:pPr>
        <w:ind w:firstLine="709"/>
        <w:jc w:val="both"/>
        <w:rPr>
          <w:rFonts w:ascii="Arial" w:hAnsi="Arial" w:cs="Arial"/>
          <w:sz w:val="24"/>
          <w:szCs w:val="24"/>
        </w:rPr>
      </w:pPr>
      <w:r w:rsidRPr="00DB1655">
        <w:rPr>
          <w:rFonts w:ascii="Arial" w:hAnsi="Arial" w:cs="Arial"/>
          <w:sz w:val="24"/>
          <w:szCs w:val="24"/>
        </w:rPr>
        <w:t xml:space="preserve">- </w:t>
      </w:r>
      <w:r w:rsidR="00834C1B" w:rsidRPr="00DB1655">
        <w:rPr>
          <w:rFonts w:ascii="Arial" w:hAnsi="Arial" w:cs="Arial"/>
          <w:sz w:val="24"/>
          <w:szCs w:val="24"/>
        </w:rPr>
        <w:t>осуществляются</w:t>
      </w:r>
      <w:r w:rsidRPr="00DB1655">
        <w:rPr>
          <w:rFonts w:ascii="Arial" w:hAnsi="Arial" w:cs="Arial"/>
          <w:sz w:val="24"/>
          <w:szCs w:val="24"/>
        </w:rPr>
        <w:t xml:space="preserve"> мероприяти</w:t>
      </w:r>
      <w:r w:rsidR="00834C1B" w:rsidRPr="00DB1655">
        <w:rPr>
          <w:rFonts w:ascii="Arial" w:hAnsi="Arial" w:cs="Arial"/>
          <w:sz w:val="24"/>
          <w:szCs w:val="24"/>
        </w:rPr>
        <w:t>я</w:t>
      </w:r>
      <w:r w:rsidRPr="00DB1655">
        <w:rPr>
          <w:rFonts w:ascii="Arial" w:hAnsi="Arial" w:cs="Arial"/>
          <w:sz w:val="24"/>
          <w:szCs w:val="24"/>
        </w:rPr>
        <w:t xml:space="preserve"> по содержанию улично-дорожной сети поселка Боровский в нормативном состоянии в течение всего года, а также оптимизация и контроль проводимых работ;</w:t>
      </w:r>
    </w:p>
    <w:p w:rsidR="00B54BDD" w:rsidRPr="00DB1655" w:rsidRDefault="00B54BDD" w:rsidP="00B54BDD">
      <w:pPr>
        <w:ind w:firstLine="709"/>
        <w:jc w:val="both"/>
        <w:rPr>
          <w:rFonts w:ascii="Arial" w:hAnsi="Arial" w:cs="Arial"/>
          <w:sz w:val="24"/>
          <w:szCs w:val="24"/>
        </w:rPr>
      </w:pPr>
      <w:r w:rsidRPr="00DB1655">
        <w:rPr>
          <w:rFonts w:ascii="Arial" w:hAnsi="Arial" w:cs="Arial"/>
          <w:color w:val="000000"/>
          <w:sz w:val="24"/>
          <w:szCs w:val="24"/>
        </w:rPr>
        <w:t>- проведены работы по фрезерованию асфальтовых</w:t>
      </w:r>
      <w:r w:rsidRPr="00DB1655">
        <w:rPr>
          <w:rFonts w:ascii="Arial" w:hAnsi="Arial" w:cs="Arial"/>
          <w:sz w:val="24"/>
          <w:szCs w:val="24"/>
        </w:rPr>
        <w:t xml:space="preserve"> автомобильных дорог в 2018 году следующих улиц: ул. Солнечная, ул. Лермонтова, пер. Деповский, пер. Октябрьский, ул. Андреевская (часть), ул. Торфяная; а также ремонт грунтовых улиц в щебеночном исполнении: ул. Молодежная, ул. Вокзальная. Всего планируется проведение работ на 5,3 км. автомобильных дорог;</w:t>
      </w:r>
    </w:p>
    <w:p w:rsidR="00B54BDD" w:rsidRPr="00DB1655" w:rsidRDefault="00B54BDD" w:rsidP="00B54BDD">
      <w:pPr>
        <w:ind w:firstLine="709"/>
        <w:jc w:val="both"/>
        <w:rPr>
          <w:rFonts w:ascii="Arial" w:hAnsi="Arial" w:cs="Arial"/>
          <w:color w:val="000000"/>
          <w:sz w:val="24"/>
          <w:szCs w:val="24"/>
        </w:rPr>
      </w:pPr>
      <w:r w:rsidRPr="00DB1655">
        <w:rPr>
          <w:rFonts w:ascii="Arial" w:hAnsi="Arial" w:cs="Arial"/>
          <w:color w:val="000000"/>
          <w:sz w:val="24"/>
          <w:szCs w:val="24"/>
        </w:rPr>
        <w:lastRenderedPageBreak/>
        <w:t>- завершение разработки проектно-сметной документации на устройство пешеходных тротуаров: ул. Торфяная, ул. Тельмана, ул. Фабричная, пер. Октябрьский, проезд ул. Солнечная – ул. Набережная, а также проведение строительно-монтажных работ данных тротуаров, в том числе по ул. Ленинградская;</w:t>
      </w:r>
    </w:p>
    <w:p w:rsidR="00B54BDD" w:rsidRPr="00DB1655" w:rsidRDefault="00B54BDD" w:rsidP="00B54BDD">
      <w:pPr>
        <w:ind w:firstLine="709"/>
        <w:jc w:val="both"/>
        <w:rPr>
          <w:rFonts w:ascii="Arial" w:hAnsi="Arial" w:cs="Arial"/>
          <w:color w:val="000000"/>
          <w:sz w:val="24"/>
          <w:szCs w:val="24"/>
        </w:rPr>
      </w:pPr>
      <w:r w:rsidRPr="00DB1655">
        <w:rPr>
          <w:rFonts w:ascii="Arial" w:hAnsi="Arial" w:cs="Arial"/>
          <w:color w:val="000000"/>
          <w:sz w:val="24"/>
          <w:szCs w:val="24"/>
        </w:rPr>
        <w:t>- подана заявка на разработку проектно-сметной документации на устройство пешеходных тротуаров: пер. Пушкина, ул. Островского (частично), ул. Максима Горького (частично), ул. Заречная, ул. Герцена (частично), ул. Южная и ул. Советская (частично). Всего 4,5 км. тротуаров.</w:t>
      </w:r>
    </w:p>
    <w:p w:rsidR="00B54BDD" w:rsidRPr="00DB1655" w:rsidRDefault="00834C1B" w:rsidP="00A505D2">
      <w:pPr>
        <w:widowControl w:val="0"/>
        <w:autoSpaceDE w:val="0"/>
        <w:autoSpaceDN w:val="0"/>
        <w:adjustRightInd w:val="0"/>
        <w:spacing w:after="0"/>
        <w:ind w:firstLine="709"/>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-устанавливаются дорожные ограждения.</w:t>
      </w:r>
    </w:p>
    <w:p w:rsidR="00834C1B" w:rsidRPr="00DB1655" w:rsidRDefault="003B3D59" w:rsidP="00A505D2">
      <w:pPr>
        <w:widowControl w:val="0"/>
        <w:autoSpaceDE w:val="0"/>
        <w:autoSpaceDN w:val="0"/>
        <w:adjustRightInd w:val="0"/>
        <w:spacing w:after="0"/>
        <w:ind w:firstLine="709"/>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На 2019 год подана  заявка на ремонт асфальта: пер.Пушкина (605м.), проезд Набережная (1000м.), М.Горького (185м.) и на </w:t>
      </w:r>
      <w:r w:rsidRPr="00DB1655">
        <w:rPr>
          <w:rFonts w:ascii="Arial" w:hAnsi="Arial" w:cs="Arial"/>
          <w:sz w:val="24"/>
          <w:szCs w:val="24"/>
        </w:rPr>
        <w:t>ремонт грунтовых улиц в щебеночном исполнении пер.Новоселов (353м.), ул.Лермонтова (235м), ул.Горького (195 м), пер.Кирпичный (365м.), ул.Солнечная (60м).</w:t>
      </w:r>
    </w:p>
    <w:p w:rsidR="003B3D59" w:rsidRPr="00DB1655" w:rsidRDefault="003B3D59" w:rsidP="00A505D2">
      <w:pPr>
        <w:widowControl w:val="0"/>
        <w:autoSpaceDE w:val="0"/>
        <w:autoSpaceDN w:val="0"/>
        <w:adjustRightInd w:val="0"/>
        <w:spacing w:after="0"/>
        <w:ind w:firstLine="709"/>
        <w:jc w:val="both"/>
        <w:rPr>
          <w:rFonts w:ascii="Arial" w:eastAsia="Times New Roman" w:hAnsi="Arial" w:cs="Arial"/>
          <w:color w:val="000000"/>
          <w:sz w:val="24"/>
          <w:szCs w:val="24"/>
          <w:lang w:eastAsia="ru-RU"/>
        </w:rPr>
      </w:pPr>
    </w:p>
    <w:p w:rsidR="001F6E45" w:rsidRPr="00DB1655" w:rsidRDefault="001F6E45" w:rsidP="00A505D2">
      <w:pPr>
        <w:widowControl w:val="0"/>
        <w:autoSpaceDE w:val="0"/>
        <w:autoSpaceDN w:val="0"/>
        <w:adjustRightInd w:val="0"/>
        <w:spacing w:after="0"/>
        <w:ind w:firstLine="709"/>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Основная проблема это</w:t>
      </w:r>
      <w:r w:rsidR="000224D2" w:rsidRPr="00DB1655">
        <w:rPr>
          <w:rFonts w:ascii="Arial" w:eastAsia="Times New Roman" w:hAnsi="Arial" w:cs="Arial"/>
          <w:color w:val="000000"/>
          <w:sz w:val="24"/>
          <w:szCs w:val="24"/>
          <w:lang w:eastAsia="ru-RU"/>
        </w:rPr>
        <w:t xml:space="preserve"> </w:t>
      </w:r>
      <w:r w:rsidRPr="00DB1655">
        <w:rPr>
          <w:rFonts w:ascii="Arial" w:eastAsia="Times New Roman" w:hAnsi="Arial" w:cs="Arial"/>
          <w:color w:val="000000"/>
          <w:sz w:val="24"/>
          <w:szCs w:val="24"/>
          <w:lang w:eastAsia="ru-RU"/>
        </w:rPr>
        <w:t>-</w:t>
      </w:r>
      <w:r w:rsidR="000224D2" w:rsidRPr="00DB1655">
        <w:rPr>
          <w:rFonts w:ascii="Arial" w:eastAsia="Times New Roman" w:hAnsi="Arial" w:cs="Arial"/>
          <w:color w:val="000000"/>
          <w:sz w:val="24"/>
          <w:szCs w:val="24"/>
          <w:lang w:eastAsia="ru-RU"/>
        </w:rPr>
        <w:t xml:space="preserve"> н</w:t>
      </w:r>
      <w:r w:rsidRPr="00DB1655">
        <w:rPr>
          <w:rFonts w:ascii="Arial" w:eastAsia="Times New Roman" w:hAnsi="Arial" w:cs="Arial"/>
          <w:color w:val="000000"/>
          <w:sz w:val="24"/>
          <w:szCs w:val="24"/>
          <w:lang w:eastAsia="ru-RU"/>
        </w:rPr>
        <w:t>едостаточный уровень текущего содержания улично-дорожной сети.</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Причины возникновения проблемы:</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недостаточный уровень организации технического надзора за качеством производства работ по текущему содержанию улично-дорожной сети;</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использование устаревших технологий при производстве работ по текущему содержанию улично-дорожной сети;</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недостаточная оперативность устранения последствий аномальных погодных явлений.</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Основной задачей текущего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Проблема недостаточного уровня текущего содержания улично-дорожной сети в основном связана с периодами таких погодных явлений, как снегопады, метели, гололед и т.п. Снежные заносы значительно снижают пропускную способность улично-дорожной сети, что приводит к увеличению количества дорожно-транспортных происшествий по причине неудовлетворительных дорожных условий.</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Источником повышенной опасности для жизни и здоровья жителей поселка, насыщенного сетью дорожного движения, становится автотранспорт.</w:t>
      </w:r>
      <w:r w:rsidR="00076EA7"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Основными видами дорожно-транспортных происшествий</w:t>
      </w:r>
      <w:r w:rsidR="00076EA7"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 xml:space="preserve">являются столкновение транспортных средств, наезд транспортных средств на пешеходов и опрокидывание транспортных средств. Значительная часть пострадавших – это пассажиры и водители, самая уязвимая категория участников дорожного движения – пешеходы. Как правило, дорожно-транспортные происшествия – это результат безответственности и незнания правил </w:t>
      </w:r>
      <w:r w:rsidRPr="00DB1655">
        <w:rPr>
          <w:rFonts w:ascii="Arial" w:eastAsia="Times New Roman" w:hAnsi="Arial" w:cs="Arial"/>
          <w:sz w:val="24"/>
          <w:szCs w:val="24"/>
          <w:lang w:eastAsia="ru-RU"/>
        </w:rPr>
        <w:lastRenderedPageBreak/>
        <w:t xml:space="preserve">дорожного движения человека-водителя, человека-пешехода. Основную часть ДТП составляют происшествия по вине водителей. </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территории рп. Боровский находится 4 светофорных объекта. Уровень обеспеченности населения легковыми автомобилями в 2012 году в поселке Боровский составил 336 ед., в 2013 году составил305 ед., в 2014 году382 ед. на 1000 жителей.</w:t>
      </w:r>
    </w:p>
    <w:p w:rsidR="001F6E45" w:rsidRPr="00DB1655" w:rsidRDefault="001F6E45" w:rsidP="00A505D2">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Причинами дорожно-транспортных происшествий, которые происходят по вине пешеходов, являются переход через проезжую часть вне зоны пешеходного перехода, нетрезвое состояние. В условиях увеличения насыщенности территории поселка автотранспортом с каждым годом, что повышает риск совершения ДТП, кроме выполнения задач по поддержанию</w:t>
      </w:r>
      <w:r w:rsidR="00076EA7"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безопасности дорожной сети необходимо повысить культуру поведения всех участников дорожного движения.</w:t>
      </w:r>
    </w:p>
    <w:p w:rsidR="001F6E45" w:rsidRPr="00DB1655" w:rsidRDefault="001F6E45" w:rsidP="00A505D2">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Учитывая постоянно растущий уровень автомобилизации, интенсивность движения и</w:t>
      </w:r>
      <w:r w:rsidR="00076EA7"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плотность транспортных потоков, в дальнейшем следует ожидать появление новых участков улично-дорожной сети, требующих введения светофорного регулирования для обеспечения безопасности дорожного движения.</w:t>
      </w:r>
    </w:p>
    <w:p w:rsidR="001F6E45" w:rsidRPr="00DB1655" w:rsidRDefault="001F6E45" w:rsidP="00A505D2">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Повышение уровня безопасности движения входит в число приоритетных задач развития транспортно-дорожного комплекса поселка. В 2012 году проведена оценка уязвимости объектов транспортной инфраструктуры. В 2013 году разработан проект организации дорожного движения для обеспечения безопасности дорожного движения и безопасности пешеходов. В 2014 году проведена оценка технического состояния дорог, для дальнейшей разработки нормативов</w:t>
      </w:r>
      <w:r w:rsidR="00BF2D2D"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финансовых затрат на содержание автомобильных дорог местного значения. Наиболее существенное влияние на показатели аварийности и обеспечения безопасности дорожного движения оказывает обустройство остановочных пунктов дорожными знаками, заездными карманами, посадочными площадками. Ежегодно производится косметический ремонт существующих остановочных комплексов.</w:t>
      </w:r>
      <w:r w:rsidR="00BF2D2D"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Остро стоит вопрос по устройству новых остановочных комплексов на территории муниципального образования поселок Боровский по ул. Трактовая, в полосе отвода автомобильной дороги федерального значения Р-402 Тюмень-Ялуторовск-Ишим-Омск. Развитие улично-дорожной сети должно производиться с обязательным соблюдением этих требований.</w:t>
      </w:r>
    </w:p>
    <w:p w:rsidR="001F6E45" w:rsidRPr="00DB1655" w:rsidRDefault="001F6E45" w:rsidP="00A505D2">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Освещение улично-дорожной сети предусматривается муниципальной программой по благоустройству территории муниципального образования поселок Боровский.</w:t>
      </w:r>
    </w:p>
    <w:p w:rsidR="001F6E45" w:rsidRPr="00DB1655" w:rsidRDefault="001F6E45" w:rsidP="00A505D2">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2014 году из бюджета было выделено средств</w:t>
      </w:r>
      <w:r w:rsidR="00F94E07"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на содержание автомобильных дорог–4900,7 тыс.</w:t>
      </w:r>
      <w:r w:rsidR="00F94E07"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руб., в 2015 году –4013,8тыс.руб., в 2016 году – 3760,2 тыс.</w:t>
      </w:r>
      <w:r w:rsidR="00F94E07"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руб. Виды работ приведены в таблице ниже</w:t>
      </w:r>
    </w:p>
    <w:p w:rsidR="001F6E45" w:rsidRPr="00DB1655" w:rsidRDefault="001F6E45" w:rsidP="001F6E45">
      <w:pPr>
        <w:widowControl w:val="0"/>
        <w:autoSpaceDE w:val="0"/>
        <w:autoSpaceDN w:val="0"/>
        <w:adjustRightInd w:val="0"/>
        <w:spacing w:after="0" w:line="240" w:lineRule="auto"/>
        <w:ind w:firstLine="567"/>
        <w:jc w:val="right"/>
        <w:rPr>
          <w:rFonts w:ascii="Arial" w:eastAsia="Times New Roman" w:hAnsi="Arial" w:cs="Arial"/>
          <w:sz w:val="24"/>
          <w:szCs w:val="24"/>
          <w:lang w:eastAsia="ru-RU"/>
        </w:rPr>
      </w:pPr>
      <w:r w:rsidRPr="00DB1655">
        <w:rPr>
          <w:rFonts w:ascii="Arial" w:eastAsia="Times New Roman" w:hAnsi="Arial" w:cs="Arial"/>
          <w:sz w:val="24"/>
          <w:szCs w:val="24"/>
          <w:lang w:eastAsia="ru-RU"/>
        </w:rPr>
        <w:t>тыс.</w:t>
      </w:r>
      <w:r w:rsidR="00F94E07"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руб.</w:t>
      </w:r>
    </w:p>
    <w:tbl>
      <w:tblPr>
        <w:tblW w:w="10331" w:type="dxa"/>
        <w:tblInd w:w="93" w:type="dxa"/>
        <w:tblLook w:val="04A0" w:firstRow="1" w:lastRow="0" w:firstColumn="1" w:lastColumn="0" w:noHBand="0" w:noVBand="1"/>
      </w:tblPr>
      <w:tblGrid>
        <w:gridCol w:w="3404"/>
        <w:gridCol w:w="1630"/>
        <w:gridCol w:w="1702"/>
        <w:gridCol w:w="1967"/>
        <w:gridCol w:w="1628"/>
      </w:tblGrid>
      <w:tr w:rsidR="00834C1B" w:rsidRPr="00DB1655" w:rsidTr="00834C1B">
        <w:trPr>
          <w:trHeight w:val="730"/>
        </w:trPr>
        <w:tc>
          <w:tcPr>
            <w:tcW w:w="3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C1B" w:rsidRPr="00DB1655" w:rsidRDefault="00834C1B" w:rsidP="000224D2">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Виды работ</w:t>
            </w:r>
          </w:p>
        </w:tc>
        <w:tc>
          <w:tcPr>
            <w:tcW w:w="1630"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Исполнено 2015 год</w:t>
            </w:r>
          </w:p>
        </w:tc>
        <w:tc>
          <w:tcPr>
            <w:tcW w:w="1702"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Исполнено 2016 год</w:t>
            </w:r>
          </w:p>
        </w:tc>
        <w:tc>
          <w:tcPr>
            <w:tcW w:w="1967"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Исполнено 2017 год</w:t>
            </w:r>
          </w:p>
        </w:tc>
        <w:tc>
          <w:tcPr>
            <w:tcW w:w="1628" w:type="dxa"/>
            <w:tcBorders>
              <w:top w:val="single" w:sz="4" w:space="0" w:color="auto"/>
              <w:left w:val="single" w:sz="4" w:space="0" w:color="auto"/>
              <w:bottom w:val="single" w:sz="4" w:space="0" w:color="auto"/>
              <w:right w:val="single" w:sz="4" w:space="0" w:color="auto"/>
            </w:tcBorders>
          </w:tcPr>
          <w:p w:rsidR="00834C1B" w:rsidRPr="00DB1655" w:rsidRDefault="00834C1B" w:rsidP="00834C1B">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Ожидаемое 2018 год</w:t>
            </w:r>
          </w:p>
        </w:tc>
      </w:tr>
      <w:tr w:rsidR="00834C1B" w:rsidRPr="00DB1655" w:rsidTr="00834C1B">
        <w:trPr>
          <w:trHeight w:val="486"/>
        </w:trPr>
        <w:tc>
          <w:tcPr>
            <w:tcW w:w="3404" w:type="dxa"/>
            <w:tcBorders>
              <w:top w:val="nil"/>
              <w:left w:val="single" w:sz="4" w:space="0" w:color="auto"/>
              <w:bottom w:val="single" w:sz="4" w:space="0" w:color="auto"/>
              <w:right w:val="single" w:sz="4" w:space="0" w:color="auto"/>
            </w:tcBorders>
            <w:shd w:val="clear" w:color="auto" w:fill="auto"/>
            <w:hideMark/>
          </w:tcPr>
          <w:p w:rsidR="00834C1B" w:rsidRPr="00DB1655" w:rsidRDefault="00834C1B" w:rsidP="000224D2">
            <w:pPr>
              <w:widowControl w:val="0"/>
              <w:autoSpaceDE w:val="0"/>
              <w:autoSpaceDN w:val="0"/>
              <w:adjustRightInd w:val="0"/>
              <w:spacing w:after="0"/>
              <w:jc w:val="both"/>
              <w:rPr>
                <w:rFonts w:ascii="Arial" w:eastAsia="Times New Roman" w:hAnsi="Arial" w:cs="Arial"/>
                <w:bCs/>
                <w:sz w:val="24"/>
                <w:szCs w:val="24"/>
                <w:lang w:eastAsia="ru-RU"/>
              </w:rPr>
            </w:pPr>
            <w:r w:rsidRPr="00DB1655">
              <w:rPr>
                <w:rFonts w:ascii="Arial" w:eastAsia="Times New Roman" w:hAnsi="Arial" w:cs="Arial"/>
                <w:bCs/>
                <w:sz w:val="24"/>
                <w:szCs w:val="24"/>
                <w:lang w:eastAsia="ru-RU"/>
              </w:rPr>
              <w:t>Зимнее содержание дорог и летнее содержание дорог</w:t>
            </w:r>
          </w:p>
        </w:tc>
        <w:tc>
          <w:tcPr>
            <w:tcW w:w="1630"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3153,8</w:t>
            </w:r>
          </w:p>
        </w:tc>
        <w:tc>
          <w:tcPr>
            <w:tcW w:w="1702"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2984</w:t>
            </w:r>
          </w:p>
        </w:tc>
        <w:tc>
          <w:tcPr>
            <w:tcW w:w="1967" w:type="dxa"/>
            <w:tcBorders>
              <w:top w:val="single" w:sz="4" w:space="0" w:color="auto"/>
              <w:left w:val="single" w:sz="4" w:space="0" w:color="auto"/>
              <w:bottom w:val="single" w:sz="4" w:space="0" w:color="auto"/>
              <w:right w:val="single" w:sz="4" w:space="0" w:color="auto"/>
            </w:tcBorders>
            <w:vAlign w:val="center"/>
          </w:tcPr>
          <w:p w:rsidR="00834C1B" w:rsidRPr="00DB1655" w:rsidRDefault="003B3D59"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3532</w:t>
            </w:r>
          </w:p>
        </w:tc>
        <w:tc>
          <w:tcPr>
            <w:tcW w:w="1628" w:type="dxa"/>
            <w:tcBorders>
              <w:top w:val="single" w:sz="4" w:space="0" w:color="auto"/>
              <w:left w:val="single" w:sz="4" w:space="0" w:color="auto"/>
              <w:bottom w:val="single" w:sz="4" w:space="0" w:color="auto"/>
              <w:right w:val="single" w:sz="4" w:space="0" w:color="auto"/>
            </w:tcBorders>
          </w:tcPr>
          <w:p w:rsidR="00834C1B" w:rsidRPr="00DB1655" w:rsidRDefault="003B3D59"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3779</w:t>
            </w:r>
          </w:p>
        </w:tc>
      </w:tr>
      <w:tr w:rsidR="00834C1B" w:rsidRPr="00DB1655" w:rsidTr="00834C1B">
        <w:trPr>
          <w:trHeight w:val="242"/>
        </w:trPr>
        <w:tc>
          <w:tcPr>
            <w:tcW w:w="3404" w:type="dxa"/>
            <w:tcBorders>
              <w:top w:val="single" w:sz="4" w:space="0" w:color="auto"/>
              <w:left w:val="single" w:sz="4" w:space="0" w:color="auto"/>
              <w:bottom w:val="single" w:sz="4" w:space="0" w:color="auto"/>
              <w:right w:val="single" w:sz="4" w:space="0" w:color="auto"/>
            </w:tcBorders>
            <w:shd w:val="clear" w:color="auto" w:fill="auto"/>
          </w:tcPr>
          <w:p w:rsidR="00834C1B" w:rsidRPr="00DB1655" w:rsidRDefault="00834C1B" w:rsidP="000224D2">
            <w:pPr>
              <w:widowControl w:val="0"/>
              <w:autoSpaceDE w:val="0"/>
              <w:autoSpaceDN w:val="0"/>
              <w:adjustRightInd w:val="0"/>
              <w:spacing w:after="0"/>
              <w:jc w:val="both"/>
              <w:rPr>
                <w:rFonts w:ascii="Arial" w:eastAsia="Times New Roman" w:hAnsi="Arial" w:cs="Arial"/>
                <w:bCs/>
                <w:sz w:val="24"/>
                <w:szCs w:val="24"/>
                <w:lang w:eastAsia="ru-RU"/>
              </w:rPr>
            </w:pPr>
            <w:r w:rsidRPr="00DB1655">
              <w:rPr>
                <w:rFonts w:ascii="Arial" w:eastAsia="Times New Roman" w:hAnsi="Arial" w:cs="Arial"/>
                <w:bCs/>
                <w:sz w:val="24"/>
                <w:szCs w:val="24"/>
                <w:lang w:eastAsia="ru-RU"/>
              </w:rPr>
              <w:t>Содержание светофорных объектов</w:t>
            </w:r>
          </w:p>
        </w:tc>
        <w:tc>
          <w:tcPr>
            <w:tcW w:w="1630"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257</w:t>
            </w:r>
          </w:p>
        </w:tc>
        <w:tc>
          <w:tcPr>
            <w:tcW w:w="1702"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226</w:t>
            </w:r>
          </w:p>
        </w:tc>
        <w:tc>
          <w:tcPr>
            <w:tcW w:w="1967"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213</w:t>
            </w:r>
          </w:p>
        </w:tc>
        <w:tc>
          <w:tcPr>
            <w:tcW w:w="1628" w:type="dxa"/>
            <w:tcBorders>
              <w:top w:val="single" w:sz="4" w:space="0" w:color="auto"/>
              <w:left w:val="single" w:sz="4" w:space="0" w:color="auto"/>
              <w:bottom w:val="single" w:sz="4" w:space="0" w:color="auto"/>
              <w:right w:val="single" w:sz="4" w:space="0" w:color="auto"/>
            </w:tcBorders>
          </w:tcPr>
          <w:p w:rsidR="00834C1B" w:rsidRPr="00DB1655" w:rsidRDefault="003B3D59"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314</w:t>
            </w:r>
          </w:p>
        </w:tc>
      </w:tr>
      <w:tr w:rsidR="003B3D59" w:rsidRPr="00DB1655" w:rsidTr="00834C1B">
        <w:trPr>
          <w:trHeight w:val="752"/>
        </w:trPr>
        <w:tc>
          <w:tcPr>
            <w:tcW w:w="3404" w:type="dxa"/>
            <w:tcBorders>
              <w:top w:val="single" w:sz="4" w:space="0" w:color="auto"/>
              <w:left w:val="single" w:sz="4" w:space="0" w:color="auto"/>
              <w:bottom w:val="single" w:sz="4" w:space="0" w:color="auto"/>
              <w:right w:val="single" w:sz="4" w:space="0" w:color="auto"/>
            </w:tcBorders>
            <w:shd w:val="clear" w:color="auto" w:fill="auto"/>
          </w:tcPr>
          <w:p w:rsidR="003B3D59" w:rsidRPr="00DB1655" w:rsidRDefault="003B3D59" w:rsidP="003B3D59">
            <w:pPr>
              <w:jc w:val="both"/>
              <w:rPr>
                <w:rFonts w:ascii="Arial" w:hAnsi="Arial" w:cs="Arial"/>
                <w:sz w:val="24"/>
                <w:szCs w:val="24"/>
              </w:rPr>
            </w:pPr>
            <w:r w:rsidRPr="00DB1655">
              <w:rPr>
                <w:rFonts w:ascii="Arial" w:hAnsi="Arial" w:cs="Arial"/>
                <w:sz w:val="24"/>
                <w:szCs w:val="24"/>
              </w:rPr>
              <w:lastRenderedPageBreak/>
              <w:t>Устройство пешеходных ограждений</w:t>
            </w:r>
          </w:p>
        </w:tc>
        <w:tc>
          <w:tcPr>
            <w:tcW w:w="1630" w:type="dxa"/>
            <w:tcBorders>
              <w:top w:val="single" w:sz="4" w:space="0" w:color="auto"/>
              <w:left w:val="single" w:sz="4" w:space="0" w:color="auto"/>
              <w:bottom w:val="single" w:sz="4" w:space="0" w:color="auto"/>
              <w:right w:val="single" w:sz="4" w:space="0" w:color="auto"/>
            </w:tcBorders>
            <w:vAlign w:val="center"/>
          </w:tcPr>
          <w:p w:rsidR="003B3D59" w:rsidRPr="00DB1655" w:rsidRDefault="003B3D59" w:rsidP="000224D2">
            <w:pPr>
              <w:widowControl w:val="0"/>
              <w:autoSpaceDE w:val="0"/>
              <w:autoSpaceDN w:val="0"/>
              <w:adjustRightInd w:val="0"/>
              <w:spacing w:after="0"/>
              <w:jc w:val="center"/>
              <w:rPr>
                <w:rFonts w:ascii="Arial" w:eastAsia="Times New Roman" w:hAnsi="Arial" w:cs="Arial"/>
                <w:bCs/>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center"/>
          </w:tcPr>
          <w:p w:rsidR="003B3D59" w:rsidRPr="00DB1655" w:rsidRDefault="003B3D59" w:rsidP="000224D2">
            <w:pPr>
              <w:widowControl w:val="0"/>
              <w:autoSpaceDE w:val="0"/>
              <w:autoSpaceDN w:val="0"/>
              <w:adjustRightInd w:val="0"/>
              <w:spacing w:after="0"/>
              <w:jc w:val="center"/>
              <w:rPr>
                <w:rFonts w:ascii="Arial" w:eastAsia="Times New Roman" w:hAnsi="Arial" w:cs="Arial"/>
                <w:bCs/>
                <w:sz w:val="24"/>
                <w:szCs w:val="24"/>
                <w:lang w:eastAsia="ru-RU"/>
              </w:rPr>
            </w:pPr>
          </w:p>
        </w:tc>
        <w:tc>
          <w:tcPr>
            <w:tcW w:w="1967" w:type="dxa"/>
            <w:tcBorders>
              <w:top w:val="single" w:sz="4" w:space="0" w:color="auto"/>
              <w:left w:val="single" w:sz="4" w:space="0" w:color="auto"/>
              <w:bottom w:val="single" w:sz="4" w:space="0" w:color="auto"/>
              <w:right w:val="single" w:sz="4" w:space="0" w:color="auto"/>
            </w:tcBorders>
            <w:vAlign w:val="center"/>
          </w:tcPr>
          <w:p w:rsidR="003B3D59" w:rsidRPr="00DB1655" w:rsidRDefault="003B3D59" w:rsidP="000224D2">
            <w:pPr>
              <w:widowControl w:val="0"/>
              <w:autoSpaceDE w:val="0"/>
              <w:autoSpaceDN w:val="0"/>
              <w:adjustRightInd w:val="0"/>
              <w:spacing w:after="0"/>
              <w:jc w:val="center"/>
              <w:rPr>
                <w:rFonts w:ascii="Arial" w:eastAsia="Times New Roman" w:hAnsi="Arial" w:cs="Arial"/>
                <w:bCs/>
                <w:sz w:val="24"/>
                <w:szCs w:val="24"/>
                <w:lang w:eastAsia="ru-RU"/>
              </w:rPr>
            </w:pPr>
          </w:p>
        </w:tc>
        <w:tc>
          <w:tcPr>
            <w:tcW w:w="1628" w:type="dxa"/>
            <w:tcBorders>
              <w:top w:val="single" w:sz="4" w:space="0" w:color="auto"/>
              <w:left w:val="single" w:sz="4" w:space="0" w:color="auto"/>
              <w:bottom w:val="single" w:sz="4" w:space="0" w:color="auto"/>
              <w:right w:val="single" w:sz="4" w:space="0" w:color="auto"/>
            </w:tcBorders>
          </w:tcPr>
          <w:p w:rsidR="003B3D59" w:rsidRPr="00DB1655" w:rsidRDefault="003B3D59" w:rsidP="003B3D59">
            <w:pPr>
              <w:jc w:val="center"/>
              <w:rPr>
                <w:rFonts w:ascii="Arial" w:hAnsi="Arial" w:cs="Arial"/>
                <w:sz w:val="24"/>
                <w:szCs w:val="24"/>
              </w:rPr>
            </w:pPr>
            <w:r w:rsidRPr="00DB1655">
              <w:rPr>
                <w:rFonts w:ascii="Arial" w:hAnsi="Arial" w:cs="Arial"/>
                <w:sz w:val="24"/>
                <w:szCs w:val="24"/>
              </w:rPr>
              <w:t>1487</w:t>
            </w:r>
          </w:p>
        </w:tc>
      </w:tr>
      <w:tr w:rsidR="003B3D59" w:rsidRPr="00DB1655" w:rsidTr="00834C1B">
        <w:trPr>
          <w:trHeight w:val="752"/>
        </w:trPr>
        <w:tc>
          <w:tcPr>
            <w:tcW w:w="3404" w:type="dxa"/>
            <w:tcBorders>
              <w:top w:val="single" w:sz="4" w:space="0" w:color="auto"/>
              <w:left w:val="single" w:sz="4" w:space="0" w:color="auto"/>
              <w:bottom w:val="single" w:sz="4" w:space="0" w:color="auto"/>
              <w:right w:val="single" w:sz="4" w:space="0" w:color="auto"/>
            </w:tcBorders>
            <w:shd w:val="clear" w:color="auto" w:fill="auto"/>
          </w:tcPr>
          <w:p w:rsidR="003B3D59" w:rsidRPr="00DB1655" w:rsidRDefault="003B3D59" w:rsidP="003B3D59">
            <w:pPr>
              <w:jc w:val="both"/>
              <w:rPr>
                <w:rFonts w:ascii="Arial" w:hAnsi="Arial" w:cs="Arial"/>
                <w:sz w:val="24"/>
                <w:szCs w:val="24"/>
              </w:rPr>
            </w:pPr>
            <w:r w:rsidRPr="00DB1655">
              <w:rPr>
                <w:rFonts w:ascii="Arial" w:hAnsi="Arial" w:cs="Arial"/>
                <w:sz w:val="24"/>
                <w:szCs w:val="24"/>
              </w:rPr>
              <w:t>Ремонт габаритных ворот</w:t>
            </w:r>
          </w:p>
        </w:tc>
        <w:tc>
          <w:tcPr>
            <w:tcW w:w="1630" w:type="dxa"/>
            <w:tcBorders>
              <w:top w:val="single" w:sz="4" w:space="0" w:color="auto"/>
              <w:left w:val="single" w:sz="4" w:space="0" w:color="auto"/>
              <w:bottom w:val="single" w:sz="4" w:space="0" w:color="auto"/>
              <w:right w:val="single" w:sz="4" w:space="0" w:color="auto"/>
            </w:tcBorders>
            <w:vAlign w:val="center"/>
          </w:tcPr>
          <w:p w:rsidR="003B3D59" w:rsidRPr="00DB1655" w:rsidRDefault="003B3D59" w:rsidP="000224D2">
            <w:pPr>
              <w:widowControl w:val="0"/>
              <w:autoSpaceDE w:val="0"/>
              <w:autoSpaceDN w:val="0"/>
              <w:adjustRightInd w:val="0"/>
              <w:spacing w:after="0"/>
              <w:jc w:val="center"/>
              <w:rPr>
                <w:rFonts w:ascii="Arial" w:eastAsia="Times New Roman" w:hAnsi="Arial" w:cs="Arial"/>
                <w:bCs/>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vAlign w:val="center"/>
          </w:tcPr>
          <w:p w:rsidR="003B3D59" w:rsidRPr="00DB1655" w:rsidRDefault="003B3D59" w:rsidP="000224D2">
            <w:pPr>
              <w:widowControl w:val="0"/>
              <w:autoSpaceDE w:val="0"/>
              <w:autoSpaceDN w:val="0"/>
              <w:adjustRightInd w:val="0"/>
              <w:spacing w:after="0"/>
              <w:jc w:val="center"/>
              <w:rPr>
                <w:rFonts w:ascii="Arial" w:eastAsia="Times New Roman" w:hAnsi="Arial" w:cs="Arial"/>
                <w:bCs/>
                <w:sz w:val="24"/>
                <w:szCs w:val="24"/>
                <w:lang w:eastAsia="ru-RU"/>
              </w:rPr>
            </w:pPr>
          </w:p>
        </w:tc>
        <w:tc>
          <w:tcPr>
            <w:tcW w:w="1967" w:type="dxa"/>
            <w:tcBorders>
              <w:top w:val="single" w:sz="4" w:space="0" w:color="auto"/>
              <w:left w:val="single" w:sz="4" w:space="0" w:color="auto"/>
              <w:bottom w:val="single" w:sz="4" w:space="0" w:color="auto"/>
              <w:right w:val="single" w:sz="4" w:space="0" w:color="auto"/>
            </w:tcBorders>
            <w:vAlign w:val="center"/>
          </w:tcPr>
          <w:p w:rsidR="003B3D59" w:rsidRPr="00DB1655" w:rsidRDefault="003B3D59" w:rsidP="000224D2">
            <w:pPr>
              <w:widowControl w:val="0"/>
              <w:autoSpaceDE w:val="0"/>
              <w:autoSpaceDN w:val="0"/>
              <w:adjustRightInd w:val="0"/>
              <w:spacing w:after="0"/>
              <w:jc w:val="center"/>
              <w:rPr>
                <w:rFonts w:ascii="Arial" w:eastAsia="Times New Roman" w:hAnsi="Arial" w:cs="Arial"/>
                <w:bCs/>
                <w:sz w:val="24"/>
                <w:szCs w:val="24"/>
                <w:lang w:eastAsia="ru-RU"/>
              </w:rPr>
            </w:pPr>
          </w:p>
        </w:tc>
        <w:tc>
          <w:tcPr>
            <w:tcW w:w="1628" w:type="dxa"/>
            <w:tcBorders>
              <w:top w:val="single" w:sz="4" w:space="0" w:color="auto"/>
              <w:left w:val="single" w:sz="4" w:space="0" w:color="auto"/>
              <w:bottom w:val="single" w:sz="4" w:space="0" w:color="auto"/>
              <w:right w:val="single" w:sz="4" w:space="0" w:color="auto"/>
            </w:tcBorders>
          </w:tcPr>
          <w:p w:rsidR="003B3D59" w:rsidRPr="00DB1655" w:rsidRDefault="003B3D59" w:rsidP="003B3D59">
            <w:pPr>
              <w:jc w:val="center"/>
              <w:rPr>
                <w:rFonts w:ascii="Arial" w:hAnsi="Arial" w:cs="Arial"/>
                <w:sz w:val="24"/>
                <w:szCs w:val="24"/>
              </w:rPr>
            </w:pPr>
            <w:r w:rsidRPr="00DB1655">
              <w:rPr>
                <w:rFonts w:ascii="Arial" w:hAnsi="Arial" w:cs="Arial"/>
                <w:sz w:val="24"/>
                <w:szCs w:val="24"/>
              </w:rPr>
              <w:t>100</w:t>
            </w:r>
          </w:p>
        </w:tc>
      </w:tr>
      <w:tr w:rsidR="00834C1B" w:rsidRPr="00DB1655" w:rsidTr="00834C1B">
        <w:trPr>
          <w:trHeight w:val="752"/>
        </w:trPr>
        <w:tc>
          <w:tcPr>
            <w:tcW w:w="3404" w:type="dxa"/>
            <w:tcBorders>
              <w:top w:val="single" w:sz="4" w:space="0" w:color="auto"/>
              <w:left w:val="single" w:sz="4" w:space="0" w:color="auto"/>
              <w:bottom w:val="single" w:sz="4" w:space="0" w:color="auto"/>
              <w:right w:val="single" w:sz="4" w:space="0" w:color="auto"/>
            </w:tcBorders>
            <w:shd w:val="clear" w:color="auto" w:fill="auto"/>
          </w:tcPr>
          <w:p w:rsidR="00834C1B" w:rsidRPr="00DB1655" w:rsidRDefault="00834C1B" w:rsidP="000224D2">
            <w:pPr>
              <w:widowControl w:val="0"/>
              <w:autoSpaceDE w:val="0"/>
              <w:autoSpaceDN w:val="0"/>
              <w:adjustRightInd w:val="0"/>
              <w:spacing w:after="0"/>
              <w:contextualSpacing/>
              <w:jc w:val="both"/>
              <w:rPr>
                <w:rFonts w:ascii="Arial" w:eastAsia="Times New Roman" w:hAnsi="Arial" w:cs="Arial"/>
                <w:bCs/>
                <w:sz w:val="24"/>
                <w:szCs w:val="24"/>
                <w:lang w:eastAsia="ru-RU"/>
              </w:rPr>
            </w:pPr>
            <w:r w:rsidRPr="00DB1655">
              <w:rPr>
                <w:rFonts w:ascii="Arial" w:eastAsia="Times New Roman" w:hAnsi="Arial" w:cs="Arial"/>
                <w:sz w:val="24"/>
                <w:szCs w:val="24"/>
                <w:lang w:eastAsia="ru-RU"/>
              </w:rPr>
              <w:t>Установка технических средств регулирования дорожного движения</w:t>
            </w:r>
          </w:p>
        </w:tc>
        <w:tc>
          <w:tcPr>
            <w:tcW w:w="1630"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403</w:t>
            </w:r>
          </w:p>
        </w:tc>
        <w:tc>
          <w:tcPr>
            <w:tcW w:w="1702"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300</w:t>
            </w:r>
          </w:p>
        </w:tc>
        <w:tc>
          <w:tcPr>
            <w:tcW w:w="1967" w:type="dxa"/>
            <w:tcBorders>
              <w:top w:val="single" w:sz="4" w:space="0" w:color="auto"/>
              <w:left w:val="single" w:sz="4" w:space="0" w:color="auto"/>
              <w:bottom w:val="single" w:sz="4" w:space="0" w:color="auto"/>
              <w:right w:val="single" w:sz="4" w:space="0" w:color="auto"/>
            </w:tcBorders>
            <w:vAlign w:val="center"/>
          </w:tcPr>
          <w:p w:rsidR="00834C1B" w:rsidRPr="00DB1655" w:rsidRDefault="003B3D59"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100</w:t>
            </w:r>
          </w:p>
        </w:tc>
        <w:tc>
          <w:tcPr>
            <w:tcW w:w="1628" w:type="dxa"/>
            <w:tcBorders>
              <w:top w:val="single" w:sz="4" w:space="0" w:color="auto"/>
              <w:left w:val="single" w:sz="4" w:space="0" w:color="auto"/>
              <w:bottom w:val="single" w:sz="4" w:space="0" w:color="auto"/>
              <w:right w:val="single" w:sz="4" w:space="0" w:color="auto"/>
            </w:tcBorders>
          </w:tcPr>
          <w:p w:rsidR="00834C1B" w:rsidRPr="00DB1655" w:rsidRDefault="003B3D59"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290</w:t>
            </w:r>
          </w:p>
        </w:tc>
      </w:tr>
      <w:tr w:rsidR="00834C1B" w:rsidRPr="00DB1655" w:rsidTr="00834C1B">
        <w:trPr>
          <w:trHeight w:val="150"/>
        </w:trPr>
        <w:tc>
          <w:tcPr>
            <w:tcW w:w="3404" w:type="dxa"/>
            <w:tcBorders>
              <w:top w:val="single" w:sz="4" w:space="0" w:color="auto"/>
              <w:left w:val="single" w:sz="4" w:space="0" w:color="auto"/>
              <w:bottom w:val="single" w:sz="4" w:space="0" w:color="auto"/>
              <w:right w:val="single" w:sz="4" w:space="0" w:color="auto"/>
            </w:tcBorders>
            <w:shd w:val="clear" w:color="auto" w:fill="auto"/>
          </w:tcPr>
          <w:p w:rsidR="00834C1B" w:rsidRPr="00DB1655" w:rsidRDefault="00834C1B" w:rsidP="000224D2">
            <w:pPr>
              <w:widowControl w:val="0"/>
              <w:autoSpaceDE w:val="0"/>
              <w:autoSpaceDN w:val="0"/>
              <w:adjustRightInd w:val="0"/>
              <w:spacing w:after="0"/>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Модернизация светофорных объектов</w:t>
            </w:r>
          </w:p>
        </w:tc>
        <w:tc>
          <w:tcPr>
            <w:tcW w:w="1630"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200</w:t>
            </w:r>
          </w:p>
        </w:tc>
        <w:tc>
          <w:tcPr>
            <w:tcW w:w="1702"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250,2</w:t>
            </w:r>
          </w:p>
        </w:tc>
        <w:tc>
          <w:tcPr>
            <w:tcW w:w="1967"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bCs/>
                <w:sz w:val="24"/>
                <w:szCs w:val="24"/>
                <w:lang w:eastAsia="ru-RU"/>
              </w:rPr>
            </w:pPr>
          </w:p>
        </w:tc>
        <w:tc>
          <w:tcPr>
            <w:tcW w:w="1628" w:type="dxa"/>
            <w:tcBorders>
              <w:top w:val="single" w:sz="4" w:space="0" w:color="auto"/>
              <w:left w:val="single" w:sz="4" w:space="0" w:color="auto"/>
              <w:bottom w:val="single" w:sz="4" w:space="0" w:color="auto"/>
              <w:right w:val="single" w:sz="4" w:space="0" w:color="auto"/>
            </w:tcBorders>
          </w:tcPr>
          <w:p w:rsidR="00834C1B" w:rsidRPr="00DB1655" w:rsidRDefault="00834C1B" w:rsidP="000224D2">
            <w:pPr>
              <w:widowControl w:val="0"/>
              <w:autoSpaceDE w:val="0"/>
              <w:autoSpaceDN w:val="0"/>
              <w:adjustRightInd w:val="0"/>
              <w:spacing w:after="0"/>
              <w:jc w:val="center"/>
              <w:rPr>
                <w:rFonts w:ascii="Arial" w:eastAsia="Times New Roman" w:hAnsi="Arial" w:cs="Arial"/>
                <w:bCs/>
                <w:sz w:val="24"/>
                <w:szCs w:val="24"/>
                <w:lang w:eastAsia="ru-RU"/>
              </w:rPr>
            </w:pPr>
          </w:p>
        </w:tc>
      </w:tr>
      <w:tr w:rsidR="00834C1B" w:rsidRPr="00DB1655" w:rsidTr="00834C1B">
        <w:trPr>
          <w:trHeight w:val="465"/>
        </w:trPr>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834C1B" w:rsidRPr="00DB1655" w:rsidRDefault="00834C1B" w:rsidP="000224D2">
            <w:pPr>
              <w:widowControl w:val="0"/>
              <w:autoSpaceDE w:val="0"/>
              <w:autoSpaceDN w:val="0"/>
              <w:adjustRightInd w:val="0"/>
              <w:spacing w:after="0"/>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t>Всего</w:t>
            </w:r>
          </w:p>
        </w:tc>
        <w:tc>
          <w:tcPr>
            <w:tcW w:w="1630"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t>4013,8</w:t>
            </w:r>
          </w:p>
        </w:tc>
        <w:tc>
          <w:tcPr>
            <w:tcW w:w="1702" w:type="dxa"/>
            <w:tcBorders>
              <w:top w:val="single" w:sz="4" w:space="0" w:color="auto"/>
              <w:left w:val="single" w:sz="4" w:space="0" w:color="auto"/>
              <w:bottom w:val="single" w:sz="4" w:space="0" w:color="auto"/>
              <w:right w:val="single" w:sz="4" w:space="0" w:color="auto"/>
            </w:tcBorders>
            <w:vAlign w:val="center"/>
          </w:tcPr>
          <w:p w:rsidR="00834C1B" w:rsidRPr="00DB1655" w:rsidRDefault="00834C1B" w:rsidP="000224D2">
            <w:pPr>
              <w:widowControl w:val="0"/>
              <w:autoSpaceDE w:val="0"/>
              <w:autoSpaceDN w:val="0"/>
              <w:adjustRightInd w:val="0"/>
              <w:spacing w:after="0"/>
              <w:jc w:val="center"/>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t>3760,2</w:t>
            </w:r>
          </w:p>
        </w:tc>
        <w:tc>
          <w:tcPr>
            <w:tcW w:w="1967" w:type="dxa"/>
            <w:tcBorders>
              <w:top w:val="single" w:sz="4" w:space="0" w:color="auto"/>
              <w:left w:val="single" w:sz="4" w:space="0" w:color="auto"/>
              <w:bottom w:val="single" w:sz="4" w:space="0" w:color="auto"/>
              <w:right w:val="single" w:sz="4" w:space="0" w:color="auto"/>
            </w:tcBorders>
            <w:vAlign w:val="center"/>
          </w:tcPr>
          <w:p w:rsidR="00834C1B" w:rsidRPr="00DB1655" w:rsidRDefault="003B3D59" w:rsidP="000224D2">
            <w:pPr>
              <w:widowControl w:val="0"/>
              <w:autoSpaceDE w:val="0"/>
              <w:autoSpaceDN w:val="0"/>
              <w:adjustRightInd w:val="0"/>
              <w:spacing w:after="0"/>
              <w:jc w:val="center"/>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t>3845</w:t>
            </w:r>
          </w:p>
        </w:tc>
        <w:tc>
          <w:tcPr>
            <w:tcW w:w="1628" w:type="dxa"/>
            <w:tcBorders>
              <w:top w:val="single" w:sz="4" w:space="0" w:color="auto"/>
              <w:left w:val="single" w:sz="4" w:space="0" w:color="auto"/>
              <w:bottom w:val="single" w:sz="4" w:space="0" w:color="auto"/>
              <w:right w:val="single" w:sz="4" w:space="0" w:color="auto"/>
            </w:tcBorders>
          </w:tcPr>
          <w:p w:rsidR="00834C1B" w:rsidRPr="00DB1655" w:rsidRDefault="003B3D59" w:rsidP="000224D2">
            <w:pPr>
              <w:widowControl w:val="0"/>
              <w:autoSpaceDE w:val="0"/>
              <w:autoSpaceDN w:val="0"/>
              <w:adjustRightInd w:val="0"/>
              <w:spacing w:after="0"/>
              <w:jc w:val="center"/>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t>5970</w:t>
            </w:r>
          </w:p>
        </w:tc>
      </w:tr>
    </w:tbl>
    <w:p w:rsidR="001F6E45" w:rsidRPr="00DB1655" w:rsidRDefault="001F6E45" w:rsidP="0062422E">
      <w:pPr>
        <w:spacing w:after="0"/>
        <w:ind w:firstLine="709"/>
        <w:jc w:val="both"/>
        <w:rPr>
          <w:rFonts w:ascii="Arial" w:eastAsia="Times New Roman" w:hAnsi="Arial" w:cs="Arial"/>
          <w:sz w:val="24"/>
          <w:szCs w:val="24"/>
          <w:highlight w:val="cyan"/>
          <w:lang w:eastAsia="ru-RU"/>
        </w:rPr>
      </w:pPr>
    </w:p>
    <w:p w:rsidR="0062422E" w:rsidRPr="00DB1655" w:rsidRDefault="0062422E" w:rsidP="0062422E">
      <w:pPr>
        <w:spacing w:after="0" w:line="240" w:lineRule="auto"/>
        <w:ind w:firstLine="709"/>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ЭЛЕКТРОСНАБЖЕНИЕ ПОСЕЛКА</w:t>
      </w:r>
      <w:r w:rsidR="0046756E" w:rsidRPr="00DB1655">
        <w:rPr>
          <w:rFonts w:ascii="Arial" w:eastAsia="Times New Roman" w:hAnsi="Arial" w:cs="Arial"/>
          <w:b/>
          <w:sz w:val="24"/>
          <w:szCs w:val="24"/>
          <w:lang w:eastAsia="ru-RU"/>
        </w:rPr>
        <w:t xml:space="preserve"> </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Протяженность сетей наружного освещения по улицам поселка на территории 55.05 км, сети включают в себя 1220 шт. (из них: светодиодные – 200 шт., натриевые – 982 шт., ртутные – 38 тыс. шт.), общей мощностью 160,73 кВт.</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Текущее содержание и установка новых светильников уличного освещения производится за счёт средств местного бюджета собственными силами и по муниципальным контрактам. </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территории поселка Боровский дополнительно было установлено светильников: 2010 год – 50 штук, в 2011 году – 27 штук, в 2012 году – 52 штуки, в 2013 году 26 штук, в 2014 году 91 штука, в 2015 году установленно-8 светильников, заменено 28 светильников ЖКУ-250 на ЛЕД –светодиодные 120-140Вт, заменено ламп ДНат-100 Вт 12 шт. на ЛЕД 40 Вт, ДНаТ 150Вт на ЛЕД 12Вт 11 шт. В 2016 году - при этом дополнительно было освещено улиц 0,568 км, за 2010-2018 годы – 9,250 км.</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2016 году были дополнительно освещены улицы:</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проезд между ул. Советская – ул. Ленинградская – протяжённостью 135 м., установлено 2 светильника;</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Орджоникидзе – протяженностью 45 м, установлено 1 светильник;</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Набережная – протяженность 18 м, установлен 1 светильник;</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Мира – протяженностью 110 м, установлено 4 светильника;</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Ленинградская – протяжённостью 80 м., установлен 1 светильник;</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Новая Озерная – протяженностью 180 м, установлено 3 светильника.</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2017 году освещены улицы:</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Новая озерная – протяженность 270 м. установлено 7 светильника.</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В 2018 году - освещено улиц 1,480 км, </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Установлено светильников ЛЕД-26 шт. ЖКУ-9 шт; </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2018 году освещены улицы ул. Новая озерная – протяженность 270 м. установлено 7 светильников.</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 ул. Вокзальная - протяженность 110 установлено 2 светильника; - ул. Мира – протяженностью 110 м, установлено 4 светильника;</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Зеленая – протяженностью 300 м, установлено 5 светильников;</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 xml:space="preserve">- ул. </w:t>
      </w:r>
      <w:r w:rsidRPr="00DB1655">
        <w:rPr>
          <w:rFonts w:ascii="Arial" w:eastAsia="Arial Unicode MS" w:hAnsi="Arial" w:cs="Arial"/>
          <w:sz w:val="24"/>
          <w:szCs w:val="24"/>
        </w:rPr>
        <w:t>Октябрьская</w:t>
      </w:r>
      <w:r w:rsidRPr="00DB1655">
        <w:rPr>
          <w:rFonts w:ascii="Arial" w:eastAsia="Arial Unicode MS" w:hAnsi="Arial" w:cs="Arial"/>
          <w:sz w:val="24"/>
          <w:szCs w:val="24"/>
          <w:lang w:eastAsia="ru-RU"/>
        </w:rPr>
        <w:t xml:space="preserve"> </w:t>
      </w:r>
      <w:r w:rsidRPr="00DB1655">
        <w:rPr>
          <w:rFonts w:ascii="Arial" w:eastAsia="Times New Roman" w:hAnsi="Arial" w:cs="Arial"/>
          <w:sz w:val="24"/>
          <w:szCs w:val="24"/>
          <w:lang w:eastAsia="ru-RU"/>
        </w:rPr>
        <w:t>– протяженностью 40 м, установлено 1 светильник;</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Кооперативная – протяженностью 50 м, установлено 1 светильник;</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Пушкина – протяженностью 60 м, установлено 2 светильника;</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-ул. 8-е Марта-Набережная–протяженностью 40м, установлено 1 светильник;</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Братьев Мареевых– протяженностью 80 м, установлено 2 светильника;</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Новая Озерная – протяженностью 220 м, установлено 5 светильников;</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Пер. Лесной – протяженностью 150 м, установлено 3 светильника;</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ул. Герцена – протяженностью 480 м, установлено 13 светильников</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Сетью наружного освещения не достаточно оснащены некоторые участки поселка. Имеющееся светильники не обеспечивают освещение территории.</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Таким образом, проблема заключается в улучшение качества освещения улиц, ремонте и строительстве новых линий уличного освещения на территории поселка.</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настоящее время определены улицы, на которых недостаточное освещение. Общая протяженность улиц, нуждающихся в освещении в ночное и вечернее время суток, составляет 3,950 км. К числу участков, на которых отмечается недостаточный уровень наружного освещения, относятся: ул. Герцена  1,670 км., Новая озерная 2 км.</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Имеется проектно-сметная документация на уличное освещение: по ул. Герцена.</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целях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ремонту и капитальному ремонту сетей уличного освещения, повышение освещенности улиц.</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Для решения вопросов по уличному освещению поселка необходимо проведение следующих мероприятий:</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оплата за потребленную электроэнергию;</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оплата услуг по ремонту и строительству сетей уличного освещения;</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приобретение электроматериалов;</w:t>
      </w:r>
    </w:p>
    <w:p w:rsidR="00FE78E5" w:rsidRPr="00DB1655" w:rsidRDefault="00FE78E5" w:rsidP="00FE78E5">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техническое обслуживание сетей уличного освещения.</w:t>
      </w:r>
    </w:p>
    <w:p w:rsidR="00D83589" w:rsidRPr="00DB1655" w:rsidRDefault="00D83589" w:rsidP="009B6CEB">
      <w:pPr>
        <w:spacing w:after="0" w:line="240" w:lineRule="auto"/>
        <w:ind w:firstLine="709"/>
        <w:jc w:val="center"/>
        <w:rPr>
          <w:rFonts w:ascii="Arial" w:eastAsia="Times New Roman" w:hAnsi="Arial" w:cs="Arial"/>
          <w:b/>
          <w:sz w:val="24"/>
          <w:szCs w:val="24"/>
          <w:lang w:eastAsia="ru-RU"/>
        </w:rPr>
      </w:pPr>
    </w:p>
    <w:p w:rsidR="00CE3820" w:rsidRPr="00DB1655" w:rsidRDefault="003B3D59" w:rsidP="009B6CEB">
      <w:pPr>
        <w:spacing w:after="0" w:line="240" w:lineRule="auto"/>
        <w:ind w:firstLine="709"/>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3</w:t>
      </w:r>
      <w:r w:rsidR="00B5299F" w:rsidRPr="00DB1655">
        <w:rPr>
          <w:rFonts w:ascii="Arial" w:eastAsia="Times New Roman" w:hAnsi="Arial" w:cs="Arial"/>
          <w:b/>
          <w:sz w:val="24"/>
          <w:szCs w:val="24"/>
          <w:lang w:eastAsia="ru-RU"/>
        </w:rPr>
        <w:t xml:space="preserve">. </w:t>
      </w:r>
      <w:r w:rsidR="00CE3820" w:rsidRPr="00DB1655">
        <w:rPr>
          <w:rFonts w:ascii="Arial" w:eastAsia="Times New Roman" w:hAnsi="Arial" w:cs="Arial"/>
          <w:b/>
          <w:sz w:val="24"/>
          <w:szCs w:val="24"/>
          <w:lang w:eastAsia="ru-RU"/>
        </w:rPr>
        <w:t>МАЛОЕ ПРЕДПРИНИМАТЕЛЬСТВО</w:t>
      </w:r>
    </w:p>
    <w:p w:rsidR="005025B5" w:rsidRPr="00DB1655" w:rsidRDefault="005025B5" w:rsidP="005025B5">
      <w:pPr>
        <w:spacing w:after="0"/>
        <w:ind w:firstLine="851"/>
        <w:jc w:val="both"/>
        <w:rPr>
          <w:rFonts w:ascii="Arial" w:hAnsi="Arial" w:cs="Arial"/>
          <w:sz w:val="24"/>
          <w:szCs w:val="24"/>
        </w:rPr>
      </w:pPr>
      <w:r w:rsidRPr="00DB1655">
        <w:rPr>
          <w:rFonts w:ascii="Arial" w:hAnsi="Arial" w:cs="Arial"/>
          <w:sz w:val="24"/>
          <w:szCs w:val="24"/>
        </w:rPr>
        <w:t>По информации МИФНС №6, всего на территории муниципального образования посе</w:t>
      </w:r>
      <w:r w:rsidR="00252888" w:rsidRPr="00DB1655">
        <w:rPr>
          <w:rFonts w:ascii="Arial" w:hAnsi="Arial" w:cs="Arial"/>
          <w:sz w:val="24"/>
          <w:szCs w:val="24"/>
        </w:rPr>
        <w:t>лок Боровский зарегистрировано 791</w:t>
      </w:r>
      <w:r w:rsidRPr="00DB1655">
        <w:rPr>
          <w:rFonts w:ascii="Arial" w:hAnsi="Arial" w:cs="Arial"/>
          <w:sz w:val="24"/>
          <w:szCs w:val="24"/>
        </w:rPr>
        <w:t xml:space="preserve"> субъектов малого и среднего предпринимательства, из них 3</w:t>
      </w:r>
      <w:r w:rsidR="00252888" w:rsidRPr="00DB1655">
        <w:rPr>
          <w:rFonts w:ascii="Arial" w:hAnsi="Arial" w:cs="Arial"/>
          <w:sz w:val="24"/>
          <w:szCs w:val="24"/>
        </w:rPr>
        <w:t>1</w:t>
      </w:r>
      <w:r w:rsidRPr="00DB1655">
        <w:rPr>
          <w:rFonts w:ascii="Arial" w:hAnsi="Arial" w:cs="Arial"/>
          <w:sz w:val="24"/>
          <w:szCs w:val="24"/>
        </w:rPr>
        <w:t>5 юридических лиц и 4</w:t>
      </w:r>
      <w:r w:rsidR="00252888" w:rsidRPr="00DB1655">
        <w:rPr>
          <w:rFonts w:ascii="Arial" w:hAnsi="Arial" w:cs="Arial"/>
          <w:sz w:val="24"/>
          <w:szCs w:val="24"/>
        </w:rPr>
        <w:t>76</w:t>
      </w:r>
      <w:r w:rsidRPr="00DB1655">
        <w:rPr>
          <w:rFonts w:ascii="Arial" w:hAnsi="Arial" w:cs="Arial"/>
          <w:sz w:val="24"/>
          <w:szCs w:val="24"/>
        </w:rPr>
        <w:t xml:space="preserve"> индивидуальных предпринимателей. Из общего показателя действующи</w:t>
      </w:r>
      <w:r w:rsidR="00252888" w:rsidRPr="00DB1655">
        <w:rPr>
          <w:rFonts w:ascii="Arial" w:hAnsi="Arial" w:cs="Arial"/>
          <w:sz w:val="24"/>
          <w:szCs w:val="24"/>
        </w:rPr>
        <w:t>х 235</w:t>
      </w:r>
      <w:r w:rsidRPr="00DB1655">
        <w:rPr>
          <w:rFonts w:ascii="Arial" w:hAnsi="Arial" w:cs="Arial"/>
          <w:sz w:val="24"/>
          <w:szCs w:val="24"/>
        </w:rPr>
        <w:t xml:space="preserve"> инд</w:t>
      </w:r>
      <w:r w:rsidR="00252888" w:rsidRPr="00DB1655">
        <w:rPr>
          <w:rFonts w:ascii="Arial" w:hAnsi="Arial" w:cs="Arial"/>
          <w:sz w:val="24"/>
          <w:szCs w:val="24"/>
        </w:rPr>
        <w:t>ивидуальных предпринимателей и 195</w:t>
      </w:r>
      <w:r w:rsidRPr="00DB1655">
        <w:rPr>
          <w:rFonts w:ascii="Arial" w:hAnsi="Arial" w:cs="Arial"/>
          <w:sz w:val="24"/>
          <w:szCs w:val="24"/>
        </w:rPr>
        <w:t xml:space="preserve"> юридических лиц, в том числе </w:t>
      </w:r>
      <w:r w:rsidR="00252888" w:rsidRPr="00DB1655">
        <w:rPr>
          <w:rFonts w:ascii="Arial" w:hAnsi="Arial" w:cs="Arial"/>
          <w:sz w:val="24"/>
          <w:szCs w:val="24"/>
        </w:rPr>
        <w:t>30</w:t>
      </w:r>
      <w:r w:rsidRPr="00DB1655">
        <w:rPr>
          <w:rFonts w:ascii="Arial" w:hAnsi="Arial" w:cs="Arial"/>
          <w:sz w:val="24"/>
          <w:szCs w:val="24"/>
        </w:rPr>
        <w:t xml:space="preserve"> организаций зарегистрированы на территории поселка Боровский, но осуществляют деятельность в г. Тюмени и на территории РФ. Средняя численность работников, занятых в малом предпринимательстве, составляет 2320 человек. </w:t>
      </w:r>
    </w:p>
    <w:p w:rsidR="00CA0377" w:rsidRPr="00DB1655" w:rsidRDefault="005025B5" w:rsidP="005025B5">
      <w:pPr>
        <w:spacing w:after="0"/>
        <w:ind w:firstLine="851"/>
        <w:jc w:val="both"/>
        <w:rPr>
          <w:rFonts w:ascii="Arial" w:hAnsi="Arial" w:cs="Arial"/>
          <w:sz w:val="24"/>
          <w:szCs w:val="24"/>
        </w:rPr>
      </w:pPr>
      <w:r w:rsidRPr="00DB1655">
        <w:rPr>
          <w:rFonts w:ascii="Arial" w:hAnsi="Arial" w:cs="Arial"/>
          <w:sz w:val="24"/>
          <w:szCs w:val="24"/>
        </w:rPr>
        <w:t>Кроме того, на территории поселка Боровский осуществляют предпринимательскую деятельность, но не зарегистр</w:t>
      </w:r>
      <w:r w:rsidR="00766F07" w:rsidRPr="00DB1655">
        <w:rPr>
          <w:rFonts w:ascii="Arial" w:hAnsi="Arial" w:cs="Arial"/>
          <w:sz w:val="24"/>
          <w:szCs w:val="24"/>
        </w:rPr>
        <w:t>ированы на территории поселка  88</w:t>
      </w:r>
      <w:r w:rsidRPr="00DB1655">
        <w:rPr>
          <w:rFonts w:ascii="Arial" w:hAnsi="Arial" w:cs="Arial"/>
          <w:sz w:val="24"/>
          <w:szCs w:val="24"/>
        </w:rPr>
        <w:t xml:space="preserve"> организаций.</w:t>
      </w:r>
    </w:p>
    <w:p w:rsidR="00831DEC" w:rsidRPr="00DB1655" w:rsidRDefault="00831DEC" w:rsidP="005025B5">
      <w:pPr>
        <w:spacing w:after="0"/>
        <w:ind w:firstLine="851"/>
        <w:jc w:val="both"/>
        <w:rPr>
          <w:rFonts w:ascii="Arial" w:hAnsi="Arial" w:cs="Arial"/>
          <w:sz w:val="24"/>
          <w:szCs w:val="24"/>
        </w:rPr>
      </w:pPr>
    </w:p>
    <w:p w:rsidR="00CA0377" w:rsidRPr="00DB1655" w:rsidRDefault="00CA0377" w:rsidP="00CA0377">
      <w:pPr>
        <w:jc w:val="center"/>
        <w:rPr>
          <w:rFonts w:ascii="Arial" w:hAnsi="Arial" w:cs="Arial"/>
          <w:sz w:val="24"/>
          <w:szCs w:val="24"/>
        </w:rPr>
      </w:pPr>
      <w:r w:rsidRPr="00DB1655">
        <w:rPr>
          <w:rFonts w:ascii="Arial" w:hAnsi="Arial" w:cs="Arial"/>
          <w:sz w:val="24"/>
          <w:szCs w:val="24"/>
        </w:rPr>
        <w:t>Среднесписочной численности работников малых предприятий на территории муниципального образования поселок Боровский по видам экономической деятельности.</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1081"/>
        <w:gridCol w:w="1500"/>
        <w:gridCol w:w="2136"/>
        <w:gridCol w:w="1346"/>
        <w:gridCol w:w="1361"/>
      </w:tblGrid>
      <w:tr w:rsidR="00CA0377" w:rsidRPr="00DB1655" w:rsidTr="0041260F">
        <w:trPr>
          <w:trHeight w:val="1425"/>
        </w:trPr>
        <w:tc>
          <w:tcPr>
            <w:tcW w:w="4869" w:type="dxa"/>
            <w:gridSpan w:val="3"/>
            <w:shd w:val="clear" w:color="auto" w:fill="auto"/>
            <w:hideMark/>
          </w:tcPr>
          <w:p w:rsidR="00CA0377" w:rsidRPr="00DB1655" w:rsidRDefault="00CA0377" w:rsidP="00357983">
            <w:pPr>
              <w:spacing w:after="0"/>
              <w:jc w:val="center"/>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lastRenderedPageBreak/>
              <w:t>Расшифровка индивидуальных предпринимателей действующих на территории МО п. Боро</w:t>
            </w:r>
            <w:r w:rsidR="004133AA" w:rsidRPr="00DB1655">
              <w:rPr>
                <w:rFonts w:ascii="Arial" w:eastAsia="Times New Roman" w:hAnsi="Arial" w:cs="Arial"/>
                <w:b/>
                <w:bCs/>
                <w:sz w:val="24"/>
                <w:szCs w:val="24"/>
                <w:lang w:eastAsia="ru-RU"/>
              </w:rPr>
              <w:t>вский на 01.10.201</w:t>
            </w:r>
            <w:r w:rsidR="00357983" w:rsidRPr="00DB1655">
              <w:rPr>
                <w:rFonts w:ascii="Arial" w:eastAsia="Times New Roman" w:hAnsi="Arial" w:cs="Arial"/>
                <w:b/>
                <w:bCs/>
                <w:sz w:val="24"/>
                <w:szCs w:val="24"/>
                <w:lang w:eastAsia="ru-RU"/>
              </w:rPr>
              <w:t>8</w:t>
            </w:r>
            <w:r w:rsidRPr="00DB1655">
              <w:rPr>
                <w:rFonts w:ascii="Arial" w:eastAsia="Times New Roman" w:hAnsi="Arial" w:cs="Arial"/>
                <w:b/>
                <w:bCs/>
                <w:sz w:val="24"/>
                <w:szCs w:val="24"/>
                <w:lang w:eastAsia="ru-RU"/>
              </w:rPr>
              <w:t xml:space="preserve"> по видам деятельности</w:t>
            </w:r>
          </w:p>
        </w:tc>
        <w:tc>
          <w:tcPr>
            <w:tcW w:w="4843" w:type="dxa"/>
            <w:gridSpan w:val="3"/>
            <w:shd w:val="clear" w:color="auto" w:fill="auto"/>
            <w:hideMark/>
          </w:tcPr>
          <w:p w:rsidR="00CA0377" w:rsidRPr="00DB1655" w:rsidRDefault="00CA0377" w:rsidP="00CA0377">
            <w:pPr>
              <w:spacing w:after="0"/>
              <w:jc w:val="center"/>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t>Расшифровка юридических лиц действующих на территор</w:t>
            </w:r>
            <w:r w:rsidR="00357983" w:rsidRPr="00DB1655">
              <w:rPr>
                <w:rFonts w:ascii="Arial" w:eastAsia="Times New Roman" w:hAnsi="Arial" w:cs="Arial"/>
                <w:b/>
                <w:bCs/>
                <w:sz w:val="24"/>
                <w:szCs w:val="24"/>
                <w:lang w:eastAsia="ru-RU"/>
              </w:rPr>
              <w:t>ии МО п. Боровский на 01.10.2018</w:t>
            </w:r>
            <w:r w:rsidRPr="00DB1655">
              <w:rPr>
                <w:rFonts w:ascii="Arial" w:eastAsia="Times New Roman" w:hAnsi="Arial" w:cs="Arial"/>
                <w:b/>
                <w:bCs/>
                <w:sz w:val="24"/>
                <w:szCs w:val="24"/>
                <w:lang w:eastAsia="ru-RU"/>
              </w:rPr>
              <w:t xml:space="preserve"> по видам деятельности</w:t>
            </w:r>
          </w:p>
        </w:tc>
      </w:tr>
      <w:tr w:rsidR="00CA0377" w:rsidRPr="00DB1655" w:rsidTr="0041260F">
        <w:trPr>
          <w:trHeight w:val="1320"/>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Наименование вида деятельности</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Количество ИП </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работающих, чел.</w:t>
            </w:r>
          </w:p>
        </w:tc>
        <w:tc>
          <w:tcPr>
            <w:tcW w:w="213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Наименование вида деятельности</w:t>
            </w:r>
          </w:p>
        </w:tc>
        <w:tc>
          <w:tcPr>
            <w:tcW w:w="134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юридических лиц</w:t>
            </w:r>
          </w:p>
        </w:tc>
        <w:tc>
          <w:tcPr>
            <w:tcW w:w="136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работающих, чел.</w:t>
            </w:r>
          </w:p>
        </w:tc>
      </w:tr>
      <w:tr w:rsidR="00CA0377" w:rsidRPr="00DB1655" w:rsidTr="0041260F">
        <w:trPr>
          <w:trHeight w:val="76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СЕЛЬСКОЕ ХОЗЯЙСТВО, ОХОТА И ПРЕДОСТАВЛЕНИЕ УСЛУГ В ЭТИХ ОБЛАСТЯХ</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c>
          <w:tcPr>
            <w:tcW w:w="213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СЕЛЬСКОЕ ХОЗЯЙСТВО И ЛЕСНОЕ ХОЗЯЙСТВО</w:t>
            </w:r>
          </w:p>
        </w:tc>
        <w:tc>
          <w:tcPr>
            <w:tcW w:w="134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36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r>
      <w:tr w:rsidR="00CA0377" w:rsidRPr="00DB1655" w:rsidTr="0041260F">
        <w:trPr>
          <w:trHeight w:val="76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ЛЕСНОЕ ХОЗЯЙСТВО И ПРЕДОСТАВЛЕНИЕ УСЛУГ В ЭТОЙ ОБЛАСТИ</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213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РЫБОВОДСТВО</w:t>
            </w:r>
          </w:p>
        </w:tc>
        <w:tc>
          <w:tcPr>
            <w:tcW w:w="134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36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r>
      <w:tr w:rsidR="00CA0377" w:rsidRPr="00DB1655" w:rsidTr="0041260F">
        <w:trPr>
          <w:trHeight w:val="76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РЫБОЛОВСТВО, РЫБОВОДСТВО И ПРЕДОСТАВЛЕНИЕ УСЛУГ В ЭТИХ ОБЛАСТЯХ</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213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ДОБЫЧА ПОЛЕЗНЫХ ИСКОПАЕМЫХ</w:t>
            </w:r>
          </w:p>
        </w:tc>
        <w:tc>
          <w:tcPr>
            <w:tcW w:w="134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36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r>
      <w:tr w:rsidR="00CA0377" w:rsidRPr="00DB1655" w:rsidTr="0041260F">
        <w:trPr>
          <w:trHeight w:val="510"/>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ПРОИЗВОДСТВО ПИЩЕВЫХ  ПРОДУКТОВ, ВКЛЮЧАЯ НАПИТКИ</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c>
          <w:tcPr>
            <w:tcW w:w="213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ОБРАБАТЫВАЮЩИЕ ПРОИЗВОДСТВА</w:t>
            </w:r>
          </w:p>
        </w:tc>
        <w:tc>
          <w:tcPr>
            <w:tcW w:w="134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68</w:t>
            </w:r>
          </w:p>
        </w:tc>
        <w:tc>
          <w:tcPr>
            <w:tcW w:w="136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617</w:t>
            </w:r>
          </w:p>
        </w:tc>
      </w:tr>
      <w:tr w:rsidR="00CA0377" w:rsidRPr="00DB1655" w:rsidTr="0041260F">
        <w:trPr>
          <w:trHeight w:val="510"/>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ПРОИЗВОДСТВО ОДЕЖДЫ; ВЫДЕЛКА И КРАШЕНИЕ МЕХА</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13</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17</w:t>
            </w:r>
          </w:p>
        </w:tc>
        <w:tc>
          <w:tcPr>
            <w:tcW w:w="213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СТРОИТЕЛЬСТВО</w:t>
            </w:r>
          </w:p>
        </w:tc>
        <w:tc>
          <w:tcPr>
            <w:tcW w:w="134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14</w:t>
            </w:r>
          </w:p>
        </w:tc>
        <w:tc>
          <w:tcPr>
            <w:tcW w:w="136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305</w:t>
            </w:r>
          </w:p>
        </w:tc>
      </w:tr>
      <w:tr w:rsidR="00CA0377" w:rsidRPr="00DB1655" w:rsidTr="0041260F">
        <w:trPr>
          <w:trHeight w:val="76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ОБРАБОТКА ДРЕВЕСИНЫ И ПРОИЗВОДСТВО ИЗДЕЛИЙ ИЗ ДЕРЕВА И ПРОБКИ, КРОМЕ МЕБЕЛИ</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c>
          <w:tcPr>
            <w:tcW w:w="213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ТРАНСПОРТ</w:t>
            </w:r>
          </w:p>
        </w:tc>
        <w:tc>
          <w:tcPr>
            <w:tcW w:w="1346" w:type="dxa"/>
            <w:shd w:val="clear" w:color="auto" w:fill="auto"/>
            <w:hideMark/>
          </w:tcPr>
          <w:p w:rsidR="00CA0377" w:rsidRPr="00DB1655" w:rsidRDefault="007760BF"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21</w:t>
            </w:r>
          </w:p>
        </w:tc>
        <w:tc>
          <w:tcPr>
            <w:tcW w:w="136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98</w:t>
            </w:r>
          </w:p>
        </w:tc>
      </w:tr>
      <w:tr w:rsidR="00CA0377" w:rsidRPr="00DB1655" w:rsidTr="0041260F">
        <w:trPr>
          <w:trHeight w:val="127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ИЗДАТЕЛЬСКАЯ И ПОЛИГРАФИЧЕСКАЯ ДЕЯТЕЛЬНОСТЬ, ТИРАЖИРОВАНИЕ ЗАПИСАННЫХ НОСИТЕЛЕЙ ИНФОРМАЦИИ</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213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ТОРГОВЛЯ, ОБЩЕПИТ, ЗАГОТОВКА</w:t>
            </w:r>
          </w:p>
        </w:tc>
        <w:tc>
          <w:tcPr>
            <w:tcW w:w="1346" w:type="dxa"/>
            <w:shd w:val="clear" w:color="auto" w:fill="auto"/>
          </w:tcPr>
          <w:p w:rsidR="00CA0377" w:rsidRPr="00DB1655" w:rsidRDefault="007760BF"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76</w:t>
            </w:r>
          </w:p>
        </w:tc>
        <w:tc>
          <w:tcPr>
            <w:tcW w:w="1361"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158</w:t>
            </w:r>
          </w:p>
          <w:p w:rsidR="00CA0377" w:rsidRPr="00DB1655" w:rsidRDefault="00CA0377" w:rsidP="00CA0377">
            <w:pPr>
              <w:spacing w:after="0"/>
              <w:jc w:val="center"/>
              <w:rPr>
                <w:rFonts w:ascii="Arial" w:eastAsia="Times New Roman" w:hAnsi="Arial" w:cs="Arial"/>
                <w:sz w:val="24"/>
                <w:szCs w:val="24"/>
                <w:lang w:eastAsia="ru-RU"/>
              </w:rPr>
            </w:pPr>
          </w:p>
        </w:tc>
      </w:tr>
      <w:tr w:rsidR="00CA0377" w:rsidRPr="00DB1655" w:rsidTr="0041260F">
        <w:trPr>
          <w:trHeight w:val="61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ПРОИЗВОДСТВО РЕЗИНОВЫХ И ПЛАСТМАССОВЫХ ИЗДЕЛИЙ</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w:t>
            </w: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СДАЧА В НАЕМ СОБСТВЕННОГО ИМУЩЕСТВА</w:t>
            </w:r>
          </w:p>
        </w:tc>
        <w:tc>
          <w:tcPr>
            <w:tcW w:w="134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c>
          <w:tcPr>
            <w:tcW w:w="1361"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10</w:t>
            </w:r>
          </w:p>
        </w:tc>
      </w:tr>
      <w:tr w:rsidR="00CA0377" w:rsidRPr="00DB1655" w:rsidTr="0041260F">
        <w:trPr>
          <w:trHeight w:val="286"/>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ПРОИЗВОДСТВО ПРОЧИХ НЕМЕТАЛЛИЧЕСКИХ МИНЕРАЛЬНЫХ ПРОДУКТОВ</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w:t>
            </w: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ЗДРАВООХРАНЕНИЕ И ПРОЧИЕ СОЦ. УСЛУГИ</w:t>
            </w:r>
          </w:p>
        </w:tc>
        <w:tc>
          <w:tcPr>
            <w:tcW w:w="134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1361"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23</w:t>
            </w:r>
          </w:p>
        </w:tc>
      </w:tr>
      <w:tr w:rsidR="00CA0377" w:rsidRPr="00DB1655" w:rsidTr="0041260F">
        <w:trPr>
          <w:trHeight w:val="570"/>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ПРОИЗВОДСТВО ГОТОВЫХ МЕТАЛЛИЧЕСКИХ ИЗДЕЛИЙ</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ФИЗКУЛЬТУРА</w:t>
            </w:r>
          </w:p>
        </w:tc>
        <w:tc>
          <w:tcPr>
            <w:tcW w:w="134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361" w:type="dxa"/>
            <w:shd w:val="clear" w:color="auto" w:fill="auto"/>
          </w:tcPr>
          <w:p w:rsidR="00CA0377" w:rsidRPr="00DB1655" w:rsidRDefault="00FE76CE"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r>
      <w:tr w:rsidR="00CA0377" w:rsidRPr="00DB1655" w:rsidTr="0041260F">
        <w:trPr>
          <w:trHeight w:val="76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ПРОИЗВОДСТВО МЕБЕЛИ И ПРОЧЕЙ ПРОДУКЦИИ, НЕ ВКЛЮЧЕННОЙ В ДРУГИЕ ГРУППИРОВКИ</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ЖИЛИЩНО-КОММУНАЛЬНОЕ ХОЗЯЙСТВО</w:t>
            </w:r>
          </w:p>
        </w:tc>
        <w:tc>
          <w:tcPr>
            <w:tcW w:w="134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361"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87</w:t>
            </w:r>
          </w:p>
        </w:tc>
      </w:tr>
      <w:tr w:rsidR="00CA0377" w:rsidRPr="00DB1655" w:rsidTr="0041260F">
        <w:trPr>
          <w:trHeight w:val="55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СБОР, ОЧИСТКА И РАСПРЕДЕЛЕНИЕ ВОДЫ</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НЕКОМЕРЧЕСКИЕ ТОВАРИЩЕСТВА</w:t>
            </w:r>
          </w:p>
        </w:tc>
        <w:tc>
          <w:tcPr>
            <w:tcW w:w="1346" w:type="dxa"/>
            <w:shd w:val="clear" w:color="auto" w:fill="auto"/>
          </w:tcPr>
          <w:p w:rsidR="00CA0377" w:rsidRPr="00DB1655" w:rsidRDefault="00B97E8C"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15</w:t>
            </w:r>
          </w:p>
        </w:tc>
        <w:tc>
          <w:tcPr>
            <w:tcW w:w="1361" w:type="dxa"/>
            <w:shd w:val="clear" w:color="auto" w:fill="auto"/>
          </w:tcPr>
          <w:p w:rsidR="00CA0377" w:rsidRPr="00DB1655" w:rsidRDefault="00FE76CE"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65</w:t>
            </w:r>
          </w:p>
        </w:tc>
      </w:tr>
      <w:tr w:rsidR="00CA0377" w:rsidRPr="00DB1655" w:rsidTr="0041260F">
        <w:trPr>
          <w:trHeight w:val="300"/>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СТРОИТЕЛЬСТВО</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12</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14</w:t>
            </w: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ФИНАНСОВАЯ ДЕЯТЕЛЬНОСТЬ</w:t>
            </w:r>
            <w:r w:rsidRPr="00DB1655">
              <w:rPr>
                <w:rFonts w:ascii="Arial" w:eastAsia="Times New Roman" w:hAnsi="Arial" w:cs="Arial"/>
                <w:b/>
                <w:bCs/>
                <w:sz w:val="24"/>
                <w:szCs w:val="24"/>
                <w:lang w:eastAsia="ru-RU"/>
              </w:rPr>
              <w:t xml:space="preserve"> </w:t>
            </w:r>
          </w:p>
        </w:tc>
        <w:tc>
          <w:tcPr>
            <w:tcW w:w="134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1361"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24</w:t>
            </w:r>
          </w:p>
        </w:tc>
      </w:tr>
      <w:tr w:rsidR="00CA0377" w:rsidRPr="00DB1655" w:rsidTr="0041260F">
        <w:trPr>
          <w:trHeight w:val="1530"/>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ГОС. УПРАВЛЕНИЕ, СОЦ. ОБЕСПЕЧЕНИЕ</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ПРЕДОСТАВЛЕНИЕ СОЦИАЛЬНЫХ И ПЕРСОНАЛЬНЫ</w:t>
            </w:r>
            <w:r w:rsidRPr="00DB1655">
              <w:rPr>
                <w:rFonts w:ascii="Arial" w:eastAsia="Times New Roman" w:hAnsi="Arial" w:cs="Arial"/>
                <w:sz w:val="24"/>
                <w:szCs w:val="24"/>
                <w:lang w:eastAsia="ru-RU"/>
              </w:rPr>
              <w:lastRenderedPageBreak/>
              <w:t>Х УСЛУГ</w:t>
            </w:r>
          </w:p>
        </w:tc>
        <w:tc>
          <w:tcPr>
            <w:tcW w:w="134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5</w:t>
            </w:r>
          </w:p>
        </w:tc>
        <w:tc>
          <w:tcPr>
            <w:tcW w:w="1361"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42</w:t>
            </w:r>
          </w:p>
        </w:tc>
      </w:tr>
      <w:tr w:rsidR="00CA0377" w:rsidRPr="00DB1655" w:rsidTr="0041260F">
        <w:trPr>
          <w:trHeight w:val="679"/>
        </w:trPr>
        <w:tc>
          <w:tcPr>
            <w:tcW w:w="2288"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РОЗНИЧНАЯ ТОРГОВЛЯ</w:t>
            </w:r>
          </w:p>
        </w:tc>
        <w:tc>
          <w:tcPr>
            <w:tcW w:w="1081" w:type="dxa"/>
            <w:shd w:val="clear" w:color="auto" w:fill="auto"/>
          </w:tcPr>
          <w:p w:rsidR="00CA0377" w:rsidRPr="00DB1655" w:rsidRDefault="00EF66B6"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155</w:t>
            </w:r>
          </w:p>
        </w:tc>
        <w:tc>
          <w:tcPr>
            <w:tcW w:w="1500" w:type="dxa"/>
            <w:shd w:val="clear" w:color="auto" w:fill="auto"/>
          </w:tcPr>
          <w:p w:rsidR="00CA0377" w:rsidRPr="00DB1655" w:rsidRDefault="006B164A"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r w:rsidR="004B6A1A" w:rsidRPr="00DB1655">
              <w:rPr>
                <w:rFonts w:ascii="Arial" w:eastAsia="Times New Roman" w:hAnsi="Arial" w:cs="Arial"/>
                <w:sz w:val="24"/>
                <w:szCs w:val="24"/>
                <w:lang w:eastAsia="ru-RU"/>
              </w:rPr>
              <w:t>57</w:t>
            </w: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c>
          <w:tcPr>
            <w:tcW w:w="134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c>
          <w:tcPr>
            <w:tcW w:w="1361"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r>
      <w:tr w:rsidR="00CA0377" w:rsidRPr="00DB1655" w:rsidTr="0041260F">
        <w:trPr>
          <w:trHeight w:val="510"/>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ДЕЯТЕЛЬНОСТЬ ГОСТИНИЦ И РЕСТОРАНОВ</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10</w:t>
            </w: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ПРЕДОСТАВЛЕНИЕ ПРОЧИХ ВИДОВ УСЛУГ</w:t>
            </w:r>
          </w:p>
        </w:tc>
        <w:tc>
          <w:tcPr>
            <w:tcW w:w="1346" w:type="dxa"/>
            <w:shd w:val="clear" w:color="auto" w:fill="auto"/>
          </w:tcPr>
          <w:p w:rsidR="00CA0377" w:rsidRPr="00DB1655" w:rsidRDefault="004357A4"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93</w:t>
            </w:r>
          </w:p>
        </w:tc>
        <w:tc>
          <w:tcPr>
            <w:tcW w:w="1361" w:type="dxa"/>
            <w:shd w:val="clear" w:color="auto" w:fill="auto"/>
          </w:tcPr>
          <w:p w:rsidR="00CA0377" w:rsidRPr="00DB1655" w:rsidRDefault="00D1502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353</w:t>
            </w:r>
          </w:p>
        </w:tc>
      </w:tr>
      <w:tr w:rsidR="00CA0377" w:rsidRPr="00DB1655" w:rsidTr="0041260F">
        <w:trPr>
          <w:trHeight w:val="360"/>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ТРАНСПОРТ</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93</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93</w:t>
            </w: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c>
          <w:tcPr>
            <w:tcW w:w="134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c>
          <w:tcPr>
            <w:tcW w:w="1361"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r>
      <w:tr w:rsidR="00CA0377" w:rsidRPr="00DB1655" w:rsidTr="0041260F">
        <w:trPr>
          <w:trHeight w:val="34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СВЯЗЬ</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c>
          <w:tcPr>
            <w:tcW w:w="134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c>
          <w:tcPr>
            <w:tcW w:w="1361"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r>
      <w:tr w:rsidR="00CA0377" w:rsidRPr="00DB1655" w:rsidTr="0041260F">
        <w:trPr>
          <w:trHeight w:val="25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ФИНАНСОВАЯ ДЕЯТЕЛЬНОСТЬ</w:t>
            </w:r>
            <w:r w:rsidRPr="00DB1655">
              <w:rPr>
                <w:rFonts w:ascii="Arial" w:eastAsia="Times New Roman" w:hAnsi="Arial" w:cs="Arial"/>
                <w:b/>
                <w:bCs/>
                <w:sz w:val="24"/>
                <w:szCs w:val="24"/>
                <w:lang w:eastAsia="ru-RU"/>
              </w:rPr>
              <w:t xml:space="preserve"> </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c>
          <w:tcPr>
            <w:tcW w:w="134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c>
          <w:tcPr>
            <w:tcW w:w="1361"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r>
      <w:tr w:rsidR="00CA0377" w:rsidRPr="00DB1655" w:rsidTr="0041260F">
        <w:trPr>
          <w:trHeight w:val="76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ОПЕРАЦИИ С НЕДВИЖИМЫМ ИМУЩЕСТВОМ, АРЕНДА И ПРЕДОСТАВЛЕНИЕ УСЛУГ</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21</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21</w:t>
            </w: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c>
          <w:tcPr>
            <w:tcW w:w="134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c>
          <w:tcPr>
            <w:tcW w:w="1361"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r>
      <w:tr w:rsidR="00CA0377" w:rsidRPr="00DB1655" w:rsidTr="0041260F">
        <w:trPr>
          <w:trHeight w:val="510"/>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ПРЕДОСТАВЛЕНИЕ ПРОЧИХ ВИДОВ УСЛУГ</w:t>
            </w:r>
          </w:p>
        </w:tc>
        <w:tc>
          <w:tcPr>
            <w:tcW w:w="1081" w:type="dxa"/>
            <w:shd w:val="clear" w:color="auto" w:fill="auto"/>
            <w:hideMark/>
          </w:tcPr>
          <w:p w:rsidR="00CA0377" w:rsidRPr="00DB1655" w:rsidRDefault="004B6A1A"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86</w:t>
            </w:r>
          </w:p>
        </w:tc>
        <w:tc>
          <w:tcPr>
            <w:tcW w:w="1500" w:type="dxa"/>
            <w:shd w:val="clear" w:color="auto" w:fill="auto"/>
            <w:hideMark/>
          </w:tcPr>
          <w:p w:rsidR="00CA0377" w:rsidRPr="00DB1655" w:rsidRDefault="004B6A1A"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86</w:t>
            </w:r>
          </w:p>
          <w:p w:rsidR="00CA0377" w:rsidRPr="00DB1655" w:rsidRDefault="00CA0377" w:rsidP="00CA0377">
            <w:pPr>
              <w:spacing w:after="0"/>
              <w:jc w:val="center"/>
              <w:rPr>
                <w:rFonts w:ascii="Arial" w:eastAsia="Times New Roman" w:hAnsi="Arial" w:cs="Arial"/>
                <w:sz w:val="24"/>
                <w:szCs w:val="24"/>
                <w:lang w:eastAsia="ru-RU"/>
              </w:rPr>
            </w:pPr>
          </w:p>
        </w:tc>
        <w:tc>
          <w:tcPr>
            <w:tcW w:w="213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c>
          <w:tcPr>
            <w:tcW w:w="134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c>
          <w:tcPr>
            <w:tcW w:w="1361"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r>
      <w:tr w:rsidR="00CA0377" w:rsidRPr="00DB1655" w:rsidTr="0041260F">
        <w:trPr>
          <w:trHeight w:val="25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ОБРАЗОВАНИЕ</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w:t>
            </w:r>
          </w:p>
        </w:tc>
        <w:tc>
          <w:tcPr>
            <w:tcW w:w="213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p>
        </w:tc>
        <w:tc>
          <w:tcPr>
            <w:tcW w:w="134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 </w:t>
            </w:r>
          </w:p>
        </w:tc>
        <w:tc>
          <w:tcPr>
            <w:tcW w:w="136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 </w:t>
            </w:r>
          </w:p>
        </w:tc>
      </w:tr>
      <w:tr w:rsidR="00CA0377" w:rsidRPr="00DB1655" w:rsidTr="0041260F">
        <w:trPr>
          <w:trHeight w:val="76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ЗДРАВООХРАНЕНИЕ И ПРЕДОСТАВЛЕНИЕ СОЦИАЛЬНЫХ УСЛУГ</w:t>
            </w:r>
          </w:p>
        </w:tc>
        <w:tc>
          <w:tcPr>
            <w:tcW w:w="108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w:t>
            </w:r>
          </w:p>
        </w:tc>
        <w:tc>
          <w:tcPr>
            <w:tcW w:w="213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p>
        </w:tc>
        <w:tc>
          <w:tcPr>
            <w:tcW w:w="1346"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c>
          <w:tcPr>
            <w:tcW w:w="1361" w:type="dxa"/>
            <w:shd w:val="clear" w:color="auto" w:fill="auto"/>
          </w:tcPr>
          <w:p w:rsidR="00CA0377" w:rsidRPr="00DB1655" w:rsidRDefault="00CA0377" w:rsidP="00CA0377">
            <w:pPr>
              <w:spacing w:after="0"/>
              <w:jc w:val="center"/>
              <w:rPr>
                <w:rFonts w:ascii="Arial" w:eastAsia="Times New Roman" w:hAnsi="Arial" w:cs="Arial"/>
                <w:sz w:val="24"/>
                <w:szCs w:val="24"/>
                <w:lang w:eastAsia="ru-RU"/>
              </w:rPr>
            </w:pPr>
          </w:p>
        </w:tc>
      </w:tr>
      <w:tr w:rsidR="00CA0377" w:rsidRPr="00DB1655" w:rsidTr="0041260F">
        <w:trPr>
          <w:trHeight w:val="765"/>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ПРЕДОСТАВЛЕНИЕ ПРОЧИХ КОММУНАЛЬНЫХ, СОЦИАЛЬНЫХ И ПЕРСОНАЛЬНЫХ УСЛУГ</w:t>
            </w:r>
          </w:p>
        </w:tc>
        <w:tc>
          <w:tcPr>
            <w:tcW w:w="1081" w:type="dxa"/>
            <w:shd w:val="clear" w:color="auto" w:fill="auto"/>
            <w:hideMark/>
          </w:tcPr>
          <w:p w:rsidR="00CA0377" w:rsidRPr="00DB1655" w:rsidRDefault="00E276FC"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41</w:t>
            </w:r>
          </w:p>
        </w:tc>
        <w:tc>
          <w:tcPr>
            <w:tcW w:w="1500"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53</w:t>
            </w:r>
          </w:p>
        </w:tc>
        <w:tc>
          <w:tcPr>
            <w:tcW w:w="213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p>
        </w:tc>
        <w:tc>
          <w:tcPr>
            <w:tcW w:w="134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 </w:t>
            </w:r>
          </w:p>
        </w:tc>
        <w:tc>
          <w:tcPr>
            <w:tcW w:w="1361"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 </w:t>
            </w:r>
          </w:p>
        </w:tc>
      </w:tr>
      <w:tr w:rsidR="00CA0377" w:rsidRPr="00DB1655" w:rsidTr="0041260F">
        <w:trPr>
          <w:trHeight w:val="284"/>
        </w:trPr>
        <w:tc>
          <w:tcPr>
            <w:tcW w:w="2288"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p>
        </w:tc>
        <w:tc>
          <w:tcPr>
            <w:tcW w:w="1081" w:type="dxa"/>
            <w:shd w:val="clear" w:color="auto" w:fill="auto"/>
            <w:hideMark/>
          </w:tcPr>
          <w:p w:rsidR="00CA0377" w:rsidRPr="00DB1655" w:rsidRDefault="00857B97"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476</w:t>
            </w:r>
          </w:p>
        </w:tc>
        <w:tc>
          <w:tcPr>
            <w:tcW w:w="1500" w:type="dxa"/>
            <w:shd w:val="clear" w:color="auto" w:fill="auto"/>
            <w:hideMark/>
          </w:tcPr>
          <w:p w:rsidR="00CA0377" w:rsidRPr="00DB1655" w:rsidRDefault="004B6A1A"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520</w:t>
            </w:r>
          </w:p>
        </w:tc>
        <w:tc>
          <w:tcPr>
            <w:tcW w:w="2136" w:type="dxa"/>
            <w:shd w:val="clear" w:color="auto" w:fill="auto"/>
            <w:hideMark/>
          </w:tcPr>
          <w:p w:rsidR="00CA0377" w:rsidRPr="00DB1655" w:rsidRDefault="00CA0377" w:rsidP="00CA0377">
            <w:pPr>
              <w:spacing w:after="0"/>
              <w:jc w:val="center"/>
              <w:rPr>
                <w:rFonts w:ascii="Arial" w:eastAsia="Times New Roman" w:hAnsi="Arial" w:cs="Arial"/>
                <w:sz w:val="24"/>
                <w:szCs w:val="24"/>
                <w:lang w:eastAsia="ru-RU"/>
              </w:rPr>
            </w:pPr>
          </w:p>
        </w:tc>
        <w:tc>
          <w:tcPr>
            <w:tcW w:w="1346" w:type="dxa"/>
            <w:shd w:val="clear" w:color="auto" w:fill="auto"/>
            <w:hideMark/>
          </w:tcPr>
          <w:p w:rsidR="00CA0377" w:rsidRPr="00DB1655" w:rsidRDefault="004B6A1A"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315</w:t>
            </w:r>
          </w:p>
        </w:tc>
        <w:tc>
          <w:tcPr>
            <w:tcW w:w="1361" w:type="dxa"/>
            <w:shd w:val="clear" w:color="auto" w:fill="auto"/>
            <w:hideMark/>
          </w:tcPr>
          <w:p w:rsidR="00CA0377" w:rsidRPr="00DB1655" w:rsidRDefault="003339AD" w:rsidP="00CA0377">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1800</w:t>
            </w:r>
          </w:p>
        </w:tc>
      </w:tr>
    </w:tbl>
    <w:p w:rsidR="00E42EC6" w:rsidRPr="00DB1655" w:rsidRDefault="00E42EC6" w:rsidP="00E42EC6">
      <w:pPr>
        <w:numPr>
          <w:ilvl w:val="0"/>
          <w:numId w:val="1"/>
        </w:numPr>
        <w:tabs>
          <w:tab w:val="clear" w:pos="432"/>
        </w:tabs>
        <w:spacing w:after="0"/>
        <w:ind w:left="0" w:firstLine="851"/>
        <w:jc w:val="both"/>
        <w:outlineLvl w:val="0"/>
        <w:rPr>
          <w:rFonts w:ascii="Arial" w:hAnsi="Arial" w:cs="Arial"/>
          <w:sz w:val="24"/>
          <w:szCs w:val="24"/>
        </w:rPr>
      </w:pPr>
      <w:r w:rsidRPr="00DB1655">
        <w:rPr>
          <w:rFonts w:ascii="Arial" w:hAnsi="Arial" w:cs="Arial"/>
          <w:sz w:val="24"/>
          <w:szCs w:val="24"/>
        </w:rPr>
        <w:t>В 201</w:t>
      </w:r>
      <w:r w:rsidR="00792DB9" w:rsidRPr="00DB1655">
        <w:rPr>
          <w:rFonts w:ascii="Arial" w:hAnsi="Arial" w:cs="Arial"/>
          <w:sz w:val="24"/>
          <w:szCs w:val="24"/>
        </w:rPr>
        <w:t>8</w:t>
      </w:r>
      <w:r w:rsidRPr="00DB1655">
        <w:rPr>
          <w:rFonts w:ascii="Arial" w:hAnsi="Arial" w:cs="Arial"/>
          <w:sz w:val="24"/>
          <w:szCs w:val="24"/>
        </w:rPr>
        <w:t xml:space="preserve"> году Правительство Тюменской области продолжает осуществлять помощь малому и среднему бизнесу за счет федеральных и региональных программ</w:t>
      </w:r>
      <w:r w:rsidR="004530DD" w:rsidRPr="00DB1655">
        <w:rPr>
          <w:rFonts w:ascii="Arial" w:hAnsi="Arial" w:cs="Arial"/>
          <w:sz w:val="24"/>
          <w:szCs w:val="24"/>
        </w:rPr>
        <w:t>.</w:t>
      </w:r>
    </w:p>
    <w:p w:rsidR="00E42EC6" w:rsidRPr="00DB1655" w:rsidRDefault="00E42EC6" w:rsidP="00E42EC6">
      <w:pPr>
        <w:spacing w:after="0"/>
        <w:ind w:firstLine="851"/>
        <w:jc w:val="both"/>
        <w:rPr>
          <w:rFonts w:ascii="Arial" w:hAnsi="Arial" w:cs="Arial"/>
          <w:sz w:val="24"/>
          <w:szCs w:val="24"/>
        </w:rPr>
      </w:pPr>
      <w:r w:rsidRPr="00DB1655">
        <w:rPr>
          <w:rFonts w:ascii="Arial" w:hAnsi="Arial" w:cs="Arial"/>
          <w:sz w:val="24"/>
          <w:szCs w:val="24"/>
        </w:rPr>
        <w:t xml:space="preserve">В целях развития малого бизнеса и обеспечения его государственной поддержкой Сбербанк и Google при поддержке Правительства Тюменской области запустили </w:t>
      </w:r>
      <w:r w:rsidRPr="00DB1655">
        <w:rPr>
          <w:rFonts w:ascii="Arial" w:hAnsi="Arial" w:cs="Arial"/>
          <w:sz w:val="24"/>
          <w:szCs w:val="24"/>
        </w:rPr>
        <w:lastRenderedPageBreak/>
        <w:t>программу «Бизнес класс», ориентированную на предпринимателей и лиц, желающих заниматься бизнесом, а также направленную на поддержку и развитие микро- и малого бизнеса в регионе.</w:t>
      </w:r>
    </w:p>
    <w:p w:rsidR="00792DB9" w:rsidRPr="00DB1655" w:rsidRDefault="00792DB9" w:rsidP="00E42EC6">
      <w:pPr>
        <w:spacing w:after="0"/>
        <w:ind w:firstLine="851"/>
        <w:jc w:val="both"/>
        <w:rPr>
          <w:rFonts w:ascii="Arial" w:hAnsi="Arial" w:cs="Arial"/>
          <w:sz w:val="24"/>
          <w:szCs w:val="24"/>
        </w:rPr>
      </w:pPr>
      <w:r w:rsidRPr="00DB1655">
        <w:rPr>
          <w:rFonts w:ascii="Arial" w:hAnsi="Arial" w:cs="Arial"/>
          <w:sz w:val="24"/>
          <w:szCs w:val="24"/>
        </w:rPr>
        <w:t xml:space="preserve">В Тюменской области  на регулярном уровне проходят бесплатные обучающие мероприятия: Центр поддержки предпринимательства Фонда «Инвестиционное агентство Тюменской области, Департамент Инвестиционной политики и государственной поддержки предпринимательства. </w:t>
      </w:r>
    </w:p>
    <w:p w:rsidR="00E42EC6" w:rsidRPr="00DB1655" w:rsidRDefault="00E42EC6" w:rsidP="00E42EC6">
      <w:pPr>
        <w:spacing w:after="0"/>
        <w:ind w:firstLine="851"/>
        <w:jc w:val="both"/>
        <w:rPr>
          <w:rFonts w:ascii="Arial" w:hAnsi="Arial" w:cs="Arial"/>
          <w:sz w:val="24"/>
          <w:szCs w:val="24"/>
        </w:rPr>
      </w:pPr>
      <w:r w:rsidRPr="00DB1655">
        <w:rPr>
          <w:rFonts w:ascii="Arial" w:hAnsi="Arial" w:cs="Arial"/>
          <w:sz w:val="24"/>
          <w:szCs w:val="24"/>
        </w:rPr>
        <w:t xml:space="preserve">Также для граждан и предпринимателей, заинтересованных в осуществлении деятельности в области сельского предпринимательства разработан «Пакет сельского предпринимательства», который представлен на официальном сайте администрации муниципального образования поселок Боровский www.borovskiy-adm.ru в разделе «Поддержка предпринимательства», в социальной сети по адресу vk.com/boradm. </w:t>
      </w:r>
    </w:p>
    <w:p w:rsidR="00EE02CA" w:rsidRPr="00DB1655" w:rsidRDefault="00E42EC6" w:rsidP="00E42EC6">
      <w:pPr>
        <w:spacing w:after="0"/>
        <w:ind w:firstLine="851"/>
        <w:jc w:val="both"/>
        <w:rPr>
          <w:rFonts w:ascii="Arial" w:hAnsi="Arial" w:cs="Arial"/>
          <w:sz w:val="24"/>
          <w:szCs w:val="24"/>
        </w:rPr>
      </w:pPr>
      <w:r w:rsidRPr="00DB1655">
        <w:rPr>
          <w:rFonts w:ascii="Arial" w:hAnsi="Arial" w:cs="Arial"/>
          <w:sz w:val="24"/>
          <w:szCs w:val="24"/>
        </w:rPr>
        <w:t xml:space="preserve"> В рамках  постановления Правительства Тюменской области  от 01.04.2008 года №99-п «О порядке отбора субъектов малого и среднего предпринимательства для предоставления государственной поддержки в форме субсидии» Государственная поддержка в 2016 году была предоставлена одному субъекту предпринимательства: ООО «Молочный завод «Абсолют» на возмещение затрат по лизинговым платежам. Из Фонда микрофинансирования были выделены микрозаймы ИП Скирпичникову Анатолию Павловичу (п. Боровский, ул. Мира, 23/34) и ИП Лучниковой Светлане Вячеславовне (п. Боровский, ул. Новая Озерная, 190). В апреле 2017 года государственную поддержку в виде возмещения части затрат по договорам лизинга получила организация ООО «Сигма», п. Боровский, ул. Герцена, 52.</w:t>
      </w:r>
      <w:r w:rsidR="00805972" w:rsidRPr="00DB1655">
        <w:rPr>
          <w:rFonts w:ascii="Arial" w:hAnsi="Arial" w:cs="Arial"/>
          <w:sz w:val="24"/>
          <w:szCs w:val="24"/>
        </w:rPr>
        <w:t xml:space="preserve">, ООО МЗ «Абсолют», ООО «Ландис». </w:t>
      </w:r>
    </w:p>
    <w:p w:rsidR="00E42EC6" w:rsidRPr="00DB1655" w:rsidRDefault="00985341" w:rsidP="00E42EC6">
      <w:pPr>
        <w:spacing w:after="0"/>
        <w:ind w:firstLine="851"/>
        <w:jc w:val="both"/>
        <w:rPr>
          <w:rFonts w:ascii="Arial" w:hAnsi="Arial" w:cs="Arial"/>
          <w:sz w:val="24"/>
          <w:szCs w:val="24"/>
        </w:rPr>
      </w:pPr>
      <w:r w:rsidRPr="00DB1655">
        <w:rPr>
          <w:rFonts w:ascii="Arial" w:hAnsi="Arial" w:cs="Arial"/>
          <w:sz w:val="24"/>
          <w:szCs w:val="24"/>
        </w:rPr>
        <w:t>В 2018 году государственная поддержка была оказана ООО «Ландис» в виде предоставления субсидии на возмеще</w:t>
      </w:r>
      <w:r w:rsidR="00AC6FCE" w:rsidRPr="00DB1655">
        <w:rPr>
          <w:rFonts w:ascii="Arial" w:hAnsi="Arial" w:cs="Arial"/>
          <w:sz w:val="24"/>
          <w:szCs w:val="24"/>
        </w:rPr>
        <w:t>ние затрат по договорам лизинга, резидентам индустриального парка «Боровский» - ООО ТПК «ЯгодыПлюс», ООО «НГ-ГРУПП».</w:t>
      </w:r>
    </w:p>
    <w:p w:rsidR="00AB2897" w:rsidRPr="00DB1655" w:rsidRDefault="00AB2897" w:rsidP="00E42EC6">
      <w:pPr>
        <w:spacing w:after="0"/>
        <w:ind w:firstLine="851"/>
        <w:jc w:val="both"/>
        <w:rPr>
          <w:rFonts w:ascii="Arial" w:hAnsi="Arial" w:cs="Arial"/>
          <w:sz w:val="24"/>
          <w:szCs w:val="24"/>
        </w:rPr>
      </w:pPr>
    </w:p>
    <w:p w:rsidR="00CA0377" w:rsidRPr="00DB1655" w:rsidRDefault="00542A7D" w:rsidP="00CA0377">
      <w:pPr>
        <w:spacing w:after="0"/>
        <w:jc w:val="center"/>
        <w:rPr>
          <w:rFonts w:ascii="Arial" w:hAnsi="Arial" w:cs="Arial"/>
          <w:b/>
          <w:sz w:val="24"/>
          <w:szCs w:val="24"/>
        </w:rPr>
      </w:pPr>
      <w:r w:rsidRPr="00DB1655">
        <w:rPr>
          <w:rFonts w:ascii="Arial" w:hAnsi="Arial" w:cs="Arial"/>
          <w:b/>
          <w:sz w:val="24"/>
          <w:szCs w:val="24"/>
        </w:rPr>
        <w:t>5</w:t>
      </w:r>
      <w:r w:rsidR="00CA0377" w:rsidRPr="00DB1655">
        <w:rPr>
          <w:rFonts w:ascii="Arial" w:hAnsi="Arial" w:cs="Arial"/>
          <w:b/>
          <w:sz w:val="24"/>
          <w:szCs w:val="24"/>
        </w:rPr>
        <w:t>. ПОТРЕБИТЕЛЬСКИЙ РЫНОК</w:t>
      </w:r>
    </w:p>
    <w:p w:rsidR="00CA0377" w:rsidRPr="00DB1655" w:rsidRDefault="00CA0377" w:rsidP="00CA0377">
      <w:pPr>
        <w:spacing w:after="0"/>
        <w:rPr>
          <w:rFonts w:ascii="Arial" w:eastAsia="Times New Roman" w:hAnsi="Arial" w:cs="Arial"/>
          <w:spacing w:val="-1"/>
          <w:sz w:val="24"/>
          <w:szCs w:val="24"/>
          <w:lang w:eastAsia="ru-RU"/>
        </w:rPr>
      </w:pPr>
      <w:r w:rsidRPr="00DB1655">
        <w:rPr>
          <w:rFonts w:ascii="Arial" w:eastAsia="Times New Roman" w:hAnsi="Arial" w:cs="Arial"/>
          <w:sz w:val="24"/>
          <w:szCs w:val="24"/>
          <w:lang w:eastAsia="ru-RU"/>
        </w:rPr>
        <w:tab/>
        <w:t xml:space="preserve">К  </w:t>
      </w:r>
      <w:r w:rsidRPr="00DB1655">
        <w:rPr>
          <w:rFonts w:ascii="Arial" w:eastAsia="Times New Roman" w:hAnsi="Arial" w:cs="Arial"/>
          <w:spacing w:val="-1"/>
          <w:sz w:val="24"/>
          <w:szCs w:val="24"/>
          <w:lang w:eastAsia="ru-RU"/>
        </w:rPr>
        <w:t>потребительскому      рынку относится  розничная торговля, общественное питание и бытовые услуги.</w:t>
      </w:r>
    </w:p>
    <w:tbl>
      <w:tblPr>
        <w:tblW w:w="10901" w:type="dxa"/>
        <w:tblInd w:w="-423" w:type="dxa"/>
        <w:tblCellMar>
          <w:left w:w="0" w:type="dxa"/>
          <w:right w:w="0" w:type="dxa"/>
        </w:tblCellMar>
        <w:tblLook w:val="0600" w:firstRow="0" w:lastRow="0" w:firstColumn="0" w:lastColumn="0" w:noHBand="1" w:noVBand="1"/>
      </w:tblPr>
      <w:tblGrid>
        <w:gridCol w:w="675"/>
        <w:gridCol w:w="2428"/>
        <w:gridCol w:w="1560"/>
        <w:gridCol w:w="1560"/>
        <w:gridCol w:w="1560"/>
        <w:gridCol w:w="1559"/>
        <w:gridCol w:w="1559"/>
      </w:tblGrid>
      <w:tr w:rsidR="00CE3863" w:rsidRPr="00DB1655" w:rsidTr="00CE3863">
        <w:trPr>
          <w:trHeight w:val="816"/>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ind w:left="547" w:hanging="547"/>
              <w:jc w:val="center"/>
              <w:textAlignment w:val="top"/>
              <w:rPr>
                <w:rFonts w:ascii="Arial" w:eastAsia="Times New Roman" w:hAnsi="Arial" w:cs="Arial"/>
                <w:sz w:val="24"/>
                <w:szCs w:val="24"/>
                <w:lang w:eastAsia="ru-RU"/>
              </w:rPr>
            </w:pPr>
            <w:r w:rsidRPr="00DB1655">
              <w:rPr>
                <w:rFonts w:ascii="Arial" w:eastAsia="Times New Roman" w:hAnsi="Arial" w:cs="Arial"/>
                <w:b/>
                <w:bCs/>
                <w:color w:val="000000"/>
                <w:kern w:val="24"/>
                <w:sz w:val="24"/>
                <w:szCs w:val="24"/>
                <w:lang w:eastAsia="ru-RU"/>
              </w:rPr>
              <w:t xml:space="preserve">№ </w:t>
            </w:r>
          </w:p>
          <w:p w:rsidR="00CE3863" w:rsidRPr="00DB1655" w:rsidRDefault="00CE3863" w:rsidP="00CA0377">
            <w:pPr>
              <w:kinsoku w:val="0"/>
              <w:overflowPunct w:val="0"/>
              <w:spacing w:after="0"/>
              <w:ind w:left="547" w:hanging="547"/>
              <w:jc w:val="center"/>
              <w:textAlignment w:val="top"/>
              <w:rPr>
                <w:rFonts w:ascii="Arial" w:eastAsia="Times New Roman" w:hAnsi="Arial" w:cs="Arial"/>
                <w:sz w:val="24"/>
                <w:szCs w:val="24"/>
                <w:lang w:eastAsia="ru-RU"/>
              </w:rPr>
            </w:pPr>
            <w:r w:rsidRPr="00DB1655">
              <w:rPr>
                <w:rFonts w:ascii="Arial" w:eastAsia="Times New Roman" w:hAnsi="Arial" w:cs="Arial"/>
                <w:b/>
                <w:bCs/>
                <w:color w:val="000000"/>
                <w:kern w:val="24"/>
                <w:sz w:val="24"/>
                <w:szCs w:val="24"/>
                <w:lang w:eastAsia="ru-RU"/>
              </w:rPr>
              <w:t>п/п</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spacing w:after="0"/>
              <w:jc w:val="both"/>
              <w:rPr>
                <w:rFonts w:ascii="Arial" w:eastAsia="Times New Roman" w:hAnsi="Arial" w:cs="Arial"/>
                <w:b/>
                <w:i/>
                <w:color w:val="000000"/>
                <w:sz w:val="24"/>
                <w:szCs w:val="24"/>
                <w:lang w:eastAsia="ru-RU"/>
              </w:rPr>
            </w:pPr>
            <w:r w:rsidRPr="00DB1655">
              <w:rPr>
                <w:rFonts w:ascii="Arial" w:eastAsia="Times New Roman" w:hAnsi="Arial" w:cs="Arial"/>
                <w:b/>
                <w:bCs/>
                <w:i/>
                <w:color w:val="000000"/>
                <w:sz w:val="24"/>
                <w:szCs w:val="24"/>
                <w:lang w:eastAsia="ru-RU"/>
              </w:rPr>
              <w:t>Наименование показателя</w:t>
            </w:r>
          </w:p>
        </w:tc>
        <w:tc>
          <w:tcPr>
            <w:tcW w:w="1560" w:type="dxa"/>
            <w:tcBorders>
              <w:top w:val="single" w:sz="8" w:space="0" w:color="000000"/>
              <w:left w:val="single" w:sz="8" w:space="0" w:color="000000"/>
              <w:bottom w:val="single" w:sz="8" w:space="0" w:color="000000"/>
              <w:right w:val="single" w:sz="8" w:space="0" w:color="000000"/>
            </w:tcBorders>
          </w:tcPr>
          <w:p w:rsidR="00CE3863" w:rsidRPr="00DB1655" w:rsidRDefault="00CE3863" w:rsidP="00612DE7">
            <w:pPr>
              <w:spacing w:after="0"/>
              <w:jc w:val="both"/>
              <w:rPr>
                <w:rFonts w:ascii="Arial" w:eastAsia="Times New Roman" w:hAnsi="Arial" w:cs="Arial"/>
                <w:b/>
                <w:bCs/>
                <w:i/>
                <w:color w:val="000000"/>
                <w:sz w:val="24"/>
                <w:szCs w:val="24"/>
                <w:lang w:eastAsia="ru-RU"/>
              </w:rPr>
            </w:pPr>
            <w:r w:rsidRPr="00DB1655">
              <w:rPr>
                <w:rFonts w:ascii="Arial" w:eastAsia="Times New Roman" w:hAnsi="Arial" w:cs="Arial"/>
                <w:b/>
                <w:bCs/>
                <w:i/>
                <w:color w:val="000000"/>
                <w:sz w:val="24"/>
                <w:szCs w:val="24"/>
                <w:lang w:eastAsia="ru-RU"/>
              </w:rPr>
              <w:t>2017 г.</w:t>
            </w:r>
          </w:p>
          <w:p w:rsidR="00CE3863" w:rsidRPr="00DB1655" w:rsidRDefault="00CE3863" w:rsidP="00612DE7">
            <w:pPr>
              <w:kinsoku w:val="0"/>
              <w:overflowPunct w:val="0"/>
              <w:spacing w:after="0"/>
              <w:ind w:left="547" w:hanging="547"/>
              <w:jc w:val="center"/>
              <w:textAlignment w:val="top"/>
              <w:rPr>
                <w:rFonts w:ascii="Arial" w:eastAsia="Times New Roman" w:hAnsi="Arial" w:cs="Arial"/>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tcPr>
          <w:p w:rsidR="00CE3863" w:rsidRPr="00DB1655" w:rsidRDefault="00CE3863" w:rsidP="00612DE7">
            <w:pPr>
              <w:spacing w:after="0"/>
              <w:jc w:val="both"/>
              <w:rPr>
                <w:rFonts w:ascii="Arial" w:eastAsia="Times New Roman" w:hAnsi="Arial" w:cs="Arial"/>
                <w:b/>
                <w:bCs/>
                <w:i/>
                <w:color w:val="000000"/>
                <w:sz w:val="24"/>
                <w:szCs w:val="24"/>
                <w:lang w:eastAsia="ru-RU"/>
              </w:rPr>
            </w:pPr>
            <w:r w:rsidRPr="00DB1655">
              <w:rPr>
                <w:rFonts w:ascii="Arial" w:eastAsia="Times New Roman" w:hAnsi="Arial" w:cs="Arial"/>
                <w:b/>
                <w:bCs/>
                <w:i/>
                <w:color w:val="000000"/>
                <w:sz w:val="24"/>
                <w:szCs w:val="24"/>
                <w:lang w:eastAsia="ru-RU"/>
              </w:rPr>
              <w:t>9 месяцев 2018 г.</w:t>
            </w:r>
          </w:p>
          <w:p w:rsidR="00CE3863" w:rsidRPr="00DB1655" w:rsidRDefault="00CE3863" w:rsidP="00612DE7">
            <w:pPr>
              <w:kinsoku w:val="0"/>
              <w:overflowPunct w:val="0"/>
              <w:spacing w:after="0"/>
              <w:ind w:left="547" w:hanging="547"/>
              <w:jc w:val="center"/>
              <w:textAlignment w:val="top"/>
              <w:rPr>
                <w:rFonts w:ascii="Arial" w:eastAsia="Times New Roman" w:hAnsi="Arial" w:cs="Arial"/>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E3863" w:rsidRPr="00DB1655" w:rsidRDefault="00CE3863" w:rsidP="00CE3863">
            <w:pPr>
              <w:spacing w:after="0"/>
              <w:jc w:val="both"/>
              <w:rPr>
                <w:rFonts w:ascii="Arial" w:eastAsia="Times New Roman" w:hAnsi="Arial" w:cs="Arial"/>
                <w:b/>
                <w:bCs/>
                <w:i/>
                <w:color w:val="000000"/>
                <w:sz w:val="24"/>
                <w:szCs w:val="24"/>
                <w:lang w:eastAsia="ru-RU"/>
              </w:rPr>
            </w:pPr>
            <w:r w:rsidRPr="00DB1655">
              <w:rPr>
                <w:rFonts w:ascii="Arial" w:eastAsia="Times New Roman" w:hAnsi="Arial" w:cs="Arial"/>
                <w:b/>
                <w:bCs/>
                <w:i/>
                <w:color w:val="000000"/>
                <w:sz w:val="24"/>
                <w:szCs w:val="24"/>
                <w:lang w:eastAsia="ru-RU"/>
              </w:rPr>
              <w:t>Оценка 2018 г.</w:t>
            </w:r>
          </w:p>
        </w:tc>
        <w:tc>
          <w:tcPr>
            <w:tcW w:w="1559" w:type="dxa"/>
            <w:tcBorders>
              <w:top w:val="single" w:sz="8" w:space="0" w:color="000000"/>
              <w:left w:val="single" w:sz="8" w:space="0" w:color="000000"/>
              <w:bottom w:val="single" w:sz="8" w:space="0" w:color="000000"/>
              <w:right w:val="single" w:sz="8" w:space="0" w:color="000000"/>
            </w:tcBorders>
          </w:tcPr>
          <w:p w:rsidR="00CE3863" w:rsidRPr="00DB1655" w:rsidRDefault="00CE3863" w:rsidP="00895F34">
            <w:pPr>
              <w:spacing w:after="0"/>
              <w:jc w:val="both"/>
              <w:rPr>
                <w:rFonts w:ascii="Arial" w:eastAsia="Times New Roman" w:hAnsi="Arial" w:cs="Arial"/>
                <w:b/>
                <w:bCs/>
                <w:i/>
                <w:color w:val="000000"/>
                <w:sz w:val="24"/>
                <w:szCs w:val="24"/>
                <w:lang w:eastAsia="ru-RU"/>
              </w:rPr>
            </w:pPr>
            <w:r w:rsidRPr="00DB1655">
              <w:rPr>
                <w:rFonts w:ascii="Arial" w:eastAsia="Times New Roman" w:hAnsi="Arial" w:cs="Arial"/>
                <w:b/>
                <w:bCs/>
                <w:i/>
                <w:color w:val="000000"/>
                <w:sz w:val="24"/>
                <w:szCs w:val="24"/>
                <w:lang w:eastAsia="ru-RU"/>
              </w:rPr>
              <w:t>Прогноз 2019 г.</w:t>
            </w:r>
          </w:p>
          <w:p w:rsidR="00CE3863" w:rsidRPr="00DB1655" w:rsidRDefault="00CE3863" w:rsidP="00CA0377">
            <w:pPr>
              <w:spacing w:after="0"/>
              <w:jc w:val="both"/>
              <w:rPr>
                <w:rFonts w:ascii="Arial" w:eastAsia="Times New Roman" w:hAnsi="Arial" w:cs="Arial"/>
                <w:b/>
                <w:bCs/>
                <w:i/>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CE3863" w:rsidRPr="00DB1655" w:rsidRDefault="00CE3863" w:rsidP="00895F34">
            <w:pPr>
              <w:spacing w:after="0"/>
              <w:jc w:val="both"/>
              <w:rPr>
                <w:rFonts w:ascii="Arial" w:eastAsia="Times New Roman" w:hAnsi="Arial" w:cs="Arial"/>
                <w:b/>
                <w:bCs/>
                <w:i/>
                <w:color w:val="000000"/>
                <w:sz w:val="24"/>
                <w:szCs w:val="24"/>
                <w:lang w:eastAsia="ru-RU"/>
              </w:rPr>
            </w:pPr>
            <w:r w:rsidRPr="00DB1655">
              <w:rPr>
                <w:rFonts w:ascii="Arial" w:eastAsia="Times New Roman" w:hAnsi="Arial" w:cs="Arial"/>
                <w:b/>
                <w:bCs/>
                <w:i/>
                <w:color w:val="000000"/>
                <w:sz w:val="24"/>
                <w:szCs w:val="24"/>
                <w:lang w:eastAsia="ru-RU"/>
              </w:rPr>
              <w:t>Прогноз 2020 г.</w:t>
            </w:r>
          </w:p>
        </w:tc>
      </w:tr>
      <w:tr w:rsidR="00CE3863" w:rsidRPr="00DB1655" w:rsidTr="00612DE7">
        <w:trPr>
          <w:trHeight w:val="66"/>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kinsoku w:val="0"/>
              <w:overflowPunct w:val="0"/>
              <w:spacing w:after="0"/>
              <w:ind w:left="547" w:hanging="547"/>
              <w:jc w:val="center"/>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 xml:space="preserve">1. </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b/>
                <w:bCs/>
                <w:i/>
                <w:iCs/>
                <w:color w:val="000000"/>
                <w:kern w:val="24"/>
                <w:sz w:val="24"/>
                <w:szCs w:val="24"/>
                <w:lang w:eastAsia="ru-RU"/>
              </w:rPr>
              <w:t>Сфера торговли</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spacing w:after="0"/>
              <w:jc w:val="center"/>
              <w:rPr>
                <w:rFonts w:ascii="Arial" w:eastAsia="Times New Roman" w:hAnsi="Arial" w:cs="Arial"/>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spacing w:after="0"/>
              <w:jc w:val="center"/>
              <w:rPr>
                <w:rFonts w:ascii="Arial" w:eastAsia="Times New Roman" w:hAnsi="Arial" w:cs="Arial"/>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CE3863" w:rsidP="00CA0377">
            <w:pPr>
              <w:spacing w:after="0"/>
              <w:jc w:val="center"/>
              <w:rPr>
                <w:rFonts w:ascii="Arial" w:eastAsia="Times New Roman" w:hAnsi="Arial" w:cs="Arial"/>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CE3863" w:rsidRPr="00DB1655" w:rsidRDefault="00CE3863" w:rsidP="00CA0377">
            <w:pPr>
              <w:spacing w:after="0"/>
              <w:jc w:val="center"/>
              <w:rPr>
                <w:rFonts w:ascii="Arial" w:eastAsia="Times New Roman" w:hAnsi="Arial" w:cs="Arial"/>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CE3863" w:rsidRPr="00DB1655" w:rsidRDefault="00CE3863" w:rsidP="00CA0377">
            <w:pPr>
              <w:spacing w:after="0"/>
              <w:jc w:val="center"/>
              <w:rPr>
                <w:rFonts w:ascii="Arial" w:eastAsia="Times New Roman" w:hAnsi="Arial" w:cs="Arial"/>
                <w:sz w:val="24"/>
                <w:szCs w:val="24"/>
                <w:lang w:eastAsia="ru-RU"/>
              </w:rPr>
            </w:pPr>
          </w:p>
        </w:tc>
      </w:tr>
      <w:tr w:rsidR="00CE3863" w:rsidRPr="00DB1655" w:rsidTr="00612DE7">
        <w:trPr>
          <w:trHeight w:val="657"/>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spacing w:after="0"/>
              <w:rPr>
                <w:rFonts w:ascii="Arial" w:eastAsia="Times New Roman" w:hAnsi="Arial" w:cs="Arial"/>
                <w:sz w:val="24"/>
                <w:szCs w:val="24"/>
                <w:lang w:eastAsia="ru-RU"/>
              </w:rPr>
            </w:pPr>
            <w:bookmarkStart w:id="1" w:name="_Hlk402196219"/>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Оборот розничной торговли всего, млн..руб.</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1304</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1321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CE3863"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1338</w:t>
            </w:r>
          </w:p>
        </w:tc>
        <w:tc>
          <w:tcPr>
            <w:tcW w:w="1559" w:type="dxa"/>
            <w:tcBorders>
              <w:top w:val="single" w:sz="8" w:space="0" w:color="000000"/>
              <w:left w:val="single" w:sz="8" w:space="0" w:color="000000"/>
              <w:bottom w:val="single" w:sz="8" w:space="0" w:color="000000"/>
              <w:right w:val="single" w:sz="8" w:space="0" w:color="000000"/>
            </w:tcBorders>
          </w:tcPr>
          <w:p w:rsidR="00CE3863" w:rsidRPr="00DB1655" w:rsidRDefault="00CE3863" w:rsidP="00612DE7">
            <w:pPr>
              <w:kinsoku w:val="0"/>
              <w:overflowPunct w:val="0"/>
              <w:spacing w:after="0"/>
              <w:ind w:left="547" w:hanging="547"/>
              <w:jc w:val="center"/>
              <w:textAlignment w:val="bottom"/>
              <w:rPr>
                <w:rFonts w:ascii="Arial" w:eastAsia="Times New Roman" w:hAnsi="Arial" w:cs="Arial"/>
                <w:sz w:val="24"/>
                <w:szCs w:val="24"/>
                <w:lang w:eastAsia="ru-RU"/>
              </w:rPr>
            </w:pPr>
          </w:p>
          <w:p w:rsidR="00CE3863" w:rsidRPr="00DB1655" w:rsidRDefault="00CE3863"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1362</w:t>
            </w:r>
          </w:p>
        </w:tc>
        <w:tc>
          <w:tcPr>
            <w:tcW w:w="1559" w:type="dxa"/>
            <w:tcBorders>
              <w:top w:val="single" w:sz="8" w:space="0" w:color="000000"/>
              <w:left w:val="single" w:sz="8" w:space="0" w:color="000000"/>
              <w:bottom w:val="single" w:sz="8" w:space="0" w:color="000000"/>
              <w:right w:val="single" w:sz="8" w:space="0" w:color="000000"/>
            </w:tcBorders>
          </w:tcPr>
          <w:p w:rsidR="00CE3863" w:rsidRPr="00DB1655" w:rsidRDefault="00CE3863" w:rsidP="00DA3C9E">
            <w:pPr>
              <w:kinsoku w:val="0"/>
              <w:overflowPunct w:val="0"/>
              <w:spacing w:after="0"/>
              <w:ind w:left="547" w:hanging="547"/>
              <w:jc w:val="center"/>
              <w:textAlignment w:val="bottom"/>
              <w:rPr>
                <w:rFonts w:ascii="Arial" w:eastAsia="Times New Roman" w:hAnsi="Arial" w:cs="Arial"/>
                <w:sz w:val="24"/>
                <w:szCs w:val="24"/>
                <w:lang w:eastAsia="ru-RU"/>
              </w:rPr>
            </w:pPr>
          </w:p>
          <w:p w:rsidR="00CE3863" w:rsidRPr="00DB1655" w:rsidRDefault="00CE3863" w:rsidP="00DA3C9E">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1380</w:t>
            </w:r>
          </w:p>
        </w:tc>
      </w:tr>
      <w:bookmarkEnd w:id="1"/>
      <w:tr w:rsidR="00CE3863" w:rsidRPr="00DB1655" w:rsidTr="00C650BB">
        <w:trPr>
          <w:trHeight w:val="1098"/>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spacing w:after="0"/>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2C24F6">
            <w:pPr>
              <w:kinsoku w:val="0"/>
              <w:overflowPunct w:val="0"/>
              <w:spacing w:after="0"/>
              <w:ind w:firstLine="53"/>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 xml:space="preserve"> - на душу населения, руб. (9 мес. 2018 г-18</w:t>
            </w:r>
            <w:r w:rsidR="008B4E18" w:rsidRPr="00DB1655">
              <w:rPr>
                <w:rFonts w:ascii="Arial" w:eastAsia="Times New Roman" w:hAnsi="Arial" w:cs="Arial"/>
                <w:color w:val="000000"/>
                <w:kern w:val="24"/>
                <w:sz w:val="24"/>
                <w:szCs w:val="24"/>
                <w:lang w:eastAsia="ru-RU"/>
              </w:rPr>
              <w:t>905</w:t>
            </w:r>
            <w:r w:rsidRPr="00DB1655">
              <w:rPr>
                <w:rFonts w:ascii="Arial" w:eastAsia="Times New Roman" w:hAnsi="Arial" w:cs="Arial"/>
                <w:color w:val="000000"/>
                <w:kern w:val="24"/>
                <w:sz w:val="24"/>
                <w:szCs w:val="24"/>
                <w:lang w:eastAsia="ru-RU"/>
              </w:rPr>
              <w:t xml:space="preserve"> чел., 2017 г. – </w:t>
            </w:r>
            <w:r w:rsidRPr="00DB1655">
              <w:rPr>
                <w:rFonts w:ascii="Arial" w:eastAsia="Times New Roman" w:hAnsi="Arial" w:cs="Arial"/>
                <w:color w:val="000000"/>
                <w:kern w:val="24"/>
                <w:sz w:val="24"/>
                <w:szCs w:val="24"/>
                <w:lang w:eastAsia="ru-RU"/>
              </w:rPr>
              <w:lastRenderedPageBreak/>
              <w:t>18</w:t>
            </w:r>
            <w:r w:rsidR="002C24F6" w:rsidRPr="00DB1655">
              <w:rPr>
                <w:rFonts w:ascii="Arial" w:eastAsia="Times New Roman" w:hAnsi="Arial" w:cs="Arial"/>
                <w:color w:val="000000"/>
                <w:kern w:val="24"/>
                <w:sz w:val="24"/>
                <w:szCs w:val="24"/>
                <w:lang w:eastAsia="ru-RU"/>
              </w:rPr>
              <w:t>581</w:t>
            </w:r>
            <w:r w:rsidRPr="00DB1655">
              <w:rPr>
                <w:rFonts w:ascii="Arial" w:eastAsia="Times New Roman" w:hAnsi="Arial" w:cs="Arial"/>
                <w:color w:val="000000"/>
                <w:kern w:val="24"/>
                <w:sz w:val="24"/>
                <w:szCs w:val="24"/>
                <w:lang w:eastAsia="ru-RU"/>
              </w:rPr>
              <w:t xml:space="preserve"> чел.) </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650BB" w:rsidP="00C650BB">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70179,2</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650BB" w:rsidP="00C650BB">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69875,7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C650BB" w:rsidP="005170FC">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70</w:t>
            </w:r>
            <w:r w:rsidR="005170FC" w:rsidRPr="00DB1655">
              <w:rPr>
                <w:rFonts w:ascii="Arial" w:eastAsia="Times New Roman" w:hAnsi="Arial" w:cs="Arial"/>
                <w:sz w:val="24"/>
                <w:szCs w:val="24"/>
                <w:lang w:eastAsia="ru-RU"/>
              </w:rPr>
              <w:t>372,9</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5170FC" w:rsidP="005170FC">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70206,2</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5170FC" w:rsidP="00C650BB">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69696,9</w:t>
            </w:r>
          </w:p>
        </w:tc>
      </w:tr>
      <w:tr w:rsidR="00CE3863" w:rsidRPr="00DB1655" w:rsidTr="00612DE7">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kinsoku w:val="0"/>
              <w:overflowPunct w:val="0"/>
              <w:spacing w:after="0"/>
              <w:ind w:left="547" w:hanging="547"/>
              <w:jc w:val="center"/>
              <w:textAlignment w:val="top"/>
              <w:rPr>
                <w:rFonts w:ascii="Arial" w:eastAsia="Times New Roman" w:hAnsi="Arial" w:cs="Arial"/>
                <w:sz w:val="24"/>
                <w:szCs w:val="24"/>
                <w:lang w:eastAsia="ru-RU"/>
              </w:rPr>
            </w:pPr>
            <w:bookmarkStart w:id="2" w:name="_Hlk402196504"/>
            <w:r w:rsidRPr="00DB1655">
              <w:rPr>
                <w:rFonts w:ascii="Arial" w:eastAsia="Times New Roman" w:hAnsi="Arial" w:cs="Arial"/>
                <w:color w:val="000000"/>
                <w:kern w:val="24"/>
                <w:sz w:val="24"/>
                <w:szCs w:val="24"/>
                <w:lang w:eastAsia="ru-RU"/>
              </w:rPr>
              <w:lastRenderedPageBreak/>
              <w:t> </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Количество объектов торговли всего, ед.</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EC16A1"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89</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BF49C0"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89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BF49C0" w:rsidP="00CA037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90</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BF49C0" w:rsidP="00DA3C9E">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91</w:t>
            </w:r>
          </w:p>
        </w:tc>
        <w:tc>
          <w:tcPr>
            <w:tcW w:w="1559" w:type="dxa"/>
            <w:tcBorders>
              <w:top w:val="single" w:sz="8" w:space="0" w:color="000000"/>
              <w:left w:val="single" w:sz="8" w:space="0" w:color="000000"/>
              <w:bottom w:val="single" w:sz="8" w:space="0" w:color="000000"/>
              <w:right w:val="single" w:sz="8" w:space="0" w:color="000000"/>
            </w:tcBorders>
          </w:tcPr>
          <w:p w:rsidR="00BF49C0" w:rsidRPr="00DB1655" w:rsidRDefault="00BF49C0" w:rsidP="00DA3C9E">
            <w:pPr>
              <w:kinsoku w:val="0"/>
              <w:overflowPunct w:val="0"/>
              <w:spacing w:after="0"/>
              <w:ind w:left="547" w:hanging="547"/>
              <w:jc w:val="center"/>
              <w:textAlignment w:val="bottom"/>
              <w:rPr>
                <w:rFonts w:ascii="Arial" w:eastAsia="Times New Roman" w:hAnsi="Arial" w:cs="Arial"/>
                <w:sz w:val="24"/>
                <w:szCs w:val="24"/>
                <w:lang w:eastAsia="ru-RU"/>
              </w:rPr>
            </w:pPr>
          </w:p>
          <w:p w:rsidR="00CE3863" w:rsidRPr="00DB1655" w:rsidRDefault="00BF49C0" w:rsidP="00DA3C9E">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92</w:t>
            </w:r>
          </w:p>
        </w:tc>
      </w:tr>
      <w:bookmarkEnd w:id="2"/>
      <w:tr w:rsidR="00CE3863" w:rsidRPr="00DB1655" w:rsidTr="00612DE7">
        <w:trPr>
          <w:trHeight w:val="498"/>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spacing w:after="0"/>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Количество введенных объектов, ед.</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EC16A1"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9D30D3" w:rsidP="00CA037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5</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9D30D3" w:rsidP="00DA3C9E">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1559" w:type="dxa"/>
            <w:tcBorders>
              <w:top w:val="single" w:sz="8" w:space="0" w:color="000000"/>
              <w:left w:val="single" w:sz="8" w:space="0" w:color="000000"/>
              <w:bottom w:val="single" w:sz="8" w:space="0" w:color="000000"/>
              <w:right w:val="single" w:sz="8" w:space="0" w:color="000000"/>
            </w:tcBorders>
          </w:tcPr>
          <w:p w:rsidR="009D30D3" w:rsidRPr="00DB1655" w:rsidRDefault="009D30D3" w:rsidP="00DA3C9E">
            <w:pPr>
              <w:kinsoku w:val="0"/>
              <w:overflowPunct w:val="0"/>
              <w:spacing w:after="0"/>
              <w:ind w:left="547" w:hanging="547"/>
              <w:jc w:val="center"/>
              <w:textAlignment w:val="bottom"/>
              <w:rPr>
                <w:rFonts w:ascii="Arial" w:eastAsia="Times New Roman" w:hAnsi="Arial" w:cs="Arial"/>
                <w:sz w:val="24"/>
                <w:szCs w:val="24"/>
                <w:lang w:eastAsia="ru-RU"/>
              </w:rPr>
            </w:pPr>
          </w:p>
          <w:p w:rsidR="00CE3863" w:rsidRPr="00DB1655" w:rsidRDefault="009D30D3" w:rsidP="00DA3C9E">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r>
      <w:tr w:rsidR="00CE3863" w:rsidRPr="00DB1655" w:rsidTr="00612DE7">
        <w:trPr>
          <w:trHeight w:val="50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kinsoku w:val="0"/>
              <w:overflowPunct w:val="0"/>
              <w:spacing w:after="0"/>
              <w:ind w:left="547" w:hanging="547"/>
              <w:jc w:val="center"/>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 </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Количество объектов, прекративших деятельность</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6B7D33"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9D30D3" w:rsidP="00CA037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9D30D3" w:rsidP="00DA3C9E">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rsidR="00CE3863" w:rsidRPr="00DB1655" w:rsidRDefault="00CE3863" w:rsidP="00DA3C9E">
            <w:pPr>
              <w:kinsoku w:val="0"/>
              <w:overflowPunct w:val="0"/>
              <w:spacing w:after="0"/>
              <w:ind w:left="547" w:hanging="547"/>
              <w:jc w:val="center"/>
              <w:textAlignment w:val="bottom"/>
              <w:rPr>
                <w:rFonts w:ascii="Arial" w:eastAsia="Times New Roman" w:hAnsi="Arial" w:cs="Arial"/>
                <w:sz w:val="24"/>
                <w:szCs w:val="24"/>
                <w:lang w:eastAsia="ru-RU"/>
              </w:rPr>
            </w:pPr>
          </w:p>
          <w:p w:rsidR="009D30D3" w:rsidRPr="00DB1655" w:rsidRDefault="009D30D3" w:rsidP="00DA3C9E">
            <w:pPr>
              <w:kinsoku w:val="0"/>
              <w:overflowPunct w:val="0"/>
              <w:spacing w:after="0"/>
              <w:ind w:left="547" w:hanging="547"/>
              <w:jc w:val="center"/>
              <w:textAlignment w:val="bottom"/>
              <w:rPr>
                <w:rFonts w:ascii="Arial" w:eastAsia="Times New Roman" w:hAnsi="Arial" w:cs="Arial"/>
                <w:sz w:val="24"/>
                <w:szCs w:val="24"/>
                <w:lang w:eastAsia="ru-RU"/>
              </w:rPr>
            </w:pPr>
          </w:p>
          <w:p w:rsidR="009D30D3" w:rsidRPr="00DB1655" w:rsidRDefault="009D30D3" w:rsidP="00DA3C9E">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r>
      <w:tr w:rsidR="00CE3863" w:rsidRPr="00DB1655" w:rsidTr="00612DE7">
        <w:trPr>
          <w:trHeight w:val="646"/>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kinsoku w:val="0"/>
              <w:overflowPunct w:val="0"/>
              <w:spacing w:after="0"/>
              <w:ind w:left="547" w:hanging="547"/>
              <w:jc w:val="center"/>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 2.</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b/>
                <w:bCs/>
                <w:i/>
                <w:iCs/>
                <w:color w:val="000000"/>
                <w:kern w:val="24"/>
                <w:sz w:val="24"/>
                <w:szCs w:val="24"/>
                <w:lang w:eastAsia="ru-RU"/>
              </w:rPr>
              <w:t>Сфера общественного питания</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spacing w:after="0"/>
              <w:jc w:val="center"/>
              <w:rPr>
                <w:rFonts w:ascii="Arial" w:eastAsia="Times New Roman" w:hAnsi="Arial" w:cs="Arial"/>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spacing w:after="0"/>
              <w:jc w:val="center"/>
              <w:rPr>
                <w:rFonts w:ascii="Arial" w:eastAsia="Times New Roman" w:hAnsi="Arial" w:cs="Arial"/>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CE3863" w:rsidP="00CA0377">
            <w:pPr>
              <w:spacing w:after="0"/>
              <w:jc w:val="center"/>
              <w:rPr>
                <w:rFonts w:ascii="Arial" w:eastAsia="Times New Roman" w:hAnsi="Arial" w:cs="Arial"/>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DA3C9E">
            <w:pPr>
              <w:spacing w:after="0"/>
              <w:jc w:val="center"/>
              <w:rPr>
                <w:rFonts w:ascii="Arial" w:eastAsia="Times New Roman" w:hAnsi="Arial" w:cs="Arial"/>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CE3863" w:rsidRPr="00DB1655" w:rsidRDefault="00CE3863" w:rsidP="00DA3C9E">
            <w:pPr>
              <w:spacing w:after="0"/>
              <w:jc w:val="center"/>
              <w:rPr>
                <w:rFonts w:ascii="Arial" w:eastAsia="Times New Roman" w:hAnsi="Arial" w:cs="Arial"/>
                <w:sz w:val="24"/>
                <w:szCs w:val="24"/>
                <w:lang w:eastAsia="ru-RU"/>
              </w:rPr>
            </w:pPr>
          </w:p>
        </w:tc>
      </w:tr>
      <w:tr w:rsidR="00CE3863" w:rsidRPr="00DB1655" w:rsidTr="00CB0108">
        <w:trPr>
          <w:trHeight w:val="54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spacing w:after="0"/>
              <w:rPr>
                <w:rFonts w:ascii="Arial" w:eastAsia="Times New Roman" w:hAnsi="Arial" w:cs="Arial"/>
                <w:sz w:val="24"/>
                <w:szCs w:val="24"/>
                <w:lang w:eastAsia="ru-RU"/>
              </w:rPr>
            </w:pPr>
            <w:bookmarkStart w:id="3" w:name="_Hlk402196262"/>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Оборот общественного питания, всего, млн.руб.</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49,2</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B0108"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51,3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CB0108" w:rsidP="00CA037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53,4</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B0108" w:rsidP="00DA3C9E">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58,9</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B0108" w:rsidP="00CB0108">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65,1</w:t>
            </w:r>
          </w:p>
        </w:tc>
      </w:tr>
      <w:bookmarkEnd w:id="3"/>
      <w:tr w:rsidR="00CE3863" w:rsidRPr="00DB1655" w:rsidTr="00580FCB">
        <w:trPr>
          <w:trHeight w:val="7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spacing w:after="0"/>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3E4D07" w:rsidP="00C650BB">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 на душу населения, руб. (9 мес. 2018 г-18</w:t>
            </w:r>
            <w:r w:rsidR="008B4E18" w:rsidRPr="00DB1655">
              <w:rPr>
                <w:rFonts w:ascii="Arial" w:eastAsia="Times New Roman" w:hAnsi="Arial" w:cs="Arial"/>
                <w:color w:val="000000"/>
                <w:kern w:val="24"/>
                <w:sz w:val="24"/>
                <w:szCs w:val="24"/>
                <w:lang w:eastAsia="ru-RU"/>
              </w:rPr>
              <w:t>905</w:t>
            </w:r>
            <w:r w:rsidRPr="00DB1655">
              <w:rPr>
                <w:rFonts w:ascii="Arial" w:eastAsia="Times New Roman" w:hAnsi="Arial" w:cs="Arial"/>
                <w:color w:val="000000"/>
                <w:kern w:val="24"/>
                <w:sz w:val="24"/>
                <w:szCs w:val="24"/>
                <w:lang w:eastAsia="ru-RU"/>
              </w:rPr>
              <w:t xml:space="preserve"> чел., 2017 г. – 18</w:t>
            </w:r>
            <w:r w:rsidR="00C650BB" w:rsidRPr="00DB1655">
              <w:rPr>
                <w:rFonts w:ascii="Arial" w:eastAsia="Times New Roman" w:hAnsi="Arial" w:cs="Arial"/>
                <w:color w:val="000000"/>
                <w:kern w:val="24"/>
                <w:sz w:val="24"/>
                <w:szCs w:val="24"/>
                <w:lang w:eastAsia="ru-RU"/>
              </w:rPr>
              <w:t>581</w:t>
            </w:r>
            <w:r w:rsidRPr="00DB1655">
              <w:rPr>
                <w:rFonts w:ascii="Arial" w:eastAsia="Times New Roman" w:hAnsi="Arial" w:cs="Arial"/>
                <w:color w:val="000000"/>
                <w:kern w:val="24"/>
                <w:sz w:val="24"/>
                <w:szCs w:val="24"/>
                <w:lang w:eastAsia="ru-RU"/>
              </w:rPr>
              <w:t>чел.)</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285D0F"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2649</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285D0F"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2714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BE28D9" w:rsidP="00CA037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2809</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BE28D9" w:rsidP="00DA3C9E">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3036</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BE28D9" w:rsidP="00580FCB">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3288</w:t>
            </w:r>
          </w:p>
        </w:tc>
      </w:tr>
      <w:tr w:rsidR="00CE3863" w:rsidRPr="00DB1655" w:rsidTr="00026FD8">
        <w:trPr>
          <w:trHeight w:val="530"/>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spacing w:after="0"/>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Количество объектов всего, ед.</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764214">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r w:rsidR="00764214" w:rsidRPr="00DB1655">
              <w:rPr>
                <w:rFonts w:ascii="Arial" w:eastAsia="Times New Roman" w:hAnsi="Arial" w:cs="Arial"/>
                <w:sz w:val="24"/>
                <w:szCs w:val="24"/>
                <w:lang w:eastAsia="ru-RU"/>
              </w:rPr>
              <w:t>5</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026FD8"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026FD8" w:rsidP="00026FD8">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15</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026FD8" w:rsidP="00026FD8">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15</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026FD8" w:rsidP="00026FD8">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16</w:t>
            </w:r>
          </w:p>
        </w:tc>
      </w:tr>
      <w:tr w:rsidR="00CE3863" w:rsidRPr="00DB1655" w:rsidTr="00E87E99">
        <w:trPr>
          <w:trHeight w:val="54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spacing w:after="0"/>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Количество введенных объектов, ед.</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000118" w:rsidP="00E87E99">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E87E99" w:rsidP="00E87E99">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E87E99" w:rsidP="00E87E99">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E87E99" w:rsidP="00E87E99">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r>
      <w:tr w:rsidR="00CE3863" w:rsidRPr="00DB1655" w:rsidTr="00E87E99">
        <w:trPr>
          <w:trHeight w:val="52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spacing w:after="0"/>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Количество объектов, прекративших деятельность, ед.</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D278D6" w:rsidP="00E87E99">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E87E99" w:rsidP="00E87E99">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E87E99" w:rsidP="00E87E99">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E87E99" w:rsidP="00E87E99">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r>
      <w:tr w:rsidR="00CE3863" w:rsidRPr="00DB1655" w:rsidTr="00612DE7">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kinsoku w:val="0"/>
              <w:overflowPunct w:val="0"/>
              <w:spacing w:after="0"/>
              <w:ind w:left="547" w:hanging="547"/>
              <w:jc w:val="center"/>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3.</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ind w:hanging="66"/>
              <w:textAlignment w:val="top"/>
              <w:rPr>
                <w:rFonts w:ascii="Arial" w:eastAsia="Times New Roman" w:hAnsi="Arial" w:cs="Arial"/>
                <w:sz w:val="24"/>
                <w:szCs w:val="24"/>
                <w:lang w:eastAsia="ru-RU"/>
              </w:rPr>
            </w:pPr>
            <w:r w:rsidRPr="00DB1655">
              <w:rPr>
                <w:rFonts w:ascii="Arial" w:eastAsia="Times New Roman" w:hAnsi="Arial" w:cs="Arial"/>
                <w:b/>
                <w:bCs/>
                <w:i/>
                <w:iCs/>
                <w:color w:val="000000"/>
                <w:kern w:val="24"/>
                <w:sz w:val="24"/>
                <w:szCs w:val="24"/>
                <w:lang w:eastAsia="ru-RU"/>
              </w:rPr>
              <w:t xml:space="preserve">Сфера бытового </w:t>
            </w:r>
            <w:r w:rsidRPr="00DB1655">
              <w:rPr>
                <w:rFonts w:ascii="Arial" w:eastAsia="Times New Roman" w:hAnsi="Arial" w:cs="Arial"/>
                <w:b/>
                <w:bCs/>
                <w:i/>
                <w:iCs/>
                <w:color w:val="000000"/>
                <w:kern w:val="24"/>
                <w:sz w:val="24"/>
                <w:szCs w:val="24"/>
                <w:lang w:eastAsia="ru-RU"/>
              </w:rPr>
              <w:lastRenderedPageBreak/>
              <w:t>обслуживания</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spacing w:after="0"/>
              <w:jc w:val="center"/>
              <w:rPr>
                <w:rFonts w:ascii="Arial" w:eastAsia="Times New Roman" w:hAnsi="Arial" w:cs="Arial"/>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spacing w:after="0"/>
              <w:jc w:val="center"/>
              <w:rPr>
                <w:rFonts w:ascii="Arial" w:eastAsia="Times New Roman" w:hAnsi="Arial" w:cs="Arial"/>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CE3863" w:rsidP="00CA0377">
            <w:pPr>
              <w:spacing w:after="0"/>
              <w:jc w:val="center"/>
              <w:rPr>
                <w:rFonts w:ascii="Arial" w:eastAsia="Times New Roman" w:hAnsi="Arial" w:cs="Arial"/>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DA3C9E">
            <w:pPr>
              <w:spacing w:after="0"/>
              <w:jc w:val="center"/>
              <w:rPr>
                <w:rFonts w:ascii="Arial" w:eastAsia="Times New Roman" w:hAnsi="Arial" w:cs="Arial"/>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CE3863" w:rsidRPr="00DB1655" w:rsidRDefault="00CE3863" w:rsidP="00DA3C9E">
            <w:pPr>
              <w:spacing w:after="0"/>
              <w:jc w:val="center"/>
              <w:rPr>
                <w:rFonts w:ascii="Arial" w:eastAsia="Times New Roman" w:hAnsi="Arial" w:cs="Arial"/>
                <w:sz w:val="24"/>
                <w:szCs w:val="24"/>
                <w:lang w:eastAsia="ru-RU"/>
              </w:rPr>
            </w:pPr>
          </w:p>
        </w:tc>
      </w:tr>
      <w:tr w:rsidR="00CE3863" w:rsidRPr="00DB1655" w:rsidTr="009F29E4">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spacing w:after="0"/>
              <w:rPr>
                <w:rFonts w:ascii="Arial" w:eastAsia="Times New Roman" w:hAnsi="Arial" w:cs="Arial"/>
                <w:sz w:val="24"/>
                <w:szCs w:val="24"/>
                <w:lang w:eastAsia="ru-RU"/>
              </w:rPr>
            </w:pPr>
            <w:bookmarkStart w:id="4" w:name="_Hlk402197108"/>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Объем оказанных  бытовых услуг, всего, млн.руб.</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24, 3</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9F29E4"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25,9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9F29E4" w:rsidP="009F29E4">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27,6</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9F29E4" w:rsidP="009F29E4">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29,4</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9F29E4" w:rsidP="009F29E4">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31,3</w:t>
            </w:r>
          </w:p>
        </w:tc>
      </w:tr>
      <w:bookmarkEnd w:id="4"/>
      <w:tr w:rsidR="00CE3863" w:rsidRPr="00DB1655" w:rsidTr="00FB2556">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spacing w:after="0"/>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3244D4" w:rsidP="00C650BB">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 на душу населения, руб. (9 мес. 2018 г-18</w:t>
            </w:r>
            <w:r w:rsidR="008B4E18" w:rsidRPr="00DB1655">
              <w:rPr>
                <w:rFonts w:ascii="Arial" w:eastAsia="Times New Roman" w:hAnsi="Arial" w:cs="Arial"/>
                <w:color w:val="000000"/>
                <w:kern w:val="24"/>
                <w:sz w:val="24"/>
                <w:szCs w:val="24"/>
                <w:lang w:eastAsia="ru-RU"/>
              </w:rPr>
              <w:t xml:space="preserve">905 </w:t>
            </w:r>
            <w:r w:rsidRPr="00DB1655">
              <w:rPr>
                <w:rFonts w:ascii="Arial" w:eastAsia="Times New Roman" w:hAnsi="Arial" w:cs="Arial"/>
                <w:color w:val="000000"/>
                <w:kern w:val="24"/>
                <w:sz w:val="24"/>
                <w:szCs w:val="24"/>
                <w:lang w:eastAsia="ru-RU"/>
              </w:rPr>
              <w:t>чел., 2017 г. – 18</w:t>
            </w:r>
            <w:r w:rsidR="00C650BB" w:rsidRPr="00DB1655">
              <w:rPr>
                <w:rFonts w:ascii="Arial" w:eastAsia="Times New Roman" w:hAnsi="Arial" w:cs="Arial"/>
                <w:color w:val="000000"/>
                <w:kern w:val="24"/>
                <w:sz w:val="24"/>
                <w:szCs w:val="24"/>
                <w:lang w:eastAsia="ru-RU"/>
              </w:rPr>
              <w:t>581</w:t>
            </w:r>
            <w:r w:rsidRPr="00DB1655">
              <w:rPr>
                <w:rFonts w:ascii="Arial" w:eastAsia="Times New Roman" w:hAnsi="Arial" w:cs="Arial"/>
                <w:color w:val="000000"/>
                <w:kern w:val="24"/>
                <w:sz w:val="24"/>
                <w:szCs w:val="24"/>
                <w:lang w:eastAsia="ru-RU"/>
              </w:rPr>
              <w:t xml:space="preserve"> чел.)</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85148E"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1 308</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85148E"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1370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2D0456" w:rsidP="00FB2556">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1452</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2D0456" w:rsidP="00FB2556">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1515</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2D0456" w:rsidP="00FB2556">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1581</w:t>
            </w:r>
          </w:p>
        </w:tc>
      </w:tr>
      <w:tr w:rsidR="00CE3863" w:rsidRPr="00DB1655" w:rsidTr="008E7C87">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CE3863" w:rsidRPr="00DB1655" w:rsidRDefault="00CE3863" w:rsidP="00CA0377">
            <w:pPr>
              <w:spacing w:after="0"/>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Количество объектов бытового обслуживания, шт.</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7A43"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50</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B640D7"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45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8E7C87" w:rsidP="008E7C8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46</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8E7C87" w:rsidP="008E7C8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46</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8E7C87" w:rsidP="008E7C8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46</w:t>
            </w:r>
          </w:p>
        </w:tc>
      </w:tr>
      <w:tr w:rsidR="00CE3863" w:rsidRPr="00DB1655" w:rsidTr="008E7C87">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CE3863" w:rsidRPr="00DB1655" w:rsidRDefault="00CE3863" w:rsidP="00CA0377">
            <w:pPr>
              <w:spacing w:after="0"/>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Количество введенных объектов, ед.</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CE3863"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B640D7"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8E7C87" w:rsidP="008E7C8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8E7C87" w:rsidP="008E7C8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8E7C87" w:rsidP="008E7C8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r>
      <w:tr w:rsidR="00CE3863" w:rsidRPr="00DB1655" w:rsidTr="008E7C87">
        <w:trPr>
          <w:trHeight w:val="483"/>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CE3863" w:rsidRPr="00DB1655" w:rsidRDefault="00CE3863" w:rsidP="00CA0377">
            <w:pPr>
              <w:spacing w:after="0"/>
              <w:rPr>
                <w:rFonts w:ascii="Arial" w:eastAsia="Times New Roman" w:hAnsi="Arial" w:cs="Arial"/>
                <w:sz w:val="24"/>
                <w:szCs w:val="24"/>
                <w:lang w:eastAsia="ru-RU"/>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E3863" w:rsidRPr="00DB1655" w:rsidRDefault="00CE3863" w:rsidP="00CA0377">
            <w:pPr>
              <w:kinsoku w:val="0"/>
              <w:overflowPunct w:val="0"/>
              <w:spacing w:after="0"/>
              <w:textAlignment w:val="top"/>
              <w:rPr>
                <w:rFonts w:ascii="Arial" w:eastAsia="Times New Roman" w:hAnsi="Arial" w:cs="Arial"/>
                <w:sz w:val="24"/>
                <w:szCs w:val="24"/>
                <w:lang w:eastAsia="ru-RU"/>
              </w:rPr>
            </w:pPr>
            <w:r w:rsidRPr="00DB1655">
              <w:rPr>
                <w:rFonts w:ascii="Arial" w:eastAsia="Times New Roman" w:hAnsi="Arial" w:cs="Arial"/>
                <w:color w:val="000000"/>
                <w:kern w:val="24"/>
                <w:sz w:val="24"/>
                <w:szCs w:val="24"/>
                <w:lang w:eastAsia="ru-RU"/>
              </w:rPr>
              <w:t>Количество объектов, прекративших деятельность, ед.</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233A60"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443248" w:rsidP="00612DE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CE3863" w:rsidRPr="00DB1655" w:rsidRDefault="008E7C87" w:rsidP="008E7C8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8E7C87" w:rsidP="008E7C8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559" w:type="dxa"/>
            <w:tcBorders>
              <w:top w:val="single" w:sz="8" w:space="0" w:color="000000"/>
              <w:left w:val="single" w:sz="8" w:space="0" w:color="000000"/>
              <w:bottom w:val="single" w:sz="8" w:space="0" w:color="000000"/>
              <w:right w:val="single" w:sz="8" w:space="0" w:color="000000"/>
            </w:tcBorders>
            <w:vAlign w:val="center"/>
          </w:tcPr>
          <w:p w:rsidR="00CE3863" w:rsidRPr="00DB1655" w:rsidRDefault="008E7C87" w:rsidP="008E7C87">
            <w:pPr>
              <w:kinsoku w:val="0"/>
              <w:overflowPunct w:val="0"/>
              <w:spacing w:after="0"/>
              <w:ind w:left="547" w:hanging="547"/>
              <w:jc w:val="center"/>
              <w:textAlignment w:val="bottom"/>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r>
    </w:tbl>
    <w:p w:rsidR="00CA0377" w:rsidRPr="00DB1655" w:rsidRDefault="00CA0377" w:rsidP="00CA0377">
      <w:pPr>
        <w:tabs>
          <w:tab w:val="left" w:pos="360"/>
        </w:tabs>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В целом потребительский рынок поселка можно охарактеризовать как стабильный, наблюдается тенденция увеличения</w:t>
      </w:r>
      <w:r w:rsidRPr="00DB1655">
        <w:rPr>
          <w:rFonts w:ascii="Arial" w:eastAsia="Times New Roman" w:hAnsi="Arial" w:cs="Arial"/>
          <w:sz w:val="24"/>
          <w:szCs w:val="24"/>
          <w:lang w:eastAsia="ru-RU"/>
        </w:rPr>
        <w:t xml:space="preserve"> предприятий (индивидуальных предпринимателей) оказывающие услуги населению</w:t>
      </w:r>
      <w:r w:rsidRPr="00DB1655">
        <w:rPr>
          <w:rFonts w:ascii="Arial" w:eastAsia="Times New Roman" w:hAnsi="Arial" w:cs="Arial"/>
          <w:spacing w:val="-1"/>
          <w:sz w:val="24"/>
          <w:szCs w:val="24"/>
          <w:lang w:eastAsia="ru-RU"/>
        </w:rPr>
        <w:t>.</w:t>
      </w:r>
    </w:p>
    <w:tbl>
      <w:tblPr>
        <w:tblW w:w="104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449"/>
        <w:gridCol w:w="1413"/>
        <w:gridCol w:w="1446"/>
        <w:gridCol w:w="1435"/>
      </w:tblGrid>
      <w:tr w:rsidR="00FE152B" w:rsidRPr="00DB1655" w:rsidTr="00254A0C">
        <w:trPr>
          <w:trHeight w:val="294"/>
        </w:trPr>
        <w:tc>
          <w:tcPr>
            <w:tcW w:w="4678" w:type="dxa"/>
            <w:vMerge w:val="restart"/>
            <w:vAlign w:val="center"/>
          </w:tcPr>
          <w:p w:rsidR="00FE152B" w:rsidRPr="00DB1655" w:rsidRDefault="00FE152B" w:rsidP="00CA0377">
            <w:pPr>
              <w:spacing w:after="0"/>
              <w:jc w:val="center"/>
              <w:rPr>
                <w:rFonts w:ascii="Arial" w:eastAsia="Times New Roman" w:hAnsi="Arial" w:cs="Arial"/>
                <w:sz w:val="24"/>
                <w:szCs w:val="24"/>
                <w:lang w:eastAsia="ru-RU"/>
              </w:rPr>
            </w:pPr>
            <w:r w:rsidRPr="00DB1655">
              <w:rPr>
                <w:rFonts w:ascii="Arial" w:eastAsia="Times New Roman" w:hAnsi="Arial" w:cs="Arial"/>
                <w:b/>
                <w:bCs/>
                <w:sz w:val="24"/>
                <w:szCs w:val="24"/>
                <w:lang w:eastAsia="ru-RU"/>
              </w:rPr>
              <w:t>Наименование показателя</w:t>
            </w:r>
          </w:p>
        </w:tc>
        <w:tc>
          <w:tcPr>
            <w:tcW w:w="2862" w:type="dxa"/>
            <w:gridSpan w:val="2"/>
          </w:tcPr>
          <w:p w:rsidR="00FE152B" w:rsidRPr="00DB1655" w:rsidRDefault="00FE152B" w:rsidP="00612DE7">
            <w:pPr>
              <w:spacing w:after="0"/>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на 01.10.2017 г.</w:t>
            </w:r>
          </w:p>
        </w:tc>
        <w:tc>
          <w:tcPr>
            <w:tcW w:w="2881" w:type="dxa"/>
            <w:gridSpan w:val="2"/>
          </w:tcPr>
          <w:p w:rsidR="00FE152B" w:rsidRPr="00DB1655" w:rsidRDefault="00FE152B" w:rsidP="00CA0377">
            <w:pPr>
              <w:spacing w:after="0"/>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На 01.10.2018г.</w:t>
            </w:r>
          </w:p>
        </w:tc>
      </w:tr>
      <w:tr w:rsidR="00FE152B" w:rsidRPr="00DB1655" w:rsidTr="00254A0C">
        <w:trPr>
          <w:trHeight w:val="589"/>
        </w:trPr>
        <w:tc>
          <w:tcPr>
            <w:tcW w:w="4678" w:type="dxa"/>
            <w:vMerge/>
          </w:tcPr>
          <w:p w:rsidR="00FE152B" w:rsidRPr="00DB1655" w:rsidRDefault="00FE152B" w:rsidP="00CA0377">
            <w:pPr>
              <w:spacing w:after="0"/>
              <w:jc w:val="both"/>
              <w:rPr>
                <w:rFonts w:ascii="Arial" w:eastAsia="Times New Roman" w:hAnsi="Arial" w:cs="Arial"/>
                <w:sz w:val="24"/>
                <w:szCs w:val="24"/>
                <w:lang w:eastAsia="ru-RU"/>
              </w:rPr>
            </w:pPr>
          </w:p>
        </w:tc>
        <w:tc>
          <w:tcPr>
            <w:tcW w:w="1449" w:type="dxa"/>
          </w:tcPr>
          <w:p w:rsidR="00FE152B" w:rsidRPr="00DB1655" w:rsidRDefault="00FE152B" w:rsidP="00612DE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Кол-во объектов</w:t>
            </w:r>
          </w:p>
        </w:tc>
        <w:tc>
          <w:tcPr>
            <w:tcW w:w="1413" w:type="dxa"/>
          </w:tcPr>
          <w:p w:rsidR="00FE152B" w:rsidRPr="00DB1655" w:rsidRDefault="00FE152B" w:rsidP="00612DE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Кол-во рабочих мест, в том числе ИП</w:t>
            </w:r>
          </w:p>
        </w:tc>
        <w:tc>
          <w:tcPr>
            <w:tcW w:w="1446" w:type="dxa"/>
          </w:tcPr>
          <w:p w:rsidR="00FE152B" w:rsidRPr="00DB1655" w:rsidRDefault="00FE152B" w:rsidP="00612DE7">
            <w:pPr>
              <w:rPr>
                <w:rFonts w:ascii="Arial" w:hAnsi="Arial" w:cs="Arial"/>
                <w:b/>
                <w:sz w:val="24"/>
                <w:szCs w:val="24"/>
              </w:rPr>
            </w:pPr>
            <w:r w:rsidRPr="00DB1655">
              <w:rPr>
                <w:rFonts w:ascii="Arial" w:hAnsi="Arial" w:cs="Arial"/>
                <w:b/>
                <w:sz w:val="24"/>
                <w:szCs w:val="24"/>
              </w:rPr>
              <w:t>Кол-во объектов</w:t>
            </w:r>
          </w:p>
        </w:tc>
        <w:tc>
          <w:tcPr>
            <w:tcW w:w="1435" w:type="dxa"/>
          </w:tcPr>
          <w:p w:rsidR="00FE152B" w:rsidRPr="00DB1655" w:rsidRDefault="00FE152B" w:rsidP="00612DE7">
            <w:pPr>
              <w:rPr>
                <w:rFonts w:ascii="Arial" w:hAnsi="Arial" w:cs="Arial"/>
                <w:b/>
                <w:sz w:val="24"/>
                <w:szCs w:val="24"/>
              </w:rPr>
            </w:pPr>
            <w:r w:rsidRPr="00DB1655">
              <w:rPr>
                <w:rFonts w:ascii="Arial" w:hAnsi="Arial" w:cs="Arial"/>
                <w:b/>
                <w:sz w:val="24"/>
                <w:szCs w:val="24"/>
              </w:rPr>
              <w:t>Кол-во рабочих мест, в том числе ИП</w:t>
            </w:r>
          </w:p>
        </w:tc>
      </w:tr>
      <w:tr w:rsidR="00FE152B" w:rsidRPr="00DB1655" w:rsidTr="00254A0C">
        <w:trPr>
          <w:trHeight w:val="589"/>
        </w:trPr>
        <w:tc>
          <w:tcPr>
            <w:tcW w:w="4678" w:type="dxa"/>
          </w:tcPr>
          <w:p w:rsidR="00FE152B" w:rsidRPr="00DB1655" w:rsidRDefault="00FE152B" w:rsidP="00CA037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Количество объектов торговли, ед.</w:t>
            </w:r>
          </w:p>
        </w:tc>
        <w:tc>
          <w:tcPr>
            <w:tcW w:w="1449" w:type="dxa"/>
          </w:tcPr>
          <w:p w:rsidR="00FE152B" w:rsidRPr="00DB1655" w:rsidRDefault="00FE152B" w:rsidP="00612DE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87</w:t>
            </w:r>
          </w:p>
        </w:tc>
        <w:tc>
          <w:tcPr>
            <w:tcW w:w="1413" w:type="dxa"/>
          </w:tcPr>
          <w:p w:rsidR="00FE152B" w:rsidRPr="00DB1655" w:rsidRDefault="00FE152B" w:rsidP="00612DE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370</w:t>
            </w:r>
          </w:p>
        </w:tc>
        <w:tc>
          <w:tcPr>
            <w:tcW w:w="1446" w:type="dxa"/>
          </w:tcPr>
          <w:p w:rsidR="00FE152B" w:rsidRPr="00DB1655" w:rsidRDefault="00FE152B" w:rsidP="00CA037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89</w:t>
            </w:r>
          </w:p>
        </w:tc>
        <w:tc>
          <w:tcPr>
            <w:tcW w:w="1435" w:type="dxa"/>
          </w:tcPr>
          <w:p w:rsidR="00FE152B" w:rsidRPr="00DB1655" w:rsidRDefault="00FE152B" w:rsidP="00CA037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339</w:t>
            </w:r>
          </w:p>
        </w:tc>
      </w:tr>
      <w:tr w:rsidR="00FE152B" w:rsidRPr="00DB1655" w:rsidTr="00254A0C">
        <w:trPr>
          <w:trHeight w:val="605"/>
        </w:trPr>
        <w:tc>
          <w:tcPr>
            <w:tcW w:w="4678" w:type="dxa"/>
          </w:tcPr>
          <w:p w:rsidR="00FE152B" w:rsidRPr="00DB1655" w:rsidRDefault="00FE152B" w:rsidP="00CA037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Количество объектов общественного питания, ед.</w:t>
            </w:r>
          </w:p>
        </w:tc>
        <w:tc>
          <w:tcPr>
            <w:tcW w:w="1449" w:type="dxa"/>
          </w:tcPr>
          <w:p w:rsidR="00FE152B" w:rsidRPr="00DB1655" w:rsidRDefault="00FE152B" w:rsidP="00612DE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14</w:t>
            </w:r>
          </w:p>
        </w:tc>
        <w:tc>
          <w:tcPr>
            <w:tcW w:w="1413" w:type="dxa"/>
          </w:tcPr>
          <w:p w:rsidR="00FE152B" w:rsidRPr="00DB1655" w:rsidRDefault="00FE152B" w:rsidP="00612DE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59</w:t>
            </w:r>
          </w:p>
        </w:tc>
        <w:tc>
          <w:tcPr>
            <w:tcW w:w="1446" w:type="dxa"/>
          </w:tcPr>
          <w:p w:rsidR="00FE152B" w:rsidRPr="00DB1655" w:rsidRDefault="00FE152B" w:rsidP="00CA037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15</w:t>
            </w:r>
          </w:p>
        </w:tc>
        <w:tc>
          <w:tcPr>
            <w:tcW w:w="1435" w:type="dxa"/>
          </w:tcPr>
          <w:p w:rsidR="00FE152B" w:rsidRPr="00DB1655" w:rsidRDefault="003A601A" w:rsidP="00CA037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69</w:t>
            </w:r>
          </w:p>
        </w:tc>
      </w:tr>
      <w:tr w:rsidR="00FE152B" w:rsidRPr="00DB1655" w:rsidTr="00254A0C">
        <w:trPr>
          <w:trHeight w:val="605"/>
        </w:trPr>
        <w:tc>
          <w:tcPr>
            <w:tcW w:w="4678" w:type="dxa"/>
          </w:tcPr>
          <w:p w:rsidR="00FE152B" w:rsidRPr="00DB1655" w:rsidRDefault="00FE152B" w:rsidP="00CA037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Сфера бытового обслуживания, ед.</w:t>
            </w:r>
          </w:p>
        </w:tc>
        <w:tc>
          <w:tcPr>
            <w:tcW w:w="1449" w:type="dxa"/>
          </w:tcPr>
          <w:p w:rsidR="00FE152B" w:rsidRPr="00DB1655" w:rsidRDefault="00FE152B" w:rsidP="00612DE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53</w:t>
            </w:r>
          </w:p>
        </w:tc>
        <w:tc>
          <w:tcPr>
            <w:tcW w:w="1413" w:type="dxa"/>
          </w:tcPr>
          <w:p w:rsidR="00FE152B" w:rsidRPr="00DB1655" w:rsidRDefault="00FE152B" w:rsidP="00612DE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60</w:t>
            </w:r>
          </w:p>
        </w:tc>
        <w:tc>
          <w:tcPr>
            <w:tcW w:w="1446" w:type="dxa"/>
          </w:tcPr>
          <w:p w:rsidR="00FE152B" w:rsidRPr="00DB1655" w:rsidRDefault="00FE152B" w:rsidP="00CA037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45</w:t>
            </w:r>
          </w:p>
        </w:tc>
        <w:tc>
          <w:tcPr>
            <w:tcW w:w="1435" w:type="dxa"/>
          </w:tcPr>
          <w:p w:rsidR="00FE152B" w:rsidRPr="00DB1655" w:rsidRDefault="003A601A" w:rsidP="00CA0377">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52</w:t>
            </w:r>
          </w:p>
        </w:tc>
      </w:tr>
      <w:tr w:rsidR="00FE152B" w:rsidRPr="00DB1655" w:rsidTr="00254A0C">
        <w:trPr>
          <w:trHeight w:val="605"/>
        </w:trPr>
        <w:tc>
          <w:tcPr>
            <w:tcW w:w="4678" w:type="dxa"/>
          </w:tcPr>
          <w:p w:rsidR="00FE152B" w:rsidRPr="00DB1655" w:rsidRDefault="00FE152B" w:rsidP="00CA037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том числе парикмахерские услуги:</w:t>
            </w:r>
          </w:p>
        </w:tc>
        <w:tc>
          <w:tcPr>
            <w:tcW w:w="1449" w:type="dxa"/>
          </w:tcPr>
          <w:p w:rsidR="00FE152B" w:rsidRPr="00DB1655" w:rsidRDefault="00FE152B"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26</w:t>
            </w:r>
          </w:p>
        </w:tc>
        <w:tc>
          <w:tcPr>
            <w:tcW w:w="1413" w:type="dxa"/>
          </w:tcPr>
          <w:p w:rsidR="00FE152B" w:rsidRPr="00DB1655" w:rsidRDefault="00FE152B"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27</w:t>
            </w:r>
          </w:p>
        </w:tc>
        <w:tc>
          <w:tcPr>
            <w:tcW w:w="1446" w:type="dxa"/>
          </w:tcPr>
          <w:p w:rsidR="00FE152B" w:rsidRPr="00DB1655" w:rsidRDefault="00C14F9A" w:rsidP="00507A29">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22</w:t>
            </w:r>
          </w:p>
        </w:tc>
        <w:tc>
          <w:tcPr>
            <w:tcW w:w="1435" w:type="dxa"/>
          </w:tcPr>
          <w:p w:rsidR="00FE152B" w:rsidRPr="00DB1655" w:rsidRDefault="00C14F9A" w:rsidP="00507A29">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r w:rsidR="003F0058" w:rsidRPr="00DB1655">
              <w:rPr>
                <w:rFonts w:ascii="Arial" w:eastAsia="Times New Roman" w:hAnsi="Arial" w:cs="Arial"/>
                <w:sz w:val="24"/>
                <w:szCs w:val="24"/>
                <w:lang w:eastAsia="ru-RU"/>
              </w:rPr>
              <w:t>2</w:t>
            </w:r>
          </w:p>
        </w:tc>
      </w:tr>
      <w:tr w:rsidR="00FE152B" w:rsidRPr="00DB1655" w:rsidTr="00254A0C">
        <w:trPr>
          <w:trHeight w:val="605"/>
        </w:trPr>
        <w:tc>
          <w:tcPr>
            <w:tcW w:w="4678" w:type="dxa"/>
          </w:tcPr>
          <w:p w:rsidR="00FE152B" w:rsidRPr="00DB1655" w:rsidRDefault="00FE152B" w:rsidP="00CA037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Косметические, маникюрные услуги </w:t>
            </w:r>
          </w:p>
        </w:tc>
        <w:tc>
          <w:tcPr>
            <w:tcW w:w="1449" w:type="dxa"/>
          </w:tcPr>
          <w:p w:rsidR="00FE152B" w:rsidRPr="00DB1655" w:rsidRDefault="00FE152B"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8</w:t>
            </w:r>
          </w:p>
        </w:tc>
        <w:tc>
          <w:tcPr>
            <w:tcW w:w="1413" w:type="dxa"/>
          </w:tcPr>
          <w:p w:rsidR="00FE152B" w:rsidRPr="00DB1655" w:rsidRDefault="00FE152B"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9</w:t>
            </w:r>
          </w:p>
        </w:tc>
        <w:tc>
          <w:tcPr>
            <w:tcW w:w="1446" w:type="dxa"/>
          </w:tcPr>
          <w:p w:rsidR="00FE152B" w:rsidRPr="00DB1655" w:rsidRDefault="003F0058" w:rsidP="00CA037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w:t>
            </w:r>
          </w:p>
        </w:tc>
        <w:tc>
          <w:tcPr>
            <w:tcW w:w="1435" w:type="dxa"/>
          </w:tcPr>
          <w:p w:rsidR="00FE152B" w:rsidRPr="00DB1655" w:rsidRDefault="003F0058" w:rsidP="00B161FC">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8</w:t>
            </w:r>
          </w:p>
        </w:tc>
      </w:tr>
      <w:tr w:rsidR="00FE152B" w:rsidRPr="00DB1655" w:rsidTr="00254A0C">
        <w:trPr>
          <w:trHeight w:val="605"/>
        </w:trPr>
        <w:tc>
          <w:tcPr>
            <w:tcW w:w="4678" w:type="dxa"/>
          </w:tcPr>
          <w:p w:rsidR="00FE152B" w:rsidRPr="00DB1655" w:rsidRDefault="00FE152B" w:rsidP="00CA037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услуги по ремонту и пошиву одежды</w:t>
            </w:r>
          </w:p>
        </w:tc>
        <w:tc>
          <w:tcPr>
            <w:tcW w:w="1449" w:type="dxa"/>
          </w:tcPr>
          <w:p w:rsidR="00FE152B" w:rsidRPr="00DB1655" w:rsidRDefault="00FE152B"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9</w:t>
            </w:r>
          </w:p>
        </w:tc>
        <w:tc>
          <w:tcPr>
            <w:tcW w:w="1413" w:type="dxa"/>
          </w:tcPr>
          <w:p w:rsidR="00FE152B" w:rsidRPr="00DB1655" w:rsidRDefault="00FE152B"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11</w:t>
            </w:r>
          </w:p>
        </w:tc>
        <w:tc>
          <w:tcPr>
            <w:tcW w:w="1446" w:type="dxa"/>
          </w:tcPr>
          <w:p w:rsidR="00FE152B" w:rsidRPr="00DB1655" w:rsidRDefault="001C19CA" w:rsidP="00CA037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w:t>
            </w:r>
          </w:p>
        </w:tc>
        <w:tc>
          <w:tcPr>
            <w:tcW w:w="1435" w:type="dxa"/>
          </w:tcPr>
          <w:p w:rsidR="00FE152B" w:rsidRPr="00DB1655" w:rsidRDefault="001C19CA" w:rsidP="00CA037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8</w:t>
            </w:r>
          </w:p>
        </w:tc>
      </w:tr>
      <w:tr w:rsidR="00C14F9A" w:rsidRPr="00DB1655" w:rsidTr="00254A0C">
        <w:trPr>
          <w:trHeight w:val="605"/>
        </w:trPr>
        <w:tc>
          <w:tcPr>
            <w:tcW w:w="4678" w:type="dxa"/>
          </w:tcPr>
          <w:p w:rsidR="00C14F9A" w:rsidRPr="00DB1655" w:rsidRDefault="00C14F9A" w:rsidP="00CA037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услуги по ремонту обуви и изделий из кожи</w:t>
            </w:r>
          </w:p>
        </w:tc>
        <w:tc>
          <w:tcPr>
            <w:tcW w:w="1449"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413"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446"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435"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r>
      <w:tr w:rsidR="00C14F9A" w:rsidRPr="00DB1655" w:rsidTr="00254A0C">
        <w:trPr>
          <w:trHeight w:val="605"/>
        </w:trPr>
        <w:tc>
          <w:tcPr>
            <w:tcW w:w="4678" w:type="dxa"/>
          </w:tcPr>
          <w:p w:rsidR="00C14F9A" w:rsidRPr="00DB1655" w:rsidRDefault="00C14F9A" w:rsidP="00CA037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фотоуслуги</w:t>
            </w:r>
          </w:p>
        </w:tc>
        <w:tc>
          <w:tcPr>
            <w:tcW w:w="1449"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413"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446"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435"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r>
      <w:tr w:rsidR="00C14F9A" w:rsidRPr="00DB1655" w:rsidTr="00254A0C">
        <w:trPr>
          <w:trHeight w:val="605"/>
        </w:trPr>
        <w:tc>
          <w:tcPr>
            <w:tcW w:w="4678" w:type="dxa"/>
          </w:tcPr>
          <w:p w:rsidR="00C14F9A" w:rsidRPr="00DB1655" w:rsidRDefault="00C14F9A" w:rsidP="00CA037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ритуальные услуги</w:t>
            </w:r>
          </w:p>
        </w:tc>
        <w:tc>
          <w:tcPr>
            <w:tcW w:w="1449"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413"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1446"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435"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r>
      <w:tr w:rsidR="00C14F9A" w:rsidRPr="00DB1655" w:rsidTr="00254A0C">
        <w:trPr>
          <w:trHeight w:val="605"/>
        </w:trPr>
        <w:tc>
          <w:tcPr>
            <w:tcW w:w="4678" w:type="dxa"/>
          </w:tcPr>
          <w:p w:rsidR="00C14F9A" w:rsidRPr="00DB1655" w:rsidRDefault="00C14F9A" w:rsidP="00CA037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услуги по ремонту компьютерной и бытовой техники </w:t>
            </w:r>
          </w:p>
        </w:tc>
        <w:tc>
          <w:tcPr>
            <w:tcW w:w="1449"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413"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446"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435"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r>
      <w:tr w:rsidR="00C14F9A" w:rsidRPr="00DB1655" w:rsidTr="00254A0C">
        <w:trPr>
          <w:trHeight w:val="605"/>
        </w:trPr>
        <w:tc>
          <w:tcPr>
            <w:tcW w:w="4678" w:type="dxa"/>
          </w:tcPr>
          <w:p w:rsidR="00C14F9A" w:rsidRPr="00DB1655" w:rsidRDefault="00C14F9A" w:rsidP="00CA037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услуги бани</w:t>
            </w:r>
          </w:p>
        </w:tc>
        <w:tc>
          <w:tcPr>
            <w:tcW w:w="1449"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413"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1446"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435"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r>
      <w:tr w:rsidR="00C14F9A" w:rsidRPr="00DB1655" w:rsidTr="00254A0C">
        <w:trPr>
          <w:trHeight w:val="605"/>
        </w:trPr>
        <w:tc>
          <w:tcPr>
            <w:tcW w:w="4678" w:type="dxa"/>
          </w:tcPr>
          <w:p w:rsidR="00C14F9A" w:rsidRPr="00DB1655" w:rsidRDefault="00C14F9A" w:rsidP="00CA037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Детская игровая комната</w:t>
            </w:r>
          </w:p>
        </w:tc>
        <w:tc>
          <w:tcPr>
            <w:tcW w:w="1449"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413"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446"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435" w:type="dxa"/>
          </w:tcPr>
          <w:p w:rsidR="00C14F9A" w:rsidRPr="00DB1655" w:rsidRDefault="00C14F9A"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r>
      <w:tr w:rsidR="00324E0F" w:rsidRPr="00DB1655" w:rsidTr="00254A0C">
        <w:trPr>
          <w:trHeight w:val="605"/>
        </w:trPr>
        <w:tc>
          <w:tcPr>
            <w:tcW w:w="4678" w:type="dxa"/>
          </w:tcPr>
          <w:p w:rsidR="00324E0F" w:rsidRPr="00DB1655" w:rsidRDefault="00324E0F" w:rsidP="00CA037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мастерская по ремонту электроинструментов</w:t>
            </w:r>
          </w:p>
        </w:tc>
        <w:tc>
          <w:tcPr>
            <w:tcW w:w="1449" w:type="dxa"/>
          </w:tcPr>
          <w:p w:rsidR="00324E0F" w:rsidRPr="00DB1655" w:rsidRDefault="00324E0F" w:rsidP="00612DE7">
            <w:pPr>
              <w:spacing w:after="0"/>
              <w:jc w:val="both"/>
              <w:rPr>
                <w:rFonts w:ascii="Arial" w:eastAsia="Times New Roman" w:hAnsi="Arial" w:cs="Arial"/>
                <w:sz w:val="24"/>
                <w:szCs w:val="24"/>
                <w:lang w:eastAsia="ru-RU"/>
              </w:rPr>
            </w:pPr>
          </w:p>
        </w:tc>
        <w:tc>
          <w:tcPr>
            <w:tcW w:w="1413" w:type="dxa"/>
          </w:tcPr>
          <w:p w:rsidR="00324E0F" w:rsidRPr="00DB1655" w:rsidRDefault="00324E0F" w:rsidP="00612DE7">
            <w:pPr>
              <w:spacing w:after="0"/>
              <w:jc w:val="both"/>
              <w:rPr>
                <w:rFonts w:ascii="Arial" w:eastAsia="Times New Roman" w:hAnsi="Arial" w:cs="Arial"/>
                <w:sz w:val="24"/>
                <w:szCs w:val="24"/>
                <w:lang w:eastAsia="ru-RU"/>
              </w:rPr>
            </w:pPr>
          </w:p>
        </w:tc>
        <w:tc>
          <w:tcPr>
            <w:tcW w:w="1446" w:type="dxa"/>
          </w:tcPr>
          <w:p w:rsidR="00324E0F" w:rsidRPr="00DB1655" w:rsidRDefault="00324E0F"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435" w:type="dxa"/>
          </w:tcPr>
          <w:p w:rsidR="00324E0F" w:rsidRPr="00DB1655" w:rsidRDefault="00324E0F" w:rsidP="00612DE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r>
    </w:tbl>
    <w:p w:rsidR="00542A7D" w:rsidRPr="00DB1655" w:rsidRDefault="00542A7D" w:rsidP="00CA0377">
      <w:pPr>
        <w:spacing w:after="0"/>
        <w:jc w:val="center"/>
        <w:rPr>
          <w:rFonts w:ascii="Arial" w:eastAsia="Times New Roman" w:hAnsi="Arial" w:cs="Arial"/>
          <w:b/>
          <w:color w:val="000000"/>
          <w:sz w:val="24"/>
          <w:szCs w:val="24"/>
          <w:lang w:eastAsia="ru-RU"/>
        </w:rPr>
      </w:pPr>
    </w:p>
    <w:p w:rsidR="00F915AC" w:rsidRPr="00DB1655" w:rsidRDefault="00542A7D" w:rsidP="00CA0377">
      <w:pPr>
        <w:spacing w:after="0"/>
        <w:jc w:val="center"/>
        <w:rPr>
          <w:rFonts w:ascii="Arial" w:eastAsia="Times New Roman" w:hAnsi="Arial" w:cs="Arial"/>
          <w:b/>
          <w:color w:val="000000"/>
          <w:sz w:val="24"/>
          <w:szCs w:val="24"/>
          <w:lang w:eastAsia="ru-RU"/>
        </w:rPr>
      </w:pPr>
      <w:r w:rsidRPr="00DB1655">
        <w:rPr>
          <w:rFonts w:ascii="Arial" w:eastAsia="Times New Roman" w:hAnsi="Arial" w:cs="Arial"/>
          <w:b/>
          <w:color w:val="000000"/>
          <w:sz w:val="24"/>
          <w:szCs w:val="24"/>
          <w:lang w:eastAsia="ru-RU"/>
        </w:rPr>
        <w:t>5.1. Торговля</w:t>
      </w:r>
    </w:p>
    <w:p w:rsidR="00AD3015" w:rsidRPr="00DB1655" w:rsidRDefault="00AD3015" w:rsidP="00F27671">
      <w:pPr>
        <w:spacing w:after="0"/>
        <w:ind w:firstLine="709"/>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В общем количестве объектов торговли на долю продовольственных магазинов приходится 23% (23% - в 201</w:t>
      </w:r>
      <w:r w:rsidR="00DC3618" w:rsidRPr="00DB1655">
        <w:rPr>
          <w:rFonts w:ascii="Arial" w:eastAsia="Times New Roman" w:hAnsi="Arial" w:cs="Arial"/>
          <w:color w:val="000000"/>
          <w:sz w:val="24"/>
          <w:szCs w:val="24"/>
          <w:lang w:eastAsia="ru-RU"/>
        </w:rPr>
        <w:t>7</w:t>
      </w:r>
      <w:r w:rsidRPr="00DB1655">
        <w:rPr>
          <w:rFonts w:ascii="Arial" w:eastAsia="Times New Roman" w:hAnsi="Arial" w:cs="Arial"/>
          <w:color w:val="000000"/>
          <w:sz w:val="24"/>
          <w:szCs w:val="24"/>
          <w:lang w:eastAsia="ru-RU"/>
        </w:rPr>
        <w:t>г.), непродо</w:t>
      </w:r>
      <w:r w:rsidR="00DC3618" w:rsidRPr="00DB1655">
        <w:rPr>
          <w:rFonts w:ascii="Arial" w:eastAsia="Times New Roman" w:hAnsi="Arial" w:cs="Arial"/>
          <w:color w:val="000000"/>
          <w:sz w:val="24"/>
          <w:szCs w:val="24"/>
          <w:lang w:eastAsia="ru-RU"/>
        </w:rPr>
        <w:t>вольственных –  31% (31%- в 2017</w:t>
      </w:r>
      <w:r w:rsidRPr="00DB1655">
        <w:rPr>
          <w:rFonts w:ascii="Arial" w:eastAsia="Times New Roman" w:hAnsi="Arial" w:cs="Arial"/>
          <w:color w:val="000000"/>
          <w:sz w:val="24"/>
          <w:szCs w:val="24"/>
          <w:lang w:eastAsia="ru-RU"/>
        </w:rPr>
        <w:t>г.), магазинов со смешанным ассортим</w:t>
      </w:r>
      <w:r w:rsidR="00DC3618" w:rsidRPr="00DB1655">
        <w:rPr>
          <w:rFonts w:ascii="Arial" w:eastAsia="Times New Roman" w:hAnsi="Arial" w:cs="Arial"/>
          <w:color w:val="000000"/>
          <w:sz w:val="24"/>
          <w:szCs w:val="24"/>
          <w:lang w:eastAsia="ru-RU"/>
        </w:rPr>
        <w:t>ентом товаров – 46% (46%- в 2017</w:t>
      </w:r>
      <w:r w:rsidRPr="00DB1655">
        <w:rPr>
          <w:rFonts w:ascii="Arial" w:eastAsia="Times New Roman" w:hAnsi="Arial" w:cs="Arial"/>
          <w:color w:val="000000"/>
          <w:sz w:val="24"/>
          <w:szCs w:val="24"/>
          <w:lang w:eastAsia="ru-RU"/>
        </w:rPr>
        <w:t>г.). Наблюдается тенденция увеличения магазинов со смешанным ассортиментом, с целью привлечения покупателей и возможностью приобрести в одном месте товары разных групп.</w:t>
      </w:r>
    </w:p>
    <w:p w:rsidR="00AD3015" w:rsidRPr="00DB1655" w:rsidRDefault="009F79B4" w:rsidP="00F27671">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По состоянию на 01.10</w:t>
      </w:r>
      <w:r w:rsidR="00DC3618" w:rsidRPr="00DB1655">
        <w:rPr>
          <w:rFonts w:ascii="Arial" w:eastAsia="Times New Roman" w:hAnsi="Arial" w:cs="Arial"/>
          <w:spacing w:val="-1"/>
          <w:sz w:val="24"/>
          <w:szCs w:val="24"/>
          <w:lang w:eastAsia="ru-RU"/>
        </w:rPr>
        <w:t xml:space="preserve">.2018 </w:t>
      </w:r>
      <w:r w:rsidR="00AD3015" w:rsidRPr="00DB1655">
        <w:rPr>
          <w:rFonts w:ascii="Arial" w:eastAsia="Times New Roman" w:hAnsi="Arial" w:cs="Arial"/>
          <w:spacing w:val="-1"/>
          <w:sz w:val="24"/>
          <w:szCs w:val="24"/>
          <w:lang w:eastAsia="ru-RU"/>
        </w:rPr>
        <w:t xml:space="preserve">г. на территории муниципального образования </w:t>
      </w:r>
      <w:r w:rsidR="00DC3618" w:rsidRPr="00DB1655">
        <w:rPr>
          <w:rFonts w:ascii="Arial" w:eastAsia="Times New Roman" w:hAnsi="Arial" w:cs="Arial"/>
          <w:spacing w:val="-1"/>
          <w:sz w:val="24"/>
          <w:szCs w:val="24"/>
          <w:lang w:eastAsia="ru-RU"/>
        </w:rPr>
        <w:t>поселок Боровский расположено 89</w:t>
      </w:r>
      <w:r w:rsidR="00AD3015" w:rsidRPr="00DB1655">
        <w:rPr>
          <w:rFonts w:ascii="Arial" w:eastAsia="Times New Roman" w:hAnsi="Arial" w:cs="Arial"/>
          <w:spacing w:val="-1"/>
          <w:sz w:val="24"/>
          <w:szCs w:val="24"/>
          <w:lang w:eastAsia="ru-RU"/>
        </w:rPr>
        <w:t xml:space="preserve"> объектов розничной торговли (магазины – </w:t>
      </w:r>
      <w:r w:rsidRPr="00DB1655">
        <w:rPr>
          <w:rFonts w:ascii="Arial" w:eastAsia="Times New Roman" w:hAnsi="Arial" w:cs="Arial"/>
          <w:spacing w:val="-1"/>
          <w:sz w:val="24"/>
          <w:szCs w:val="24"/>
          <w:lang w:eastAsia="ru-RU"/>
        </w:rPr>
        <w:t>66</w:t>
      </w:r>
      <w:r w:rsidR="00AD3015" w:rsidRPr="00DB1655">
        <w:rPr>
          <w:rFonts w:ascii="Arial" w:eastAsia="Times New Roman" w:hAnsi="Arial" w:cs="Arial"/>
          <w:spacing w:val="-1"/>
          <w:sz w:val="24"/>
          <w:szCs w:val="24"/>
          <w:lang w:eastAsia="ru-RU"/>
        </w:rPr>
        <w:t xml:space="preserve"> ед., павильо</w:t>
      </w:r>
      <w:r w:rsidR="00DC3618" w:rsidRPr="00DB1655">
        <w:rPr>
          <w:rFonts w:ascii="Arial" w:eastAsia="Times New Roman" w:hAnsi="Arial" w:cs="Arial"/>
          <w:spacing w:val="-1"/>
          <w:sz w:val="24"/>
          <w:szCs w:val="24"/>
          <w:lang w:eastAsia="ru-RU"/>
        </w:rPr>
        <w:t>ны – 14</w:t>
      </w:r>
      <w:r w:rsidR="00AD3015" w:rsidRPr="00DB1655">
        <w:rPr>
          <w:rFonts w:ascii="Arial" w:eastAsia="Times New Roman" w:hAnsi="Arial" w:cs="Arial"/>
          <w:spacing w:val="-1"/>
          <w:sz w:val="24"/>
          <w:szCs w:val="24"/>
          <w:lang w:eastAsia="ru-RU"/>
        </w:rPr>
        <w:t xml:space="preserve"> ед., торговые центры – 9 ед.), общей площадью </w:t>
      </w:r>
      <w:r w:rsidR="00DC3618" w:rsidRPr="00DB1655">
        <w:rPr>
          <w:rFonts w:ascii="Arial" w:eastAsia="Times New Roman" w:hAnsi="Arial" w:cs="Arial"/>
          <w:spacing w:val="-1"/>
          <w:sz w:val="24"/>
          <w:szCs w:val="24"/>
          <w:lang w:eastAsia="ru-RU"/>
        </w:rPr>
        <w:t>12636,03</w:t>
      </w:r>
      <w:r w:rsidR="00AD3015" w:rsidRPr="00DB1655">
        <w:rPr>
          <w:rFonts w:ascii="Arial" w:eastAsia="Times New Roman" w:hAnsi="Arial" w:cs="Arial"/>
          <w:spacing w:val="-1"/>
          <w:sz w:val="24"/>
          <w:szCs w:val="24"/>
          <w:lang w:eastAsia="ru-RU"/>
        </w:rPr>
        <w:t xml:space="preserve"> кв.м., торговой площадью </w:t>
      </w:r>
      <w:bookmarkStart w:id="5" w:name="OLE_LINK47"/>
      <w:bookmarkStart w:id="6" w:name="OLE_LINK48"/>
      <w:bookmarkStart w:id="7" w:name="OLE_LINK49"/>
      <w:r w:rsidR="00DC3618" w:rsidRPr="00DB1655">
        <w:rPr>
          <w:rFonts w:ascii="Arial" w:eastAsia="Times New Roman" w:hAnsi="Arial" w:cs="Arial"/>
          <w:spacing w:val="-1"/>
          <w:sz w:val="24"/>
          <w:szCs w:val="24"/>
          <w:lang w:eastAsia="ru-RU"/>
        </w:rPr>
        <w:t>8380,34</w:t>
      </w:r>
      <w:r w:rsidR="00AD3015" w:rsidRPr="00DB1655">
        <w:rPr>
          <w:rFonts w:ascii="Arial" w:eastAsia="Times New Roman" w:hAnsi="Arial" w:cs="Arial"/>
          <w:spacing w:val="-1"/>
          <w:sz w:val="24"/>
          <w:szCs w:val="24"/>
          <w:lang w:eastAsia="ru-RU"/>
        </w:rPr>
        <w:t xml:space="preserve"> </w:t>
      </w:r>
      <w:bookmarkEnd w:id="5"/>
      <w:bookmarkEnd w:id="6"/>
      <w:bookmarkEnd w:id="7"/>
      <w:r w:rsidR="00AD3015" w:rsidRPr="00DB1655">
        <w:rPr>
          <w:rFonts w:ascii="Arial" w:eastAsia="Times New Roman" w:hAnsi="Arial" w:cs="Arial"/>
          <w:spacing w:val="-1"/>
          <w:sz w:val="24"/>
          <w:szCs w:val="24"/>
          <w:lang w:eastAsia="ru-RU"/>
        </w:rPr>
        <w:t xml:space="preserve">кв.м. Передано муниципального имущества для организации торговой деятельности </w:t>
      </w:r>
      <w:r w:rsidR="005D5E51" w:rsidRPr="00DB1655">
        <w:rPr>
          <w:rFonts w:ascii="Arial" w:eastAsia="Times New Roman" w:hAnsi="Arial" w:cs="Arial"/>
          <w:spacing w:val="-1"/>
          <w:sz w:val="24"/>
          <w:szCs w:val="24"/>
          <w:lang w:eastAsia="ru-RU"/>
        </w:rPr>
        <w:t>60,1</w:t>
      </w:r>
      <w:r w:rsidR="00AD3015" w:rsidRPr="00DB1655">
        <w:rPr>
          <w:rFonts w:ascii="Arial" w:eastAsia="Times New Roman" w:hAnsi="Arial" w:cs="Arial"/>
          <w:spacing w:val="-1"/>
          <w:sz w:val="24"/>
          <w:szCs w:val="24"/>
          <w:lang w:eastAsia="ru-RU"/>
        </w:rPr>
        <w:t xml:space="preserve"> кв.м.  </w:t>
      </w:r>
    </w:p>
    <w:p w:rsidR="00AD3015" w:rsidRPr="00DB1655" w:rsidRDefault="00195E3E" w:rsidP="00F27671">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 xml:space="preserve">За 9 месяцев </w:t>
      </w:r>
      <w:r w:rsidR="00AD3015" w:rsidRPr="00DB1655">
        <w:rPr>
          <w:rFonts w:ascii="Arial" w:eastAsia="Times New Roman" w:hAnsi="Arial" w:cs="Arial"/>
          <w:spacing w:val="-1"/>
          <w:sz w:val="24"/>
          <w:szCs w:val="24"/>
          <w:lang w:eastAsia="ru-RU"/>
        </w:rPr>
        <w:t xml:space="preserve"> 201</w:t>
      </w:r>
      <w:r w:rsidRPr="00DB1655">
        <w:rPr>
          <w:rFonts w:ascii="Arial" w:eastAsia="Times New Roman" w:hAnsi="Arial" w:cs="Arial"/>
          <w:spacing w:val="-1"/>
          <w:sz w:val="24"/>
          <w:szCs w:val="24"/>
          <w:lang w:eastAsia="ru-RU"/>
        </w:rPr>
        <w:t>8</w:t>
      </w:r>
      <w:r w:rsidR="008B2ED9" w:rsidRPr="00DB1655">
        <w:rPr>
          <w:rFonts w:ascii="Arial" w:eastAsia="Times New Roman" w:hAnsi="Arial" w:cs="Arial"/>
          <w:spacing w:val="-1"/>
          <w:sz w:val="24"/>
          <w:szCs w:val="24"/>
          <w:lang w:eastAsia="ru-RU"/>
        </w:rPr>
        <w:t xml:space="preserve"> </w:t>
      </w:r>
      <w:r w:rsidR="00AD3015" w:rsidRPr="00DB1655">
        <w:rPr>
          <w:rFonts w:ascii="Arial" w:eastAsia="Times New Roman" w:hAnsi="Arial" w:cs="Arial"/>
          <w:spacing w:val="-1"/>
          <w:sz w:val="24"/>
          <w:szCs w:val="24"/>
          <w:lang w:eastAsia="ru-RU"/>
        </w:rPr>
        <w:t xml:space="preserve">г. введены </w:t>
      </w:r>
      <w:r w:rsidR="00D7138A" w:rsidRPr="00DB1655">
        <w:rPr>
          <w:rFonts w:ascii="Arial" w:eastAsia="Times New Roman" w:hAnsi="Arial" w:cs="Arial"/>
          <w:spacing w:val="-1"/>
          <w:sz w:val="24"/>
          <w:szCs w:val="24"/>
          <w:lang w:eastAsia="ru-RU"/>
        </w:rPr>
        <w:t>13</w:t>
      </w:r>
      <w:r w:rsidR="00AD3015" w:rsidRPr="00DB1655">
        <w:rPr>
          <w:rFonts w:ascii="Arial" w:eastAsia="Times New Roman" w:hAnsi="Arial" w:cs="Arial"/>
          <w:spacing w:val="-1"/>
          <w:sz w:val="24"/>
          <w:szCs w:val="24"/>
          <w:lang w:eastAsia="ru-RU"/>
        </w:rPr>
        <w:t xml:space="preserve"> объектов торговли:</w:t>
      </w:r>
    </w:p>
    <w:p w:rsidR="00AB753D" w:rsidRPr="00DB1655" w:rsidRDefault="00AB753D"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1) ИП Ботиров Низомиддин Салохидинович, магазин «Одежда и обувь для всей семьи», ул. Мира, 16 А, одежда, обувь</w:t>
      </w:r>
      <w:r w:rsidR="004F5731" w:rsidRPr="00DB1655">
        <w:rPr>
          <w:rFonts w:ascii="Arial" w:eastAsia="Times New Roman" w:hAnsi="Arial" w:cs="Arial"/>
          <w:spacing w:val="-1"/>
          <w:sz w:val="24"/>
          <w:szCs w:val="24"/>
          <w:lang w:eastAsia="ru-RU"/>
        </w:rPr>
        <w:t>;</w:t>
      </w:r>
      <w:r w:rsidRPr="00DB1655">
        <w:rPr>
          <w:rFonts w:ascii="Arial" w:eastAsia="Times New Roman" w:hAnsi="Arial" w:cs="Arial"/>
          <w:spacing w:val="-1"/>
          <w:sz w:val="24"/>
          <w:szCs w:val="24"/>
          <w:lang w:eastAsia="ru-RU"/>
        </w:rPr>
        <w:t xml:space="preserve">                           </w:t>
      </w:r>
    </w:p>
    <w:p w:rsidR="004F5731" w:rsidRPr="00DB1655" w:rsidRDefault="00AB753D" w:rsidP="004F5731">
      <w:pPr>
        <w:widowControl w:val="0"/>
        <w:shd w:val="clear" w:color="auto" w:fill="FFFFFF"/>
        <w:tabs>
          <w:tab w:val="left" w:pos="360"/>
          <w:tab w:val="left" w:pos="864"/>
          <w:tab w:val="left" w:pos="1134"/>
          <w:tab w:val="left" w:pos="1276"/>
          <w:tab w:val="left" w:pos="1418"/>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2)</w:t>
      </w:r>
      <w:r w:rsidR="004F5731" w:rsidRPr="00DB1655">
        <w:rPr>
          <w:rFonts w:ascii="Arial" w:eastAsia="Times New Roman" w:hAnsi="Arial" w:cs="Arial"/>
          <w:spacing w:val="-1"/>
          <w:sz w:val="24"/>
          <w:szCs w:val="24"/>
          <w:lang w:eastAsia="ru-RU"/>
        </w:rPr>
        <w:t xml:space="preserve"> О</w:t>
      </w:r>
      <w:r w:rsidRPr="00DB1655">
        <w:rPr>
          <w:rFonts w:ascii="Arial" w:eastAsia="Times New Roman" w:hAnsi="Arial" w:cs="Arial"/>
          <w:spacing w:val="-1"/>
          <w:sz w:val="24"/>
          <w:szCs w:val="24"/>
          <w:lang w:eastAsia="ru-RU"/>
        </w:rPr>
        <w:t>ОО «Нептун», магазин</w:t>
      </w:r>
      <w:r w:rsidR="004F5731" w:rsidRPr="00DB1655">
        <w:rPr>
          <w:rFonts w:ascii="Arial" w:eastAsia="Times New Roman" w:hAnsi="Arial" w:cs="Arial"/>
          <w:spacing w:val="-1"/>
          <w:sz w:val="24"/>
          <w:szCs w:val="24"/>
          <w:lang w:eastAsia="ru-RU"/>
        </w:rPr>
        <w:t xml:space="preserve"> «Пиваттерра», ул.Островского,36</w:t>
      </w:r>
      <w:r w:rsidRPr="00DB1655">
        <w:rPr>
          <w:rFonts w:ascii="Arial" w:eastAsia="Times New Roman" w:hAnsi="Arial" w:cs="Arial"/>
          <w:spacing w:val="-1"/>
          <w:sz w:val="24"/>
          <w:szCs w:val="24"/>
          <w:lang w:eastAsia="ru-RU"/>
        </w:rPr>
        <w:t>;</w:t>
      </w:r>
    </w:p>
    <w:p w:rsidR="004F5731" w:rsidRPr="00DB1655" w:rsidRDefault="00AB753D" w:rsidP="004F5731">
      <w:pPr>
        <w:widowControl w:val="0"/>
        <w:shd w:val="clear" w:color="auto" w:fill="FFFFFF"/>
        <w:tabs>
          <w:tab w:val="left" w:pos="360"/>
          <w:tab w:val="left" w:pos="864"/>
          <w:tab w:val="left" w:pos="1134"/>
          <w:tab w:val="left" w:pos="1276"/>
          <w:tab w:val="left" w:pos="1418"/>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3) ИП Шуришов Алишер Мирзошарифович, магазин «Одежда и обувь для всей се</w:t>
      </w:r>
      <w:r w:rsidR="004F5731" w:rsidRPr="00DB1655">
        <w:rPr>
          <w:rFonts w:ascii="Arial" w:eastAsia="Times New Roman" w:hAnsi="Arial" w:cs="Arial"/>
          <w:spacing w:val="-1"/>
          <w:sz w:val="24"/>
          <w:szCs w:val="24"/>
          <w:lang w:eastAsia="ru-RU"/>
        </w:rPr>
        <w:t>мьи», ул.Трактовая,4 строение 1</w:t>
      </w:r>
      <w:r w:rsidRPr="00DB1655">
        <w:rPr>
          <w:rFonts w:ascii="Arial" w:eastAsia="Times New Roman" w:hAnsi="Arial" w:cs="Arial"/>
          <w:spacing w:val="-1"/>
          <w:sz w:val="24"/>
          <w:szCs w:val="24"/>
          <w:lang w:eastAsia="ru-RU"/>
        </w:rPr>
        <w:t xml:space="preserve">;    </w:t>
      </w:r>
    </w:p>
    <w:p w:rsidR="007670E8" w:rsidRPr="00DB1655" w:rsidRDefault="00AB753D" w:rsidP="004F5731">
      <w:pPr>
        <w:widowControl w:val="0"/>
        <w:shd w:val="clear" w:color="auto" w:fill="FFFFFF"/>
        <w:tabs>
          <w:tab w:val="left" w:pos="360"/>
          <w:tab w:val="left" w:pos="864"/>
          <w:tab w:val="left" w:pos="1134"/>
          <w:tab w:val="left" w:pos="1276"/>
          <w:tab w:val="left" w:pos="1418"/>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 xml:space="preserve">4) ИП Глушакова Ирина Анатольевна, магазин «Дом и Сад. </w:t>
      </w:r>
      <w:r w:rsidR="007670E8" w:rsidRPr="00DB1655">
        <w:rPr>
          <w:rFonts w:ascii="Arial" w:eastAsia="Times New Roman" w:hAnsi="Arial" w:cs="Arial"/>
          <w:spacing w:val="-1"/>
          <w:sz w:val="24"/>
          <w:szCs w:val="24"/>
          <w:lang w:eastAsia="ru-RU"/>
        </w:rPr>
        <w:t>Хозтовары», ул. Трактовая,72;</w:t>
      </w:r>
    </w:p>
    <w:p w:rsidR="003B4C6C" w:rsidRPr="00DB1655" w:rsidRDefault="00AB753D" w:rsidP="004F5731">
      <w:pPr>
        <w:widowControl w:val="0"/>
        <w:shd w:val="clear" w:color="auto" w:fill="FFFFFF"/>
        <w:tabs>
          <w:tab w:val="left" w:pos="360"/>
          <w:tab w:val="left" w:pos="864"/>
          <w:tab w:val="left" w:pos="1134"/>
          <w:tab w:val="left" w:pos="1276"/>
          <w:tab w:val="left" w:pos="1418"/>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5) ИП Якина Елена Викторовна, магазин «Рыболо</w:t>
      </w:r>
      <w:r w:rsidR="003B4C6C" w:rsidRPr="00DB1655">
        <w:rPr>
          <w:rFonts w:ascii="Arial" w:eastAsia="Times New Roman" w:hAnsi="Arial" w:cs="Arial"/>
          <w:spacing w:val="-1"/>
          <w:sz w:val="24"/>
          <w:szCs w:val="24"/>
          <w:lang w:eastAsia="ru-RU"/>
        </w:rPr>
        <w:t>вные снасти», ул. Трактовая, 72</w:t>
      </w:r>
      <w:r w:rsidRPr="00DB1655">
        <w:rPr>
          <w:rFonts w:ascii="Arial" w:eastAsia="Times New Roman" w:hAnsi="Arial" w:cs="Arial"/>
          <w:spacing w:val="-1"/>
          <w:sz w:val="24"/>
          <w:szCs w:val="24"/>
          <w:lang w:eastAsia="ru-RU"/>
        </w:rPr>
        <w:t>;</w:t>
      </w:r>
    </w:p>
    <w:p w:rsidR="003B4C6C" w:rsidRPr="00DB1655" w:rsidRDefault="00AB753D" w:rsidP="004F5731">
      <w:pPr>
        <w:widowControl w:val="0"/>
        <w:shd w:val="clear" w:color="auto" w:fill="FFFFFF"/>
        <w:tabs>
          <w:tab w:val="left" w:pos="360"/>
          <w:tab w:val="left" w:pos="864"/>
          <w:tab w:val="left" w:pos="1134"/>
          <w:tab w:val="left" w:pos="1276"/>
          <w:tab w:val="left" w:pos="1418"/>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6) ООО ТД «Русойл», магазин «АвтоСити», ул. Герце</w:t>
      </w:r>
      <w:r w:rsidR="003B4C6C" w:rsidRPr="00DB1655">
        <w:rPr>
          <w:rFonts w:ascii="Arial" w:eastAsia="Times New Roman" w:hAnsi="Arial" w:cs="Arial"/>
          <w:spacing w:val="-1"/>
          <w:sz w:val="24"/>
          <w:szCs w:val="24"/>
          <w:lang w:eastAsia="ru-RU"/>
        </w:rPr>
        <w:t>на, 4;</w:t>
      </w:r>
    </w:p>
    <w:p w:rsidR="00AB753D" w:rsidRPr="00DB1655" w:rsidRDefault="003B4C6C"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7</w:t>
      </w:r>
      <w:r w:rsidR="00AB753D" w:rsidRPr="00DB1655">
        <w:rPr>
          <w:rFonts w:ascii="Arial" w:eastAsia="Times New Roman" w:hAnsi="Arial" w:cs="Arial"/>
          <w:spacing w:val="-1"/>
          <w:sz w:val="24"/>
          <w:szCs w:val="24"/>
          <w:lang w:eastAsia="ru-RU"/>
        </w:rPr>
        <w:t>) ИП Родин Дмитрий Леонидович, магазин «Светлое и темное», ул. Трактовая 4, строение 1</w:t>
      </w:r>
      <w:r w:rsidR="00D765E3" w:rsidRPr="00DB1655">
        <w:rPr>
          <w:rFonts w:ascii="Arial" w:eastAsia="Times New Roman" w:hAnsi="Arial" w:cs="Arial"/>
          <w:spacing w:val="-1"/>
          <w:sz w:val="24"/>
          <w:szCs w:val="24"/>
          <w:lang w:eastAsia="ru-RU"/>
        </w:rPr>
        <w:t>;</w:t>
      </w:r>
    </w:p>
    <w:p w:rsidR="006C4A4C" w:rsidRPr="00DB1655" w:rsidRDefault="00D765E3"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8) И</w:t>
      </w:r>
      <w:r w:rsidR="00AB753D" w:rsidRPr="00DB1655">
        <w:rPr>
          <w:rFonts w:ascii="Arial" w:eastAsia="Times New Roman" w:hAnsi="Arial" w:cs="Arial"/>
          <w:spacing w:val="-1"/>
          <w:sz w:val="24"/>
          <w:szCs w:val="24"/>
          <w:lang w:eastAsia="ru-RU"/>
        </w:rPr>
        <w:t>П Сычина Анна Александровна,  магазин «Мебел</w:t>
      </w:r>
      <w:r w:rsidR="00045EC3" w:rsidRPr="00DB1655">
        <w:rPr>
          <w:rFonts w:ascii="Arial" w:eastAsia="Times New Roman" w:hAnsi="Arial" w:cs="Arial"/>
          <w:spacing w:val="-1"/>
          <w:sz w:val="24"/>
          <w:szCs w:val="24"/>
          <w:lang w:eastAsia="ru-RU"/>
        </w:rPr>
        <w:t>ь для Вас», ул. Ленинградская,17</w:t>
      </w:r>
      <w:r w:rsidR="006C4A4C" w:rsidRPr="00DB1655">
        <w:rPr>
          <w:rFonts w:ascii="Arial" w:eastAsia="Times New Roman" w:hAnsi="Arial" w:cs="Arial"/>
          <w:spacing w:val="-1"/>
          <w:sz w:val="24"/>
          <w:szCs w:val="24"/>
          <w:lang w:eastAsia="ru-RU"/>
        </w:rPr>
        <w:t>;</w:t>
      </w:r>
    </w:p>
    <w:p w:rsidR="00AB753D" w:rsidRPr="00DB1655" w:rsidRDefault="00AB753D"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 xml:space="preserve">9) ИП </w:t>
      </w:r>
      <w:r w:rsidRPr="00DB1655">
        <w:rPr>
          <w:rFonts w:ascii="Arial" w:eastAsia="Times New Roman" w:hAnsi="Arial" w:cs="Arial"/>
          <w:spacing w:val="-1"/>
          <w:sz w:val="24"/>
          <w:szCs w:val="24"/>
          <w:lang w:eastAsia="ru-RU"/>
        </w:rPr>
        <w:tab/>
        <w:t>Островский Алексей Пав</w:t>
      </w:r>
      <w:r w:rsidR="006C4A4C" w:rsidRPr="00DB1655">
        <w:rPr>
          <w:rFonts w:ascii="Arial" w:eastAsia="Times New Roman" w:hAnsi="Arial" w:cs="Arial"/>
          <w:spacing w:val="-1"/>
          <w:sz w:val="24"/>
          <w:szCs w:val="24"/>
          <w:lang w:eastAsia="ru-RU"/>
        </w:rPr>
        <w:t>лович, павильон «Мясная лавка»</w:t>
      </w:r>
      <w:r w:rsidR="001A7CD1" w:rsidRPr="00DB1655">
        <w:rPr>
          <w:rFonts w:ascii="Arial" w:eastAsia="Times New Roman" w:hAnsi="Arial" w:cs="Arial"/>
          <w:spacing w:val="-1"/>
          <w:sz w:val="24"/>
          <w:szCs w:val="24"/>
          <w:lang w:eastAsia="ru-RU"/>
        </w:rPr>
        <w:t>, ул.Островского,36;</w:t>
      </w:r>
    </w:p>
    <w:p w:rsidR="006C4A4C" w:rsidRPr="00DB1655" w:rsidRDefault="006C4A4C"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lastRenderedPageBreak/>
        <w:t>10</w:t>
      </w:r>
      <w:r w:rsidR="00AB753D" w:rsidRPr="00DB1655">
        <w:rPr>
          <w:rFonts w:ascii="Arial" w:eastAsia="Times New Roman" w:hAnsi="Arial" w:cs="Arial"/>
          <w:spacing w:val="-1"/>
          <w:sz w:val="24"/>
          <w:szCs w:val="24"/>
          <w:lang w:eastAsia="ru-RU"/>
        </w:rPr>
        <w:t>) магаз</w:t>
      </w:r>
      <w:r w:rsidRPr="00DB1655">
        <w:rPr>
          <w:rFonts w:ascii="Arial" w:eastAsia="Times New Roman" w:hAnsi="Arial" w:cs="Arial"/>
          <w:spacing w:val="-1"/>
          <w:sz w:val="24"/>
          <w:szCs w:val="24"/>
          <w:lang w:eastAsia="ru-RU"/>
        </w:rPr>
        <w:t>ин  "Магнит" Далма, АО "Тандер",</w:t>
      </w:r>
      <w:r w:rsidR="00AB753D" w:rsidRPr="00DB1655">
        <w:rPr>
          <w:rFonts w:ascii="Arial" w:eastAsia="Times New Roman" w:hAnsi="Arial" w:cs="Arial"/>
          <w:spacing w:val="-1"/>
          <w:sz w:val="24"/>
          <w:szCs w:val="24"/>
          <w:lang w:eastAsia="ru-RU"/>
        </w:rPr>
        <w:t xml:space="preserve"> ул. Островского, 20А</w:t>
      </w:r>
      <w:r w:rsidRPr="00DB1655">
        <w:rPr>
          <w:rFonts w:ascii="Arial" w:eastAsia="Times New Roman" w:hAnsi="Arial" w:cs="Arial"/>
          <w:spacing w:val="-1"/>
          <w:sz w:val="24"/>
          <w:szCs w:val="24"/>
          <w:lang w:eastAsia="ru-RU"/>
        </w:rPr>
        <w:t>;</w:t>
      </w:r>
    </w:p>
    <w:p w:rsidR="00AB753D" w:rsidRPr="00DB1655" w:rsidRDefault="006C4A4C"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11</w:t>
      </w:r>
      <w:r w:rsidR="00AB753D" w:rsidRPr="00DB1655">
        <w:rPr>
          <w:rFonts w:ascii="Arial" w:eastAsia="Times New Roman" w:hAnsi="Arial" w:cs="Arial"/>
          <w:spacing w:val="-1"/>
          <w:sz w:val="24"/>
          <w:szCs w:val="24"/>
          <w:lang w:eastAsia="ru-RU"/>
        </w:rPr>
        <w:t>) магазин "Продукты. Эконом +", ИП Оруджов Полад Аббас оглы</w:t>
      </w:r>
      <w:r w:rsidRPr="00DB1655">
        <w:rPr>
          <w:rFonts w:ascii="Arial" w:eastAsia="Times New Roman" w:hAnsi="Arial" w:cs="Arial"/>
          <w:spacing w:val="-1"/>
          <w:sz w:val="24"/>
          <w:szCs w:val="24"/>
          <w:lang w:eastAsia="ru-RU"/>
        </w:rPr>
        <w:t>, ул. Советская, 10 а</w:t>
      </w:r>
      <w:r w:rsidR="00AB753D" w:rsidRPr="00DB1655">
        <w:rPr>
          <w:rFonts w:ascii="Arial" w:eastAsia="Times New Roman" w:hAnsi="Arial" w:cs="Arial"/>
          <w:spacing w:val="-1"/>
          <w:sz w:val="24"/>
          <w:szCs w:val="24"/>
          <w:lang w:eastAsia="ru-RU"/>
        </w:rPr>
        <w:t>;</w:t>
      </w:r>
    </w:p>
    <w:p w:rsidR="00AB753D" w:rsidRPr="00DB1655" w:rsidRDefault="006C4A4C"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12</w:t>
      </w:r>
      <w:r w:rsidR="00AB753D" w:rsidRPr="00DB1655">
        <w:rPr>
          <w:rFonts w:ascii="Arial" w:eastAsia="Times New Roman" w:hAnsi="Arial" w:cs="Arial"/>
          <w:spacing w:val="-1"/>
          <w:sz w:val="24"/>
          <w:szCs w:val="24"/>
          <w:lang w:eastAsia="ru-RU"/>
        </w:rPr>
        <w:t xml:space="preserve">) магазин "Пивновъ", ООО "Удача", </w:t>
      </w:r>
      <w:r w:rsidRPr="00DB1655">
        <w:rPr>
          <w:rFonts w:ascii="Arial" w:eastAsia="Times New Roman" w:hAnsi="Arial" w:cs="Arial"/>
          <w:spacing w:val="-1"/>
          <w:sz w:val="24"/>
          <w:szCs w:val="24"/>
          <w:lang w:eastAsia="ru-RU"/>
        </w:rPr>
        <w:t>ул. Мира, 32</w:t>
      </w:r>
      <w:r w:rsidR="00AB753D" w:rsidRPr="00DB1655">
        <w:rPr>
          <w:rFonts w:ascii="Arial" w:eastAsia="Times New Roman" w:hAnsi="Arial" w:cs="Arial"/>
          <w:spacing w:val="-1"/>
          <w:sz w:val="24"/>
          <w:szCs w:val="24"/>
          <w:lang w:eastAsia="ru-RU"/>
        </w:rPr>
        <w:t>;</w:t>
      </w:r>
    </w:p>
    <w:p w:rsidR="00AB753D" w:rsidRPr="00DB1655" w:rsidRDefault="00771F85"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13</w:t>
      </w:r>
      <w:r w:rsidR="00AB753D" w:rsidRPr="00DB1655">
        <w:rPr>
          <w:rFonts w:ascii="Arial" w:eastAsia="Times New Roman" w:hAnsi="Arial" w:cs="Arial"/>
          <w:spacing w:val="-1"/>
          <w:sz w:val="24"/>
          <w:szCs w:val="24"/>
          <w:lang w:eastAsia="ru-RU"/>
        </w:rPr>
        <w:t xml:space="preserve">) павильон "Удача", ИП Алмарданов Имран оглы Тагрикили, </w:t>
      </w:r>
      <w:r w:rsidRPr="00DB1655">
        <w:rPr>
          <w:rFonts w:ascii="Arial" w:eastAsia="Times New Roman" w:hAnsi="Arial" w:cs="Arial"/>
          <w:spacing w:val="-1"/>
          <w:sz w:val="24"/>
          <w:szCs w:val="24"/>
          <w:lang w:eastAsia="ru-RU"/>
        </w:rPr>
        <w:t>СНТ "Луговое", ул. Ореховая, 15.</w:t>
      </w:r>
    </w:p>
    <w:p w:rsidR="00AB753D" w:rsidRPr="00DB1655" w:rsidRDefault="00AB753D"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p>
    <w:p w:rsidR="00AB753D" w:rsidRPr="00DB1655" w:rsidRDefault="00AB753D"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За 9 месяцев  2018 г. прекратили</w:t>
      </w:r>
      <w:r w:rsidR="00D7138A" w:rsidRPr="00DB1655">
        <w:rPr>
          <w:rFonts w:ascii="Arial" w:eastAsia="Times New Roman" w:hAnsi="Arial" w:cs="Arial"/>
          <w:spacing w:val="-1"/>
          <w:sz w:val="24"/>
          <w:szCs w:val="24"/>
          <w:lang w:eastAsia="ru-RU"/>
        </w:rPr>
        <w:t xml:space="preserve"> деятельность</w:t>
      </w:r>
      <w:r w:rsidRPr="00DB1655">
        <w:rPr>
          <w:rFonts w:ascii="Arial" w:eastAsia="Times New Roman" w:hAnsi="Arial" w:cs="Arial"/>
          <w:spacing w:val="-1"/>
          <w:sz w:val="24"/>
          <w:szCs w:val="24"/>
          <w:lang w:eastAsia="ru-RU"/>
        </w:rPr>
        <w:t xml:space="preserve"> </w:t>
      </w:r>
      <w:r w:rsidR="00E80B8F" w:rsidRPr="00DB1655">
        <w:rPr>
          <w:rFonts w:ascii="Arial" w:eastAsia="Times New Roman" w:hAnsi="Arial" w:cs="Arial"/>
          <w:spacing w:val="-1"/>
          <w:sz w:val="24"/>
          <w:szCs w:val="24"/>
          <w:lang w:eastAsia="ru-RU"/>
        </w:rPr>
        <w:t>13</w:t>
      </w:r>
      <w:r w:rsidRPr="00DB1655">
        <w:rPr>
          <w:rFonts w:ascii="Arial" w:eastAsia="Times New Roman" w:hAnsi="Arial" w:cs="Arial"/>
          <w:spacing w:val="-1"/>
          <w:sz w:val="24"/>
          <w:szCs w:val="24"/>
          <w:lang w:eastAsia="ru-RU"/>
        </w:rPr>
        <w:t xml:space="preserve"> объектов торговли:</w:t>
      </w:r>
    </w:p>
    <w:p w:rsidR="00AB753D" w:rsidRPr="00DB1655" w:rsidRDefault="00AB753D"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1) Магазин "Мебель для Вас", ИП Сычина А</w:t>
      </w:r>
      <w:r w:rsidR="00E80B8F" w:rsidRPr="00DB1655">
        <w:rPr>
          <w:rFonts w:ascii="Arial" w:eastAsia="Times New Roman" w:hAnsi="Arial" w:cs="Arial"/>
          <w:spacing w:val="-1"/>
          <w:sz w:val="24"/>
          <w:szCs w:val="24"/>
          <w:lang w:eastAsia="ru-RU"/>
        </w:rPr>
        <w:t>нна Александровна,  ул. Мира, 9</w:t>
      </w:r>
      <w:r w:rsidRPr="00DB1655">
        <w:rPr>
          <w:rFonts w:ascii="Arial" w:eastAsia="Times New Roman" w:hAnsi="Arial" w:cs="Arial"/>
          <w:spacing w:val="-1"/>
          <w:sz w:val="24"/>
          <w:szCs w:val="24"/>
          <w:lang w:eastAsia="ru-RU"/>
        </w:rPr>
        <w:t xml:space="preserve">;    </w:t>
      </w:r>
    </w:p>
    <w:p w:rsidR="00195E3E" w:rsidRPr="00DB1655" w:rsidRDefault="00AB753D"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2) Магазин "Мебель для Вас", ИП Сычина Анна Алекс</w:t>
      </w:r>
      <w:r w:rsidR="00E80B8F" w:rsidRPr="00DB1655">
        <w:rPr>
          <w:rFonts w:ascii="Arial" w:eastAsia="Times New Roman" w:hAnsi="Arial" w:cs="Arial"/>
          <w:spacing w:val="-1"/>
          <w:sz w:val="24"/>
          <w:szCs w:val="24"/>
          <w:lang w:eastAsia="ru-RU"/>
        </w:rPr>
        <w:t>андровна,  ул. ул. Герцена, 4</w:t>
      </w:r>
      <w:r w:rsidRPr="00DB1655">
        <w:rPr>
          <w:rFonts w:ascii="Arial" w:eastAsia="Times New Roman" w:hAnsi="Arial" w:cs="Arial"/>
          <w:spacing w:val="-1"/>
          <w:sz w:val="24"/>
          <w:szCs w:val="24"/>
          <w:lang w:eastAsia="ru-RU"/>
        </w:rPr>
        <w:t>;</w:t>
      </w:r>
    </w:p>
    <w:p w:rsidR="00AB753D" w:rsidRPr="00DB1655" w:rsidRDefault="00E80B8F"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3</w:t>
      </w:r>
      <w:r w:rsidR="00AB753D" w:rsidRPr="00DB1655">
        <w:rPr>
          <w:rFonts w:ascii="Arial" w:eastAsia="Times New Roman" w:hAnsi="Arial" w:cs="Arial"/>
          <w:spacing w:val="-1"/>
          <w:sz w:val="24"/>
          <w:szCs w:val="24"/>
          <w:lang w:eastAsia="ru-RU"/>
        </w:rPr>
        <w:t>) ООО «Хартманн», ИП Вальдер Е.Э., ма</w:t>
      </w:r>
      <w:r w:rsidRPr="00DB1655">
        <w:rPr>
          <w:rFonts w:ascii="Arial" w:eastAsia="Times New Roman" w:hAnsi="Arial" w:cs="Arial"/>
          <w:spacing w:val="-1"/>
          <w:sz w:val="24"/>
          <w:szCs w:val="24"/>
          <w:lang w:eastAsia="ru-RU"/>
        </w:rPr>
        <w:t>газин «Виталий», ул. Мира, 16 А</w:t>
      </w:r>
      <w:r w:rsidR="00AB753D" w:rsidRPr="00DB1655">
        <w:rPr>
          <w:rFonts w:ascii="Arial" w:eastAsia="Times New Roman" w:hAnsi="Arial" w:cs="Arial"/>
          <w:spacing w:val="-1"/>
          <w:sz w:val="24"/>
          <w:szCs w:val="24"/>
          <w:lang w:eastAsia="ru-RU"/>
        </w:rPr>
        <w:t xml:space="preserve">;   </w:t>
      </w:r>
    </w:p>
    <w:p w:rsidR="00AB753D" w:rsidRPr="00DB1655" w:rsidRDefault="00E80B8F"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4</w:t>
      </w:r>
      <w:r w:rsidR="00AB753D" w:rsidRPr="00DB1655">
        <w:rPr>
          <w:rFonts w:ascii="Arial" w:eastAsia="Times New Roman" w:hAnsi="Arial" w:cs="Arial"/>
          <w:spacing w:val="-1"/>
          <w:sz w:val="24"/>
          <w:szCs w:val="24"/>
          <w:lang w:eastAsia="ru-RU"/>
        </w:rPr>
        <w:t>) ООО «Хартманн», ИП Вальдер Е.Э., магазин «В</w:t>
      </w:r>
      <w:r w:rsidRPr="00DB1655">
        <w:rPr>
          <w:rFonts w:ascii="Arial" w:eastAsia="Times New Roman" w:hAnsi="Arial" w:cs="Arial"/>
          <w:spacing w:val="-1"/>
          <w:sz w:val="24"/>
          <w:szCs w:val="24"/>
          <w:lang w:eastAsia="ru-RU"/>
        </w:rPr>
        <w:t>италий», , ул. Островского, 20А</w:t>
      </w:r>
      <w:r w:rsidR="00AB753D" w:rsidRPr="00DB1655">
        <w:rPr>
          <w:rFonts w:ascii="Arial" w:eastAsia="Times New Roman" w:hAnsi="Arial" w:cs="Arial"/>
          <w:spacing w:val="-1"/>
          <w:sz w:val="24"/>
          <w:szCs w:val="24"/>
          <w:lang w:eastAsia="ru-RU"/>
        </w:rPr>
        <w:t>;</w:t>
      </w:r>
    </w:p>
    <w:p w:rsidR="00AB753D" w:rsidRPr="00DB1655" w:rsidRDefault="00E80B8F"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5</w:t>
      </w:r>
      <w:r w:rsidR="00AB753D" w:rsidRPr="00DB1655">
        <w:rPr>
          <w:rFonts w:ascii="Arial" w:eastAsia="Times New Roman" w:hAnsi="Arial" w:cs="Arial"/>
          <w:spacing w:val="-1"/>
          <w:sz w:val="24"/>
          <w:szCs w:val="24"/>
          <w:lang w:eastAsia="ru-RU"/>
        </w:rPr>
        <w:t>) ИП Островский А.П., магазин «Мясная лавка»</w:t>
      </w:r>
      <w:r w:rsidR="00B6400D" w:rsidRPr="00DB1655">
        <w:rPr>
          <w:rFonts w:ascii="Arial" w:eastAsia="Times New Roman" w:hAnsi="Arial" w:cs="Arial"/>
          <w:spacing w:val="-1"/>
          <w:sz w:val="24"/>
          <w:szCs w:val="24"/>
          <w:lang w:eastAsia="ru-RU"/>
        </w:rPr>
        <w:t>, ул. Островского, 36</w:t>
      </w:r>
      <w:r w:rsidR="00AB753D" w:rsidRPr="00DB1655">
        <w:rPr>
          <w:rFonts w:ascii="Arial" w:eastAsia="Times New Roman" w:hAnsi="Arial" w:cs="Arial"/>
          <w:spacing w:val="-1"/>
          <w:sz w:val="24"/>
          <w:szCs w:val="24"/>
          <w:lang w:eastAsia="ru-RU"/>
        </w:rPr>
        <w:t>;</w:t>
      </w:r>
    </w:p>
    <w:p w:rsidR="00AB753D" w:rsidRPr="00DB1655" w:rsidRDefault="00C12725"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6</w:t>
      </w:r>
      <w:r w:rsidR="00AB753D" w:rsidRPr="00DB1655">
        <w:rPr>
          <w:rFonts w:ascii="Arial" w:eastAsia="Times New Roman" w:hAnsi="Arial" w:cs="Arial"/>
          <w:spacing w:val="-1"/>
          <w:sz w:val="24"/>
          <w:szCs w:val="24"/>
          <w:lang w:eastAsia="ru-RU"/>
        </w:rPr>
        <w:t>) ООО «Купец», ИП Шпакова Татьяна Владимировна, Магазин «Купец», ул. Островского, 36;</w:t>
      </w:r>
    </w:p>
    <w:p w:rsidR="00AB753D" w:rsidRPr="00DB1655" w:rsidRDefault="00C12725"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7</w:t>
      </w:r>
      <w:r w:rsidR="00AB753D" w:rsidRPr="00DB1655">
        <w:rPr>
          <w:rFonts w:ascii="Arial" w:eastAsia="Times New Roman" w:hAnsi="Arial" w:cs="Arial"/>
          <w:spacing w:val="-1"/>
          <w:sz w:val="24"/>
          <w:szCs w:val="24"/>
          <w:lang w:eastAsia="ru-RU"/>
        </w:rPr>
        <w:t>) ООО «Твоя находка», Магазин «Твоя находка», ул. Островского, 20а</w:t>
      </w:r>
      <w:r w:rsidRPr="00DB1655">
        <w:rPr>
          <w:rFonts w:ascii="Arial" w:eastAsia="Times New Roman" w:hAnsi="Arial" w:cs="Arial"/>
          <w:spacing w:val="-1"/>
          <w:sz w:val="24"/>
          <w:szCs w:val="24"/>
          <w:lang w:eastAsia="ru-RU"/>
        </w:rPr>
        <w:t>;</w:t>
      </w:r>
    </w:p>
    <w:p w:rsidR="00AB753D" w:rsidRPr="00DB1655" w:rsidRDefault="00C12725"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8</w:t>
      </w:r>
      <w:r w:rsidR="00AB753D" w:rsidRPr="00DB1655">
        <w:rPr>
          <w:rFonts w:ascii="Arial" w:eastAsia="Times New Roman" w:hAnsi="Arial" w:cs="Arial"/>
          <w:spacing w:val="-1"/>
          <w:sz w:val="24"/>
          <w:szCs w:val="24"/>
          <w:lang w:eastAsia="ru-RU"/>
        </w:rPr>
        <w:t>)</w:t>
      </w:r>
      <w:r w:rsidR="006E083F" w:rsidRPr="00DB1655">
        <w:rPr>
          <w:rFonts w:ascii="Arial" w:eastAsia="Times New Roman" w:hAnsi="Arial" w:cs="Arial"/>
          <w:spacing w:val="-1"/>
          <w:sz w:val="24"/>
          <w:szCs w:val="24"/>
          <w:lang w:eastAsia="ru-RU"/>
        </w:rPr>
        <w:t xml:space="preserve"> ИП Корольский, магазин со смешанным</w:t>
      </w:r>
      <w:r w:rsidR="00AB753D" w:rsidRPr="00DB1655">
        <w:rPr>
          <w:rFonts w:ascii="Arial" w:eastAsia="Times New Roman" w:hAnsi="Arial" w:cs="Arial"/>
          <w:spacing w:val="-1"/>
          <w:sz w:val="24"/>
          <w:szCs w:val="24"/>
          <w:lang w:eastAsia="ru-RU"/>
        </w:rPr>
        <w:t xml:space="preserve"> ассортиментом ТЦ «Уозера», ул. Трактовая, 4 строение,1</w:t>
      </w:r>
      <w:r w:rsidRPr="00DB1655">
        <w:rPr>
          <w:rFonts w:ascii="Arial" w:eastAsia="Times New Roman" w:hAnsi="Arial" w:cs="Arial"/>
          <w:spacing w:val="-1"/>
          <w:sz w:val="24"/>
          <w:szCs w:val="24"/>
          <w:lang w:eastAsia="ru-RU"/>
        </w:rPr>
        <w:t>;</w:t>
      </w:r>
    </w:p>
    <w:p w:rsidR="00AB753D" w:rsidRPr="00DB1655" w:rsidRDefault="00C12725"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9</w:t>
      </w:r>
      <w:r w:rsidR="00AB753D" w:rsidRPr="00DB1655">
        <w:rPr>
          <w:rFonts w:ascii="Arial" w:eastAsia="Times New Roman" w:hAnsi="Arial" w:cs="Arial"/>
          <w:spacing w:val="-1"/>
          <w:sz w:val="24"/>
          <w:szCs w:val="24"/>
          <w:lang w:eastAsia="ru-RU"/>
        </w:rPr>
        <w:t xml:space="preserve">) Магазин "Мебель для Вас", ИП Сычина Анна Александровна, </w:t>
      </w:r>
      <w:r w:rsidRPr="00DB1655">
        <w:rPr>
          <w:rFonts w:ascii="Arial" w:eastAsia="Times New Roman" w:hAnsi="Arial" w:cs="Arial"/>
          <w:spacing w:val="-1"/>
          <w:sz w:val="24"/>
          <w:szCs w:val="24"/>
          <w:lang w:eastAsia="ru-RU"/>
        </w:rPr>
        <w:t>ул. Ленинградская,17</w:t>
      </w:r>
      <w:r w:rsidR="00AB753D" w:rsidRPr="00DB1655">
        <w:rPr>
          <w:rFonts w:ascii="Arial" w:eastAsia="Times New Roman" w:hAnsi="Arial" w:cs="Arial"/>
          <w:spacing w:val="-1"/>
          <w:sz w:val="24"/>
          <w:szCs w:val="24"/>
          <w:lang w:eastAsia="ru-RU"/>
        </w:rPr>
        <w:t xml:space="preserve">;   </w:t>
      </w:r>
    </w:p>
    <w:p w:rsidR="00AB753D" w:rsidRPr="00DB1655" w:rsidRDefault="00C12725"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10</w:t>
      </w:r>
      <w:r w:rsidR="00AB753D" w:rsidRPr="00DB1655">
        <w:rPr>
          <w:rFonts w:ascii="Arial" w:eastAsia="Times New Roman" w:hAnsi="Arial" w:cs="Arial"/>
          <w:spacing w:val="-1"/>
          <w:sz w:val="24"/>
          <w:szCs w:val="24"/>
          <w:lang w:eastAsia="ru-RU"/>
        </w:rPr>
        <w:t>) магазин "Сибирь", ООО "Сибирь", ИНН 7224032386, ул. Советская, 10 а,  Исаева Оксана Геннадьевна, тел. 8-922-472-22-13, общ/торг 189,5/95,  6 чел., oksana.isaeva.71@mail.ru;</w:t>
      </w:r>
    </w:p>
    <w:p w:rsidR="00AB753D" w:rsidRPr="00DB1655" w:rsidRDefault="007B502E"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11</w:t>
      </w:r>
      <w:r w:rsidR="00AB753D" w:rsidRPr="00DB1655">
        <w:rPr>
          <w:rFonts w:ascii="Arial" w:eastAsia="Times New Roman" w:hAnsi="Arial" w:cs="Arial"/>
          <w:spacing w:val="-1"/>
          <w:sz w:val="24"/>
          <w:szCs w:val="24"/>
          <w:lang w:eastAsia="ru-RU"/>
        </w:rPr>
        <w:t>) ТК "На Мира", ИП Маркова Зоя Павловна, ул.Мира,20 строение2/2;</w:t>
      </w:r>
    </w:p>
    <w:p w:rsidR="00AB753D" w:rsidRPr="00DB1655" w:rsidRDefault="007B502E"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12</w:t>
      </w:r>
      <w:r w:rsidR="00AB753D" w:rsidRPr="00DB1655">
        <w:rPr>
          <w:rFonts w:ascii="Arial" w:eastAsia="Times New Roman" w:hAnsi="Arial" w:cs="Arial"/>
          <w:spacing w:val="-1"/>
          <w:sz w:val="24"/>
          <w:szCs w:val="24"/>
          <w:lang w:eastAsia="ru-RU"/>
        </w:rPr>
        <w:t>) ИП Голдобина Светлана Александровна</w:t>
      </w:r>
      <w:r w:rsidRPr="00DB1655">
        <w:rPr>
          <w:rFonts w:ascii="Arial" w:eastAsia="Times New Roman" w:hAnsi="Arial" w:cs="Arial"/>
          <w:spacing w:val="-1"/>
          <w:sz w:val="24"/>
          <w:szCs w:val="24"/>
          <w:lang w:eastAsia="ru-RU"/>
        </w:rPr>
        <w:t>, павильон "Продукты"</w:t>
      </w:r>
      <w:r w:rsidR="00FF1318" w:rsidRPr="00DB1655">
        <w:rPr>
          <w:rFonts w:ascii="Arial" w:eastAsia="Times New Roman" w:hAnsi="Arial" w:cs="Arial"/>
          <w:spacing w:val="-1"/>
          <w:sz w:val="24"/>
          <w:szCs w:val="24"/>
          <w:lang w:eastAsia="ru-RU"/>
        </w:rPr>
        <w:t>, СНТ "Луговое"</w:t>
      </w:r>
      <w:r w:rsidR="00AB753D" w:rsidRPr="00DB1655">
        <w:rPr>
          <w:rFonts w:ascii="Arial" w:eastAsia="Times New Roman" w:hAnsi="Arial" w:cs="Arial"/>
          <w:spacing w:val="-1"/>
          <w:sz w:val="24"/>
          <w:szCs w:val="24"/>
          <w:lang w:eastAsia="ru-RU"/>
        </w:rPr>
        <w:t xml:space="preserve">;   </w:t>
      </w:r>
    </w:p>
    <w:p w:rsidR="00AB753D" w:rsidRPr="00DB1655" w:rsidRDefault="007B502E" w:rsidP="00AB753D">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13</w:t>
      </w:r>
      <w:r w:rsidR="00AB753D" w:rsidRPr="00DB1655">
        <w:rPr>
          <w:rFonts w:ascii="Arial" w:eastAsia="Times New Roman" w:hAnsi="Arial" w:cs="Arial"/>
          <w:spacing w:val="-1"/>
          <w:sz w:val="24"/>
          <w:szCs w:val="24"/>
          <w:lang w:eastAsia="ru-RU"/>
        </w:rPr>
        <w:t xml:space="preserve">) магазин "Марина", ИП Ситдикова Минсиря Хасиятулловна, </w:t>
      </w:r>
      <w:r w:rsidRPr="00DB1655">
        <w:rPr>
          <w:rFonts w:ascii="Arial" w:eastAsia="Times New Roman" w:hAnsi="Arial" w:cs="Arial"/>
          <w:spacing w:val="-1"/>
          <w:sz w:val="24"/>
          <w:szCs w:val="24"/>
          <w:lang w:eastAsia="ru-RU"/>
        </w:rPr>
        <w:t>ул. Молодежная,2/1.</w:t>
      </w:r>
    </w:p>
    <w:p w:rsidR="00195E3E" w:rsidRPr="00DB1655" w:rsidRDefault="00AB753D" w:rsidP="00F27671">
      <w:pPr>
        <w:widowControl w:val="0"/>
        <w:shd w:val="clear" w:color="auto" w:fill="FFFFFF"/>
        <w:tabs>
          <w:tab w:val="left" w:pos="360"/>
          <w:tab w:val="left" w:pos="864"/>
        </w:tabs>
        <w:autoSpaceDE w:val="0"/>
        <w:spacing w:after="0"/>
        <w:ind w:firstLine="709"/>
        <w:jc w:val="both"/>
        <w:rPr>
          <w:rFonts w:ascii="Arial" w:eastAsia="Times New Roman" w:hAnsi="Arial" w:cs="Arial"/>
          <w:spacing w:val="-1"/>
          <w:sz w:val="24"/>
          <w:szCs w:val="24"/>
          <w:lang w:eastAsia="ru-RU"/>
        </w:rPr>
      </w:pPr>
      <w:r w:rsidRPr="00DB1655">
        <w:rPr>
          <w:rFonts w:ascii="Arial" w:eastAsia="Times New Roman" w:hAnsi="Arial" w:cs="Arial"/>
          <w:spacing w:val="-1"/>
          <w:sz w:val="24"/>
          <w:szCs w:val="24"/>
          <w:lang w:eastAsia="ru-RU"/>
        </w:rPr>
        <w:t xml:space="preserve">             </w:t>
      </w:r>
    </w:p>
    <w:p w:rsidR="00AD3015" w:rsidRPr="00DB1655" w:rsidRDefault="00AD3015" w:rsidP="00F27671">
      <w:pPr>
        <w:widowControl w:val="0"/>
        <w:shd w:val="clear" w:color="auto" w:fill="FFFFFF"/>
        <w:tabs>
          <w:tab w:val="left" w:pos="360"/>
          <w:tab w:val="left" w:pos="864"/>
        </w:tabs>
        <w:autoSpaceDE w:val="0"/>
        <w:spacing w:after="0"/>
        <w:ind w:firstLine="709"/>
        <w:jc w:val="both"/>
        <w:rPr>
          <w:rFonts w:ascii="Arial" w:eastAsia="Times New Roman" w:hAnsi="Arial" w:cs="Arial"/>
          <w:sz w:val="24"/>
          <w:szCs w:val="24"/>
          <w:lang w:eastAsia="ru-RU"/>
        </w:rPr>
      </w:pPr>
      <w:r w:rsidRPr="00DB1655">
        <w:rPr>
          <w:rFonts w:ascii="Arial" w:eastAsia="Times New Roman" w:hAnsi="Arial" w:cs="Arial"/>
          <w:spacing w:val="-1"/>
          <w:sz w:val="24"/>
          <w:szCs w:val="24"/>
          <w:lang w:eastAsia="ru-RU"/>
        </w:rPr>
        <w:t>Обеспеченность торговыми площадями на 1000 жителей п. Боровс</w:t>
      </w:r>
      <w:r w:rsidR="00A81186" w:rsidRPr="00DB1655">
        <w:rPr>
          <w:rFonts w:ascii="Arial" w:eastAsia="Times New Roman" w:hAnsi="Arial" w:cs="Arial"/>
          <w:spacing w:val="-1"/>
          <w:sz w:val="24"/>
          <w:szCs w:val="24"/>
          <w:lang w:eastAsia="ru-RU"/>
        </w:rPr>
        <w:t>кий составила 453</w:t>
      </w:r>
      <w:r w:rsidRPr="00DB1655">
        <w:rPr>
          <w:rFonts w:ascii="Arial" w:eastAsia="Times New Roman" w:hAnsi="Arial" w:cs="Arial"/>
          <w:spacing w:val="-1"/>
          <w:sz w:val="24"/>
          <w:szCs w:val="24"/>
          <w:lang w:eastAsia="ru-RU"/>
        </w:rPr>
        <w:t xml:space="preserve"> кв. м. (в 201</w:t>
      </w:r>
      <w:r w:rsidR="00612DE7" w:rsidRPr="00DB1655">
        <w:rPr>
          <w:rFonts w:ascii="Arial" w:eastAsia="Times New Roman" w:hAnsi="Arial" w:cs="Arial"/>
          <w:spacing w:val="-1"/>
          <w:sz w:val="24"/>
          <w:szCs w:val="24"/>
          <w:lang w:eastAsia="ru-RU"/>
        </w:rPr>
        <w:t>7</w:t>
      </w:r>
      <w:r w:rsidRPr="00DB1655">
        <w:rPr>
          <w:rFonts w:ascii="Arial" w:eastAsia="Times New Roman" w:hAnsi="Arial" w:cs="Arial"/>
          <w:spacing w:val="-1"/>
          <w:sz w:val="24"/>
          <w:szCs w:val="24"/>
          <w:lang w:eastAsia="ru-RU"/>
        </w:rPr>
        <w:t xml:space="preserve"> го</w:t>
      </w:r>
      <w:r w:rsidR="00952304" w:rsidRPr="00DB1655">
        <w:rPr>
          <w:rFonts w:ascii="Arial" w:eastAsia="Times New Roman" w:hAnsi="Arial" w:cs="Arial"/>
          <w:spacing w:val="-1"/>
          <w:sz w:val="24"/>
          <w:szCs w:val="24"/>
          <w:lang w:eastAsia="ru-RU"/>
        </w:rPr>
        <w:t>д</w:t>
      </w:r>
      <w:r w:rsidR="00612DE7" w:rsidRPr="00DB1655">
        <w:rPr>
          <w:rFonts w:ascii="Arial" w:eastAsia="Times New Roman" w:hAnsi="Arial" w:cs="Arial"/>
          <w:spacing w:val="-1"/>
          <w:sz w:val="24"/>
          <w:szCs w:val="24"/>
          <w:lang w:eastAsia="ru-RU"/>
        </w:rPr>
        <w:t>у данный показатель составил 456</w:t>
      </w:r>
      <w:r w:rsidRPr="00DB1655">
        <w:rPr>
          <w:rFonts w:ascii="Arial" w:eastAsia="Times New Roman" w:hAnsi="Arial" w:cs="Arial"/>
          <w:spacing w:val="-1"/>
          <w:sz w:val="24"/>
          <w:szCs w:val="24"/>
          <w:lang w:eastAsia="ru-RU"/>
        </w:rPr>
        <w:t xml:space="preserve"> кв.м.). Норматив минимальной обеспеченности населения площадью торговых объектов на 2013г. по Тюменскому району установлен 354 кв. м. на 1 тыс. чел.</w:t>
      </w:r>
    </w:p>
    <w:p w:rsidR="00AD3015" w:rsidRPr="00DB1655" w:rsidRDefault="00AD3015" w:rsidP="00F27671">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торговых центров составляет 9 ед., в которых осуществляет деятельность более 100 чел. индивидуальных предпринимателей, в том числе, оказывающих бытовые услуги населению.</w:t>
      </w:r>
    </w:p>
    <w:p w:rsidR="004530DD" w:rsidRPr="00DB1655" w:rsidRDefault="004530DD" w:rsidP="00F27671">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целях реализации мероприятий, содействующих развитию торговой деятельности, продвижению и популяризации товаров тюменских товаропроизводителей на территории поселка продолжается продвижение проекта «Покупаем Тюменско</w:t>
      </w:r>
      <w:r w:rsidR="00890709" w:rsidRPr="00DB1655">
        <w:rPr>
          <w:rFonts w:ascii="Arial" w:eastAsia="Times New Roman" w:hAnsi="Arial" w:cs="Arial"/>
          <w:sz w:val="24"/>
          <w:szCs w:val="24"/>
          <w:lang w:eastAsia="ru-RU"/>
        </w:rPr>
        <w:t>е! ». В рамках данного проекта 18</w:t>
      </w:r>
      <w:r w:rsidRPr="00DB1655">
        <w:rPr>
          <w:rFonts w:ascii="Arial" w:eastAsia="Times New Roman" w:hAnsi="Arial" w:cs="Arial"/>
          <w:sz w:val="24"/>
          <w:szCs w:val="24"/>
          <w:lang w:eastAsia="ru-RU"/>
        </w:rPr>
        <w:t>.02.201</w:t>
      </w:r>
      <w:r w:rsidR="00890709"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 xml:space="preserve"> состоялась традиционная ярмарка Тюменских товаропроизводителей на территории поселка Боровский. </w:t>
      </w:r>
    </w:p>
    <w:p w:rsidR="004530DD" w:rsidRPr="00DB1655" w:rsidRDefault="004530DD" w:rsidP="00F27671">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Осуществляется торговое обслуживание поселковых  и районных мероприятий предпринимателями поселка: «9 Мая», «День поселка», «День молодёжи», «Кросс наций».</w:t>
      </w:r>
    </w:p>
    <w:p w:rsidR="00542A7D" w:rsidRPr="00DB1655" w:rsidRDefault="00542A7D" w:rsidP="00F27671">
      <w:pPr>
        <w:spacing w:after="0"/>
        <w:ind w:firstLine="709"/>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Нестационарные торговые объекты</w:t>
      </w:r>
    </w:p>
    <w:p w:rsidR="004530DD" w:rsidRPr="00DB1655" w:rsidRDefault="004530DD" w:rsidP="00F27671">
      <w:pPr>
        <w:spacing w:after="0"/>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Нестационарные торговые объекты, расположенные в муниципальном образовании поселок Боровский, являются частью инфраструктуры розничной торговли поселка и позволяют обеспечить доступность различных групп товаров, а так же территориальную доступность торговых объектов для населения.</w:t>
      </w:r>
    </w:p>
    <w:p w:rsidR="004530DD" w:rsidRPr="00DB1655" w:rsidRDefault="004530DD"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Схема размещения нестационарных торговых объектов утверждена постановлением Администрации муниципального образования поселок Боровский от 04.06.2014г №</w:t>
      </w:r>
      <w:r w:rsidR="00A34031"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59 «Об утверждении Схемы размещения нестационарных торговых объектов на территории муниципального образования посело</w:t>
      </w:r>
      <w:r w:rsidR="00C527CC" w:rsidRPr="00DB1655">
        <w:rPr>
          <w:rFonts w:ascii="Arial" w:eastAsia="Times New Roman" w:hAnsi="Arial" w:cs="Arial"/>
          <w:sz w:val="24"/>
          <w:szCs w:val="24"/>
          <w:lang w:eastAsia="ru-RU"/>
        </w:rPr>
        <w:t>к Боровский» (с изменениями от 05</w:t>
      </w:r>
      <w:r w:rsidRPr="00DB1655">
        <w:rPr>
          <w:rFonts w:ascii="Arial" w:eastAsia="Times New Roman" w:hAnsi="Arial" w:cs="Arial"/>
          <w:sz w:val="24"/>
          <w:szCs w:val="24"/>
          <w:lang w:eastAsia="ru-RU"/>
        </w:rPr>
        <w:t>.</w:t>
      </w:r>
      <w:r w:rsidR="00C527CC" w:rsidRPr="00DB1655">
        <w:rPr>
          <w:rFonts w:ascii="Arial" w:eastAsia="Times New Roman" w:hAnsi="Arial" w:cs="Arial"/>
          <w:sz w:val="24"/>
          <w:szCs w:val="24"/>
          <w:lang w:eastAsia="ru-RU"/>
        </w:rPr>
        <w:t>07</w:t>
      </w:r>
      <w:r w:rsidRPr="00DB1655">
        <w:rPr>
          <w:rFonts w:ascii="Arial" w:eastAsia="Times New Roman" w:hAnsi="Arial" w:cs="Arial"/>
          <w:sz w:val="24"/>
          <w:szCs w:val="24"/>
          <w:lang w:eastAsia="ru-RU"/>
        </w:rPr>
        <w:t>.201</w:t>
      </w:r>
      <w:r w:rsidR="00C527CC"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 xml:space="preserve"> № </w:t>
      </w:r>
      <w:r w:rsidR="00C527CC" w:rsidRPr="00DB1655">
        <w:rPr>
          <w:rFonts w:ascii="Arial" w:eastAsia="Times New Roman" w:hAnsi="Arial" w:cs="Arial"/>
          <w:sz w:val="24"/>
          <w:szCs w:val="24"/>
          <w:lang w:eastAsia="ru-RU"/>
        </w:rPr>
        <w:t>58</w:t>
      </w:r>
      <w:r w:rsidRPr="00DB1655">
        <w:rPr>
          <w:rFonts w:ascii="Arial" w:eastAsia="Times New Roman" w:hAnsi="Arial" w:cs="Arial"/>
          <w:sz w:val="24"/>
          <w:szCs w:val="24"/>
          <w:lang w:eastAsia="ru-RU"/>
        </w:rPr>
        <w:t>).</w:t>
      </w:r>
    </w:p>
    <w:p w:rsidR="004530DD" w:rsidRPr="00DB1655" w:rsidRDefault="004530DD" w:rsidP="00F27671">
      <w:pPr>
        <w:spacing w:after="0"/>
        <w:jc w:val="both"/>
        <w:rPr>
          <w:rFonts w:ascii="Arial" w:eastAsia="Times New Roman" w:hAnsi="Arial" w:cs="Arial"/>
          <w:sz w:val="24"/>
          <w:szCs w:val="24"/>
          <w:lang w:eastAsia="ru-RU"/>
        </w:rPr>
      </w:pPr>
      <w:r w:rsidRPr="00DB1655">
        <w:rPr>
          <w:rFonts w:ascii="Arial" w:eastAsia="Times New Roman" w:hAnsi="Arial" w:cs="Arial"/>
          <w:color w:val="303233"/>
          <w:sz w:val="24"/>
          <w:szCs w:val="24"/>
          <w:lang w:eastAsia="ru-RU"/>
        </w:rPr>
        <w:tab/>
      </w:r>
      <w:r w:rsidR="00E91737" w:rsidRPr="00DB1655">
        <w:rPr>
          <w:rFonts w:ascii="Arial" w:eastAsia="Times New Roman" w:hAnsi="Arial" w:cs="Arial"/>
          <w:sz w:val="24"/>
          <w:szCs w:val="24"/>
          <w:lang w:eastAsia="ru-RU"/>
        </w:rPr>
        <w:t>На сегодняшний день из 13</w:t>
      </w:r>
      <w:r w:rsidRPr="00DB1655">
        <w:rPr>
          <w:rFonts w:ascii="Arial" w:eastAsia="Times New Roman" w:hAnsi="Arial" w:cs="Arial"/>
          <w:sz w:val="24"/>
          <w:szCs w:val="24"/>
          <w:lang w:eastAsia="ru-RU"/>
        </w:rPr>
        <w:t xml:space="preserve"> объектов нестационарных торговых объектов фактически функционируют  </w:t>
      </w:r>
      <w:r w:rsidR="00E91737" w:rsidRPr="00DB1655">
        <w:rPr>
          <w:rFonts w:ascii="Arial" w:eastAsia="Times New Roman" w:hAnsi="Arial" w:cs="Arial"/>
          <w:sz w:val="24"/>
          <w:szCs w:val="24"/>
          <w:lang w:eastAsia="ru-RU"/>
        </w:rPr>
        <w:t>9</w:t>
      </w:r>
      <w:r w:rsidRPr="00DB1655">
        <w:rPr>
          <w:rFonts w:ascii="Arial" w:eastAsia="Times New Roman" w:hAnsi="Arial" w:cs="Arial"/>
          <w:sz w:val="24"/>
          <w:szCs w:val="24"/>
          <w:lang w:eastAsia="ru-RU"/>
        </w:rPr>
        <w:t xml:space="preserve"> торговых объекта: </w:t>
      </w:r>
    </w:p>
    <w:p w:rsidR="004530DD" w:rsidRPr="00DB1655" w:rsidRDefault="004530DD"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xml:space="preserve">- плодоовощной продукцией – </w:t>
      </w:r>
      <w:r w:rsidR="00E91737" w:rsidRPr="00DB1655">
        <w:rPr>
          <w:rFonts w:ascii="Arial" w:eastAsia="Times New Roman" w:hAnsi="Arial" w:cs="Arial"/>
          <w:sz w:val="24"/>
          <w:szCs w:val="24"/>
          <w:lang w:eastAsia="ru-RU"/>
        </w:rPr>
        <w:t>5</w:t>
      </w:r>
      <w:r w:rsidRPr="00DB1655">
        <w:rPr>
          <w:rFonts w:ascii="Arial" w:eastAsia="Times New Roman" w:hAnsi="Arial" w:cs="Arial"/>
          <w:sz w:val="24"/>
          <w:szCs w:val="24"/>
          <w:lang w:eastAsia="ru-RU"/>
        </w:rPr>
        <w:t xml:space="preserve"> </w:t>
      </w:r>
      <w:r w:rsidR="00E91737" w:rsidRPr="00DB1655">
        <w:rPr>
          <w:rFonts w:ascii="Arial" w:eastAsia="Times New Roman" w:hAnsi="Arial" w:cs="Arial"/>
          <w:sz w:val="24"/>
          <w:szCs w:val="24"/>
          <w:lang w:eastAsia="ru-RU"/>
        </w:rPr>
        <w:t>(38,5</w:t>
      </w:r>
      <w:r w:rsidRPr="00DB1655">
        <w:rPr>
          <w:rFonts w:ascii="Arial" w:eastAsia="Times New Roman" w:hAnsi="Arial" w:cs="Arial"/>
          <w:sz w:val="24"/>
          <w:szCs w:val="24"/>
          <w:lang w:eastAsia="ru-RU"/>
        </w:rPr>
        <w:t xml:space="preserve"> %): </w:t>
      </w:r>
    </w:p>
    <w:p w:rsidR="004530DD" w:rsidRPr="00DB1655" w:rsidRDefault="00E91737"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свежомороженной рыбой  - 1 (7,6</w:t>
      </w:r>
      <w:r w:rsidR="004530DD" w:rsidRPr="00DB1655">
        <w:rPr>
          <w:rFonts w:ascii="Arial" w:eastAsia="Times New Roman" w:hAnsi="Arial" w:cs="Arial"/>
          <w:sz w:val="24"/>
          <w:szCs w:val="24"/>
          <w:lang w:eastAsia="ru-RU"/>
        </w:rPr>
        <w:t xml:space="preserve"> %):</w:t>
      </w:r>
    </w:p>
    <w:p w:rsidR="004530DD" w:rsidRPr="00DB1655" w:rsidRDefault="004530DD" w:rsidP="00F27671">
      <w:pPr>
        <w:spacing w:after="0"/>
        <w:jc w:val="both"/>
        <w:rPr>
          <w:rFonts w:ascii="Arial" w:eastAsia="Times New Roman" w:hAnsi="Arial" w:cs="Arial"/>
          <w:sz w:val="24"/>
          <w:szCs w:val="24"/>
          <w:lang w:eastAsia="ru-RU"/>
        </w:rPr>
      </w:pPr>
      <w:r w:rsidRPr="00DB1655">
        <w:rPr>
          <w:rFonts w:ascii="Arial" w:eastAsia="Times New Roman" w:hAnsi="Arial" w:cs="Arial"/>
          <w:color w:val="303233"/>
          <w:sz w:val="24"/>
          <w:szCs w:val="24"/>
          <w:lang w:eastAsia="ru-RU"/>
        </w:rPr>
        <w:tab/>
      </w:r>
      <w:r w:rsidRPr="00DB1655">
        <w:rPr>
          <w:rFonts w:ascii="Arial" w:eastAsia="Times New Roman" w:hAnsi="Arial" w:cs="Arial"/>
          <w:sz w:val="24"/>
          <w:szCs w:val="24"/>
          <w:lang w:eastAsia="ru-RU"/>
        </w:rPr>
        <w:t>Период функционирования вышеуказанных нестационарных торговых объектов круглогодичный.</w:t>
      </w:r>
    </w:p>
    <w:p w:rsidR="004530DD" w:rsidRPr="00DB1655" w:rsidRDefault="004530DD"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Места, предназначенные для торговли граждан, ведущих личное подсобное хозяйство, занимающихся садоводничеством и огородничеством, имеющи</w:t>
      </w:r>
      <w:r w:rsidR="00E91737" w:rsidRPr="00DB1655">
        <w:rPr>
          <w:rFonts w:ascii="Arial" w:eastAsia="Times New Roman" w:hAnsi="Arial" w:cs="Arial"/>
          <w:sz w:val="24"/>
          <w:szCs w:val="24"/>
          <w:lang w:eastAsia="ru-RU"/>
        </w:rPr>
        <w:t>х приусадебный участок -  3 ( 23</w:t>
      </w:r>
      <w:r w:rsidRPr="00DB1655">
        <w:rPr>
          <w:rFonts w:ascii="Arial" w:eastAsia="Times New Roman" w:hAnsi="Arial" w:cs="Arial"/>
          <w:sz w:val="24"/>
          <w:szCs w:val="24"/>
          <w:lang w:eastAsia="ru-RU"/>
        </w:rPr>
        <w:t xml:space="preserve"> %), период функционирования - весенне-летний период (с 01 мая до 01 октября). </w:t>
      </w:r>
    </w:p>
    <w:p w:rsidR="006137BD" w:rsidRPr="00DB1655" w:rsidRDefault="00AD3015"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ab/>
        <w:t>Размещения нестационарного торгового объекта на земельном участке осуществляется с предоставлением земельного участка на основании договора аренды земельного участка, либо без предоставления земельного участка на основании договора на размещение нестационарного торгового объекта, заключаемого в соответствии с действующим законодательством Российской Федерации, законами и норма.</w:t>
      </w:r>
    </w:p>
    <w:p w:rsidR="00AD3015" w:rsidRPr="00DB1655" w:rsidRDefault="00AD3015"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ab/>
        <w:t>Заключение договора осуществляется по результатам проведения аукциона на право заключения договора.</w:t>
      </w:r>
    </w:p>
    <w:p w:rsidR="00AD3015" w:rsidRPr="00DB1655" w:rsidRDefault="00AD3015"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Начиная с 2015 года, в соответствии с Федеральным законом:</w:t>
      </w:r>
    </w:p>
    <w:p w:rsidR="00AD3015" w:rsidRPr="00DB1655" w:rsidRDefault="006137BD" w:rsidP="00F27671">
      <w:pPr>
        <w:spacing w:after="0"/>
        <w:jc w:val="both"/>
        <w:rPr>
          <w:rFonts w:ascii="Arial" w:hAnsi="Arial" w:cs="Arial"/>
          <w:sz w:val="24"/>
          <w:szCs w:val="24"/>
        </w:rPr>
      </w:pPr>
      <w:r w:rsidRPr="00DB1655">
        <w:rPr>
          <w:rFonts w:ascii="Arial" w:hAnsi="Arial" w:cs="Arial"/>
          <w:sz w:val="24"/>
          <w:szCs w:val="24"/>
        </w:rPr>
        <w:tab/>
      </w:r>
      <w:r w:rsidR="00AD3015" w:rsidRPr="00DB1655">
        <w:rPr>
          <w:rFonts w:ascii="Arial" w:hAnsi="Arial" w:cs="Arial"/>
          <w:sz w:val="24"/>
          <w:szCs w:val="24"/>
        </w:rPr>
        <w:t>- от 28.12.2009 № 381-ФЗ «Об основах государственного регулирования торговой деятельности  Российской Федерации»;</w:t>
      </w:r>
    </w:p>
    <w:p w:rsidR="00AD3015" w:rsidRPr="00DB1655" w:rsidRDefault="006137BD" w:rsidP="00F27671">
      <w:pPr>
        <w:spacing w:after="0"/>
        <w:jc w:val="both"/>
        <w:rPr>
          <w:rFonts w:ascii="Arial" w:hAnsi="Arial" w:cs="Arial"/>
          <w:sz w:val="24"/>
          <w:szCs w:val="24"/>
        </w:rPr>
      </w:pPr>
      <w:r w:rsidRPr="00DB1655">
        <w:rPr>
          <w:rFonts w:ascii="Arial" w:hAnsi="Arial" w:cs="Arial"/>
          <w:sz w:val="24"/>
          <w:szCs w:val="24"/>
        </w:rPr>
        <w:tab/>
      </w:r>
      <w:r w:rsidR="00AD3015" w:rsidRPr="00DB1655">
        <w:rPr>
          <w:rFonts w:ascii="Arial" w:hAnsi="Arial" w:cs="Arial"/>
          <w:sz w:val="24"/>
          <w:szCs w:val="24"/>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3015" w:rsidRPr="00DB1655" w:rsidRDefault="006137BD" w:rsidP="00F27671">
      <w:pPr>
        <w:spacing w:after="0"/>
        <w:jc w:val="both"/>
        <w:rPr>
          <w:rFonts w:ascii="Arial" w:hAnsi="Arial" w:cs="Arial"/>
          <w:sz w:val="24"/>
          <w:szCs w:val="24"/>
        </w:rPr>
      </w:pPr>
      <w:r w:rsidRPr="00DB1655">
        <w:rPr>
          <w:rFonts w:ascii="Arial" w:hAnsi="Arial" w:cs="Arial"/>
          <w:sz w:val="24"/>
          <w:szCs w:val="24"/>
        </w:rPr>
        <w:tab/>
      </w:r>
      <w:r w:rsidR="00AD3015" w:rsidRPr="00DB1655">
        <w:rPr>
          <w:rFonts w:ascii="Arial" w:hAnsi="Arial" w:cs="Arial"/>
          <w:sz w:val="24"/>
          <w:szCs w:val="24"/>
        </w:rPr>
        <w:t>- постановлением Правительства Тюменской области от 30.01.2012 №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w:t>
      </w:r>
      <w:r w:rsidRPr="00DB1655">
        <w:rPr>
          <w:rFonts w:ascii="Arial" w:hAnsi="Arial" w:cs="Arial"/>
          <w:sz w:val="24"/>
          <w:szCs w:val="24"/>
        </w:rPr>
        <w:t xml:space="preserve"> </w:t>
      </w:r>
      <w:r w:rsidR="00AD3015" w:rsidRPr="00DB1655">
        <w:rPr>
          <w:rFonts w:ascii="Arial" w:hAnsi="Arial" w:cs="Arial"/>
          <w:sz w:val="24"/>
          <w:szCs w:val="24"/>
        </w:rPr>
        <w:t xml:space="preserve">администрация муниципального образования поселок Боровский, разрабатывает ежегодный проект проведения плановых проверок юридических лиц и индивидуальных предпринимателей, расположенных на территории муниципального образования поселок Боровский, на предмет соблюдения хозяйствующими субъектами требований, установленных муниципальными правовыми актами к размещению нестационарных торговых объектов, </w:t>
      </w:r>
      <w:r w:rsidR="00AD3015" w:rsidRPr="00DB1655">
        <w:rPr>
          <w:rFonts w:ascii="Arial" w:hAnsi="Arial" w:cs="Arial"/>
          <w:sz w:val="24"/>
          <w:szCs w:val="24"/>
        </w:rPr>
        <w:lastRenderedPageBreak/>
        <w:t xml:space="preserve">находящихся в государственной  собственности или муниципальной собственности, в соответствии со схемой размещения нестационарных торговых объектов, </w:t>
      </w:r>
    </w:p>
    <w:p w:rsidR="00AD3015" w:rsidRPr="00DB1655" w:rsidRDefault="00D961B7" w:rsidP="00F27671">
      <w:pPr>
        <w:spacing w:after="0"/>
        <w:jc w:val="both"/>
        <w:rPr>
          <w:rFonts w:ascii="Arial" w:hAnsi="Arial" w:cs="Arial"/>
          <w:sz w:val="24"/>
          <w:szCs w:val="24"/>
        </w:rPr>
      </w:pPr>
      <w:r w:rsidRPr="00DB1655">
        <w:rPr>
          <w:rFonts w:ascii="Arial" w:hAnsi="Arial" w:cs="Arial"/>
          <w:sz w:val="24"/>
          <w:szCs w:val="24"/>
        </w:rPr>
        <w:tab/>
      </w:r>
      <w:r w:rsidR="004966B0" w:rsidRPr="00DB1655">
        <w:rPr>
          <w:rFonts w:ascii="Arial" w:hAnsi="Arial" w:cs="Arial"/>
          <w:sz w:val="24"/>
          <w:szCs w:val="24"/>
        </w:rPr>
        <w:t>В</w:t>
      </w:r>
      <w:r w:rsidR="00AD3015" w:rsidRPr="00DB1655">
        <w:rPr>
          <w:rFonts w:ascii="Arial" w:hAnsi="Arial" w:cs="Arial"/>
          <w:sz w:val="24"/>
          <w:szCs w:val="24"/>
        </w:rPr>
        <w:t xml:space="preserve"> связи с тем, что с 2016 года для малого бизнеса вступил в действие мораторий на плановые проверки, который  продлиться до окончания 2018 года, на территории муниципального образования плановых проверок не </w:t>
      </w:r>
      <w:r w:rsidR="009E63B9" w:rsidRPr="00DB1655">
        <w:rPr>
          <w:rFonts w:ascii="Arial" w:hAnsi="Arial" w:cs="Arial"/>
          <w:sz w:val="24"/>
          <w:szCs w:val="24"/>
        </w:rPr>
        <w:t xml:space="preserve">будет. </w:t>
      </w:r>
    </w:p>
    <w:p w:rsidR="006137BD" w:rsidRPr="00DB1655" w:rsidRDefault="006137BD" w:rsidP="00F27671">
      <w:pPr>
        <w:spacing w:after="0"/>
        <w:jc w:val="both"/>
        <w:rPr>
          <w:rFonts w:ascii="Arial" w:hAnsi="Arial" w:cs="Arial"/>
          <w:b/>
          <w:sz w:val="24"/>
          <w:szCs w:val="24"/>
        </w:rPr>
      </w:pPr>
    </w:p>
    <w:p w:rsidR="00AD3015" w:rsidRPr="00DB1655" w:rsidRDefault="00AD3015" w:rsidP="00F27671">
      <w:pPr>
        <w:spacing w:after="0"/>
        <w:jc w:val="both"/>
        <w:rPr>
          <w:rFonts w:ascii="Arial" w:hAnsi="Arial" w:cs="Arial"/>
          <w:b/>
          <w:sz w:val="24"/>
          <w:szCs w:val="24"/>
        </w:rPr>
      </w:pPr>
      <w:r w:rsidRPr="00DB1655">
        <w:rPr>
          <w:rFonts w:ascii="Arial" w:hAnsi="Arial" w:cs="Arial"/>
          <w:b/>
          <w:sz w:val="24"/>
          <w:szCs w:val="24"/>
        </w:rPr>
        <w:t>Несанкционированная торговля</w:t>
      </w:r>
    </w:p>
    <w:p w:rsidR="00AD3015" w:rsidRPr="00DB1655" w:rsidRDefault="00AD3015"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xml:space="preserve">В соответствии с Кодексом Тюменской области об административной ответственности от 27.12.2007 № 55 (с изменениями и дополнениями) сотрудниками администрации  совместно с участковым уполномоченным  полиции проводятся рейды по пресечению несанкционированной торговли на территории муниципального образования </w:t>
      </w:r>
      <w:r w:rsidR="00B15A75" w:rsidRPr="00DB1655">
        <w:rPr>
          <w:rFonts w:ascii="Arial" w:eastAsia="Times New Roman" w:hAnsi="Arial" w:cs="Arial"/>
          <w:sz w:val="24"/>
          <w:szCs w:val="24"/>
          <w:lang w:eastAsia="ru-RU"/>
        </w:rPr>
        <w:t>поселок Боровский.</w:t>
      </w:r>
      <w:r w:rsidR="00165EB3" w:rsidRPr="00DB1655">
        <w:rPr>
          <w:rFonts w:ascii="Arial" w:eastAsia="Times New Roman" w:hAnsi="Arial" w:cs="Arial"/>
          <w:sz w:val="24"/>
          <w:szCs w:val="24"/>
          <w:lang w:eastAsia="ru-RU"/>
        </w:rPr>
        <w:t xml:space="preserve"> За 9 месяцев 2018 года составлено 5 протоколов (з</w:t>
      </w:r>
      <w:r w:rsidR="00B15A75" w:rsidRPr="00DB1655">
        <w:rPr>
          <w:rFonts w:ascii="Arial" w:eastAsia="Times New Roman" w:hAnsi="Arial" w:cs="Arial"/>
          <w:sz w:val="24"/>
          <w:szCs w:val="24"/>
          <w:lang w:eastAsia="ru-RU"/>
        </w:rPr>
        <w:t>а 9</w:t>
      </w:r>
      <w:r w:rsidRPr="00DB1655">
        <w:rPr>
          <w:rFonts w:ascii="Arial" w:eastAsia="Times New Roman" w:hAnsi="Arial" w:cs="Arial"/>
          <w:sz w:val="24"/>
          <w:szCs w:val="24"/>
          <w:lang w:eastAsia="ru-RU"/>
        </w:rPr>
        <w:t xml:space="preserve"> месяцев 201</w:t>
      </w:r>
      <w:r w:rsidR="00165EB3" w:rsidRPr="00DB1655">
        <w:rPr>
          <w:rFonts w:ascii="Arial" w:eastAsia="Times New Roman" w:hAnsi="Arial" w:cs="Arial"/>
          <w:sz w:val="24"/>
          <w:szCs w:val="24"/>
          <w:lang w:eastAsia="ru-RU"/>
        </w:rPr>
        <w:t>7</w:t>
      </w:r>
      <w:r w:rsidRPr="00DB1655">
        <w:rPr>
          <w:rFonts w:ascii="Arial" w:eastAsia="Times New Roman" w:hAnsi="Arial" w:cs="Arial"/>
          <w:sz w:val="24"/>
          <w:szCs w:val="24"/>
          <w:lang w:eastAsia="ru-RU"/>
        </w:rPr>
        <w:t xml:space="preserve"> г. </w:t>
      </w:r>
      <w:r w:rsidR="00165EB3" w:rsidRPr="00DB1655">
        <w:rPr>
          <w:rFonts w:ascii="Arial" w:eastAsia="Times New Roman" w:hAnsi="Arial" w:cs="Arial"/>
          <w:sz w:val="24"/>
          <w:szCs w:val="24"/>
          <w:lang w:eastAsia="ru-RU"/>
        </w:rPr>
        <w:t xml:space="preserve">- </w:t>
      </w:r>
      <w:r w:rsidR="00B15A75" w:rsidRPr="00DB1655">
        <w:rPr>
          <w:rFonts w:ascii="Arial" w:eastAsia="Times New Roman" w:hAnsi="Arial" w:cs="Arial"/>
          <w:sz w:val="24"/>
          <w:szCs w:val="24"/>
          <w:lang w:eastAsia="ru-RU"/>
        </w:rPr>
        <w:t>4</w:t>
      </w:r>
      <w:r w:rsidRPr="00DB1655">
        <w:rPr>
          <w:rFonts w:ascii="Arial" w:eastAsia="Times New Roman" w:hAnsi="Arial" w:cs="Arial"/>
          <w:sz w:val="24"/>
          <w:szCs w:val="24"/>
          <w:lang w:eastAsia="ru-RU"/>
        </w:rPr>
        <w:t xml:space="preserve"> протокол</w:t>
      </w:r>
      <w:r w:rsidR="00B15A75" w:rsidRPr="00DB1655">
        <w:rPr>
          <w:rFonts w:ascii="Arial" w:eastAsia="Times New Roman" w:hAnsi="Arial" w:cs="Arial"/>
          <w:sz w:val="24"/>
          <w:szCs w:val="24"/>
          <w:lang w:eastAsia="ru-RU"/>
        </w:rPr>
        <w:t>а</w:t>
      </w:r>
      <w:r w:rsidR="00165EB3" w:rsidRPr="00DB1655">
        <w:rPr>
          <w:rFonts w:ascii="Arial" w:eastAsia="Times New Roman" w:hAnsi="Arial" w:cs="Arial"/>
          <w:sz w:val="24"/>
          <w:szCs w:val="24"/>
          <w:lang w:eastAsia="ru-RU"/>
        </w:rPr>
        <w:t>)</w:t>
      </w:r>
      <w:r w:rsidRPr="00DB1655">
        <w:rPr>
          <w:rFonts w:ascii="Arial" w:eastAsia="Times New Roman" w:hAnsi="Arial" w:cs="Arial"/>
          <w:sz w:val="24"/>
          <w:szCs w:val="24"/>
          <w:lang w:eastAsia="ru-RU"/>
        </w:rPr>
        <w:t xml:space="preserve"> по ст. 1.21  «Торговля вне мест, специально установленных органами местного самоуправления» и рассмотрены на заседании административной комиссии в Администрации муниципального района. </w:t>
      </w:r>
    </w:p>
    <w:p w:rsidR="00AD3015" w:rsidRPr="00DB1655" w:rsidRDefault="00AD3015"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По результатам административной комиссии в Тюменском муниципальном районе подвергнуты административному наказанию по статье 1.22 Кодекса Тюменской области: Торговля вне мест, специально установленных органами мес</w:t>
      </w:r>
      <w:r w:rsidR="00AF7C06" w:rsidRPr="00DB1655">
        <w:rPr>
          <w:rFonts w:ascii="Arial" w:eastAsia="Times New Roman" w:hAnsi="Arial" w:cs="Arial"/>
          <w:sz w:val="24"/>
          <w:szCs w:val="24"/>
          <w:lang w:eastAsia="ru-RU"/>
        </w:rPr>
        <w:t xml:space="preserve">тного самоуправления </w:t>
      </w:r>
      <w:r w:rsidRPr="00DB1655">
        <w:rPr>
          <w:rFonts w:ascii="Arial" w:eastAsia="Times New Roman" w:hAnsi="Arial" w:cs="Arial"/>
          <w:sz w:val="24"/>
          <w:szCs w:val="24"/>
          <w:lang w:eastAsia="ru-RU"/>
        </w:rPr>
        <w:t>в виде штрафа в размере</w:t>
      </w:r>
      <w:r w:rsidR="00AF7C06" w:rsidRPr="00DB1655">
        <w:rPr>
          <w:rFonts w:ascii="Arial" w:eastAsia="Times New Roman" w:hAnsi="Arial" w:cs="Arial"/>
          <w:sz w:val="24"/>
          <w:szCs w:val="24"/>
          <w:lang w:eastAsia="ru-RU"/>
        </w:rPr>
        <w:t xml:space="preserve"> 3</w:t>
      </w:r>
      <w:r w:rsidRPr="00DB1655">
        <w:rPr>
          <w:rFonts w:ascii="Arial" w:eastAsia="Times New Roman" w:hAnsi="Arial" w:cs="Arial"/>
          <w:sz w:val="24"/>
          <w:szCs w:val="24"/>
          <w:lang w:eastAsia="ru-RU"/>
        </w:rPr>
        <w:t xml:space="preserve">000 руб. </w:t>
      </w:r>
      <w:r w:rsidR="00AF7C06" w:rsidRPr="00DB1655">
        <w:rPr>
          <w:rFonts w:ascii="Arial" w:eastAsia="Times New Roman" w:hAnsi="Arial" w:cs="Arial"/>
          <w:sz w:val="24"/>
          <w:szCs w:val="24"/>
          <w:lang w:eastAsia="ru-RU"/>
        </w:rPr>
        <w:t>5</w:t>
      </w:r>
      <w:r w:rsidRPr="00DB1655">
        <w:rPr>
          <w:rFonts w:ascii="Arial" w:eastAsia="Times New Roman" w:hAnsi="Arial" w:cs="Arial"/>
          <w:sz w:val="24"/>
          <w:szCs w:val="24"/>
          <w:lang w:eastAsia="ru-RU"/>
        </w:rPr>
        <w:t xml:space="preserve">  человек</w:t>
      </w:r>
      <w:r w:rsidR="00AF7C06" w:rsidRPr="00DB1655">
        <w:rPr>
          <w:rFonts w:ascii="Arial" w:eastAsia="Times New Roman" w:hAnsi="Arial" w:cs="Arial"/>
          <w:sz w:val="24"/>
          <w:szCs w:val="24"/>
          <w:lang w:eastAsia="ru-RU"/>
        </w:rPr>
        <w:t>.</w:t>
      </w:r>
    </w:p>
    <w:p w:rsidR="00AD3015" w:rsidRPr="00DB1655" w:rsidRDefault="00B15A75"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AF7C06" w:rsidRPr="00DB1655">
        <w:rPr>
          <w:rFonts w:ascii="Arial" w:eastAsia="Times New Roman" w:hAnsi="Arial" w:cs="Arial"/>
          <w:sz w:val="24"/>
          <w:szCs w:val="24"/>
          <w:lang w:eastAsia="ru-RU"/>
        </w:rPr>
        <w:t xml:space="preserve">Кроме того, </w:t>
      </w:r>
      <w:r w:rsidR="00AD3015" w:rsidRPr="00DB1655">
        <w:rPr>
          <w:rFonts w:ascii="Arial" w:eastAsia="Times New Roman" w:hAnsi="Arial" w:cs="Arial"/>
          <w:sz w:val="24"/>
          <w:szCs w:val="24"/>
          <w:lang w:eastAsia="ru-RU"/>
        </w:rPr>
        <w:t xml:space="preserve"> работа в данном направлении носит профилактический характер, осуществляется в целях предупреждения нарушения и пресечения в дальнейшем правонарушений.</w:t>
      </w:r>
    </w:p>
    <w:p w:rsidR="00AD3015" w:rsidRPr="00DB1655" w:rsidRDefault="00F815F7"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AD3015" w:rsidRPr="00DB1655">
        <w:rPr>
          <w:rFonts w:ascii="Arial" w:eastAsia="Times New Roman" w:hAnsi="Arial" w:cs="Arial"/>
          <w:sz w:val="24"/>
          <w:szCs w:val="24"/>
          <w:lang w:eastAsia="ru-RU"/>
        </w:rPr>
        <w:t>Так, с гражданами, осуществляющими торговлю в неустановленных местах, проводится разъяснительная работа о незаконности такого вида торговли.</w:t>
      </w:r>
    </w:p>
    <w:p w:rsidR="00AD3015" w:rsidRPr="00DB1655" w:rsidRDefault="00AD3015" w:rsidP="00F27671">
      <w:pPr>
        <w:spacing w:after="0"/>
        <w:jc w:val="both"/>
        <w:rPr>
          <w:rFonts w:ascii="Arial" w:eastAsia="Times New Roman" w:hAnsi="Arial" w:cs="Arial"/>
          <w:b/>
          <w:color w:val="000000"/>
          <w:sz w:val="24"/>
          <w:szCs w:val="24"/>
          <w:lang w:eastAsia="ru-RU"/>
        </w:rPr>
      </w:pPr>
    </w:p>
    <w:p w:rsidR="00AD3015" w:rsidRPr="00DB1655" w:rsidRDefault="00571796" w:rsidP="00F27671">
      <w:pPr>
        <w:spacing w:after="0"/>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4.2.</w:t>
      </w:r>
      <w:r w:rsidR="00AD3015" w:rsidRPr="00DB1655">
        <w:rPr>
          <w:rFonts w:ascii="Arial" w:eastAsia="Times New Roman" w:hAnsi="Arial" w:cs="Arial"/>
          <w:b/>
          <w:color w:val="000000"/>
          <w:sz w:val="24"/>
          <w:szCs w:val="24"/>
          <w:lang w:eastAsia="ru-RU"/>
        </w:rPr>
        <w:t>ОБЩЕСТВЕННОЕ ПИТАНИЕ</w:t>
      </w:r>
    </w:p>
    <w:p w:rsidR="00642E30" w:rsidRPr="00DB1655" w:rsidRDefault="00AD3015"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По состоянию на 01.</w:t>
      </w:r>
      <w:r w:rsidR="00642E30" w:rsidRPr="00DB1655">
        <w:rPr>
          <w:rFonts w:ascii="Arial" w:eastAsia="Times New Roman" w:hAnsi="Arial" w:cs="Arial"/>
          <w:sz w:val="24"/>
          <w:szCs w:val="24"/>
          <w:lang w:eastAsia="ru-RU"/>
        </w:rPr>
        <w:t>10</w:t>
      </w:r>
      <w:r w:rsidRPr="00DB1655">
        <w:rPr>
          <w:rFonts w:ascii="Arial" w:eastAsia="Times New Roman" w:hAnsi="Arial" w:cs="Arial"/>
          <w:sz w:val="24"/>
          <w:szCs w:val="24"/>
          <w:lang w:eastAsia="ru-RU"/>
        </w:rPr>
        <w:t>.201</w:t>
      </w:r>
      <w:r w:rsidR="00642E30"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 xml:space="preserve">  на территории муниципального образования поселок Боровский сеть предприятий общественного питания представлена 1</w:t>
      </w:r>
      <w:r w:rsidR="00642E30" w:rsidRPr="00DB1655">
        <w:rPr>
          <w:rFonts w:ascii="Arial" w:eastAsia="Times New Roman" w:hAnsi="Arial" w:cs="Arial"/>
          <w:sz w:val="24"/>
          <w:szCs w:val="24"/>
          <w:lang w:eastAsia="ru-RU"/>
        </w:rPr>
        <w:t>5</w:t>
      </w:r>
      <w:r w:rsidR="00322AB8" w:rsidRPr="00DB1655">
        <w:rPr>
          <w:rFonts w:ascii="Arial" w:eastAsia="Times New Roman" w:hAnsi="Arial" w:cs="Arial"/>
          <w:sz w:val="24"/>
          <w:szCs w:val="24"/>
          <w:lang w:eastAsia="ru-RU"/>
        </w:rPr>
        <w:t xml:space="preserve"> предприятиями на </w:t>
      </w:r>
      <w:r w:rsidR="00642E30" w:rsidRPr="00DB1655">
        <w:rPr>
          <w:rFonts w:ascii="Arial" w:eastAsia="Times New Roman" w:hAnsi="Arial" w:cs="Arial"/>
          <w:sz w:val="24"/>
          <w:szCs w:val="24"/>
          <w:lang w:eastAsia="ru-RU"/>
        </w:rPr>
        <w:t>945</w:t>
      </w:r>
      <w:r w:rsidRPr="00DB1655">
        <w:rPr>
          <w:rFonts w:ascii="Arial" w:eastAsia="Times New Roman" w:hAnsi="Arial" w:cs="Arial"/>
          <w:sz w:val="24"/>
          <w:szCs w:val="24"/>
          <w:lang w:eastAsia="ru-RU"/>
        </w:rPr>
        <w:t xml:space="preserve"> посадочных места, в т. ч. 5 пунктов питания в учреждениях образования и здравоохранения, 2 пункта питания на предприятиях.  Общедоступная сеть представлена </w:t>
      </w:r>
      <w:r w:rsidR="00642E30"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 xml:space="preserve"> предприятиями общественного питания. </w:t>
      </w:r>
    </w:p>
    <w:p w:rsidR="00AD3015" w:rsidRPr="00DB1655" w:rsidRDefault="00642E30"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В 2018</w:t>
      </w:r>
      <w:r w:rsidR="00322AB8" w:rsidRPr="00DB1655">
        <w:rPr>
          <w:rFonts w:ascii="Arial" w:eastAsia="Times New Roman" w:hAnsi="Arial" w:cs="Arial"/>
          <w:sz w:val="24"/>
          <w:szCs w:val="24"/>
          <w:lang w:eastAsia="ru-RU"/>
        </w:rPr>
        <w:t xml:space="preserve"> год</w:t>
      </w:r>
      <w:r w:rsidRPr="00DB1655">
        <w:rPr>
          <w:rFonts w:ascii="Arial" w:eastAsia="Times New Roman" w:hAnsi="Arial" w:cs="Arial"/>
          <w:sz w:val="24"/>
          <w:szCs w:val="24"/>
          <w:lang w:eastAsia="ru-RU"/>
        </w:rPr>
        <w:t>у введены 2</w:t>
      </w:r>
      <w:r w:rsidR="00322AB8" w:rsidRPr="00DB1655">
        <w:rPr>
          <w:rFonts w:ascii="Arial" w:eastAsia="Times New Roman" w:hAnsi="Arial" w:cs="Arial"/>
          <w:sz w:val="24"/>
          <w:szCs w:val="24"/>
          <w:lang w:eastAsia="ru-RU"/>
        </w:rPr>
        <w:t xml:space="preserve"> объект</w:t>
      </w:r>
      <w:r w:rsidRPr="00DB1655">
        <w:rPr>
          <w:rFonts w:ascii="Arial" w:eastAsia="Times New Roman" w:hAnsi="Arial" w:cs="Arial"/>
          <w:sz w:val="24"/>
          <w:szCs w:val="24"/>
          <w:lang w:eastAsia="ru-RU"/>
        </w:rPr>
        <w:t>а</w:t>
      </w:r>
      <w:r w:rsidR="00322AB8" w:rsidRPr="00DB1655">
        <w:rPr>
          <w:rFonts w:ascii="Arial" w:eastAsia="Times New Roman" w:hAnsi="Arial" w:cs="Arial"/>
          <w:sz w:val="24"/>
          <w:szCs w:val="24"/>
          <w:lang w:eastAsia="ru-RU"/>
        </w:rPr>
        <w:t xml:space="preserve"> общественного питания</w:t>
      </w:r>
      <w:r w:rsidRPr="00DB1655">
        <w:rPr>
          <w:rFonts w:ascii="Arial" w:eastAsia="Times New Roman" w:hAnsi="Arial" w:cs="Arial"/>
          <w:sz w:val="24"/>
          <w:szCs w:val="24"/>
          <w:lang w:eastAsia="ru-RU"/>
        </w:rPr>
        <w:t>:</w:t>
      </w:r>
    </w:p>
    <w:p w:rsidR="00642E30" w:rsidRPr="00DB1655" w:rsidRDefault="00642E30" w:rsidP="00642E30">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xml:space="preserve">1) Кафе ИП Глотова Антонида Александровна, ул. Октябрьская, д.3 (ДК); </w:t>
      </w:r>
    </w:p>
    <w:p w:rsidR="00642E30" w:rsidRPr="00DB1655" w:rsidRDefault="00642E30" w:rsidP="00642E30">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ab/>
        <w:t xml:space="preserve">2) Закусочная «Восточная шаурма» ИП Оруджов Полад Аббас оглы, ул. Советская, 10 а. </w:t>
      </w:r>
    </w:p>
    <w:p w:rsidR="00AD3015" w:rsidRPr="00DB1655" w:rsidRDefault="00642E30" w:rsidP="00F27671">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AD3015" w:rsidRPr="00DB1655">
        <w:rPr>
          <w:rFonts w:ascii="Arial" w:eastAsia="Times New Roman" w:hAnsi="Arial" w:cs="Arial"/>
          <w:sz w:val="24"/>
          <w:szCs w:val="24"/>
          <w:lang w:eastAsia="ru-RU"/>
        </w:rPr>
        <w:t xml:space="preserve">Прекратили деятельность </w:t>
      </w:r>
      <w:r w:rsidRPr="00DB1655">
        <w:rPr>
          <w:rFonts w:ascii="Arial" w:eastAsia="Times New Roman" w:hAnsi="Arial" w:cs="Arial"/>
          <w:sz w:val="24"/>
          <w:szCs w:val="24"/>
          <w:lang w:eastAsia="ru-RU"/>
        </w:rPr>
        <w:t>2</w:t>
      </w:r>
      <w:r w:rsidR="00AD3015" w:rsidRPr="00DB1655">
        <w:rPr>
          <w:rFonts w:ascii="Arial" w:eastAsia="Times New Roman" w:hAnsi="Arial" w:cs="Arial"/>
          <w:sz w:val="24"/>
          <w:szCs w:val="24"/>
          <w:lang w:eastAsia="ru-RU"/>
        </w:rPr>
        <w:t xml:space="preserve"> объект</w:t>
      </w:r>
      <w:r w:rsidRPr="00DB1655">
        <w:rPr>
          <w:rFonts w:ascii="Arial" w:eastAsia="Times New Roman" w:hAnsi="Arial" w:cs="Arial"/>
          <w:sz w:val="24"/>
          <w:szCs w:val="24"/>
          <w:lang w:eastAsia="ru-RU"/>
        </w:rPr>
        <w:t>а</w:t>
      </w:r>
      <w:r w:rsidR="00AD3015" w:rsidRPr="00DB1655">
        <w:rPr>
          <w:rFonts w:ascii="Arial" w:eastAsia="Times New Roman" w:hAnsi="Arial" w:cs="Arial"/>
          <w:sz w:val="24"/>
          <w:szCs w:val="24"/>
          <w:lang w:eastAsia="ru-RU"/>
        </w:rPr>
        <w:t xml:space="preserve"> общественного питания:</w:t>
      </w:r>
    </w:p>
    <w:p w:rsidR="00642E30" w:rsidRPr="00DB1655" w:rsidRDefault="00AD3015" w:rsidP="00642E30">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642E30" w:rsidRPr="00DB1655">
        <w:rPr>
          <w:rFonts w:ascii="Arial" w:eastAsia="Times New Roman" w:hAnsi="Arial" w:cs="Arial"/>
          <w:sz w:val="24"/>
          <w:szCs w:val="24"/>
          <w:lang w:eastAsia="ru-RU"/>
        </w:rPr>
        <w:t>1) Кафе ООО «БАСКО», ул. Октябрьская, д. 3;</w:t>
      </w:r>
    </w:p>
    <w:p w:rsidR="00642E30" w:rsidRPr="00DB1655" w:rsidRDefault="00642E30" w:rsidP="00642E30">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2) Кафе ИП Глотова Антонида Александровна, ул. Октябрьская, д.1.</w:t>
      </w:r>
    </w:p>
    <w:p w:rsidR="00642E30" w:rsidRPr="00DB1655" w:rsidRDefault="00642E30" w:rsidP="00F27671">
      <w:pPr>
        <w:spacing w:after="0"/>
        <w:jc w:val="center"/>
        <w:rPr>
          <w:rFonts w:ascii="Arial" w:eastAsia="Times New Roman" w:hAnsi="Arial" w:cs="Arial"/>
          <w:b/>
          <w:sz w:val="24"/>
          <w:szCs w:val="24"/>
          <w:lang w:eastAsia="ru-RU"/>
        </w:rPr>
      </w:pPr>
    </w:p>
    <w:p w:rsidR="00AD3015" w:rsidRPr="00DB1655" w:rsidRDefault="00AD3015" w:rsidP="00F27671">
      <w:pPr>
        <w:spacing w:after="0"/>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БЫТОВЫЕ УСЛУГИ</w:t>
      </w:r>
    </w:p>
    <w:p w:rsidR="00BB39AB" w:rsidRPr="00DB1655" w:rsidRDefault="00BB39AB" w:rsidP="00F27671">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Сеть быт</w:t>
      </w:r>
      <w:r w:rsidR="007C527C" w:rsidRPr="00DB1655">
        <w:rPr>
          <w:rFonts w:ascii="Arial" w:eastAsia="Times New Roman" w:hAnsi="Arial" w:cs="Arial"/>
          <w:sz w:val="24"/>
          <w:szCs w:val="24"/>
          <w:lang w:eastAsia="ru-RU"/>
        </w:rPr>
        <w:t>ового обслуживания на 01.10.2018</w:t>
      </w:r>
      <w:r w:rsidRPr="00DB1655">
        <w:rPr>
          <w:rFonts w:ascii="Arial" w:eastAsia="Times New Roman" w:hAnsi="Arial" w:cs="Arial"/>
          <w:sz w:val="24"/>
          <w:szCs w:val="24"/>
          <w:lang w:eastAsia="ru-RU"/>
        </w:rPr>
        <w:t xml:space="preserve"> представлена </w:t>
      </w:r>
      <w:r w:rsidR="007C527C" w:rsidRPr="00DB1655">
        <w:rPr>
          <w:rFonts w:ascii="Arial" w:eastAsia="Times New Roman" w:hAnsi="Arial" w:cs="Arial"/>
          <w:sz w:val="24"/>
          <w:szCs w:val="24"/>
          <w:lang w:eastAsia="ru-RU"/>
        </w:rPr>
        <w:t>45</w:t>
      </w:r>
      <w:r w:rsidRPr="00DB1655">
        <w:rPr>
          <w:rFonts w:ascii="Arial" w:eastAsia="Times New Roman" w:hAnsi="Arial" w:cs="Arial"/>
          <w:sz w:val="24"/>
          <w:szCs w:val="24"/>
          <w:lang w:eastAsia="ru-RU"/>
        </w:rPr>
        <w:t xml:space="preserve"> пунктами оказания услуг, на кото</w:t>
      </w:r>
      <w:r w:rsidR="00F76650" w:rsidRPr="00DB1655">
        <w:rPr>
          <w:rFonts w:ascii="Arial" w:eastAsia="Times New Roman" w:hAnsi="Arial" w:cs="Arial"/>
          <w:sz w:val="24"/>
          <w:szCs w:val="24"/>
          <w:lang w:eastAsia="ru-RU"/>
        </w:rPr>
        <w:t>рых осуществляет деятельность 52</w:t>
      </w:r>
      <w:r w:rsidRPr="00DB1655">
        <w:rPr>
          <w:rFonts w:ascii="Arial" w:eastAsia="Times New Roman" w:hAnsi="Arial" w:cs="Arial"/>
          <w:sz w:val="24"/>
          <w:szCs w:val="24"/>
          <w:lang w:eastAsia="ru-RU"/>
        </w:rPr>
        <w:t xml:space="preserve"> человек, в том числе индивидуальные </w:t>
      </w:r>
      <w:r w:rsidRPr="00DB1655">
        <w:rPr>
          <w:rFonts w:ascii="Arial" w:eastAsia="Times New Roman" w:hAnsi="Arial" w:cs="Arial"/>
          <w:sz w:val="24"/>
          <w:szCs w:val="24"/>
          <w:lang w:eastAsia="ru-RU"/>
        </w:rPr>
        <w:lastRenderedPageBreak/>
        <w:t xml:space="preserve">предприниматели. Передано муниципального имущества для организации бытовых услуг </w:t>
      </w:r>
      <w:r w:rsidR="00842602" w:rsidRPr="00DB1655">
        <w:rPr>
          <w:rFonts w:ascii="Arial" w:eastAsia="Times New Roman" w:hAnsi="Arial" w:cs="Arial"/>
          <w:sz w:val="24"/>
          <w:szCs w:val="24"/>
          <w:lang w:eastAsia="ru-RU"/>
        </w:rPr>
        <w:t>354,9</w:t>
      </w:r>
      <w:r w:rsidR="00F05631"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 xml:space="preserve"> кв.м.</w:t>
      </w:r>
    </w:p>
    <w:p w:rsidR="009A5787" w:rsidRPr="00DB1655" w:rsidRDefault="00F76650" w:rsidP="009A578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9A5787" w:rsidRPr="00DB1655">
        <w:rPr>
          <w:rFonts w:ascii="Arial" w:eastAsia="Times New Roman" w:hAnsi="Arial" w:cs="Arial"/>
          <w:sz w:val="24"/>
          <w:szCs w:val="24"/>
          <w:lang w:eastAsia="ru-RU"/>
        </w:rPr>
        <w:t>В 2018 году введены 5</w:t>
      </w:r>
      <w:r w:rsidRPr="00DB1655">
        <w:rPr>
          <w:rFonts w:ascii="Arial" w:eastAsia="Times New Roman" w:hAnsi="Arial" w:cs="Arial"/>
          <w:sz w:val="24"/>
          <w:szCs w:val="24"/>
          <w:lang w:eastAsia="ru-RU"/>
        </w:rPr>
        <w:t xml:space="preserve"> объект</w:t>
      </w:r>
      <w:r w:rsidR="009A5787" w:rsidRPr="00DB1655">
        <w:rPr>
          <w:rFonts w:ascii="Arial" w:eastAsia="Times New Roman" w:hAnsi="Arial" w:cs="Arial"/>
          <w:sz w:val="24"/>
          <w:szCs w:val="24"/>
          <w:lang w:eastAsia="ru-RU"/>
        </w:rPr>
        <w:t>ов</w:t>
      </w:r>
      <w:r w:rsidRPr="00DB1655">
        <w:rPr>
          <w:rFonts w:ascii="Arial" w:eastAsia="Times New Roman" w:hAnsi="Arial" w:cs="Arial"/>
          <w:sz w:val="24"/>
          <w:szCs w:val="24"/>
          <w:lang w:eastAsia="ru-RU"/>
        </w:rPr>
        <w:t xml:space="preserve"> бытового обслуживания:</w:t>
      </w:r>
    </w:p>
    <w:p w:rsidR="00F76650" w:rsidRPr="00DB1655" w:rsidRDefault="009A5787" w:rsidP="009A578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F76650" w:rsidRPr="00DB1655">
        <w:rPr>
          <w:rFonts w:ascii="Arial" w:eastAsia="Times New Roman" w:hAnsi="Arial" w:cs="Arial"/>
          <w:sz w:val="24"/>
          <w:szCs w:val="24"/>
          <w:lang w:eastAsia="ru-RU"/>
        </w:rPr>
        <w:t>1) ООО "Регионтранс 72", Забродина Олеся Александровна, ул. Октябрьская, 1, парикмахерская</w:t>
      </w:r>
      <w:r w:rsidRPr="00DB1655">
        <w:rPr>
          <w:rFonts w:ascii="Arial" w:eastAsia="Times New Roman" w:hAnsi="Arial" w:cs="Arial"/>
          <w:sz w:val="24"/>
          <w:szCs w:val="24"/>
          <w:lang w:eastAsia="ru-RU"/>
        </w:rPr>
        <w:t>;</w:t>
      </w:r>
    </w:p>
    <w:p w:rsidR="009A5787" w:rsidRPr="00DB1655" w:rsidRDefault="009A5787" w:rsidP="009A578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2</w:t>
      </w:r>
      <w:r w:rsidR="00387C7E" w:rsidRPr="00DB1655">
        <w:rPr>
          <w:rFonts w:ascii="Arial" w:eastAsia="Times New Roman" w:hAnsi="Arial" w:cs="Arial"/>
          <w:sz w:val="24"/>
          <w:szCs w:val="24"/>
          <w:lang w:eastAsia="ru-RU"/>
        </w:rPr>
        <w:t>) ИП Радионова Елена Николаевна, ул. ул. Горького,2/2 парикмахерская</w:t>
      </w:r>
      <w:r w:rsidRPr="00DB1655">
        <w:rPr>
          <w:rFonts w:ascii="Arial" w:eastAsia="Times New Roman" w:hAnsi="Arial" w:cs="Arial"/>
          <w:sz w:val="24"/>
          <w:szCs w:val="24"/>
          <w:lang w:eastAsia="ru-RU"/>
        </w:rPr>
        <w:t>;</w:t>
      </w:r>
    </w:p>
    <w:p w:rsidR="00F76650" w:rsidRPr="00DB1655" w:rsidRDefault="009A5787" w:rsidP="009A578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3</w:t>
      </w:r>
      <w:r w:rsidR="00387C7E" w:rsidRPr="00DB1655">
        <w:rPr>
          <w:rFonts w:ascii="Arial" w:eastAsia="Times New Roman" w:hAnsi="Arial" w:cs="Arial"/>
          <w:sz w:val="24"/>
          <w:szCs w:val="24"/>
          <w:lang w:eastAsia="ru-RU"/>
        </w:rPr>
        <w:t>) ИП Федорова Наталья Александровна, ул. Советская, 4, , пошив одежды</w:t>
      </w:r>
      <w:r w:rsidRPr="00DB1655">
        <w:rPr>
          <w:rFonts w:ascii="Arial" w:eastAsia="Times New Roman" w:hAnsi="Arial" w:cs="Arial"/>
          <w:sz w:val="24"/>
          <w:szCs w:val="24"/>
          <w:lang w:eastAsia="ru-RU"/>
        </w:rPr>
        <w:t>;</w:t>
      </w:r>
    </w:p>
    <w:p w:rsidR="00387C7E" w:rsidRPr="00DB1655" w:rsidRDefault="009A5787" w:rsidP="009A578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4</w:t>
      </w:r>
      <w:r w:rsidR="00387C7E" w:rsidRPr="00DB1655">
        <w:rPr>
          <w:rFonts w:ascii="Arial" w:eastAsia="Times New Roman" w:hAnsi="Arial" w:cs="Arial"/>
          <w:sz w:val="24"/>
          <w:szCs w:val="24"/>
          <w:lang w:eastAsia="ru-RU"/>
        </w:rPr>
        <w:t>) ИП Балутина Татьяна Александровна, ул. Советская, 11,  швейная мастерская</w:t>
      </w:r>
      <w:r w:rsidRPr="00DB1655">
        <w:rPr>
          <w:rFonts w:ascii="Arial" w:eastAsia="Times New Roman" w:hAnsi="Arial" w:cs="Arial"/>
          <w:sz w:val="24"/>
          <w:szCs w:val="24"/>
          <w:lang w:eastAsia="ru-RU"/>
        </w:rPr>
        <w:t>;</w:t>
      </w:r>
    </w:p>
    <w:p w:rsidR="00387C7E" w:rsidRPr="00DB1655" w:rsidRDefault="009A5787" w:rsidP="009A578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5</w:t>
      </w:r>
      <w:r w:rsidR="00CA1583" w:rsidRPr="00DB1655">
        <w:rPr>
          <w:rFonts w:ascii="Arial" w:eastAsia="Times New Roman" w:hAnsi="Arial" w:cs="Arial"/>
          <w:sz w:val="24"/>
          <w:szCs w:val="24"/>
          <w:lang w:eastAsia="ru-RU"/>
        </w:rPr>
        <w:t>) ИП Хузина Лелья, ул.</w:t>
      </w:r>
      <w:r w:rsidRPr="00DB1655">
        <w:rPr>
          <w:rFonts w:ascii="Arial" w:eastAsia="Times New Roman" w:hAnsi="Arial" w:cs="Arial"/>
          <w:sz w:val="24"/>
          <w:szCs w:val="24"/>
          <w:lang w:eastAsia="ru-RU"/>
        </w:rPr>
        <w:t xml:space="preserve"> </w:t>
      </w:r>
      <w:r w:rsidR="00CA1583" w:rsidRPr="00DB1655">
        <w:rPr>
          <w:rFonts w:ascii="Arial" w:eastAsia="Times New Roman" w:hAnsi="Arial" w:cs="Arial"/>
          <w:sz w:val="24"/>
          <w:szCs w:val="24"/>
          <w:lang w:eastAsia="ru-RU"/>
        </w:rPr>
        <w:t>Н</w:t>
      </w:r>
      <w:r w:rsidRPr="00DB1655">
        <w:rPr>
          <w:rFonts w:ascii="Arial" w:eastAsia="Times New Roman" w:hAnsi="Arial" w:cs="Arial"/>
          <w:sz w:val="24"/>
          <w:szCs w:val="24"/>
          <w:lang w:eastAsia="ru-RU"/>
        </w:rPr>
        <w:t>овоселов,34, парикмахерская.</w:t>
      </w:r>
    </w:p>
    <w:p w:rsidR="009E230A" w:rsidRPr="00DB1655" w:rsidRDefault="009E230A" w:rsidP="009E230A">
      <w:pPr>
        <w:jc w:val="both"/>
        <w:rPr>
          <w:rFonts w:ascii="Arial" w:eastAsia="Times New Roman" w:hAnsi="Arial" w:cs="Arial"/>
          <w:sz w:val="24"/>
          <w:szCs w:val="24"/>
          <w:lang w:eastAsia="ru-RU"/>
        </w:rPr>
      </w:pPr>
    </w:p>
    <w:p w:rsidR="009A5787" w:rsidRPr="00DB1655" w:rsidRDefault="009A5787" w:rsidP="009E230A">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В 2018 году прекратили деятельность 4 объекта бытового обслуживания:</w:t>
      </w:r>
    </w:p>
    <w:p w:rsidR="00F76650" w:rsidRPr="00DB1655" w:rsidRDefault="00F76650" w:rsidP="009E230A">
      <w:pPr>
        <w:spacing w:after="0"/>
        <w:ind w:left="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r w:rsidR="00353AB5"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 xml:space="preserve">ИП Круглова Ольга Владимировна, ул. 8 Марта, 9,  парикмахерская;                                                                                                                  2) ИП Суппес Ирина Андреевна, ул. 8 Марта, 9, парикмахерские услуги;                                                                                                                   3) ИП Голубинова Людмила Михайловна, ул. 8 Марта, 9,  парикмахерские услуги;                                 4) ИП Бацоева (Шепель)Татьяна Евгеньевна, ул. 8 </w:t>
      </w:r>
      <w:r w:rsidR="009A5787" w:rsidRPr="00DB1655">
        <w:rPr>
          <w:rFonts w:ascii="Arial" w:eastAsia="Times New Roman" w:hAnsi="Arial" w:cs="Arial"/>
          <w:sz w:val="24"/>
          <w:szCs w:val="24"/>
          <w:lang w:eastAsia="ru-RU"/>
        </w:rPr>
        <w:t>Марта, 9, парикмахерские услуги</w:t>
      </w:r>
      <w:r w:rsidRPr="00DB1655">
        <w:rPr>
          <w:rFonts w:ascii="Arial" w:eastAsia="Times New Roman" w:hAnsi="Arial" w:cs="Arial"/>
          <w:sz w:val="24"/>
          <w:szCs w:val="24"/>
          <w:lang w:eastAsia="ru-RU"/>
        </w:rPr>
        <w:t>;</w:t>
      </w:r>
    </w:p>
    <w:p w:rsidR="008534D5" w:rsidRPr="00DB1655" w:rsidRDefault="005A176F" w:rsidP="00571796">
      <w:pPr>
        <w:spacing w:after="0"/>
        <w:jc w:val="both"/>
        <w:rPr>
          <w:rFonts w:ascii="Arial" w:hAnsi="Arial" w:cs="Arial"/>
          <w:b/>
          <w:sz w:val="24"/>
          <w:szCs w:val="24"/>
        </w:rPr>
      </w:pPr>
      <w:r w:rsidRPr="00DB1655">
        <w:rPr>
          <w:rFonts w:ascii="Arial" w:eastAsia="Times New Roman" w:hAnsi="Arial" w:cs="Arial"/>
          <w:sz w:val="24"/>
          <w:szCs w:val="24"/>
          <w:lang w:eastAsia="ru-RU"/>
        </w:rPr>
        <w:t>.</w:t>
      </w:r>
    </w:p>
    <w:p w:rsidR="00903CE0" w:rsidRPr="00DB1655" w:rsidRDefault="00542A7D" w:rsidP="008A6D96">
      <w:pPr>
        <w:spacing w:after="0"/>
        <w:jc w:val="center"/>
        <w:rPr>
          <w:rFonts w:ascii="Arial" w:hAnsi="Arial" w:cs="Arial"/>
          <w:b/>
          <w:sz w:val="24"/>
          <w:szCs w:val="24"/>
        </w:rPr>
      </w:pPr>
      <w:r w:rsidRPr="00DB1655">
        <w:rPr>
          <w:rFonts w:ascii="Arial" w:hAnsi="Arial" w:cs="Arial"/>
          <w:b/>
          <w:sz w:val="24"/>
          <w:szCs w:val="24"/>
        </w:rPr>
        <w:t>5</w:t>
      </w:r>
      <w:r w:rsidR="00613E24" w:rsidRPr="00DB1655">
        <w:rPr>
          <w:rFonts w:ascii="Arial" w:hAnsi="Arial" w:cs="Arial"/>
          <w:b/>
          <w:sz w:val="24"/>
          <w:szCs w:val="24"/>
        </w:rPr>
        <w:t xml:space="preserve">. </w:t>
      </w:r>
      <w:r w:rsidR="0046773C" w:rsidRPr="00DB1655">
        <w:rPr>
          <w:rFonts w:ascii="Arial" w:hAnsi="Arial" w:cs="Arial"/>
          <w:b/>
          <w:sz w:val="24"/>
          <w:szCs w:val="24"/>
        </w:rPr>
        <w:t>МУНИЦИПАЛЬНЫЕ ЗАКУПКИ</w:t>
      </w:r>
    </w:p>
    <w:p w:rsidR="00F40CAB" w:rsidRPr="00DB1655" w:rsidRDefault="00F40CAB" w:rsidP="006D58AA">
      <w:pPr>
        <w:spacing w:after="0"/>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Муниципальный заказ в Администрации муниципального образования поселок Боровский размещается в соответствии с Федеральным законом от 05 апреля 2013 г. N 44-ФЗ "О контрактной системе в сфере закупок товаров, работ, услуг для обеспечения государственных и муниципальных нужд".  Информация о проводимых закупках  размещается на официальном сайте Российской  Федерации для размещения информации о размещении заказов </w:t>
      </w:r>
      <w:hyperlink r:id="rId9" w:history="1">
        <w:r w:rsidRPr="00DB1655">
          <w:rPr>
            <w:rStyle w:val="aff1"/>
            <w:rFonts w:ascii="Arial" w:eastAsia="Times New Roman" w:hAnsi="Arial" w:cs="Arial"/>
            <w:sz w:val="24"/>
            <w:szCs w:val="24"/>
            <w:lang w:val="en-US" w:eastAsia="ru-RU"/>
          </w:rPr>
          <w:t>www</w:t>
        </w:r>
        <w:r w:rsidRPr="00DB1655">
          <w:rPr>
            <w:rStyle w:val="aff1"/>
            <w:rFonts w:ascii="Arial" w:eastAsia="Times New Roman" w:hAnsi="Arial" w:cs="Arial"/>
            <w:sz w:val="24"/>
            <w:szCs w:val="24"/>
            <w:lang w:eastAsia="ru-RU"/>
          </w:rPr>
          <w:t>.</w:t>
        </w:r>
        <w:r w:rsidRPr="00DB1655">
          <w:rPr>
            <w:rStyle w:val="aff1"/>
            <w:rFonts w:ascii="Arial" w:eastAsia="Times New Roman" w:hAnsi="Arial" w:cs="Arial"/>
            <w:sz w:val="24"/>
            <w:szCs w:val="24"/>
            <w:lang w:val="en-US" w:eastAsia="ru-RU"/>
          </w:rPr>
          <w:t>zakupki</w:t>
        </w:r>
        <w:r w:rsidRPr="00DB1655">
          <w:rPr>
            <w:rStyle w:val="aff1"/>
            <w:rFonts w:ascii="Arial" w:eastAsia="Times New Roman" w:hAnsi="Arial" w:cs="Arial"/>
            <w:sz w:val="24"/>
            <w:szCs w:val="24"/>
            <w:lang w:eastAsia="ru-RU"/>
          </w:rPr>
          <w:t>.</w:t>
        </w:r>
        <w:r w:rsidRPr="00DB1655">
          <w:rPr>
            <w:rStyle w:val="aff1"/>
            <w:rFonts w:ascii="Arial" w:eastAsia="Times New Roman" w:hAnsi="Arial" w:cs="Arial"/>
            <w:sz w:val="24"/>
            <w:szCs w:val="24"/>
            <w:lang w:val="en-US" w:eastAsia="ru-RU"/>
          </w:rPr>
          <w:t>gov</w:t>
        </w:r>
        <w:r w:rsidRPr="00DB1655">
          <w:rPr>
            <w:rStyle w:val="aff1"/>
            <w:rFonts w:ascii="Arial" w:eastAsia="Times New Roman" w:hAnsi="Arial" w:cs="Arial"/>
            <w:sz w:val="24"/>
            <w:szCs w:val="24"/>
            <w:lang w:eastAsia="ru-RU"/>
          </w:rPr>
          <w:t>.</w:t>
        </w:r>
        <w:r w:rsidRPr="00DB1655">
          <w:rPr>
            <w:rStyle w:val="aff1"/>
            <w:rFonts w:ascii="Arial" w:eastAsia="Times New Roman" w:hAnsi="Arial" w:cs="Arial"/>
            <w:sz w:val="24"/>
            <w:szCs w:val="24"/>
            <w:lang w:val="en-US" w:eastAsia="ru-RU"/>
          </w:rPr>
          <w:t>ru</w:t>
        </w:r>
      </w:hyperlink>
      <w:r w:rsidRPr="00DB1655">
        <w:rPr>
          <w:rFonts w:ascii="Arial" w:eastAsia="Times New Roman" w:hAnsi="Arial" w:cs="Arial"/>
          <w:sz w:val="24"/>
          <w:szCs w:val="24"/>
          <w:lang w:eastAsia="ru-RU"/>
        </w:rPr>
        <w:t>.</w:t>
      </w:r>
    </w:p>
    <w:p w:rsidR="00F40CAB" w:rsidRPr="00DB1655" w:rsidRDefault="00F40CAB" w:rsidP="006D58AA">
      <w:pPr>
        <w:spacing w:after="0"/>
        <w:ind w:firstLine="708"/>
        <w:jc w:val="both"/>
        <w:rPr>
          <w:rFonts w:ascii="Arial" w:eastAsia="Times New Roman" w:hAnsi="Arial" w:cs="Arial"/>
          <w:b/>
          <w:sz w:val="24"/>
          <w:szCs w:val="24"/>
          <w:lang w:eastAsia="ru-RU"/>
        </w:rPr>
      </w:pPr>
      <w:r w:rsidRPr="00DB1655">
        <w:rPr>
          <w:rFonts w:ascii="Arial" w:eastAsia="Times New Roman" w:hAnsi="Arial" w:cs="Arial"/>
          <w:sz w:val="24"/>
          <w:szCs w:val="24"/>
          <w:lang w:eastAsia="ru-RU"/>
        </w:rPr>
        <w:t xml:space="preserve">Муниципальный заказ в Администрации муниципального образования поселок Боровский размещается в соответствии с Федеральным законом от 05 апреля 2013 г. N 44-ФЗ "О контрактной системе в сфере закупок товаров, работ, услуг для обеспечения государственных и муниципальных нужд".  Информация о проводимых закупках  размещается на официальном сайте Российской Федерации для размещения информации о размещении заказов </w:t>
      </w:r>
      <w:hyperlink r:id="rId10" w:history="1">
        <w:r w:rsidRPr="00DB1655">
          <w:rPr>
            <w:rStyle w:val="aff1"/>
            <w:rFonts w:ascii="Arial" w:eastAsia="Times New Roman" w:hAnsi="Arial" w:cs="Arial"/>
            <w:sz w:val="24"/>
            <w:szCs w:val="24"/>
            <w:lang w:val="en-US" w:eastAsia="ru-RU"/>
          </w:rPr>
          <w:t>www</w:t>
        </w:r>
        <w:r w:rsidRPr="00DB1655">
          <w:rPr>
            <w:rStyle w:val="aff1"/>
            <w:rFonts w:ascii="Arial" w:eastAsia="Times New Roman" w:hAnsi="Arial" w:cs="Arial"/>
            <w:sz w:val="24"/>
            <w:szCs w:val="24"/>
            <w:lang w:eastAsia="ru-RU"/>
          </w:rPr>
          <w:t>.</w:t>
        </w:r>
        <w:r w:rsidRPr="00DB1655">
          <w:rPr>
            <w:rStyle w:val="aff1"/>
            <w:rFonts w:ascii="Arial" w:eastAsia="Times New Roman" w:hAnsi="Arial" w:cs="Arial"/>
            <w:sz w:val="24"/>
            <w:szCs w:val="24"/>
            <w:lang w:val="en-US" w:eastAsia="ru-RU"/>
          </w:rPr>
          <w:t>zakupki</w:t>
        </w:r>
        <w:r w:rsidRPr="00DB1655">
          <w:rPr>
            <w:rStyle w:val="aff1"/>
            <w:rFonts w:ascii="Arial" w:eastAsia="Times New Roman" w:hAnsi="Arial" w:cs="Arial"/>
            <w:sz w:val="24"/>
            <w:szCs w:val="24"/>
            <w:lang w:eastAsia="ru-RU"/>
          </w:rPr>
          <w:t>.</w:t>
        </w:r>
        <w:r w:rsidRPr="00DB1655">
          <w:rPr>
            <w:rStyle w:val="aff1"/>
            <w:rFonts w:ascii="Arial" w:eastAsia="Times New Roman" w:hAnsi="Arial" w:cs="Arial"/>
            <w:sz w:val="24"/>
            <w:szCs w:val="24"/>
            <w:lang w:val="en-US" w:eastAsia="ru-RU"/>
          </w:rPr>
          <w:t>gov</w:t>
        </w:r>
        <w:r w:rsidRPr="00DB1655">
          <w:rPr>
            <w:rStyle w:val="aff1"/>
            <w:rFonts w:ascii="Arial" w:eastAsia="Times New Roman" w:hAnsi="Arial" w:cs="Arial"/>
            <w:sz w:val="24"/>
            <w:szCs w:val="24"/>
            <w:lang w:eastAsia="ru-RU"/>
          </w:rPr>
          <w:t>.</w:t>
        </w:r>
        <w:r w:rsidRPr="00DB1655">
          <w:rPr>
            <w:rStyle w:val="aff1"/>
            <w:rFonts w:ascii="Arial" w:eastAsia="Times New Roman" w:hAnsi="Arial" w:cs="Arial"/>
            <w:sz w:val="24"/>
            <w:szCs w:val="24"/>
            <w:lang w:val="en-US" w:eastAsia="ru-RU"/>
          </w:rPr>
          <w:t>ru</w:t>
        </w:r>
      </w:hyperlink>
      <w:r w:rsidRPr="00DB1655">
        <w:rPr>
          <w:rFonts w:ascii="Arial" w:eastAsia="Times New Roman" w:hAnsi="Arial" w:cs="Arial"/>
          <w:sz w:val="24"/>
          <w:szCs w:val="24"/>
          <w:lang w:eastAsia="ru-RU"/>
        </w:rPr>
        <w:t>.</w:t>
      </w:r>
      <w:r w:rsidRPr="00DB1655">
        <w:rPr>
          <w:rFonts w:ascii="Arial" w:eastAsia="Times New Roman" w:hAnsi="Arial" w:cs="Arial"/>
          <w:b/>
          <w:sz w:val="24"/>
          <w:szCs w:val="24"/>
          <w:lang w:eastAsia="ru-RU"/>
        </w:rPr>
        <w:t xml:space="preserve"> </w:t>
      </w:r>
    </w:p>
    <w:p w:rsidR="007F4585" w:rsidRPr="00DB1655" w:rsidRDefault="007F4585" w:rsidP="006D58AA">
      <w:pPr>
        <w:spacing w:after="0"/>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За 9 месяцев 2018 года было проведено 210 процедур размещения заказа, начальная (максимальная) цена по всем процедурам составила 23770,311</w:t>
      </w:r>
      <w:r w:rsidRPr="00DB1655">
        <w:rPr>
          <w:rFonts w:ascii="Arial" w:eastAsia="Times New Roman" w:hAnsi="Arial" w:cs="Arial"/>
          <w:b/>
          <w:bCs/>
          <w:sz w:val="24"/>
          <w:szCs w:val="24"/>
          <w:lang w:eastAsia="ru-RU"/>
        </w:rPr>
        <w:t xml:space="preserve"> </w:t>
      </w:r>
      <w:r w:rsidRPr="00DB1655">
        <w:rPr>
          <w:rFonts w:ascii="Arial" w:eastAsia="Times New Roman" w:hAnsi="Arial" w:cs="Arial"/>
          <w:sz w:val="24"/>
          <w:szCs w:val="24"/>
          <w:lang w:eastAsia="ru-RU"/>
        </w:rPr>
        <w:t xml:space="preserve">тыс.руб. Сумма заключенных муниципальных контрактов по итогам размещения муниципального заказа составила 20668,916 тыс.руб., экономия составила 3101,396 тыс.руб. рублей или 15 %. </w:t>
      </w:r>
    </w:p>
    <w:p w:rsidR="00F40CAB" w:rsidRPr="00DB1655" w:rsidRDefault="00F40CAB" w:rsidP="00F40CAB">
      <w:pPr>
        <w:spacing w:after="0" w:line="240" w:lineRule="auto"/>
        <w:ind w:firstLine="708"/>
        <w:jc w:val="center"/>
        <w:rPr>
          <w:rFonts w:ascii="Arial" w:eastAsia="Times New Roman" w:hAnsi="Arial" w:cs="Arial"/>
          <w:b/>
          <w:sz w:val="24"/>
          <w:szCs w:val="24"/>
          <w:lang w:eastAsia="ru-RU"/>
        </w:rPr>
      </w:pPr>
    </w:p>
    <w:p w:rsidR="00F40CAB" w:rsidRPr="00DB1655" w:rsidRDefault="00F40CAB" w:rsidP="00F40CAB">
      <w:pPr>
        <w:spacing w:after="0" w:line="240" w:lineRule="auto"/>
        <w:ind w:firstLine="708"/>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Основные направления муниципального заказа по конкурентным</w:t>
      </w:r>
    </w:p>
    <w:p w:rsidR="00F40CAB" w:rsidRPr="00DB1655" w:rsidRDefault="00F40CAB" w:rsidP="00F40CAB">
      <w:pPr>
        <w:spacing w:after="0" w:line="240" w:lineRule="auto"/>
        <w:ind w:left="708"/>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торгам на 2018 год</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234"/>
      </w:tblGrid>
      <w:tr w:rsidR="00F40CAB" w:rsidRPr="00DB1655" w:rsidTr="000353D9">
        <w:tc>
          <w:tcPr>
            <w:tcW w:w="567"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0CC6">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w:t>
            </w:r>
          </w:p>
          <w:p w:rsidR="00F40CAB" w:rsidRPr="00DB1655" w:rsidRDefault="00F40CAB" w:rsidP="00540CC6">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п/п</w:t>
            </w:r>
          </w:p>
        </w:tc>
        <w:tc>
          <w:tcPr>
            <w:tcW w:w="7230"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0CC6">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Наименование закупки</w:t>
            </w:r>
          </w:p>
        </w:tc>
        <w:tc>
          <w:tcPr>
            <w:tcW w:w="2234"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0CC6">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Сумма, </w:t>
            </w:r>
          </w:p>
          <w:p w:rsidR="00F40CAB" w:rsidRPr="00DB1655" w:rsidRDefault="00F40CAB" w:rsidP="00540CC6">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тыс.руб.</w:t>
            </w:r>
          </w:p>
        </w:tc>
      </w:tr>
      <w:tr w:rsidR="00F40CAB" w:rsidRPr="00DB1655" w:rsidTr="000353D9">
        <w:tc>
          <w:tcPr>
            <w:tcW w:w="567"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0CC6">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1.</w:t>
            </w:r>
          </w:p>
        </w:tc>
        <w:tc>
          <w:tcPr>
            <w:tcW w:w="7230" w:type="dxa"/>
            <w:tcBorders>
              <w:top w:val="single" w:sz="4" w:space="0" w:color="auto"/>
              <w:left w:val="single" w:sz="4" w:space="0" w:color="auto"/>
              <w:bottom w:val="single" w:sz="4" w:space="0" w:color="auto"/>
              <w:right w:val="single" w:sz="4" w:space="0" w:color="auto"/>
            </w:tcBorders>
            <w:hideMark/>
          </w:tcPr>
          <w:p w:rsidR="00F40CAB" w:rsidRPr="00DB1655" w:rsidRDefault="00F40CAB" w:rsidP="00E10EBB">
            <w:pPr>
              <w:spacing w:after="0" w:line="240" w:lineRule="auto"/>
              <w:ind w:firstLine="34"/>
              <w:jc w:val="both"/>
              <w:rPr>
                <w:rFonts w:ascii="Arial" w:eastAsia="Times New Roman" w:hAnsi="Arial" w:cs="Arial"/>
                <w:sz w:val="24"/>
                <w:szCs w:val="24"/>
                <w:lang w:val="en-US" w:eastAsia="ru-RU"/>
              </w:rPr>
            </w:pPr>
            <w:r w:rsidRPr="00DB1655">
              <w:rPr>
                <w:rFonts w:ascii="Arial" w:eastAsia="Times New Roman" w:hAnsi="Arial" w:cs="Arial"/>
                <w:sz w:val="24"/>
                <w:szCs w:val="24"/>
                <w:lang w:eastAsia="ru-RU"/>
              </w:rPr>
              <w:t>Содержание автомобильных дорог</w:t>
            </w:r>
            <w:r w:rsidRPr="00DB1655">
              <w:rPr>
                <w:rFonts w:ascii="Arial" w:eastAsia="Times New Roman" w:hAnsi="Arial" w:cs="Arial"/>
                <w:sz w:val="24"/>
                <w:szCs w:val="24"/>
                <w:lang w:val="en-US" w:eastAsia="ru-RU"/>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0CC6">
            <w:pPr>
              <w:spacing w:after="0" w:line="240" w:lineRule="auto"/>
              <w:ind w:firstLine="708"/>
              <w:jc w:val="both"/>
              <w:rPr>
                <w:rFonts w:ascii="Arial" w:eastAsia="Times New Roman" w:hAnsi="Arial" w:cs="Arial"/>
                <w:sz w:val="24"/>
                <w:szCs w:val="24"/>
                <w:lang w:val="en-US" w:eastAsia="ru-RU"/>
              </w:rPr>
            </w:pPr>
            <w:r w:rsidRPr="00DB1655">
              <w:rPr>
                <w:rFonts w:ascii="Arial" w:eastAsia="Times New Roman" w:hAnsi="Arial" w:cs="Arial"/>
                <w:sz w:val="24"/>
                <w:szCs w:val="24"/>
                <w:lang w:eastAsia="ru-RU"/>
              </w:rPr>
              <w:t>3</w:t>
            </w:r>
            <w:r w:rsidRPr="00DB1655">
              <w:rPr>
                <w:rFonts w:ascii="Arial" w:eastAsia="Times New Roman" w:hAnsi="Arial" w:cs="Arial"/>
                <w:sz w:val="24"/>
                <w:szCs w:val="24"/>
                <w:lang w:val="en-US" w:eastAsia="ru-RU"/>
              </w:rPr>
              <w:t>962,980</w:t>
            </w:r>
          </w:p>
        </w:tc>
      </w:tr>
      <w:tr w:rsidR="00F40CAB" w:rsidRPr="00DB1655" w:rsidTr="000353D9">
        <w:tc>
          <w:tcPr>
            <w:tcW w:w="567"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0CC6">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7230" w:type="dxa"/>
            <w:tcBorders>
              <w:top w:val="single" w:sz="4" w:space="0" w:color="auto"/>
              <w:left w:val="single" w:sz="4" w:space="0" w:color="auto"/>
              <w:bottom w:val="single" w:sz="4" w:space="0" w:color="auto"/>
              <w:right w:val="single" w:sz="4" w:space="0" w:color="auto"/>
            </w:tcBorders>
            <w:hideMark/>
          </w:tcPr>
          <w:p w:rsidR="00F40CAB" w:rsidRPr="00DB1655" w:rsidRDefault="00F40CAB" w:rsidP="00E10EBB">
            <w:pPr>
              <w:spacing w:after="0" w:line="240" w:lineRule="auto"/>
              <w:ind w:firstLine="34"/>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Санитарная очистка улиц, кладбищ, вывоз КГМ, обрезка деревьев, содержание парков, посадка цветов, очистка канав</w:t>
            </w:r>
          </w:p>
        </w:tc>
        <w:tc>
          <w:tcPr>
            <w:tcW w:w="2234"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0CC6">
            <w:pPr>
              <w:spacing w:after="0" w:line="240" w:lineRule="auto"/>
              <w:ind w:firstLine="708"/>
              <w:jc w:val="both"/>
              <w:rPr>
                <w:rFonts w:ascii="Arial" w:eastAsia="Times New Roman" w:hAnsi="Arial" w:cs="Arial"/>
                <w:sz w:val="24"/>
                <w:szCs w:val="24"/>
                <w:lang w:val="en-US" w:eastAsia="ru-RU"/>
              </w:rPr>
            </w:pPr>
            <w:r w:rsidRPr="00DB1655">
              <w:rPr>
                <w:rFonts w:ascii="Arial" w:eastAsia="Times New Roman" w:hAnsi="Arial" w:cs="Arial"/>
                <w:sz w:val="24"/>
                <w:szCs w:val="24"/>
                <w:lang w:eastAsia="ru-RU"/>
              </w:rPr>
              <w:t>2</w:t>
            </w:r>
            <w:r w:rsidRPr="00DB1655">
              <w:rPr>
                <w:rFonts w:ascii="Arial" w:eastAsia="Times New Roman" w:hAnsi="Arial" w:cs="Arial"/>
                <w:sz w:val="24"/>
                <w:szCs w:val="24"/>
                <w:lang w:val="en-US" w:eastAsia="ru-RU"/>
              </w:rPr>
              <w:t>513,960</w:t>
            </w:r>
          </w:p>
        </w:tc>
      </w:tr>
      <w:tr w:rsidR="00F40CAB" w:rsidRPr="00DB1655" w:rsidTr="000353D9">
        <w:tc>
          <w:tcPr>
            <w:tcW w:w="567"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0CC6">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7230" w:type="dxa"/>
            <w:tcBorders>
              <w:top w:val="single" w:sz="4" w:space="0" w:color="auto"/>
              <w:left w:val="single" w:sz="4" w:space="0" w:color="auto"/>
              <w:bottom w:val="single" w:sz="4" w:space="0" w:color="auto"/>
              <w:right w:val="single" w:sz="4" w:space="0" w:color="auto"/>
            </w:tcBorders>
            <w:hideMark/>
          </w:tcPr>
          <w:p w:rsidR="00F40CAB" w:rsidRPr="00DB1655" w:rsidRDefault="00F40CAB" w:rsidP="00E10EBB">
            <w:pPr>
              <w:spacing w:after="0" w:line="240" w:lineRule="auto"/>
              <w:ind w:firstLine="34"/>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Поставка и установка оконных блоков в нежилом помещении по ул.Советская, 4</w:t>
            </w:r>
          </w:p>
        </w:tc>
        <w:tc>
          <w:tcPr>
            <w:tcW w:w="2234"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0CC6">
            <w:pPr>
              <w:spacing w:after="0" w:line="240" w:lineRule="auto"/>
              <w:ind w:firstLine="708"/>
              <w:jc w:val="both"/>
              <w:rPr>
                <w:rFonts w:ascii="Arial" w:eastAsia="Times New Roman" w:hAnsi="Arial" w:cs="Arial"/>
                <w:sz w:val="24"/>
                <w:szCs w:val="24"/>
                <w:lang w:val="en-US" w:eastAsia="ru-RU"/>
              </w:rPr>
            </w:pPr>
            <w:r w:rsidRPr="00DB1655">
              <w:rPr>
                <w:rFonts w:ascii="Arial" w:eastAsia="Times New Roman" w:hAnsi="Arial" w:cs="Arial"/>
                <w:sz w:val="24"/>
                <w:szCs w:val="24"/>
                <w:lang w:val="en-US" w:eastAsia="ru-RU"/>
              </w:rPr>
              <w:t>1211,800</w:t>
            </w:r>
          </w:p>
        </w:tc>
      </w:tr>
      <w:tr w:rsidR="00F40CAB" w:rsidRPr="00DB1655" w:rsidTr="000353D9">
        <w:tc>
          <w:tcPr>
            <w:tcW w:w="567"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0CC6">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hideMark/>
          </w:tcPr>
          <w:p w:rsidR="00F40CAB" w:rsidRPr="00DB1655" w:rsidRDefault="00F40CAB" w:rsidP="00E10EBB">
            <w:pPr>
              <w:spacing w:after="0" w:line="240" w:lineRule="auto"/>
              <w:ind w:firstLine="34"/>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Обслуживание газопроводов, находящихся в собственности </w:t>
            </w:r>
            <w:bookmarkStart w:id="8" w:name="OLE_LINK10"/>
            <w:bookmarkStart w:id="9" w:name="OLE_LINK11"/>
            <w:bookmarkStart w:id="10" w:name="OLE_LINK12"/>
            <w:r w:rsidRPr="00DB1655">
              <w:rPr>
                <w:rFonts w:ascii="Arial" w:eastAsia="Times New Roman" w:hAnsi="Arial" w:cs="Arial"/>
                <w:sz w:val="24"/>
                <w:szCs w:val="24"/>
                <w:lang w:eastAsia="ru-RU"/>
              </w:rPr>
              <w:t>муниципального образования поселок Боровский</w:t>
            </w:r>
            <w:bookmarkEnd w:id="8"/>
            <w:bookmarkEnd w:id="9"/>
            <w:bookmarkEnd w:id="10"/>
          </w:p>
        </w:tc>
        <w:tc>
          <w:tcPr>
            <w:tcW w:w="2234"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0CC6">
            <w:pPr>
              <w:spacing w:after="0" w:line="240" w:lineRule="auto"/>
              <w:ind w:firstLine="708"/>
              <w:jc w:val="both"/>
              <w:rPr>
                <w:rFonts w:ascii="Arial" w:eastAsia="Times New Roman" w:hAnsi="Arial" w:cs="Arial"/>
                <w:sz w:val="24"/>
                <w:szCs w:val="24"/>
                <w:lang w:val="en-US" w:eastAsia="ru-RU"/>
              </w:rPr>
            </w:pPr>
            <w:r w:rsidRPr="00DB1655">
              <w:rPr>
                <w:rFonts w:ascii="Arial" w:eastAsia="Times New Roman" w:hAnsi="Arial" w:cs="Arial"/>
                <w:sz w:val="24"/>
                <w:szCs w:val="24"/>
                <w:lang w:val="en-US" w:eastAsia="ru-RU"/>
              </w:rPr>
              <w:t>731,522</w:t>
            </w:r>
          </w:p>
        </w:tc>
      </w:tr>
      <w:tr w:rsidR="00F40CAB" w:rsidRPr="00DB1655" w:rsidTr="000353D9">
        <w:tc>
          <w:tcPr>
            <w:tcW w:w="567" w:type="dxa"/>
            <w:tcBorders>
              <w:top w:val="single" w:sz="4" w:space="0" w:color="auto"/>
              <w:left w:val="single" w:sz="4" w:space="0" w:color="auto"/>
              <w:bottom w:val="single" w:sz="4" w:space="0" w:color="auto"/>
              <w:right w:val="single" w:sz="4" w:space="0" w:color="auto"/>
            </w:tcBorders>
          </w:tcPr>
          <w:p w:rsidR="00F40CAB" w:rsidRPr="00DB1655" w:rsidRDefault="00F40CAB" w:rsidP="00540CC6">
            <w:pPr>
              <w:spacing w:after="0" w:line="240" w:lineRule="auto"/>
              <w:ind w:firstLine="708"/>
              <w:jc w:val="both"/>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tcPr>
          <w:p w:rsidR="00F40CAB" w:rsidRPr="00DB1655" w:rsidRDefault="00F40CAB" w:rsidP="00E10EBB">
            <w:pPr>
              <w:spacing w:after="0" w:line="240" w:lineRule="auto"/>
              <w:ind w:firstLine="34"/>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Устройство пешеходных ограждений на территории муниципального образования поселок Боровский</w:t>
            </w:r>
          </w:p>
        </w:tc>
        <w:tc>
          <w:tcPr>
            <w:tcW w:w="2234" w:type="dxa"/>
            <w:tcBorders>
              <w:top w:val="single" w:sz="4" w:space="0" w:color="auto"/>
              <w:left w:val="single" w:sz="4" w:space="0" w:color="auto"/>
              <w:bottom w:val="single" w:sz="4" w:space="0" w:color="auto"/>
              <w:right w:val="single" w:sz="4" w:space="0" w:color="auto"/>
            </w:tcBorders>
          </w:tcPr>
          <w:p w:rsidR="00F40CAB" w:rsidRPr="00DB1655" w:rsidRDefault="00F40CAB" w:rsidP="00540CC6">
            <w:pPr>
              <w:spacing w:after="0" w:line="240" w:lineRule="auto"/>
              <w:ind w:firstLine="708"/>
              <w:jc w:val="both"/>
              <w:rPr>
                <w:rFonts w:ascii="Arial" w:eastAsia="Times New Roman" w:hAnsi="Arial" w:cs="Arial"/>
                <w:sz w:val="24"/>
                <w:szCs w:val="24"/>
                <w:lang w:val="en-US" w:eastAsia="ru-RU"/>
              </w:rPr>
            </w:pPr>
            <w:r w:rsidRPr="00DB1655">
              <w:rPr>
                <w:rFonts w:ascii="Arial" w:eastAsia="Times New Roman" w:hAnsi="Arial" w:cs="Arial"/>
                <w:sz w:val="24"/>
                <w:szCs w:val="24"/>
                <w:lang w:val="en-US" w:eastAsia="ru-RU"/>
              </w:rPr>
              <w:t>1486,976</w:t>
            </w:r>
          </w:p>
        </w:tc>
      </w:tr>
      <w:tr w:rsidR="00F40CAB" w:rsidRPr="00DB1655" w:rsidTr="000353D9">
        <w:tc>
          <w:tcPr>
            <w:tcW w:w="567" w:type="dxa"/>
            <w:tcBorders>
              <w:top w:val="single" w:sz="4" w:space="0" w:color="auto"/>
              <w:left w:val="single" w:sz="4" w:space="0" w:color="auto"/>
              <w:bottom w:val="single" w:sz="4" w:space="0" w:color="auto"/>
              <w:right w:val="single" w:sz="4" w:space="0" w:color="auto"/>
            </w:tcBorders>
          </w:tcPr>
          <w:p w:rsidR="00F40CAB" w:rsidRPr="00DB1655" w:rsidRDefault="00F40CAB" w:rsidP="00540CC6">
            <w:pPr>
              <w:spacing w:after="0" w:line="240" w:lineRule="auto"/>
              <w:ind w:firstLine="708"/>
              <w:jc w:val="both"/>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tcPr>
          <w:p w:rsidR="00F40CAB" w:rsidRPr="00DB1655" w:rsidRDefault="00F40CAB" w:rsidP="00E10EBB">
            <w:pPr>
              <w:spacing w:after="0" w:line="240" w:lineRule="auto"/>
              <w:ind w:firstLine="34"/>
              <w:jc w:val="both"/>
              <w:rPr>
                <w:rFonts w:ascii="Arial" w:eastAsia="Times New Roman" w:hAnsi="Arial" w:cs="Arial"/>
                <w:sz w:val="24"/>
                <w:szCs w:val="24"/>
                <w:lang w:val="en-US" w:eastAsia="ru-RU"/>
              </w:rPr>
            </w:pPr>
            <w:r w:rsidRPr="00DB1655">
              <w:rPr>
                <w:rFonts w:ascii="Arial" w:eastAsia="Times New Roman" w:hAnsi="Arial" w:cs="Arial"/>
                <w:sz w:val="24"/>
                <w:szCs w:val="24"/>
                <w:lang w:val="en-US" w:eastAsia="ru-RU"/>
              </w:rPr>
              <w:t>Снос нежилого строения (кинотеатра)</w:t>
            </w:r>
          </w:p>
        </w:tc>
        <w:tc>
          <w:tcPr>
            <w:tcW w:w="2234" w:type="dxa"/>
            <w:tcBorders>
              <w:top w:val="single" w:sz="4" w:space="0" w:color="auto"/>
              <w:left w:val="single" w:sz="4" w:space="0" w:color="auto"/>
              <w:bottom w:val="single" w:sz="4" w:space="0" w:color="auto"/>
              <w:right w:val="single" w:sz="4" w:space="0" w:color="auto"/>
            </w:tcBorders>
          </w:tcPr>
          <w:p w:rsidR="00F40CAB" w:rsidRPr="00DB1655" w:rsidRDefault="00F40CAB" w:rsidP="00540CC6">
            <w:pPr>
              <w:spacing w:after="0" w:line="240" w:lineRule="auto"/>
              <w:ind w:firstLine="708"/>
              <w:jc w:val="both"/>
              <w:rPr>
                <w:rFonts w:ascii="Arial" w:eastAsia="Times New Roman" w:hAnsi="Arial" w:cs="Arial"/>
                <w:sz w:val="24"/>
                <w:szCs w:val="24"/>
                <w:lang w:val="en-US" w:eastAsia="ru-RU"/>
              </w:rPr>
            </w:pPr>
            <w:r w:rsidRPr="00DB1655">
              <w:rPr>
                <w:rFonts w:ascii="Arial" w:eastAsia="Times New Roman" w:hAnsi="Arial" w:cs="Arial"/>
                <w:sz w:val="24"/>
                <w:szCs w:val="24"/>
                <w:lang w:val="en-US" w:eastAsia="ru-RU"/>
              </w:rPr>
              <w:t>528,768</w:t>
            </w:r>
          </w:p>
        </w:tc>
      </w:tr>
      <w:tr w:rsidR="00F40CAB" w:rsidRPr="00DB1655" w:rsidTr="000353D9">
        <w:tc>
          <w:tcPr>
            <w:tcW w:w="567" w:type="dxa"/>
            <w:tcBorders>
              <w:top w:val="single" w:sz="4" w:space="0" w:color="auto"/>
              <w:left w:val="single" w:sz="4" w:space="0" w:color="auto"/>
              <w:bottom w:val="single" w:sz="4" w:space="0" w:color="auto"/>
              <w:right w:val="single" w:sz="4" w:space="0" w:color="auto"/>
            </w:tcBorders>
          </w:tcPr>
          <w:p w:rsidR="00F40CAB" w:rsidRPr="00DB1655" w:rsidRDefault="00F40CAB" w:rsidP="00540CC6">
            <w:pPr>
              <w:spacing w:after="0" w:line="240" w:lineRule="auto"/>
              <w:ind w:firstLine="708"/>
              <w:jc w:val="both"/>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tcPr>
          <w:p w:rsidR="00F40CAB" w:rsidRPr="00DB1655" w:rsidRDefault="00F40CAB" w:rsidP="00E10EBB">
            <w:pPr>
              <w:spacing w:after="0" w:line="240" w:lineRule="auto"/>
              <w:ind w:firstLine="34"/>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Поставка и монтаж малых архитектурных форм на Поставка и монтаж малых архитектурных форм и ограждения спортивной площадки на Николькой площади, </w:t>
            </w:r>
          </w:p>
        </w:tc>
        <w:tc>
          <w:tcPr>
            <w:tcW w:w="2234" w:type="dxa"/>
            <w:tcBorders>
              <w:top w:val="single" w:sz="4" w:space="0" w:color="auto"/>
              <w:left w:val="single" w:sz="4" w:space="0" w:color="auto"/>
              <w:bottom w:val="single" w:sz="4" w:space="0" w:color="auto"/>
              <w:right w:val="single" w:sz="4" w:space="0" w:color="auto"/>
            </w:tcBorders>
          </w:tcPr>
          <w:p w:rsidR="00F40CAB" w:rsidRPr="00DB1655" w:rsidRDefault="00F40CAB" w:rsidP="00540CC6">
            <w:pPr>
              <w:spacing w:after="0" w:line="240" w:lineRule="auto"/>
              <w:ind w:firstLine="708"/>
              <w:jc w:val="both"/>
              <w:rPr>
                <w:rFonts w:ascii="Arial" w:eastAsia="Times New Roman" w:hAnsi="Arial" w:cs="Arial"/>
                <w:sz w:val="24"/>
                <w:szCs w:val="24"/>
                <w:lang w:val="en-US" w:eastAsia="ru-RU"/>
              </w:rPr>
            </w:pPr>
            <w:r w:rsidRPr="00DB1655">
              <w:rPr>
                <w:rFonts w:ascii="Arial" w:eastAsia="Times New Roman" w:hAnsi="Arial" w:cs="Arial"/>
                <w:sz w:val="24"/>
                <w:szCs w:val="24"/>
                <w:lang w:val="en-US" w:eastAsia="ru-RU"/>
              </w:rPr>
              <w:t>2016,854</w:t>
            </w:r>
          </w:p>
        </w:tc>
      </w:tr>
      <w:tr w:rsidR="00F40CAB" w:rsidRPr="00DB1655" w:rsidTr="000353D9">
        <w:tc>
          <w:tcPr>
            <w:tcW w:w="567" w:type="dxa"/>
            <w:tcBorders>
              <w:top w:val="single" w:sz="4" w:space="0" w:color="auto"/>
              <w:left w:val="single" w:sz="4" w:space="0" w:color="auto"/>
              <w:bottom w:val="single" w:sz="4" w:space="0" w:color="auto"/>
              <w:right w:val="single" w:sz="4" w:space="0" w:color="auto"/>
            </w:tcBorders>
          </w:tcPr>
          <w:p w:rsidR="00F40CAB" w:rsidRPr="00DB1655" w:rsidRDefault="00F40CAB" w:rsidP="00540CC6">
            <w:pPr>
              <w:spacing w:after="0" w:line="240" w:lineRule="auto"/>
              <w:ind w:firstLine="708"/>
              <w:jc w:val="both"/>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tcPr>
          <w:p w:rsidR="00F40CAB" w:rsidRPr="00DB1655" w:rsidRDefault="00F40CAB" w:rsidP="00E10EBB">
            <w:pPr>
              <w:spacing w:after="0" w:line="240" w:lineRule="auto"/>
              <w:ind w:firstLine="34"/>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Поставка автомобиля, исскуственной уличной елки, урн </w:t>
            </w:r>
          </w:p>
        </w:tc>
        <w:tc>
          <w:tcPr>
            <w:tcW w:w="2234" w:type="dxa"/>
            <w:tcBorders>
              <w:top w:val="single" w:sz="4" w:space="0" w:color="auto"/>
              <w:left w:val="single" w:sz="4" w:space="0" w:color="auto"/>
              <w:bottom w:val="single" w:sz="4" w:space="0" w:color="auto"/>
              <w:right w:val="single" w:sz="4" w:space="0" w:color="auto"/>
            </w:tcBorders>
          </w:tcPr>
          <w:p w:rsidR="00F40CAB" w:rsidRPr="00DB1655" w:rsidRDefault="00F40CAB" w:rsidP="00540CC6">
            <w:pPr>
              <w:spacing w:after="0" w:line="240" w:lineRule="auto"/>
              <w:ind w:firstLine="708"/>
              <w:jc w:val="both"/>
              <w:rPr>
                <w:rFonts w:ascii="Arial" w:eastAsia="Times New Roman" w:hAnsi="Arial" w:cs="Arial"/>
                <w:sz w:val="24"/>
                <w:szCs w:val="24"/>
                <w:lang w:val="en-US" w:eastAsia="ru-RU"/>
              </w:rPr>
            </w:pPr>
            <w:r w:rsidRPr="00DB1655">
              <w:rPr>
                <w:rFonts w:ascii="Arial" w:eastAsia="Times New Roman" w:hAnsi="Arial" w:cs="Arial"/>
                <w:sz w:val="24"/>
                <w:szCs w:val="24"/>
                <w:lang w:val="en-US" w:eastAsia="ru-RU"/>
              </w:rPr>
              <w:t>1185,394</w:t>
            </w:r>
          </w:p>
        </w:tc>
      </w:tr>
      <w:tr w:rsidR="00F40CAB" w:rsidRPr="00DB1655" w:rsidTr="000353D9">
        <w:tc>
          <w:tcPr>
            <w:tcW w:w="567"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0CC6">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hideMark/>
          </w:tcPr>
          <w:p w:rsidR="00F40CAB" w:rsidRPr="00DB1655" w:rsidRDefault="00F40CAB" w:rsidP="00E10EBB">
            <w:pPr>
              <w:spacing w:after="0" w:line="240" w:lineRule="auto"/>
              <w:ind w:firstLine="34"/>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Прочее (техпланы, межевание)</w:t>
            </w:r>
          </w:p>
        </w:tc>
        <w:tc>
          <w:tcPr>
            <w:tcW w:w="2234"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0CC6">
            <w:pPr>
              <w:spacing w:after="0" w:line="240" w:lineRule="auto"/>
              <w:ind w:firstLine="708"/>
              <w:jc w:val="both"/>
              <w:rPr>
                <w:rFonts w:ascii="Arial" w:eastAsia="Times New Roman" w:hAnsi="Arial" w:cs="Arial"/>
                <w:sz w:val="24"/>
                <w:szCs w:val="24"/>
                <w:lang w:val="en-US" w:eastAsia="ru-RU"/>
              </w:rPr>
            </w:pPr>
            <w:r w:rsidRPr="00DB1655">
              <w:rPr>
                <w:rFonts w:ascii="Arial" w:eastAsia="Times New Roman" w:hAnsi="Arial" w:cs="Arial"/>
                <w:sz w:val="24"/>
                <w:szCs w:val="24"/>
                <w:lang w:val="en-US" w:eastAsia="ru-RU"/>
              </w:rPr>
              <w:t>365,146</w:t>
            </w:r>
          </w:p>
        </w:tc>
      </w:tr>
    </w:tbl>
    <w:p w:rsidR="00F40CAB" w:rsidRPr="00DB1655" w:rsidRDefault="00F40CAB" w:rsidP="00F40CAB">
      <w:pPr>
        <w:spacing w:after="0" w:line="240" w:lineRule="auto"/>
        <w:ind w:firstLine="708"/>
        <w:jc w:val="both"/>
        <w:rPr>
          <w:rFonts w:ascii="Arial" w:eastAsia="Times New Roman" w:hAnsi="Arial" w:cs="Arial"/>
          <w:sz w:val="24"/>
          <w:szCs w:val="24"/>
          <w:lang w:eastAsia="ru-RU"/>
        </w:rPr>
      </w:pPr>
    </w:p>
    <w:p w:rsidR="00F40CAB" w:rsidRPr="00DB1655" w:rsidRDefault="00F40CAB" w:rsidP="00F40CAB">
      <w:pPr>
        <w:spacing w:after="0" w:line="240" w:lineRule="auto"/>
        <w:ind w:firstLine="708"/>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Структура размещения муниципального заказа в 2018 году</w:t>
      </w:r>
    </w:p>
    <w:tbl>
      <w:tblPr>
        <w:tblW w:w="10021" w:type="dxa"/>
        <w:tblInd w:w="93" w:type="dxa"/>
        <w:tblLook w:val="04A0" w:firstRow="1" w:lastRow="0" w:firstColumn="1" w:lastColumn="0" w:noHBand="0" w:noVBand="1"/>
      </w:tblPr>
      <w:tblGrid>
        <w:gridCol w:w="633"/>
        <w:gridCol w:w="2501"/>
        <w:gridCol w:w="732"/>
        <w:gridCol w:w="1556"/>
        <w:gridCol w:w="1528"/>
        <w:gridCol w:w="1370"/>
        <w:gridCol w:w="1701"/>
      </w:tblGrid>
      <w:tr w:rsidR="00F40CAB" w:rsidRPr="00DB1655" w:rsidTr="00FE4C24">
        <w:trPr>
          <w:trHeight w:val="1037"/>
        </w:trPr>
        <w:tc>
          <w:tcPr>
            <w:tcW w:w="6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п/п</w:t>
            </w:r>
          </w:p>
        </w:tc>
        <w:tc>
          <w:tcPr>
            <w:tcW w:w="2501" w:type="dxa"/>
            <w:tcBorders>
              <w:top w:val="single" w:sz="8" w:space="0" w:color="auto"/>
              <w:left w:val="nil"/>
              <w:bottom w:val="single" w:sz="8" w:space="0" w:color="auto"/>
              <w:right w:val="single" w:sz="8" w:space="0" w:color="auto"/>
            </w:tcBorders>
            <w:shd w:val="clear" w:color="auto" w:fill="auto"/>
            <w:vAlign w:val="center"/>
            <w:hideMark/>
          </w:tcPr>
          <w:p w:rsidR="00F40CAB" w:rsidRPr="00DB1655" w:rsidRDefault="00F40CAB" w:rsidP="007B346F">
            <w:pPr>
              <w:spacing w:after="0" w:line="240" w:lineRule="auto"/>
              <w:ind w:hanging="1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Вид размещения муниципального заказа</w:t>
            </w:r>
          </w:p>
        </w:tc>
        <w:tc>
          <w:tcPr>
            <w:tcW w:w="732" w:type="dxa"/>
            <w:tcBorders>
              <w:top w:val="single" w:sz="8" w:space="0" w:color="auto"/>
              <w:left w:val="nil"/>
              <w:bottom w:val="single" w:sz="8" w:space="0" w:color="auto"/>
              <w:right w:val="single" w:sz="8" w:space="0" w:color="auto"/>
            </w:tcBorders>
            <w:shd w:val="clear" w:color="auto" w:fill="auto"/>
            <w:vAlign w:val="center"/>
            <w:hideMark/>
          </w:tcPr>
          <w:p w:rsidR="00F40CAB" w:rsidRPr="00DB1655" w:rsidRDefault="00F40CAB" w:rsidP="007B346F">
            <w:pPr>
              <w:spacing w:after="0" w:line="240" w:lineRule="auto"/>
              <w:ind w:hanging="1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Кол-во</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rsidR="00F40CAB" w:rsidRPr="00DB1655" w:rsidRDefault="00F40CAB" w:rsidP="007B346F">
            <w:pPr>
              <w:spacing w:after="0" w:line="240" w:lineRule="auto"/>
              <w:ind w:hanging="1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Н(М)ЦК</w:t>
            </w:r>
          </w:p>
        </w:tc>
        <w:tc>
          <w:tcPr>
            <w:tcW w:w="1528" w:type="dxa"/>
            <w:tcBorders>
              <w:top w:val="single" w:sz="8" w:space="0" w:color="auto"/>
              <w:left w:val="nil"/>
              <w:bottom w:val="single" w:sz="8" w:space="0" w:color="auto"/>
              <w:right w:val="single" w:sz="8" w:space="0" w:color="auto"/>
            </w:tcBorders>
            <w:shd w:val="clear" w:color="auto" w:fill="auto"/>
            <w:vAlign w:val="center"/>
            <w:hideMark/>
          </w:tcPr>
          <w:p w:rsidR="00F40CAB" w:rsidRPr="00DB1655" w:rsidRDefault="00F40CAB" w:rsidP="007B346F">
            <w:pPr>
              <w:spacing w:after="0" w:line="240" w:lineRule="auto"/>
              <w:ind w:hanging="1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Цена контрактов</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rsidR="00F40CAB" w:rsidRPr="00DB1655" w:rsidRDefault="00F40CAB" w:rsidP="007B346F">
            <w:pPr>
              <w:spacing w:after="0" w:line="240" w:lineRule="auto"/>
              <w:ind w:hanging="1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Экономия</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40CAB" w:rsidRPr="00DB1655" w:rsidRDefault="00F40CAB" w:rsidP="007B346F">
            <w:pPr>
              <w:spacing w:after="0" w:line="240" w:lineRule="auto"/>
              <w:ind w:hanging="1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от заключенных контрактов</w:t>
            </w:r>
          </w:p>
        </w:tc>
      </w:tr>
      <w:tr w:rsidR="00F40CAB" w:rsidRPr="00DB1655" w:rsidTr="00FE4C24">
        <w:trPr>
          <w:trHeight w:val="400"/>
        </w:trPr>
        <w:tc>
          <w:tcPr>
            <w:tcW w:w="31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t>Всего</w:t>
            </w:r>
          </w:p>
        </w:tc>
        <w:tc>
          <w:tcPr>
            <w:tcW w:w="732"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t>210</w:t>
            </w:r>
          </w:p>
        </w:tc>
        <w:tc>
          <w:tcPr>
            <w:tcW w:w="1556"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ind w:firstLine="30"/>
              <w:jc w:val="both"/>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t>23770,311</w:t>
            </w:r>
          </w:p>
        </w:tc>
        <w:tc>
          <w:tcPr>
            <w:tcW w:w="1528"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ind w:firstLine="97"/>
              <w:jc w:val="both"/>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t>20668,916</w:t>
            </w:r>
          </w:p>
        </w:tc>
        <w:tc>
          <w:tcPr>
            <w:tcW w:w="1370"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ind w:hanging="14"/>
              <w:jc w:val="both"/>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t>3101,396</w:t>
            </w:r>
          </w:p>
        </w:tc>
        <w:tc>
          <w:tcPr>
            <w:tcW w:w="1701"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ind w:firstLine="34"/>
              <w:jc w:val="both"/>
              <w:rPr>
                <w:rFonts w:ascii="Arial" w:eastAsia="Times New Roman" w:hAnsi="Arial" w:cs="Arial"/>
                <w:b/>
                <w:bCs/>
                <w:sz w:val="24"/>
                <w:szCs w:val="24"/>
                <w:lang w:eastAsia="ru-RU"/>
              </w:rPr>
            </w:pPr>
            <w:r w:rsidRPr="00DB1655">
              <w:rPr>
                <w:rFonts w:ascii="Arial" w:eastAsia="Times New Roman" w:hAnsi="Arial" w:cs="Arial"/>
                <w:b/>
                <w:bCs/>
                <w:sz w:val="24"/>
                <w:szCs w:val="24"/>
                <w:lang w:eastAsia="ru-RU"/>
              </w:rPr>
              <w:t>100</w:t>
            </w:r>
          </w:p>
        </w:tc>
      </w:tr>
      <w:tr w:rsidR="00F40CAB" w:rsidRPr="00DB1655" w:rsidTr="000353D9">
        <w:trPr>
          <w:trHeight w:val="315"/>
        </w:trPr>
        <w:tc>
          <w:tcPr>
            <w:tcW w:w="1002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том числе, по видам закупок:</w:t>
            </w:r>
          </w:p>
        </w:tc>
      </w:tr>
      <w:tr w:rsidR="00F40CAB" w:rsidRPr="00DB1655" w:rsidTr="00FE4C24">
        <w:trPr>
          <w:trHeight w:val="1193"/>
        </w:trPr>
        <w:tc>
          <w:tcPr>
            <w:tcW w:w="633" w:type="dxa"/>
            <w:tcBorders>
              <w:top w:val="nil"/>
              <w:left w:val="single" w:sz="8" w:space="0" w:color="auto"/>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2501"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7B346F">
            <w:pPr>
              <w:spacing w:after="0" w:line="240" w:lineRule="auto"/>
              <w:ind w:hanging="1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Единственный поставщик (п.4 ч.1 ст. 93. N 44-ФЗ, до 100 тыс.руб.)</w:t>
            </w:r>
          </w:p>
        </w:tc>
        <w:tc>
          <w:tcPr>
            <w:tcW w:w="732"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179</w:t>
            </w:r>
          </w:p>
        </w:tc>
        <w:tc>
          <w:tcPr>
            <w:tcW w:w="1556"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5646,096</w:t>
            </w:r>
          </w:p>
        </w:tc>
        <w:tc>
          <w:tcPr>
            <w:tcW w:w="1528"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5646,096</w:t>
            </w:r>
          </w:p>
        </w:tc>
        <w:tc>
          <w:tcPr>
            <w:tcW w:w="1370"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701"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27,31</w:t>
            </w:r>
          </w:p>
        </w:tc>
      </w:tr>
      <w:tr w:rsidR="00F40CAB" w:rsidRPr="00DB1655" w:rsidTr="000353D9">
        <w:trPr>
          <w:trHeight w:val="694"/>
        </w:trPr>
        <w:tc>
          <w:tcPr>
            <w:tcW w:w="633" w:type="dxa"/>
            <w:tcBorders>
              <w:top w:val="nil"/>
              <w:left w:val="single" w:sz="8" w:space="0" w:color="auto"/>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2501"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7B346F">
            <w:pPr>
              <w:spacing w:after="0" w:line="240" w:lineRule="auto"/>
              <w:ind w:hanging="1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Единственный поставщик </w:t>
            </w:r>
          </w:p>
        </w:tc>
        <w:tc>
          <w:tcPr>
            <w:tcW w:w="732"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556"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ind w:firstLine="3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4047,974</w:t>
            </w:r>
          </w:p>
        </w:tc>
        <w:tc>
          <w:tcPr>
            <w:tcW w:w="1528"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ind w:hanging="45"/>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4047,974</w:t>
            </w:r>
          </w:p>
        </w:tc>
        <w:tc>
          <w:tcPr>
            <w:tcW w:w="1370"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701"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19,59</w:t>
            </w:r>
          </w:p>
        </w:tc>
      </w:tr>
      <w:tr w:rsidR="00F40CAB" w:rsidRPr="00DB1655" w:rsidTr="000353D9">
        <w:trPr>
          <w:trHeight w:val="585"/>
        </w:trPr>
        <w:tc>
          <w:tcPr>
            <w:tcW w:w="633" w:type="dxa"/>
            <w:tcBorders>
              <w:top w:val="nil"/>
              <w:left w:val="single" w:sz="8" w:space="0" w:color="auto"/>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2501"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7B346F">
            <w:pPr>
              <w:spacing w:after="0" w:line="240" w:lineRule="auto"/>
              <w:ind w:hanging="17"/>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Электронный аукцион</w:t>
            </w:r>
          </w:p>
        </w:tc>
        <w:tc>
          <w:tcPr>
            <w:tcW w:w="732"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29</w:t>
            </w:r>
          </w:p>
        </w:tc>
        <w:tc>
          <w:tcPr>
            <w:tcW w:w="1556"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ind w:firstLine="3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14076,241</w:t>
            </w:r>
          </w:p>
        </w:tc>
        <w:tc>
          <w:tcPr>
            <w:tcW w:w="1528"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10974,846</w:t>
            </w:r>
          </w:p>
        </w:tc>
        <w:tc>
          <w:tcPr>
            <w:tcW w:w="1370"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3101,396</w:t>
            </w:r>
          </w:p>
        </w:tc>
        <w:tc>
          <w:tcPr>
            <w:tcW w:w="1701"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53,1</w:t>
            </w:r>
          </w:p>
        </w:tc>
      </w:tr>
      <w:tr w:rsidR="00F40CAB" w:rsidRPr="00DB1655" w:rsidTr="000353D9">
        <w:trPr>
          <w:trHeight w:val="315"/>
        </w:trPr>
        <w:tc>
          <w:tcPr>
            <w:tcW w:w="31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том числе:</w:t>
            </w:r>
          </w:p>
        </w:tc>
        <w:tc>
          <w:tcPr>
            <w:tcW w:w="732"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w:t>
            </w:r>
          </w:p>
        </w:tc>
        <w:tc>
          <w:tcPr>
            <w:tcW w:w="1556"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w:t>
            </w:r>
          </w:p>
        </w:tc>
        <w:tc>
          <w:tcPr>
            <w:tcW w:w="1528"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w:t>
            </w:r>
          </w:p>
        </w:tc>
        <w:tc>
          <w:tcPr>
            <w:tcW w:w="1370"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w:t>
            </w:r>
          </w:p>
        </w:tc>
      </w:tr>
      <w:tr w:rsidR="00F40CAB" w:rsidRPr="00DB1655" w:rsidTr="000353D9">
        <w:trPr>
          <w:trHeight w:val="585"/>
        </w:trPr>
        <w:tc>
          <w:tcPr>
            <w:tcW w:w="633" w:type="dxa"/>
            <w:tcBorders>
              <w:top w:val="nil"/>
              <w:left w:val="single" w:sz="8" w:space="0" w:color="auto"/>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w:t>
            </w:r>
          </w:p>
        </w:tc>
        <w:tc>
          <w:tcPr>
            <w:tcW w:w="2501"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7B346F">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Размещено у СМП</w:t>
            </w:r>
          </w:p>
        </w:tc>
        <w:tc>
          <w:tcPr>
            <w:tcW w:w="732"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15</w:t>
            </w:r>
          </w:p>
        </w:tc>
        <w:tc>
          <w:tcPr>
            <w:tcW w:w="1556"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ind w:firstLine="3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7819,836</w:t>
            </w:r>
          </w:p>
        </w:tc>
        <w:tc>
          <w:tcPr>
            <w:tcW w:w="1528"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4825,092</w:t>
            </w:r>
          </w:p>
        </w:tc>
        <w:tc>
          <w:tcPr>
            <w:tcW w:w="1370"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6B7B61">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2994,744</w:t>
            </w:r>
          </w:p>
        </w:tc>
        <w:tc>
          <w:tcPr>
            <w:tcW w:w="1701" w:type="dxa"/>
            <w:tcBorders>
              <w:top w:val="nil"/>
              <w:left w:val="nil"/>
              <w:bottom w:val="single" w:sz="8" w:space="0" w:color="auto"/>
              <w:right w:val="single" w:sz="8" w:space="0" w:color="auto"/>
            </w:tcBorders>
            <w:shd w:val="clear" w:color="auto" w:fill="auto"/>
            <w:vAlign w:val="center"/>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23,34</w:t>
            </w:r>
          </w:p>
        </w:tc>
      </w:tr>
    </w:tbl>
    <w:p w:rsidR="00F40CAB" w:rsidRPr="00DB1655" w:rsidRDefault="00F40CAB" w:rsidP="00F40CAB">
      <w:pPr>
        <w:spacing w:after="0" w:line="240" w:lineRule="auto"/>
        <w:ind w:firstLine="708"/>
        <w:jc w:val="both"/>
        <w:rPr>
          <w:rFonts w:ascii="Arial" w:eastAsia="Times New Roman" w:hAnsi="Arial" w:cs="Arial"/>
          <w:sz w:val="24"/>
          <w:szCs w:val="24"/>
          <w:lang w:eastAsia="ru-RU"/>
        </w:rPr>
      </w:pPr>
    </w:p>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noProof/>
          <w:sz w:val="24"/>
          <w:szCs w:val="24"/>
          <w:lang w:eastAsia="ru-RU"/>
        </w:rPr>
        <w:lastRenderedPageBreak/>
        <w:drawing>
          <wp:inline distT="0" distB="0" distL="0" distR="0" wp14:anchorId="2798D379" wp14:editId="2CF59995">
            <wp:extent cx="4699000" cy="2794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0CAB" w:rsidRPr="00DB1655" w:rsidRDefault="00F40CAB" w:rsidP="00F40CAB">
      <w:pPr>
        <w:spacing w:after="0" w:line="240" w:lineRule="auto"/>
        <w:ind w:firstLine="708"/>
        <w:jc w:val="both"/>
        <w:rPr>
          <w:rFonts w:ascii="Arial" w:eastAsia="Times New Roman" w:hAnsi="Arial" w:cs="Arial"/>
          <w:sz w:val="24"/>
          <w:szCs w:val="24"/>
          <w:lang w:eastAsia="ru-RU"/>
        </w:rPr>
      </w:pPr>
    </w:p>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В соответствии со ст.30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необходимо размещать муниципальный заказ у субъектов малого предпринимательства не менее 15%. За 9 месяцев 2018 года муниципальный заказ у субъектов малого предпринимательства был размещен на сумму 4825,092 тыс. руб., что составляет 36,01 % от всего объема размещенного муниципального заказа. </w:t>
      </w:r>
    </w:p>
    <w:p w:rsidR="00F40CAB" w:rsidRPr="00DB1655" w:rsidRDefault="00F40CAB" w:rsidP="00F40CAB">
      <w:pPr>
        <w:spacing w:after="0" w:line="240" w:lineRule="auto"/>
        <w:ind w:firstLine="708"/>
        <w:jc w:val="both"/>
        <w:rPr>
          <w:rFonts w:ascii="Arial" w:eastAsia="Times New Roman" w:hAnsi="Arial" w:cs="Arial"/>
          <w:sz w:val="24"/>
          <w:szCs w:val="24"/>
          <w:lang w:eastAsia="ru-RU"/>
        </w:rPr>
      </w:pPr>
    </w:p>
    <w:p w:rsidR="00F40CAB" w:rsidRPr="00DB1655" w:rsidRDefault="00F40CAB" w:rsidP="00F40CAB">
      <w:pPr>
        <w:spacing w:after="0" w:line="240" w:lineRule="auto"/>
        <w:ind w:firstLine="708"/>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План закупок на 2019 год.</w:t>
      </w:r>
    </w:p>
    <w:p w:rsidR="00F40CAB" w:rsidRPr="00DB1655" w:rsidRDefault="00F40CAB" w:rsidP="00F40CAB">
      <w:pPr>
        <w:spacing w:after="0" w:line="240" w:lineRule="auto"/>
        <w:ind w:firstLine="708"/>
        <w:jc w:val="both"/>
        <w:rPr>
          <w:rFonts w:ascii="Arial" w:eastAsia="Times New Roman" w:hAnsi="Arial" w:cs="Arial"/>
          <w:b/>
          <w:sz w:val="24"/>
          <w:szCs w:val="24"/>
          <w:lang w:val="en-US" w:eastAsia="ru-RU"/>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6"/>
        <w:gridCol w:w="2234"/>
      </w:tblGrid>
      <w:tr w:rsidR="00F40CAB" w:rsidRPr="00DB1655" w:rsidTr="00540CC6">
        <w:tc>
          <w:tcPr>
            <w:tcW w:w="567" w:type="dxa"/>
            <w:tcBorders>
              <w:top w:val="single" w:sz="4" w:space="0" w:color="auto"/>
              <w:left w:val="single" w:sz="4" w:space="0" w:color="auto"/>
              <w:bottom w:val="single" w:sz="4" w:space="0" w:color="auto"/>
              <w:right w:val="single" w:sz="4" w:space="0" w:color="auto"/>
            </w:tcBorders>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w:t>
            </w:r>
          </w:p>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п/п</w:t>
            </w:r>
          </w:p>
        </w:tc>
        <w:tc>
          <w:tcPr>
            <w:tcW w:w="6946" w:type="dxa"/>
            <w:tcBorders>
              <w:top w:val="single" w:sz="4" w:space="0" w:color="auto"/>
              <w:left w:val="single" w:sz="4" w:space="0" w:color="auto"/>
              <w:bottom w:val="single" w:sz="4" w:space="0" w:color="auto"/>
              <w:right w:val="single" w:sz="4" w:space="0" w:color="auto"/>
            </w:tcBorders>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Наименование закупки</w:t>
            </w:r>
          </w:p>
        </w:tc>
        <w:tc>
          <w:tcPr>
            <w:tcW w:w="2234" w:type="dxa"/>
            <w:tcBorders>
              <w:top w:val="single" w:sz="4" w:space="0" w:color="auto"/>
              <w:left w:val="single" w:sz="4" w:space="0" w:color="auto"/>
              <w:bottom w:val="single" w:sz="4" w:space="0" w:color="auto"/>
              <w:right w:val="single" w:sz="4" w:space="0" w:color="auto"/>
            </w:tcBorders>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Сумма, </w:t>
            </w:r>
          </w:p>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тыс.руб.</w:t>
            </w:r>
          </w:p>
        </w:tc>
      </w:tr>
      <w:tr w:rsidR="00F40CAB" w:rsidRPr="00DB1655" w:rsidTr="00540CC6">
        <w:tc>
          <w:tcPr>
            <w:tcW w:w="567" w:type="dxa"/>
            <w:tcBorders>
              <w:top w:val="single" w:sz="4" w:space="0" w:color="auto"/>
              <w:left w:val="single" w:sz="4" w:space="0" w:color="auto"/>
              <w:bottom w:val="single" w:sz="4" w:space="0" w:color="auto"/>
              <w:right w:val="single" w:sz="4" w:space="0" w:color="auto"/>
            </w:tcBorders>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2A7D">
            <w:pPr>
              <w:spacing w:after="0" w:line="240" w:lineRule="auto"/>
              <w:ind w:firstLine="708"/>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Капитальный ремонт нежилого строения, расположенного по адресу: Тюменская область, Тюменский район, п.Боровский, ул.Советская, № 4 </w:t>
            </w:r>
          </w:p>
        </w:tc>
        <w:tc>
          <w:tcPr>
            <w:tcW w:w="2234" w:type="dxa"/>
            <w:tcBorders>
              <w:top w:val="single" w:sz="4" w:space="0" w:color="auto"/>
              <w:left w:val="single" w:sz="4" w:space="0" w:color="auto"/>
              <w:bottom w:val="single" w:sz="4" w:space="0" w:color="auto"/>
              <w:right w:val="single" w:sz="4" w:space="0" w:color="auto"/>
            </w:tcBorders>
          </w:tcPr>
          <w:p w:rsidR="00F40CAB" w:rsidRPr="00DB1655" w:rsidRDefault="00F40CAB" w:rsidP="00542A7D">
            <w:pPr>
              <w:spacing w:after="0" w:line="240" w:lineRule="auto"/>
              <w:ind w:firstLine="708"/>
              <w:rPr>
                <w:rFonts w:ascii="Arial" w:eastAsia="Times New Roman" w:hAnsi="Arial" w:cs="Arial"/>
                <w:sz w:val="24"/>
                <w:szCs w:val="24"/>
                <w:lang w:val="en-US" w:eastAsia="ru-RU"/>
              </w:rPr>
            </w:pPr>
            <w:r w:rsidRPr="00DB1655">
              <w:rPr>
                <w:rFonts w:ascii="Arial" w:eastAsia="Times New Roman" w:hAnsi="Arial" w:cs="Arial"/>
                <w:sz w:val="24"/>
                <w:szCs w:val="24"/>
                <w:lang w:val="en-US" w:eastAsia="ru-RU"/>
              </w:rPr>
              <w:t>2 444,000</w:t>
            </w:r>
          </w:p>
        </w:tc>
      </w:tr>
      <w:tr w:rsidR="00F40CAB" w:rsidRPr="00DB1655" w:rsidTr="00540CC6">
        <w:tc>
          <w:tcPr>
            <w:tcW w:w="567" w:type="dxa"/>
            <w:tcBorders>
              <w:top w:val="single" w:sz="4" w:space="0" w:color="auto"/>
              <w:left w:val="single" w:sz="4" w:space="0" w:color="auto"/>
              <w:bottom w:val="single" w:sz="4" w:space="0" w:color="auto"/>
              <w:right w:val="single" w:sz="4" w:space="0" w:color="auto"/>
            </w:tcBorders>
            <w:hideMark/>
          </w:tcPr>
          <w:p w:rsidR="00F40CAB" w:rsidRPr="00DB1655" w:rsidRDefault="00F40CAB" w:rsidP="00F40CAB">
            <w:pPr>
              <w:spacing w:after="0" w:line="240" w:lineRule="auto"/>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F40CAB" w:rsidRPr="00DB1655" w:rsidRDefault="00F40CAB" w:rsidP="00542A7D">
            <w:pPr>
              <w:spacing w:after="0" w:line="240" w:lineRule="auto"/>
              <w:ind w:firstLine="708"/>
              <w:rPr>
                <w:rFonts w:ascii="Arial" w:eastAsia="Times New Roman" w:hAnsi="Arial" w:cs="Arial"/>
                <w:sz w:val="24"/>
                <w:szCs w:val="24"/>
                <w:lang w:eastAsia="ru-RU"/>
              </w:rPr>
            </w:pPr>
            <w:r w:rsidRPr="00DB1655">
              <w:rPr>
                <w:rFonts w:ascii="Arial" w:eastAsia="Times New Roman" w:hAnsi="Arial" w:cs="Arial"/>
                <w:sz w:val="24"/>
                <w:szCs w:val="24"/>
                <w:lang w:eastAsia="ru-RU"/>
              </w:rPr>
              <w:t>Благоустройство дворовых территорий многоквартирных домов на территории муниципального образования поселок Боровский, Тюменского района, Тюменской области (в том числе строительный контроль)</w:t>
            </w:r>
          </w:p>
        </w:tc>
        <w:tc>
          <w:tcPr>
            <w:tcW w:w="2234" w:type="dxa"/>
            <w:tcBorders>
              <w:top w:val="single" w:sz="4" w:space="0" w:color="auto"/>
              <w:left w:val="single" w:sz="4" w:space="0" w:color="auto"/>
              <w:bottom w:val="single" w:sz="4" w:space="0" w:color="auto"/>
              <w:right w:val="single" w:sz="4" w:space="0" w:color="auto"/>
            </w:tcBorders>
          </w:tcPr>
          <w:p w:rsidR="00F40CAB" w:rsidRPr="00DB1655" w:rsidRDefault="00F40CAB" w:rsidP="00542A7D">
            <w:pPr>
              <w:spacing w:after="0" w:line="240" w:lineRule="auto"/>
              <w:ind w:firstLine="708"/>
              <w:rPr>
                <w:rFonts w:ascii="Arial" w:eastAsia="Times New Roman" w:hAnsi="Arial" w:cs="Arial"/>
                <w:sz w:val="24"/>
                <w:szCs w:val="24"/>
                <w:lang w:val="en-US" w:eastAsia="ru-RU"/>
              </w:rPr>
            </w:pPr>
            <w:r w:rsidRPr="00DB1655">
              <w:rPr>
                <w:rFonts w:ascii="Arial" w:eastAsia="Times New Roman" w:hAnsi="Arial" w:cs="Arial"/>
                <w:sz w:val="24"/>
                <w:szCs w:val="24"/>
                <w:lang w:eastAsia="ru-RU"/>
              </w:rPr>
              <w:tab/>
            </w:r>
            <w:r w:rsidRPr="00DB1655">
              <w:rPr>
                <w:rFonts w:ascii="Arial" w:eastAsia="Times New Roman" w:hAnsi="Arial" w:cs="Arial"/>
                <w:sz w:val="24"/>
                <w:szCs w:val="24"/>
                <w:lang w:val="en-US" w:eastAsia="ru-RU"/>
              </w:rPr>
              <w:t>3</w:t>
            </w:r>
            <w:r w:rsidRPr="00DB1655">
              <w:rPr>
                <w:rFonts w:ascii="Arial" w:eastAsia="Times New Roman" w:hAnsi="Arial" w:cs="Arial"/>
                <w:sz w:val="24"/>
                <w:szCs w:val="24"/>
                <w:lang w:val="en-US" w:eastAsia="ru-RU"/>
              </w:rPr>
              <w:tab/>
              <w:t>9 943,297</w:t>
            </w:r>
          </w:p>
        </w:tc>
      </w:tr>
      <w:tr w:rsidR="00F40CAB" w:rsidRPr="00DB1655" w:rsidTr="00540CC6">
        <w:tc>
          <w:tcPr>
            <w:tcW w:w="567" w:type="dxa"/>
            <w:tcBorders>
              <w:top w:val="single" w:sz="4" w:space="0" w:color="auto"/>
              <w:left w:val="single" w:sz="4" w:space="0" w:color="auto"/>
              <w:bottom w:val="single" w:sz="4" w:space="0" w:color="auto"/>
              <w:right w:val="single" w:sz="4" w:space="0" w:color="auto"/>
            </w:tcBorders>
          </w:tcPr>
          <w:p w:rsidR="00F40CAB" w:rsidRPr="00DB1655" w:rsidRDefault="00F40CAB" w:rsidP="00F40CAB">
            <w:pPr>
              <w:spacing w:after="0" w:line="240" w:lineRule="auto"/>
              <w:ind w:firstLine="708"/>
              <w:jc w:val="both"/>
              <w:rPr>
                <w:rFonts w:ascii="Arial" w:eastAsia="Times New Roman" w:hAnsi="Arial" w:cs="Arial"/>
                <w:sz w:val="24"/>
                <w:szCs w:val="24"/>
                <w:lang w:val="en-US" w:eastAsia="ru-RU"/>
              </w:rPr>
            </w:pPr>
            <w:r w:rsidRPr="00DB1655">
              <w:rPr>
                <w:rFonts w:ascii="Arial" w:eastAsia="Times New Roman" w:hAnsi="Arial" w:cs="Arial"/>
                <w:sz w:val="24"/>
                <w:szCs w:val="24"/>
                <w:lang w:val="en-US" w:eastAsia="ru-RU"/>
              </w:rPr>
              <w:t>3.</w:t>
            </w:r>
          </w:p>
        </w:tc>
        <w:tc>
          <w:tcPr>
            <w:tcW w:w="6946" w:type="dxa"/>
            <w:tcBorders>
              <w:top w:val="single" w:sz="4" w:space="0" w:color="auto"/>
              <w:left w:val="single" w:sz="4" w:space="0" w:color="auto"/>
              <w:bottom w:val="single" w:sz="4" w:space="0" w:color="auto"/>
              <w:right w:val="single" w:sz="4" w:space="0" w:color="auto"/>
            </w:tcBorders>
          </w:tcPr>
          <w:p w:rsidR="00F40CAB" w:rsidRPr="00DB1655" w:rsidRDefault="00F40CAB" w:rsidP="00542A7D">
            <w:pPr>
              <w:spacing w:after="0" w:line="240" w:lineRule="auto"/>
              <w:ind w:firstLine="708"/>
              <w:rPr>
                <w:rFonts w:ascii="Arial" w:eastAsia="Times New Roman" w:hAnsi="Arial" w:cs="Arial"/>
                <w:sz w:val="24"/>
                <w:szCs w:val="24"/>
                <w:lang w:eastAsia="ru-RU"/>
              </w:rPr>
            </w:pPr>
            <w:r w:rsidRPr="00DB1655">
              <w:rPr>
                <w:rFonts w:ascii="Arial" w:eastAsia="Times New Roman" w:hAnsi="Arial" w:cs="Arial"/>
                <w:sz w:val="24"/>
                <w:szCs w:val="24"/>
                <w:lang w:eastAsia="ru-RU"/>
              </w:rPr>
              <w:t>Поставка и устройство бесшовного покрытия спортивной площадки на Никольской площади в рп.Боровский, Тюменского района, Тюменской области</w:t>
            </w:r>
          </w:p>
        </w:tc>
        <w:tc>
          <w:tcPr>
            <w:tcW w:w="2234" w:type="dxa"/>
            <w:tcBorders>
              <w:top w:val="single" w:sz="4" w:space="0" w:color="auto"/>
              <w:left w:val="single" w:sz="4" w:space="0" w:color="auto"/>
              <w:bottom w:val="single" w:sz="4" w:space="0" w:color="auto"/>
              <w:right w:val="single" w:sz="4" w:space="0" w:color="auto"/>
            </w:tcBorders>
          </w:tcPr>
          <w:p w:rsidR="00F40CAB" w:rsidRPr="00DB1655" w:rsidRDefault="00F40CAB" w:rsidP="00542A7D">
            <w:pPr>
              <w:spacing w:after="0" w:line="240" w:lineRule="auto"/>
              <w:ind w:firstLine="708"/>
              <w:rPr>
                <w:rFonts w:ascii="Arial" w:eastAsia="Times New Roman" w:hAnsi="Arial" w:cs="Arial"/>
                <w:sz w:val="24"/>
                <w:szCs w:val="24"/>
                <w:lang w:val="en-US" w:eastAsia="ru-RU"/>
              </w:rPr>
            </w:pPr>
            <w:r w:rsidRPr="00DB1655">
              <w:rPr>
                <w:rFonts w:ascii="Arial" w:eastAsia="Times New Roman" w:hAnsi="Arial" w:cs="Arial"/>
                <w:sz w:val="24"/>
                <w:szCs w:val="24"/>
                <w:lang w:val="en-US" w:eastAsia="ru-RU"/>
              </w:rPr>
              <w:t>2 080,000</w:t>
            </w:r>
          </w:p>
        </w:tc>
      </w:tr>
      <w:tr w:rsidR="00F40CAB" w:rsidRPr="00DB1655" w:rsidTr="00540CC6">
        <w:tc>
          <w:tcPr>
            <w:tcW w:w="567" w:type="dxa"/>
            <w:tcBorders>
              <w:top w:val="single" w:sz="4" w:space="0" w:color="auto"/>
              <w:left w:val="single" w:sz="4" w:space="0" w:color="auto"/>
              <w:bottom w:val="single" w:sz="4" w:space="0" w:color="auto"/>
              <w:right w:val="single" w:sz="4" w:space="0" w:color="auto"/>
            </w:tcBorders>
          </w:tcPr>
          <w:p w:rsidR="00F40CAB" w:rsidRPr="00DB1655" w:rsidRDefault="00F40CAB" w:rsidP="00F40CAB">
            <w:pPr>
              <w:spacing w:after="0" w:line="240" w:lineRule="auto"/>
              <w:ind w:firstLine="708"/>
              <w:jc w:val="both"/>
              <w:rPr>
                <w:rFonts w:ascii="Arial" w:eastAsia="Times New Roman" w:hAnsi="Arial" w:cs="Arial"/>
                <w:sz w:val="24"/>
                <w:szCs w:val="24"/>
                <w:lang w:val="en-US" w:eastAsia="ru-RU"/>
              </w:rPr>
            </w:pPr>
          </w:p>
        </w:tc>
        <w:tc>
          <w:tcPr>
            <w:tcW w:w="6946" w:type="dxa"/>
            <w:tcBorders>
              <w:top w:val="single" w:sz="4" w:space="0" w:color="auto"/>
              <w:left w:val="single" w:sz="4" w:space="0" w:color="auto"/>
              <w:bottom w:val="single" w:sz="4" w:space="0" w:color="auto"/>
              <w:right w:val="single" w:sz="4" w:space="0" w:color="auto"/>
            </w:tcBorders>
          </w:tcPr>
          <w:p w:rsidR="00F40CAB" w:rsidRPr="00DB1655" w:rsidRDefault="00F40CAB" w:rsidP="00542A7D">
            <w:pPr>
              <w:spacing w:after="0" w:line="240" w:lineRule="auto"/>
              <w:ind w:firstLine="708"/>
              <w:rPr>
                <w:rFonts w:ascii="Arial" w:eastAsia="Times New Roman" w:hAnsi="Arial" w:cs="Arial"/>
                <w:sz w:val="24"/>
                <w:szCs w:val="24"/>
                <w:lang w:eastAsia="ru-RU"/>
              </w:rPr>
            </w:pPr>
          </w:p>
        </w:tc>
        <w:tc>
          <w:tcPr>
            <w:tcW w:w="2234" w:type="dxa"/>
            <w:tcBorders>
              <w:top w:val="single" w:sz="4" w:space="0" w:color="auto"/>
              <w:left w:val="single" w:sz="4" w:space="0" w:color="auto"/>
              <w:bottom w:val="single" w:sz="4" w:space="0" w:color="auto"/>
              <w:right w:val="single" w:sz="4" w:space="0" w:color="auto"/>
            </w:tcBorders>
          </w:tcPr>
          <w:p w:rsidR="00F40CAB" w:rsidRPr="00DB1655" w:rsidRDefault="00F40CAB" w:rsidP="00542A7D">
            <w:pPr>
              <w:spacing w:after="0" w:line="240" w:lineRule="auto"/>
              <w:ind w:firstLine="708"/>
              <w:rPr>
                <w:rFonts w:ascii="Arial" w:eastAsia="Times New Roman" w:hAnsi="Arial" w:cs="Arial"/>
                <w:sz w:val="24"/>
                <w:szCs w:val="24"/>
                <w:lang w:val="en-US" w:eastAsia="ru-RU"/>
              </w:rPr>
            </w:pPr>
            <w:r w:rsidRPr="00DB1655">
              <w:rPr>
                <w:rFonts w:ascii="Arial" w:eastAsia="Times New Roman" w:hAnsi="Arial" w:cs="Arial"/>
                <w:sz w:val="24"/>
                <w:szCs w:val="24"/>
                <w:lang w:val="en-US" w:eastAsia="ru-RU"/>
              </w:rPr>
              <w:t>44 467,297</w:t>
            </w:r>
          </w:p>
        </w:tc>
      </w:tr>
    </w:tbl>
    <w:p w:rsidR="00F40CAB" w:rsidRPr="00DB1655" w:rsidRDefault="00F40CAB" w:rsidP="00F40CAB">
      <w:pPr>
        <w:spacing w:after="0" w:line="240" w:lineRule="auto"/>
        <w:ind w:firstLine="708"/>
        <w:jc w:val="both"/>
        <w:rPr>
          <w:rFonts w:ascii="Arial" w:eastAsia="Times New Roman" w:hAnsi="Arial" w:cs="Arial"/>
          <w:sz w:val="24"/>
          <w:szCs w:val="24"/>
          <w:lang w:eastAsia="ru-RU"/>
        </w:rPr>
      </w:pPr>
    </w:p>
    <w:p w:rsidR="00BC2701" w:rsidRPr="00DB1655" w:rsidRDefault="00BC2701" w:rsidP="00BC2701">
      <w:pPr>
        <w:spacing w:after="0" w:line="240" w:lineRule="auto"/>
        <w:ind w:firstLine="708"/>
        <w:jc w:val="both"/>
        <w:rPr>
          <w:rFonts w:ascii="Arial" w:eastAsia="Times New Roman" w:hAnsi="Arial" w:cs="Arial"/>
          <w:sz w:val="24"/>
          <w:szCs w:val="24"/>
          <w:lang w:eastAsia="ru-RU"/>
        </w:rPr>
      </w:pPr>
    </w:p>
    <w:p w:rsidR="00BC2701" w:rsidRPr="00DB1655" w:rsidRDefault="00542A7D" w:rsidP="00BC2701">
      <w:pPr>
        <w:spacing w:after="0"/>
        <w:ind w:firstLine="709"/>
        <w:jc w:val="center"/>
        <w:rPr>
          <w:rFonts w:ascii="Arial" w:eastAsia="Times New Roman" w:hAnsi="Arial" w:cs="Arial"/>
          <w:sz w:val="24"/>
          <w:szCs w:val="24"/>
          <w:lang w:eastAsia="ru-RU"/>
        </w:rPr>
      </w:pPr>
      <w:r w:rsidRPr="00DB1655">
        <w:rPr>
          <w:rFonts w:ascii="Arial" w:eastAsia="Times New Roman" w:hAnsi="Arial" w:cs="Arial"/>
          <w:b/>
          <w:sz w:val="24"/>
          <w:szCs w:val="24"/>
          <w:lang w:eastAsia="ru-RU"/>
        </w:rPr>
        <w:t>6</w:t>
      </w:r>
      <w:r w:rsidR="00BC2701" w:rsidRPr="00DB1655">
        <w:rPr>
          <w:rFonts w:ascii="Arial" w:eastAsia="Times New Roman" w:hAnsi="Arial" w:cs="Arial"/>
          <w:b/>
          <w:sz w:val="24"/>
          <w:szCs w:val="24"/>
          <w:lang w:eastAsia="ru-RU"/>
        </w:rPr>
        <w:t>. УПРАВЛЕНИЕ И СТРУКТУРА МУНИЦИПАЛЬНОЙ СОБСТВЕННОСТИ</w:t>
      </w:r>
    </w:p>
    <w:p w:rsidR="00393B3A" w:rsidRPr="00DB1655" w:rsidRDefault="00393B3A" w:rsidP="00393B3A">
      <w:pPr>
        <w:widowControl w:val="0"/>
        <w:autoSpaceDE w:val="0"/>
        <w:autoSpaceDN w:val="0"/>
        <w:adjustRightInd w:val="0"/>
        <w:spacing w:after="0"/>
        <w:ind w:firstLine="709"/>
        <w:jc w:val="both"/>
        <w:rPr>
          <w:rFonts w:ascii="Arial" w:eastAsia="Times New Roman" w:hAnsi="Arial" w:cs="Arial"/>
          <w:color w:val="000000"/>
          <w:sz w:val="24"/>
          <w:szCs w:val="24"/>
          <w:lang w:eastAsia="ru-RU"/>
        </w:rPr>
      </w:pPr>
      <w:r w:rsidRPr="00DB1655">
        <w:rPr>
          <w:rFonts w:ascii="Arial" w:eastAsia="Times New Roman" w:hAnsi="Arial" w:cs="Arial"/>
          <w:sz w:val="24"/>
          <w:szCs w:val="24"/>
          <w:lang w:eastAsia="ru-RU"/>
        </w:rPr>
        <w:t xml:space="preserve">По состоянию на 01.10.2018 года в реестре муниципальной собственности числится 660 объектов недвижимого имущества  (на 01.01.2018 -  объекта), что на 26 объектов больше аналогичного периода предыдущего года. Увеличение в реестре муниципального </w:t>
      </w:r>
      <w:r w:rsidRPr="00DB1655">
        <w:rPr>
          <w:rFonts w:ascii="Arial" w:eastAsia="Times New Roman" w:hAnsi="Arial" w:cs="Arial"/>
          <w:sz w:val="24"/>
          <w:szCs w:val="24"/>
          <w:lang w:eastAsia="ru-RU"/>
        </w:rPr>
        <w:lastRenderedPageBreak/>
        <w:t xml:space="preserve">имущества в 2018 году произошло в связи с оформлением бесхозяйного имущества. </w:t>
      </w:r>
    </w:p>
    <w:p w:rsidR="00393B3A" w:rsidRPr="00DB1655" w:rsidRDefault="00393B3A" w:rsidP="00393B3A">
      <w:pPr>
        <w:widowControl w:val="0"/>
        <w:autoSpaceDE w:val="0"/>
        <w:autoSpaceDN w:val="0"/>
        <w:adjustRightInd w:val="0"/>
        <w:spacing w:after="0"/>
        <w:ind w:firstLine="709"/>
        <w:jc w:val="center"/>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Структура и динамика стоимости муниципального имущества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3"/>
        <w:gridCol w:w="1661"/>
        <w:gridCol w:w="1559"/>
        <w:gridCol w:w="1530"/>
        <w:gridCol w:w="1418"/>
      </w:tblGrid>
      <w:tr w:rsidR="00393B3A" w:rsidRPr="00DB1655" w:rsidTr="005710E8">
        <w:tc>
          <w:tcPr>
            <w:tcW w:w="3863" w:type="dxa"/>
            <w:vMerge w:val="restart"/>
            <w:tcBorders>
              <w:top w:val="single" w:sz="4" w:space="0" w:color="auto"/>
              <w:left w:val="single" w:sz="4" w:space="0" w:color="auto"/>
              <w:bottom w:val="single" w:sz="4" w:space="0" w:color="auto"/>
              <w:right w:val="single" w:sz="4" w:space="0" w:color="auto"/>
            </w:tcBorders>
            <w:hideMark/>
          </w:tcPr>
          <w:p w:rsidR="00393B3A" w:rsidRPr="00DB1655" w:rsidRDefault="00393B3A" w:rsidP="00393B3A">
            <w:pPr>
              <w:widowControl w:val="0"/>
              <w:autoSpaceDE w:val="0"/>
              <w:autoSpaceDN w:val="0"/>
              <w:adjustRightInd w:val="0"/>
              <w:spacing w:after="0"/>
              <w:ind w:firstLine="709"/>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Наименование</w:t>
            </w:r>
          </w:p>
        </w:tc>
        <w:tc>
          <w:tcPr>
            <w:tcW w:w="6168" w:type="dxa"/>
            <w:gridSpan w:val="4"/>
            <w:tcBorders>
              <w:top w:val="single" w:sz="4" w:space="0" w:color="auto"/>
              <w:left w:val="single" w:sz="4" w:space="0" w:color="auto"/>
              <w:bottom w:val="single" w:sz="4" w:space="0" w:color="auto"/>
              <w:right w:val="single" w:sz="4" w:space="0" w:color="auto"/>
            </w:tcBorders>
          </w:tcPr>
          <w:p w:rsidR="00393B3A" w:rsidRPr="00DB1655" w:rsidRDefault="00393B3A" w:rsidP="00393B3A">
            <w:pPr>
              <w:widowControl w:val="0"/>
              <w:autoSpaceDE w:val="0"/>
              <w:autoSpaceDN w:val="0"/>
              <w:adjustRightInd w:val="0"/>
              <w:spacing w:after="0"/>
              <w:ind w:firstLine="709"/>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Стоимость, тыс. руб.</w:t>
            </w:r>
          </w:p>
        </w:tc>
      </w:tr>
      <w:tr w:rsidR="00393B3A" w:rsidRPr="00DB1655" w:rsidTr="005710E8">
        <w:tc>
          <w:tcPr>
            <w:tcW w:w="3863" w:type="dxa"/>
            <w:vMerge/>
            <w:tcBorders>
              <w:top w:val="single" w:sz="4" w:space="0" w:color="auto"/>
              <w:left w:val="single" w:sz="4" w:space="0" w:color="auto"/>
              <w:bottom w:val="single" w:sz="4" w:space="0" w:color="auto"/>
              <w:right w:val="single" w:sz="4" w:space="0" w:color="auto"/>
            </w:tcBorders>
            <w:vAlign w:val="center"/>
            <w:hideMark/>
          </w:tcPr>
          <w:p w:rsidR="00393B3A" w:rsidRPr="00DB1655" w:rsidRDefault="00393B3A" w:rsidP="00393B3A">
            <w:pPr>
              <w:widowControl w:val="0"/>
              <w:autoSpaceDE w:val="0"/>
              <w:autoSpaceDN w:val="0"/>
              <w:adjustRightInd w:val="0"/>
              <w:spacing w:after="0"/>
              <w:ind w:firstLine="709"/>
              <w:rPr>
                <w:rFonts w:ascii="Arial" w:eastAsia="Times New Roman" w:hAnsi="Arial" w:cs="Arial"/>
                <w:sz w:val="24"/>
                <w:szCs w:val="24"/>
                <w:lang w:eastAsia="ru-RU"/>
              </w:rPr>
            </w:pPr>
          </w:p>
        </w:tc>
        <w:tc>
          <w:tcPr>
            <w:tcW w:w="1661" w:type="dxa"/>
            <w:tcBorders>
              <w:top w:val="single" w:sz="4" w:space="0" w:color="auto"/>
              <w:left w:val="single" w:sz="4" w:space="0" w:color="auto"/>
              <w:bottom w:val="single" w:sz="4" w:space="0" w:color="auto"/>
              <w:right w:val="single" w:sz="4" w:space="0" w:color="auto"/>
            </w:tcBorders>
            <w:hideMark/>
          </w:tcPr>
          <w:p w:rsidR="00393B3A" w:rsidRPr="00DB1655" w:rsidRDefault="00393B3A" w:rsidP="00393B3A">
            <w:pPr>
              <w:widowControl w:val="0"/>
              <w:autoSpaceDE w:val="0"/>
              <w:autoSpaceDN w:val="0"/>
              <w:adjustRightInd w:val="0"/>
              <w:spacing w:after="0"/>
              <w:ind w:firstLine="106"/>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01.01.2018</w:t>
            </w:r>
          </w:p>
        </w:tc>
        <w:tc>
          <w:tcPr>
            <w:tcW w:w="1559" w:type="dxa"/>
            <w:tcBorders>
              <w:top w:val="single" w:sz="4" w:space="0" w:color="auto"/>
              <w:left w:val="single" w:sz="4" w:space="0" w:color="auto"/>
              <w:bottom w:val="single" w:sz="4" w:space="0" w:color="auto"/>
              <w:right w:val="single" w:sz="4" w:space="0" w:color="auto"/>
            </w:tcBorders>
            <w:hideMark/>
          </w:tcPr>
          <w:p w:rsidR="00393B3A" w:rsidRPr="00DB1655" w:rsidRDefault="00393B3A" w:rsidP="00393B3A">
            <w:pPr>
              <w:widowControl w:val="0"/>
              <w:autoSpaceDE w:val="0"/>
              <w:autoSpaceDN w:val="0"/>
              <w:adjustRightInd w:val="0"/>
              <w:spacing w:after="0"/>
              <w:ind w:firstLine="5"/>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01.10.2018</w:t>
            </w:r>
          </w:p>
        </w:tc>
        <w:tc>
          <w:tcPr>
            <w:tcW w:w="1530" w:type="dxa"/>
            <w:tcBorders>
              <w:top w:val="single" w:sz="4" w:space="0" w:color="auto"/>
              <w:left w:val="single" w:sz="4" w:space="0" w:color="auto"/>
              <w:bottom w:val="single" w:sz="4" w:space="0" w:color="auto"/>
              <w:right w:val="single" w:sz="4" w:space="0" w:color="auto"/>
            </w:tcBorders>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01.01.2019 ожидаемое</w:t>
            </w:r>
          </w:p>
        </w:tc>
        <w:tc>
          <w:tcPr>
            <w:tcW w:w="1418" w:type="dxa"/>
            <w:tcBorders>
              <w:top w:val="single" w:sz="4" w:space="0" w:color="auto"/>
              <w:left w:val="single" w:sz="4" w:space="0" w:color="auto"/>
              <w:bottom w:val="single" w:sz="4" w:space="0" w:color="auto"/>
              <w:right w:val="single" w:sz="4" w:space="0" w:color="auto"/>
            </w:tcBorders>
            <w:hideMark/>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Отклонение </w:t>
            </w:r>
          </w:p>
        </w:tc>
      </w:tr>
      <w:tr w:rsidR="00393B3A" w:rsidRPr="00DB1655" w:rsidTr="005710E8">
        <w:tc>
          <w:tcPr>
            <w:tcW w:w="3863" w:type="dxa"/>
            <w:tcBorders>
              <w:top w:val="single" w:sz="4" w:space="0" w:color="auto"/>
              <w:left w:val="single" w:sz="4" w:space="0" w:color="auto"/>
              <w:bottom w:val="single" w:sz="4" w:space="0" w:color="auto"/>
              <w:right w:val="single" w:sz="4" w:space="0" w:color="auto"/>
            </w:tcBorders>
            <w:hideMark/>
          </w:tcPr>
          <w:p w:rsidR="00393B3A" w:rsidRPr="00DB1655" w:rsidRDefault="00393B3A" w:rsidP="00393B3A">
            <w:pPr>
              <w:widowControl w:val="0"/>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Имущество казны</w:t>
            </w:r>
          </w:p>
        </w:tc>
        <w:tc>
          <w:tcPr>
            <w:tcW w:w="1661" w:type="dxa"/>
            <w:tcBorders>
              <w:top w:val="single" w:sz="4" w:space="0" w:color="auto"/>
              <w:left w:val="single" w:sz="4" w:space="0" w:color="auto"/>
              <w:bottom w:val="single" w:sz="4" w:space="0" w:color="auto"/>
              <w:right w:val="single" w:sz="4" w:space="0" w:color="auto"/>
            </w:tcBorders>
            <w:hideMark/>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617135</w:t>
            </w:r>
          </w:p>
        </w:tc>
        <w:tc>
          <w:tcPr>
            <w:tcW w:w="1559" w:type="dxa"/>
            <w:tcBorders>
              <w:top w:val="single" w:sz="4" w:space="0" w:color="auto"/>
              <w:left w:val="single" w:sz="4" w:space="0" w:color="auto"/>
              <w:bottom w:val="single" w:sz="4" w:space="0" w:color="auto"/>
              <w:right w:val="single" w:sz="4" w:space="0" w:color="auto"/>
            </w:tcBorders>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743820</w:t>
            </w:r>
          </w:p>
        </w:tc>
        <w:tc>
          <w:tcPr>
            <w:tcW w:w="1530" w:type="dxa"/>
            <w:tcBorders>
              <w:top w:val="single" w:sz="4" w:space="0" w:color="auto"/>
              <w:left w:val="single" w:sz="4" w:space="0" w:color="auto"/>
              <w:bottom w:val="single" w:sz="4" w:space="0" w:color="auto"/>
              <w:right w:val="single" w:sz="4" w:space="0" w:color="auto"/>
            </w:tcBorders>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682472</w:t>
            </w:r>
          </w:p>
        </w:tc>
        <w:tc>
          <w:tcPr>
            <w:tcW w:w="1418" w:type="dxa"/>
            <w:tcBorders>
              <w:top w:val="single" w:sz="4" w:space="0" w:color="auto"/>
              <w:left w:val="single" w:sz="4" w:space="0" w:color="auto"/>
              <w:bottom w:val="single" w:sz="4" w:space="0" w:color="auto"/>
              <w:right w:val="single" w:sz="4" w:space="0" w:color="auto"/>
            </w:tcBorders>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-61348</w:t>
            </w:r>
          </w:p>
        </w:tc>
      </w:tr>
      <w:tr w:rsidR="00393B3A" w:rsidRPr="00DB1655" w:rsidTr="005710E8">
        <w:tc>
          <w:tcPr>
            <w:tcW w:w="3863" w:type="dxa"/>
            <w:tcBorders>
              <w:top w:val="single" w:sz="4" w:space="0" w:color="auto"/>
              <w:left w:val="single" w:sz="4" w:space="0" w:color="auto"/>
              <w:bottom w:val="single" w:sz="4" w:space="0" w:color="auto"/>
              <w:right w:val="single" w:sz="4" w:space="0" w:color="auto"/>
            </w:tcBorders>
            <w:hideMark/>
          </w:tcPr>
          <w:p w:rsidR="00393B3A" w:rsidRPr="00DB1655" w:rsidRDefault="00393B3A" w:rsidP="00393B3A">
            <w:pPr>
              <w:widowControl w:val="0"/>
              <w:autoSpaceDE w:val="0"/>
              <w:autoSpaceDN w:val="0"/>
              <w:adjustRightInd w:val="0"/>
              <w:spacing w:after="0"/>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Имущество, переданное в оперативное управление </w:t>
            </w:r>
          </w:p>
        </w:tc>
        <w:tc>
          <w:tcPr>
            <w:tcW w:w="1661" w:type="dxa"/>
            <w:tcBorders>
              <w:top w:val="single" w:sz="4" w:space="0" w:color="auto"/>
              <w:left w:val="single" w:sz="4" w:space="0" w:color="auto"/>
              <w:bottom w:val="single" w:sz="4" w:space="0" w:color="auto"/>
              <w:right w:val="single" w:sz="4" w:space="0" w:color="auto"/>
            </w:tcBorders>
            <w:hideMark/>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44804</w:t>
            </w:r>
          </w:p>
        </w:tc>
        <w:tc>
          <w:tcPr>
            <w:tcW w:w="1559" w:type="dxa"/>
            <w:tcBorders>
              <w:top w:val="single" w:sz="4" w:space="0" w:color="auto"/>
              <w:left w:val="single" w:sz="4" w:space="0" w:color="auto"/>
              <w:bottom w:val="single" w:sz="4" w:space="0" w:color="auto"/>
              <w:right w:val="single" w:sz="4" w:space="0" w:color="auto"/>
            </w:tcBorders>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530" w:type="dxa"/>
            <w:tcBorders>
              <w:top w:val="single" w:sz="4" w:space="0" w:color="auto"/>
              <w:left w:val="single" w:sz="4" w:space="0" w:color="auto"/>
              <w:bottom w:val="single" w:sz="4" w:space="0" w:color="auto"/>
              <w:right w:val="single" w:sz="4" w:space="0" w:color="auto"/>
            </w:tcBorders>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r>
      <w:tr w:rsidR="00393B3A" w:rsidRPr="00DB1655" w:rsidTr="005710E8">
        <w:tc>
          <w:tcPr>
            <w:tcW w:w="3863" w:type="dxa"/>
            <w:tcBorders>
              <w:top w:val="single" w:sz="4" w:space="0" w:color="auto"/>
              <w:left w:val="single" w:sz="4" w:space="0" w:color="auto"/>
              <w:bottom w:val="single" w:sz="4" w:space="0" w:color="auto"/>
              <w:right w:val="single" w:sz="4" w:space="0" w:color="auto"/>
            </w:tcBorders>
            <w:hideMark/>
          </w:tcPr>
          <w:p w:rsidR="00393B3A" w:rsidRPr="00DB1655" w:rsidRDefault="00393B3A" w:rsidP="00393B3A">
            <w:pPr>
              <w:widowControl w:val="0"/>
              <w:autoSpaceDE w:val="0"/>
              <w:autoSpaceDN w:val="0"/>
              <w:adjustRightInd w:val="0"/>
              <w:spacing w:after="0"/>
              <w:rPr>
                <w:rFonts w:ascii="Arial" w:eastAsia="Times New Roman" w:hAnsi="Arial" w:cs="Arial"/>
                <w:sz w:val="24"/>
                <w:szCs w:val="24"/>
                <w:lang w:eastAsia="ru-RU"/>
              </w:rPr>
            </w:pPr>
            <w:r w:rsidRPr="00DB1655">
              <w:rPr>
                <w:rFonts w:ascii="Arial" w:eastAsia="Times New Roman" w:hAnsi="Arial" w:cs="Arial"/>
                <w:sz w:val="24"/>
                <w:szCs w:val="24"/>
                <w:lang w:eastAsia="ru-RU"/>
              </w:rPr>
              <w:t>ИТОГО</w:t>
            </w:r>
          </w:p>
        </w:tc>
        <w:tc>
          <w:tcPr>
            <w:tcW w:w="1661" w:type="dxa"/>
            <w:tcBorders>
              <w:top w:val="single" w:sz="4" w:space="0" w:color="auto"/>
              <w:left w:val="single" w:sz="4" w:space="0" w:color="auto"/>
              <w:bottom w:val="single" w:sz="4" w:space="0" w:color="auto"/>
              <w:right w:val="single" w:sz="4" w:space="0" w:color="auto"/>
            </w:tcBorders>
            <w:hideMark/>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661939</w:t>
            </w:r>
          </w:p>
        </w:tc>
        <w:tc>
          <w:tcPr>
            <w:tcW w:w="1559" w:type="dxa"/>
            <w:tcBorders>
              <w:top w:val="single" w:sz="4" w:space="0" w:color="auto"/>
              <w:left w:val="single" w:sz="4" w:space="0" w:color="auto"/>
              <w:bottom w:val="single" w:sz="4" w:space="0" w:color="auto"/>
              <w:right w:val="single" w:sz="4" w:space="0" w:color="auto"/>
            </w:tcBorders>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743820</w:t>
            </w:r>
          </w:p>
        </w:tc>
        <w:tc>
          <w:tcPr>
            <w:tcW w:w="1530" w:type="dxa"/>
            <w:tcBorders>
              <w:top w:val="single" w:sz="4" w:space="0" w:color="auto"/>
              <w:left w:val="single" w:sz="4" w:space="0" w:color="auto"/>
              <w:bottom w:val="single" w:sz="4" w:space="0" w:color="auto"/>
              <w:right w:val="single" w:sz="4" w:space="0" w:color="auto"/>
            </w:tcBorders>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682472</w:t>
            </w:r>
          </w:p>
        </w:tc>
        <w:tc>
          <w:tcPr>
            <w:tcW w:w="1418" w:type="dxa"/>
            <w:tcBorders>
              <w:top w:val="single" w:sz="4" w:space="0" w:color="auto"/>
              <w:left w:val="single" w:sz="4" w:space="0" w:color="auto"/>
              <w:bottom w:val="single" w:sz="4" w:space="0" w:color="auto"/>
              <w:right w:val="single" w:sz="4" w:space="0" w:color="auto"/>
            </w:tcBorders>
          </w:tcPr>
          <w:p w:rsidR="00393B3A" w:rsidRPr="00DB1655" w:rsidRDefault="00393B3A" w:rsidP="00393B3A">
            <w:pPr>
              <w:widowControl w:val="0"/>
              <w:autoSpaceDE w:val="0"/>
              <w:autoSpaceDN w:val="0"/>
              <w:adjustRightInd w:val="0"/>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-61348</w:t>
            </w:r>
          </w:p>
        </w:tc>
      </w:tr>
    </w:tbl>
    <w:p w:rsidR="00393B3A" w:rsidRPr="00DB1655" w:rsidRDefault="00393B3A" w:rsidP="00393B3A">
      <w:pPr>
        <w:widowControl w:val="0"/>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В 2017 ,2018 году было изъятие имущества из оперативного управления МАУ ДК «Боровский», МАУ СК «Боровский». В 2018 году планируется передача муниципального имущества в муниципальную собственность Тюменского муниципального района.</w:t>
      </w:r>
    </w:p>
    <w:p w:rsidR="00393B3A" w:rsidRPr="00DB1655" w:rsidRDefault="00393B3A" w:rsidP="00393B3A">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В 2018 году проводилась работа в отношении 49 объектов, из которых на 40 объектов по состоянию на 01.01.2019 года зарегистрировано право муниципальной собственности.    </w:t>
      </w:r>
    </w:p>
    <w:p w:rsidR="00393B3A" w:rsidRPr="00DB1655" w:rsidRDefault="00393B3A" w:rsidP="00393B3A">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На </w:t>
      </w:r>
      <w:r w:rsidRPr="00DB1655">
        <w:rPr>
          <w:rFonts w:ascii="Arial" w:eastAsia="Times New Roman" w:hAnsi="Arial" w:cs="Arial"/>
          <w:sz w:val="24"/>
          <w:szCs w:val="24"/>
          <w:highlight w:val="magenta"/>
          <w:lang w:eastAsia="ru-RU"/>
        </w:rPr>
        <w:t>40</w:t>
      </w:r>
      <w:r w:rsidRPr="00DB1655">
        <w:rPr>
          <w:rFonts w:ascii="Arial" w:eastAsia="Times New Roman" w:hAnsi="Arial" w:cs="Arial"/>
          <w:sz w:val="24"/>
          <w:szCs w:val="24"/>
          <w:lang w:eastAsia="ru-RU"/>
        </w:rPr>
        <w:t xml:space="preserve"> объекта недвижимости была оформлена техническая и кадастровая документация для постановки их на учет как бесхозяйное имущество в соответствии со ст. 225 ГК РФ.</w:t>
      </w:r>
    </w:p>
    <w:p w:rsidR="00393B3A" w:rsidRPr="00DB1655" w:rsidRDefault="00393B3A" w:rsidP="00393B3A">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Фактически в 2017 году от приватизации имущества муниципального образования в доход бюджета (с учётом договоров купли-продажи с рассрочкой платежа) поступило денежных средств в размере 2157,00 тыс.руб. , в 2018 году-859,0 тыс.руб.</w:t>
      </w:r>
    </w:p>
    <w:p w:rsidR="00393B3A" w:rsidRPr="00DB1655" w:rsidRDefault="00393B3A" w:rsidP="00393B3A">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отчетном году запланирована работа по приватизации имущества муниципальной собственности. План приватизации на 2018 год  содержит 1 объект  муниципальной собственности транспортное средство.</w:t>
      </w:r>
    </w:p>
    <w:p w:rsidR="00393B3A" w:rsidRPr="00DB1655" w:rsidRDefault="00393B3A" w:rsidP="00393B3A">
      <w:pPr>
        <w:widowControl w:val="0"/>
        <w:autoSpaceDE w:val="0"/>
        <w:autoSpaceDN w:val="0"/>
        <w:adjustRightInd w:val="0"/>
        <w:spacing w:after="0"/>
        <w:ind w:firstLine="709"/>
        <w:jc w:val="both"/>
        <w:rPr>
          <w:rFonts w:ascii="Arial" w:eastAsia="Times New Roman" w:hAnsi="Arial" w:cs="Arial"/>
          <w:sz w:val="24"/>
          <w:szCs w:val="24"/>
          <w:highlight w:val="lightGray"/>
          <w:lang w:eastAsia="ru-RU"/>
        </w:rPr>
      </w:pPr>
    </w:p>
    <w:p w:rsidR="00393B3A" w:rsidRPr="00DB1655" w:rsidRDefault="00393B3A" w:rsidP="00393B3A">
      <w:pPr>
        <w:spacing w:after="0"/>
        <w:ind w:left="340" w:firstLine="709"/>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Итоги управления муниципальной собственностью за 2016г-2018., ожидаемые итоги 2018 год:</w:t>
      </w:r>
    </w:p>
    <w:tbl>
      <w:tblPr>
        <w:tblStyle w:val="410"/>
        <w:tblW w:w="0" w:type="auto"/>
        <w:tblInd w:w="340" w:type="dxa"/>
        <w:tblLook w:val="04A0" w:firstRow="1" w:lastRow="0" w:firstColumn="1" w:lastColumn="0" w:noHBand="0" w:noVBand="1"/>
      </w:tblPr>
      <w:tblGrid>
        <w:gridCol w:w="902"/>
        <w:gridCol w:w="4904"/>
        <w:gridCol w:w="993"/>
        <w:gridCol w:w="850"/>
        <w:gridCol w:w="851"/>
        <w:gridCol w:w="851"/>
      </w:tblGrid>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 п/п</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Показатель</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2016</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2017</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2018</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План на 2019 год</w:t>
            </w: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Оформлено объектов</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65</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19</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40</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1.1.</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В том числе</w:t>
            </w:r>
          </w:p>
        </w:tc>
        <w:tc>
          <w:tcPr>
            <w:tcW w:w="993" w:type="dxa"/>
          </w:tcPr>
          <w:p w:rsidR="00393B3A" w:rsidRPr="00DB1655" w:rsidRDefault="00393B3A" w:rsidP="00393B3A">
            <w:pPr>
              <w:jc w:val="both"/>
              <w:rPr>
                <w:rFonts w:ascii="Arial" w:hAnsi="Arial" w:cs="Arial"/>
                <w:sz w:val="24"/>
                <w:szCs w:val="24"/>
              </w:rPr>
            </w:pPr>
          </w:p>
        </w:tc>
        <w:tc>
          <w:tcPr>
            <w:tcW w:w="850" w:type="dxa"/>
          </w:tcPr>
          <w:p w:rsidR="00393B3A" w:rsidRPr="00DB1655" w:rsidRDefault="00393B3A" w:rsidP="00393B3A">
            <w:pPr>
              <w:jc w:val="both"/>
              <w:rPr>
                <w:rFonts w:ascii="Arial" w:hAnsi="Arial" w:cs="Arial"/>
                <w:sz w:val="24"/>
                <w:szCs w:val="24"/>
              </w:rPr>
            </w:pPr>
          </w:p>
        </w:tc>
        <w:tc>
          <w:tcPr>
            <w:tcW w:w="851" w:type="dxa"/>
          </w:tcPr>
          <w:p w:rsidR="00393B3A" w:rsidRPr="00DB1655" w:rsidRDefault="00393B3A" w:rsidP="00393B3A">
            <w:pPr>
              <w:jc w:val="both"/>
              <w:rPr>
                <w:rFonts w:ascii="Arial" w:hAnsi="Arial" w:cs="Arial"/>
                <w:sz w:val="24"/>
                <w:szCs w:val="24"/>
              </w:rPr>
            </w:pP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1.2.</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Водоснабжение</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4</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1.3.</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Теплоснабжение</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1.4.</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Канализация</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1.5.</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КНС</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5</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1.6.</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ЦТП</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1.7.</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Автомобильные дороги</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19</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5</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rPr>
          <w:trHeight w:val="130"/>
        </w:trPr>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1.8.</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Нежилые помещения</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9</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1.9.</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Строения</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3</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1.10.</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Квартиры</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32</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24</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52</w:t>
            </w: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1.11.</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Прочие</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14</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6</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2.</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Выявлено бесхозяйных объектов</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10</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6</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74</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lastRenderedPageBreak/>
              <w:t>3.</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Объем финансирования на оформление МС</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242</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0</w:t>
            </w:r>
          </w:p>
        </w:tc>
        <w:tc>
          <w:tcPr>
            <w:tcW w:w="851" w:type="dxa"/>
          </w:tcPr>
          <w:p w:rsidR="00393B3A" w:rsidRPr="00DB1655" w:rsidRDefault="00393B3A" w:rsidP="00393B3A">
            <w:pPr>
              <w:jc w:val="both"/>
              <w:rPr>
                <w:rFonts w:ascii="Arial" w:hAnsi="Arial" w:cs="Arial"/>
                <w:sz w:val="24"/>
                <w:szCs w:val="24"/>
              </w:rPr>
            </w:pP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 xml:space="preserve">4. </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Передано в аренду</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8</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16</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14</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4.1.</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Получено доходов от аренды муниципального имущества</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2246</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2765</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2585</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5.</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Продано муниципального имущества</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2172</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2132</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859</w:t>
            </w:r>
          </w:p>
        </w:tc>
        <w:tc>
          <w:tcPr>
            <w:tcW w:w="851" w:type="dxa"/>
          </w:tcPr>
          <w:p w:rsidR="00393B3A" w:rsidRPr="00DB1655" w:rsidRDefault="00393B3A" w:rsidP="00393B3A">
            <w:pPr>
              <w:jc w:val="both"/>
              <w:rPr>
                <w:rFonts w:ascii="Arial" w:hAnsi="Arial" w:cs="Arial"/>
                <w:sz w:val="24"/>
                <w:szCs w:val="24"/>
              </w:rPr>
            </w:pPr>
          </w:p>
        </w:tc>
      </w:tr>
      <w:tr w:rsidR="00393B3A" w:rsidRPr="00DB1655" w:rsidTr="00393B3A">
        <w:tc>
          <w:tcPr>
            <w:tcW w:w="902"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5.1.</w:t>
            </w:r>
          </w:p>
        </w:tc>
        <w:tc>
          <w:tcPr>
            <w:tcW w:w="4904"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Получено доходов от реализации муниципального имущества, тыс.руб.</w:t>
            </w:r>
          </w:p>
        </w:tc>
        <w:tc>
          <w:tcPr>
            <w:tcW w:w="993"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2172</w:t>
            </w:r>
          </w:p>
        </w:tc>
        <w:tc>
          <w:tcPr>
            <w:tcW w:w="850"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2132</w:t>
            </w:r>
          </w:p>
        </w:tc>
        <w:tc>
          <w:tcPr>
            <w:tcW w:w="851" w:type="dxa"/>
          </w:tcPr>
          <w:p w:rsidR="00393B3A" w:rsidRPr="00DB1655" w:rsidRDefault="00393B3A" w:rsidP="00393B3A">
            <w:pPr>
              <w:jc w:val="both"/>
              <w:rPr>
                <w:rFonts w:ascii="Arial" w:hAnsi="Arial" w:cs="Arial"/>
                <w:sz w:val="24"/>
                <w:szCs w:val="24"/>
              </w:rPr>
            </w:pPr>
            <w:r w:rsidRPr="00DB1655">
              <w:rPr>
                <w:rFonts w:ascii="Arial" w:hAnsi="Arial" w:cs="Arial"/>
                <w:sz w:val="24"/>
                <w:szCs w:val="24"/>
              </w:rPr>
              <w:t>859</w:t>
            </w:r>
          </w:p>
        </w:tc>
        <w:tc>
          <w:tcPr>
            <w:tcW w:w="851" w:type="dxa"/>
          </w:tcPr>
          <w:p w:rsidR="00393B3A" w:rsidRPr="00DB1655" w:rsidRDefault="00393B3A" w:rsidP="00393B3A">
            <w:pPr>
              <w:jc w:val="both"/>
              <w:rPr>
                <w:rFonts w:ascii="Arial" w:hAnsi="Arial" w:cs="Arial"/>
                <w:sz w:val="24"/>
                <w:szCs w:val="24"/>
              </w:rPr>
            </w:pPr>
          </w:p>
        </w:tc>
      </w:tr>
    </w:tbl>
    <w:p w:rsidR="00393B3A" w:rsidRPr="00DB1655" w:rsidRDefault="00393B3A" w:rsidP="00393B3A">
      <w:pPr>
        <w:keepNext/>
        <w:widowControl w:val="0"/>
        <w:autoSpaceDE w:val="0"/>
        <w:autoSpaceDN w:val="0"/>
        <w:adjustRightInd w:val="0"/>
        <w:spacing w:after="0"/>
        <w:ind w:firstLine="720"/>
        <w:jc w:val="both"/>
        <w:rPr>
          <w:rFonts w:ascii="Arial" w:eastAsia="Times New Roman" w:hAnsi="Arial" w:cs="Arial"/>
          <w:b/>
          <w:sz w:val="24"/>
          <w:szCs w:val="24"/>
          <w:lang w:eastAsia="ru-RU"/>
        </w:rPr>
      </w:pPr>
    </w:p>
    <w:p w:rsidR="00393B3A" w:rsidRPr="00DB1655" w:rsidRDefault="00393B3A" w:rsidP="00393B3A">
      <w:pPr>
        <w:keepNext/>
        <w:widowControl w:val="0"/>
        <w:autoSpaceDE w:val="0"/>
        <w:autoSpaceDN w:val="0"/>
        <w:adjustRightInd w:val="0"/>
        <w:spacing w:after="0"/>
        <w:ind w:firstLine="72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Оформление земельных участков под объектами недвижимости</w:t>
      </w:r>
    </w:p>
    <w:p w:rsidR="00393B3A" w:rsidRPr="00DB1655" w:rsidRDefault="00393B3A" w:rsidP="00393B3A">
      <w:pPr>
        <w:keepNext/>
        <w:widowControl w:val="0"/>
        <w:autoSpaceDE w:val="0"/>
        <w:autoSpaceDN w:val="0"/>
        <w:adjustRightInd w:val="0"/>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выполнение кадастровых работ в отношении  земельных участков, дальнейшая регистрация права муниципальной собственности 2017,2018гг., план 2019 год</w:t>
      </w:r>
    </w:p>
    <w:p w:rsidR="00393B3A" w:rsidRPr="00DB1655" w:rsidRDefault="00393B3A" w:rsidP="00393B3A">
      <w:pPr>
        <w:rPr>
          <w:rFonts w:ascii="Arial" w:hAnsi="Arial" w:cs="Arial"/>
          <w:sz w:val="24"/>
          <w:szCs w:val="24"/>
        </w:rPr>
      </w:pPr>
    </w:p>
    <w:tbl>
      <w:tblPr>
        <w:tblStyle w:val="62"/>
        <w:tblW w:w="5000" w:type="pct"/>
        <w:tblLook w:val="04A0" w:firstRow="1" w:lastRow="0" w:firstColumn="1" w:lastColumn="0" w:noHBand="0" w:noVBand="1"/>
      </w:tblPr>
      <w:tblGrid>
        <w:gridCol w:w="822"/>
        <w:gridCol w:w="3531"/>
        <w:gridCol w:w="1906"/>
        <w:gridCol w:w="2076"/>
        <w:gridCol w:w="2089"/>
      </w:tblGrid>
      <w:tr w:rsidR="00393B3A" w:rsidRPr="00DB1655" w:rsidTr="005710E8">
        <w:tc>
          <w:tcPr>
            <w:tcW w:w="394" w:type="pct"/>
            <w:vAlign w:val="center"/>
          </w:tcPr>
          <w:p w:rsidR="00393B3A" w:rsidRPr="00DB1655" w:rsidRDefault="00393B3A" w:rsidP="00393B3A">
            <w:pPr>
              <w:widowControl w:val="0"/>
              <w:autoSpaceDE w:val="0"/>
              <w:autoSpaceDN w:val="0"/>
              <w:adjustRightInd w:val="0"/>
              <w:jc w:val="both"/>
              <w:rPr>
                <w:rFonts w:ascii="Arial" w:hAnsi="Arial" w:cs="Arial"/>
                <w:sz w:val="24"/>
                <w:szCs w:val="24"/>
              </w:rPr>
            </w:pPr>
            <w:r w:rsidRPr="00DB1655">
              <w:rPr>
                <w:rFonts w:ascii="Arial" w:hAnsi="Arial" w:cs="Arial"/>
                <w:sz w:val="24"/>
                <w:szCs w:val="24"/>
              </w:rPr>
              <w:t>№ п.п.</w:t>
            </w:r>
          </w:p>
        </w:tc>
        <w:tc>
          <w:tcPr>
            <w:tcW w:w="1693" w:type="pct"/>
            <w:vAlign w:val="center"/>
          </w:tcPr>
          <w:p w:rsidR="00393B3A" w:rsidRPr="00DB1655" w:rsidRDefault="00393B3A" w:rsidP="00393B3A">
            <w:pPr>
              <w:widowControl w:val="0"/>
              <w:autoSpaceDE w:val="0"/>
              <w:autoSpaceDN w:val="0"/>
              <w:adjustRightInd w:val="0"/>
              <w:jc w:val="both"/>
              <w:rPr>
                <w:rFonts w:ascii="Arial" w:hAnsi="Arial" w:cs="Arial"/>
                <w:sz w:val="24"/>
                <w:szCs w:val="24"/>
              </w:rPr>
            </w:pPr>
            <w:r w:rsidRPr="00DB1655">
              <w:rPr>
                <w:rFonts w:ascii="Arial" w:hAnsi="Arial" w:cs="Arial"/>
                <w:sz w:val="24"/>
                <w:szCs w:val="24"/>
              </w:rPr>
              <w:t>Показатель</w:t>
            </w:r>
          </w:p>
        </w:tc>
        <w:tc>
          <w:tcPr>
            <w:tcW w:w="91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2017</w:t>
            </w:r>
          </w:p>
        </w:tc>
        <w:tc>
          <w:tcPr>
            <w:tcW w:w="996"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2018</w:t>
            </w:r>
          </w:p>
        </w:tc>
        <w:tc>
          <w:tcPr>
            <w:tcW w:w="1002" w:type="pct"/>
            <w:vAlign w:val="center"/>
          </w:tcPr>
          <w:p w:rsidR="00393B3A" w:rsidRPr="00DB1655" w:rsidRDefault="00393B3A" w:rsidP="00393B3A">
            <w:pPr>
              <w:widowControl w:val="0"/>
              <w:autoSpaceDE w:val="0"/>
              <w:autoSpaceDN w:val="0"/>
              <w:adjustRightInd w:val="0"/>
              <w:jc w:val="both"/>
              <w:rPr>
                <w:rFonts w:ascii="Arial" w:hAnsi="Arial" w:cs="Arial"/>
                <w:sz w:val="24"/>
                <w:szCs w:val="24"/>
              </w:rPr>
            </w:pPr>
            <w:r w:rsidRPr="00DB1655">
              <w:rPr>
                <w:rFonts w:ascii="Arial" w:hAnsi="Arial" w:cs="Arial"/>
                <w:sz w:val="24"/>
                <w:szCs w:val="24"/>
              </w:rPr>
              <w:t>План на 2019</w:t>
            </w:r>
          </w:p>
        </w:tc>
      </w:tr>
      <w:tr w:rsidR="00393B3A" w:rsidRPr="00DB1655" w:rsidTr="005710E8">
        <w:tc>
          <w:tcPr>
            <w:tcW w:w="39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w:t>
            </w:r>
          </w:p>
        </w:tc>
        <w:tc>
          <w:tcPr>
            <w:tcW w:w="1693" w:type="pct"/>
          </w:tcPr>
          <w:p w:rsidR="00393B3A" w:rsidRPr="00DB1655" w:rsidRDefault="00393B3A" w:rsidP="00393B3A">
            <w:pPr>
              <w:widowControl w:val="0"/>
              <w:autoSpaceDE w:val="0"/>
              <w:autoSpaceDN w:val="0"/>
              <w:adjustRightInd w:val="0"/>
              <w:jc w:val="both"/>
              <w:rPr>
                <w:rFonts w:ascii="Arial" w:hAnsi="Arial" w:cs="Arial"/>
                <w:sz w:val="24"/>
                <w:szCs w:val="24"/>
              </w:rPr>
            </w:pPr>
            <w:r w:rsidRPr="00DB1655">
              <w:rPr>
                <w:rFonts w:ascii="Arial" w:hAnsi="Arial" w:cs="Arial"/>
                <w:sz w:val="24"/>
                <w:szCs w:val="24"/>
              </w:rPr>
              <w:t>Оформлено земельных участков</w:t>
            </w:r>
          </w:p>
        </w:tc>
        <w:tc>
          <w:tcPr>
            <w:tcW w:w="91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2</w:t>
            </w:r>
          </w:p>
        </w:tc>
        <w:tc>
          <w:tcPr>
            <w:tcW w:w="996"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30</w:t>
            </w:r>
          </w:p>
        </w:tc>
        <w:tc>
          <w:tcPr>
            <w:tcW w:w="1002"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23</w:t>
            </w:r>
          </w:p>
        </w:tc>
      </w:tr>
      <w:tr w:rsidR="00393B3A" w:rsidRPr="00DB1655" w:rsidTr="005710E8">
        <w:tc>
          <w:tcPr>
            <w:tcW w:w="39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1.1</w:t>
            </w:r>
          </w:p>
        </w:tc>
        <w:tc>
          <w:tcPr>
            <w:tcW w:w="1693" w:type="pct"/>
          </w:tcPr>
          <w:p w:rsidR="00393B3A" w:rsidRPr="00DB1655" w:rsidRDefault="00393B3A" w:rsidP="00393B3A">
            <w:pPr>
              <w:widowControl w:val="0"/>
              <w:autoSpaceDE w:val="0"/>
              <w:autoSpaceDN w:val="0"/>
              <w:adjustRightInd w:val="0"/>
              <w:jc w:val="both"/>
              <w:rPr>
                <w:rFonts w:ascii="Arial" w:hAnsi="Arial" w:cs="Arial"/>
                <w:sz w:val="24"/>
                <w:szCs w:val="24"/>
              </w:rPr>
            </w:pPr>
            <w:r w:rsidRPr="00DB1655">
              <w:rPr>
                <w:rFonts w:ascii="Arial" w:hAnsi="Arial" w:cs="Arial"/>
                <w:sz w:val="24"/>
                <w:szCs w:val="24"/>
              </w:rPr>
              <w:t>под автомобильной дорогой</w:t>
            </w:r>
          </w:p>
        </w:tc>
        <w:tc>
          <w:tcPr>
            <w:tcW w:w="91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0</w:t>
            </w:r>
          </w:p>
        </w:tc>
        <w:tc>
          <w:tcPr>
            <w:tcW w:w="996"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27</w:t>
            </w:r>
          </w:p>
        </w:tc>
        <w:tc>
          <w:tcPr>
            <w:tcW w:w="1002"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17</w:t>
            </w:r>
          </w:p>
        </w:tc>
      </w:tr>
      <w:tr w:rsidR="00393B3A" w:rsidRPr="00DB1655" w:rsidTr="005710E8">
        <w:tc>
          <w:tcPr>
            <w:tcW w:w="39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1.2</w:t>
            </w:r>
          </w:p>
        </w:tc>
        <w:tc>
          <w:tcPr>
            <w:tcW w:w="1693" w:type="pct"/>
          </w:tcPr>
          <w:p w:rsidR="00393B3A" w:rsidRPr="00DB1655" w:rsidRDefault="00393B3A" w:rsidP="00393B3A">
            <w:pPr>
              <w:widowControl w:val="0"/>
              <w:autoSpaceDE w:val="0"/>
              <w:autoSpaceDN w:val="0"/>
              <w:adjustRightInd w:val="0"/>
              <w:jc w:val="both"/>
              <w:rPr>
                <w:rFonts w:ascii="Arial" w:hAnsi="Arial" w:cs="Arial"/>
                <w:sz w:val="24"/>
                <w:szCs w:val="24"/>
              </w:rPr>
            </w:pPr>
            <w:r w:rsidRPr="00DB1655">
              <w:rPr>
                <w:rFonts w:ascii="Arial" w:hAnsi="Arial" w:cs="Arial"/>
                <w:sz w:val="24"/>
                <w:szCs w:val="24"/>
              </w:rPr>
              <w:t>под телевизионной вышкой</w:t>
            </w:r>
          </w:p>
        </w:tc>
        <w:tc>
          <w:tcPr>
            <w:tcW w:w="91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0</w:t>
            </w:r>
          </w:p>
        </w:tc>
        <w:tc>
          <w:tcPr>
            <w:tcW w:w="996"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w:t>
            </w:r>
          </w:p>
        </w:tc>
        <w:tc>
          <w:tcPr>
            <w:tcW w:w="1002"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0</w:t>
            </w:r>
          </w:p>
        </w:tc>
      </w:tr>
      <w:tr w:rsidR="00393B3A" w:rsidRPr="00DB1655" w:rsidTr="005710E8">
        <w:tc>
          <w:tcPr>
            <w:tcW w:w="39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1.3</w:t>
            </w:r>
          </w:p>
        </w:tc>
        <w:tc>
          <w:tcPr>
            <w:tcW w:w="1693" w:type="pct"/>
          </w:tcPr>
          <w:p w:rsidR="00393B3A" w:rsidRPr="00DB1655" w:rsidRDefault="00393B3A" w:rsidP="00393B3A">
            <w:pPr>
              <w:widowControl w:val="0"/>
              <w:autoSpaceDE w:val="0"/>
              <w:autoSpaceDN w:val="0"/>
              <w:adjustRightInd w:val="0"/>
              <w:jc w:val="both"/>
              <w:rPr>
                <w:rFonts w:ascii="Arial" w:hAnsi="Arial" w:cs="Arial"/>
                <w:sz w:val="24"/>
                <w:szCs w:val="24"/>
              </w:rPr>
            </w:pPr>
            <w:r w:rsidRPr="00DB1655">
              <w:rPr>
                <w:rFonts w:ascii="Arial" w:hAnsi="Arial" w:cs="Arial"/>
                <w:sz w:val="24"/>
                <w:szCs w:val="24"/>
              </w:rPr>
              <w:t>под парком (отдых, рекреация)</w:t>
            </w:r>
          </w:p>
        </w:tc>
        <w:tc>
          <w:tcPr>
            <w:tcW w:w="91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0</w:t>
            </w:r>
          </w:p>
        </w:tc>
        <w:tc>
          <w:tcPr>
            <w:tcW w:w="996"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w:t>
            </w:r>
          </w:p>
        </w:tc>
        <w:tc>
          <w:tcPr>
            <w:tcW w:w="1002"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0</w:t>
            </w:r>
          </w:p>
        </w:tc>
      </w:tr>
      <w:tr w:rsidR="00393B3A" w:rsidRPr="00DB1655" w:rsidTr="005710E8">
        <w:tc>
          <w:tcPr>
            <w:tcW w:w="39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1.4</w:t>
            </w:r>
          </w:p>
        </w:tc>
        <w:tc>
          <w:tcPr>
            <w:tcW w:w="1693" w:type="pct"/>
          </w:tcPr>
          <w:p w:rsidR="00393B3A" w:rsidRPr="00DB1655" w:rsidRDefault="00393B3A" w:rsidP="00393B3A">
            <w:pPr>
              <w:widowControl w:val="0"/>
              <w:autoSpaceDE w:val="0"/>
              <w:autoSpaceDN w:val="0"/>
              <w:adjustRightInd w:val="0"/>
              <w:jc w:val="both"/>
              <w:rPr>
                <w:rFonts w:ascii="Arial" w:hAnsi="Arial" w:cs="Arial"/>
                <w:sz w:val="24"/>
                <w:szCs w:val="24"/>
              </w:rPr>
            </w:pPr>
            <w:r w:rsidRPr="00DB1655">
              <w:rPr>
                <w:rFonts w:ascii="Arial" w:hAnsi="Arial" w:cs="Arial"/>
                <w:sz w:val="24"/>
                <w:szCs w:val="24"/>
              </w:rPr>
              <w:t>под гараж</w:t>
            </w:r>
          </w:p>
        </w:tc>
        <w:tc>
          <w:tcPr>
            <w:tcW w:w="91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w:t>
            </w:r>
          </w:p>
        </w:tc>
        <w:tc>
          <w:tcPr>
            <w:tcW w:w="996"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0</w:t>
            </w:r>
          </w:p>
        </w:tc>
        <w:tc>
          <w:tcPr>
            <w:tcW w:w="1002"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0</w:t>
            </w:r>
          </w:p>
        </w:tc>
      </w:tr>
      <w:tr w:rsidR="00393B3A" w:rsidRPr="00DB1655" w:rsidTr="005710E8">
        <w:tc>
          <w:tcPr>
            <w:tcW w:w="39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1.5</w:t>
            </w:r>
          </w:p>
        </w:tc>
        <w:tc>
          <w:tcPr>
            <w:tcW w:w="1693" w:type="pct"/>
          </w:tcPr>
          <w:p w:rsidR="00393B3A" w:rsidRPr="00DB1655" w:rsidRDefault="00393B3A" w:rsidP="00393B3A">
            <w:pPr>
              <w:widowControl w:val="0"/>
              <w:autoSpaceDE w:val="0"/>
              <w:autoSpaceDN w:val="0"/>
              <w:adjustRightInd w:val="0"/>
              <w:jc w:val="both"/>
              <w:rPr>
                <w:rFonts w:ascii="Arial" w:hAnsi="Arial" w:cs="Arial"/>
                <w:sz w:val="24"/>
                <w:szCs w:val="24"/>
              </w:rPr>
            </w:pPr>
            <w:r w:rsidRPr="00DB1655">
              <w:rPr>
                <w:rFonts w:ascii="Arial" w:hAnsi="Arial" w:cs="Arial"/>
                <w:sz w:val="24"/>
                <w:szCs w:val="24"/>
              </w:rPr>
              <w:t>под памятник</w:t>
            </w:r>
          </w:p>
        </w:tc>
        <w:tc>
          <w:tcPr>
            <w:tcW w:w="91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w:t>
            </w:r>
          </w:p>
        </w:tc>
        <w:tc>
          <w:tcPr>
            <w:tcW w:w="996"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0</w:t>
            </w:r>
          </w:p>
        </w:tc>
        <w:tc>
          <w:tcPr>
            <w:tcW w:w="1002"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0</w:t>
            </w:r>
          </w:p>
        </w:tc>
      </w:tr>
      <w:tr w:rsidR="00393B3A" w:rsidRPr="00DB1655" w:rsidTr="005710E8">
        <w:tc>
          <w:tcPr>
            <w:tcW w:w="39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1.6</w:t>
            </w:r>
          </w:p>
        </w:tc>
        <w:tc>
          <w:tcPr>
            <w:tcW w:w="1693" w:type="pct"/>
          </w:tcPr>
          <w:p w:rsidR="00393B3A" w:rsidRPr="00DB1655" w:rsidRDefault="00393B3A" w:rsidP="00393B3A">
            <w:pPr>
              <w:widowControl w:val="0"/>
              <w:autoSpaceDE w:val="0"/>
              <w:autoSpaceDN w:val="0"/>
              <w:adjustRightInd w:val="0"/>
              <w:jc w:val="both"/>
              <w:rPr>
                <w:rFonts w:ascii="Arial" w:hAnsi="Arial" w:cs="Arial"/>
                <w:sz w:val="24"/>
                <w:szCs w:val="24"/>
              </w:rPr>
            </w:pPr>
            <w:r w:rsidRPr="00DB1655">
              <w:rPr>
                <w:rFonts w:ascii="Arial" w:hAnsi="Arial" w:cs="Arial"/>
                <w:sz w:val="24"/>
                <w:szCs w:val="24"/>
              </w:rPr>
              <w:t>под теплоснабжение</w:t>
            </w:r>
          </w:p>
        </w:tc>
        <w:tc>
          <w:tcPr>
            <w:tcW w:w="91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0</w:t>
            </w:r>
          </w:p>
        </w:tc>
        <w:tc>
          <w:tcPr>
            <w:tcW w:w="996"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w:t>
            </w:r>
          </w:p>
        </w:tc>
        <w:tc>
          <w:tcPr>
            <w:tcW w:w="1002"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0</w:t>
            </w:r>
          </w:p>
        </w:tc>
      </w:tr>
      <w:tr w:rsidR="00393B3A" w:rsidRPr="00DB1655" w:rsidTr="005710E8">
        <w:tc>
          <w:tcPr>
            <w:tcW w:w="39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1.7</w:t>
            </w:r>
          </w:p>
        </w:tc>
        <w:tc>
          <w:tcPr>
            <w:tcW w:w="1693" w:type="pct"/>
          </w:tcPr>
          <w:p w:rsidR="00393B3A" w:rsidRPr="00DB1655" w:rsidRDefault="00393B3A" w:rsidP="00393B3A">
            <w:pPr>
              <w:widowControl w:val="0"/>
              <w:autoSpaceDE w:val="0"/>
              <w:autoSpaceDN w:val="0"/>
              <w:adjustRightInd w:val="0"/>
              <w:jc w:val="both"/>
              <w:rPr>
                <w:rFonts w:ascii="Arial" w:hAnsi="Arial" w:cs="Arial"/>
                <w:sz w:val="24"/>
                <w:szCs w:val="24"/>
              </w:rPr>
            </w:pPr>
            <w:r w:rsidRPr="00DB1655">
              <w:rPr>
                <w:rFonts w:ascii="Arial" w:hAnsi="Arial" w:cs="Arial"/>
                <w:sz w:val="24"/>
                <w:szCs w:val="24"/>
              </w:rPr>
              <w:t>под канализационными-очистными сооружениями</w:t>
            </w:r>
          </w:p>
        </w:tc>
        <w:tc>
          <w:tcPr>
            <w:tcW w:w="914"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0</w:t>
            </w:r>
          </w:p>
        </w:tc>
        <w:tc>
          <w:tcPr>
            <w:tcW w:w="996"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0</w:t>
            </w:r>
          </w:p>
        </w:tc>
        <w:tc>
          <w:tcPr>
            <w:tcW w:w="1002" w:type="pct"/>
            <w:vAlign w:val="center"/>
          </w:tcPr>
          <w:p w:rsidR="00393B3A" w:rsidRPr="00DB1655" w:rsidRDefault="00393B3A" w:rsidP="00393B3A">
            <w:pPr>
              <w:widowControl w:val="0"/>
              <w:autoSpaceDE w:val="0"/>
              <w:autoSpaceDN w:val="0"/>
              <w:adjustRightInd w:val="0"/>
              <w:jc w:val="center"/>
              <w:rPr>
                <w:rFonts w:ascii="Arial" w:hAnsi="Arial" w:cs="Arial"/>
                <w:sz w:val="24"/>
                <w:szCs w:val="24"/>
              </w:rPr>
            </w:pPr>
            <w:r w:rsidRPr="00DB1655">
              <w:rPr>
                <w:rFonts w:ascii="Arial" w:hAnsi="Arial" w:cs="Arial"/>
                <w:sz w:val="24"/>
                <w:szCs w:val="24"/>
              </w:rPr>
              <w:t>6</w:t>
            </w:r>
          </w:p>
        </w:tc>
      </w:tr>
    </w:tbl>
    <w:p w:rsidR="0029410C" w:rsidRPr="00DB1655" w:rsidRDefault="0029410C" w:rsidP="004C4D97">
      <w:pPr>
        <w:spacing w:after="0" w:line="240" w:lineRule="auto"/>
        <w:jc w:val="center"/>
        <w:rPr>
          <w:rFonts w:ascii="Arial" w:eastAsia="Times New Roman" w:hAnsi="Arial" w:cs="Arial"/>
          <w:b/>
          <w:sz w:val="24"/>
          <w:szCs w:val="24"/>
          <w:lang w:eastAsia="ru-RU"/>
        </w:rPr>
      </w:pPr>
    </w:p>
    <w:p w:rsidR="00542A7D" w:rsidRPr="00DB1655" w:rsidRDefault="00542A7D" w:rsidP="00542A7D">
      <w:pPr>
        <w:jc w:val="center"/>
        <w:rPr>
          <w:rFonts w:ascii="Arial" w:hAnsi="Arial" w:cs="Arial"/>
          <w:b/>
          <w:sz w:val="24"/>
          <w:szCs w:val="24"/>
        </w:rPr>
      </w:pPr>
      <w:r w:rsidRPr="00DB1655">
        <w:rPr>
          <w:rFonts w:ascii="Arial" w:hAnsi="Arial" w:cs="Arial"/>
          <w:b/>
          <w:sz w:val="24"/>
          <w:szCs w:val="24"/>
        </w:rPr>
        <w:t>7. ПРЕДОСТАВЛЕНИЕ ГОСУДАРСТВЕННЫХ И МУНИЦИПАЛЬНЫХ УСЛУГ</w:t>
      </w:r>
    </w:p>
    <w:p w:rsidR="00542A7D" w:rsidRPr="00DB1655" w:rsidRDefault="00542A7D" w:rsidP="00542A7D">
      <w:pPr>
        <w:spacing w:after="0"/>
        <w:jc w:val="center"/>
        <w:rPr>
          <w:rFonts w:ascii="Arial" w:hAnsi="Arial" w:cs="Arial"/>
          <w:sz w:val="24"/>
          <w:szCs w:val="24"/>
        </w:rPr>
      </w:pPr>
      <w:r w:rsidRPr="00DB1655">
        <w:rPr>
          <w:rFonts w:ascii="Arial" w:hAnsi="Arial" w:cs="Arial"/>
          <w:sz w:val="24"/>
          <w:szCs w:val="24"/>
        </w:rPr>
        <w:t>Перечень муниципальных услуг, предоставляемых администрацией муниципального образования поселок Боровский</w:t>
      </w:r>
    </w:p>
    <w:tbl>
      <w:tblPr>
        <w:tblStyle w:val="19"/>
        <w:tblW w:w="0" w:type="auto"/>
        <w:tblLook w:val="04A0" w:firstRow="1" w:lastRow="0" w:firstColumn="1" w:lastColumn="0" w:noHBand="0" w:noVBand="1"/>
      </w:tblPr>
      <w:tblGrid>
        <w:gridCol w:w="852"/>
        <w:gridCol w:w="4926"/>
        <w:gridCol w:w="928"/>
        <w:gridCol w:w="1246"/>
        <w:gridCol w:w="1057"/>
        <w:gridCol w:w="1182"/>
      </w:tblGrid>
      <w:tr w:rsidR="00542A7D" w:rsidRPr="00DB1655" w:rsidTr="00542A7D">
        <w:trPr>
          <w:trHeight w:val="1152"/>
        </w:trPr>
        <w:tc>
          <w:tcPr>
            <w:tcW w:w="852" w:type="dxa"/>
            <w:noWrap/>
            <w:hideMark/>
          </w:tcPr>
          <w:p w:rsidR="00542A7D" w:rsidRPr="00DB1655" w:rsidRDefault="00542A7D" w:rsidP="00542A7D">
            <w:pPr>
              <w:rPr>
                <w:rFonts w:ascii="Arial" w:eastAsia="Times New Roman" w:hAnsi="Arial" w:cs="Arial"/>
                <w:b/>
                <w:sz w:val="24"/>
                <w:szCs w:val="24"/>
                <w:lang w:eastAsia="ru-RU"/>
              </w:rPr>
            </w:pPr>
            <w:r w:rsidRPr="00DB1655">
              <w:rPr>
                <w:rFonts w:ascii="Arial" w:eastAsia="Times New Roman" w:hAnsi="Arial" w:cs="Arial"/>
                <w:b/>
                <w:sz w:val="24"/>
                <w:szCs w:val="24"/>
                <w:lang w:eastAsia="ru-RU"/>
              </w:rPr>
              <w:t>№п/п</w:t>
            </w:r>
          </w:p>
        </w:tc>
        <w:tc>
          <w:tcPr>
            <w:tcW w:w="4926" w:type="dxa"/>
            <w:noWrap/>
            <w:hideMark/>
          </w:tcPr>
          <w:p w:rsidR="00542A7D" w:rsidRPr="00DB1655" w:rsidRDefault="00542A7D" w:rsidP="00542A7D">
            <w:pPr>
              <w:rPr>
                <w:rFonts w:ascii="Arial" w:eastAsia="Times New Roman" w:hAnsi="Arial" w:cs="Arial"/>
                <w:b/>
                <w:sz w:val="24"/>
                <w:szCs w:val="24"/>
                <w:lang w:eastAsia="ru-RU"/>
              </w:rPr>
            </w:pPr>
            <w:r w:rsidRPr="00DB1655">
              <w:rPr>
                <w:rFonts w:ascii="Arial" w:eastAsia="Times New Roman" w:hAnsi="Arial" w:cs="Arial"/>
                <w:b/>
                <w:sz w:val="24"/>
                <w:szCs w:val="24"/>
                <w:lang w:eastAsia="ru-RU"/>
              </w:rPr>
              <w:t>Наименование услуг</w:t>
            </w:r>
          </w:p>
        </w:tc>
        <w:tc>
          <w:tcPr>
            <w:tcW w:w="928" w:type="dxa"/>
            <w:noWrap/>
            <w:hideMark/>
          </w:tcPr>
          <w:p w:rsidR="00542A7D" w:rsidRPr="00DB1655" w:rsidRDefault="00542A7D" w:rsidP="00542A7D">
            <w:pPr>
              <w:rPr>
                <w:rFonts w:ascii="Arial" w:eastAsia="Times New Roman" w:hAnsi="Arial" w:cs="Arial"/>
                <w:b/>
                <w:sz w:val="24"/>
                <w:szCs w:val="24"/>
                <w:lang w:eastAsia="ru-RU"/>
              </w:rPr>
            </w:pPr>
            <w:r w:rsidRPr="00DB1655">
              <w:rPr>
                <w:rFonts w:ascii="Arial" w:eastAsia="Times New Roman" w:hAnsi="Arial" w:cs="Arial"/>
                <w:b/>
                <w:sz w:val="24"/>
                <w:szCs w:val="24"/>
                <w:lang w:eastAsia="ru-RU"/>
              </w:rPr>
              <w:t xml:space="preserve"> 2017г.</w:t>
            </w:r>
          </w:p>
        </w:tc>
        <w:tc>
          <w:tcPr>
            <w:tcW w:w="1246" w:type="dxa"/>
            <w:hideMark/>
          </w:tcPr>
          <w:p w:rsidR="00542A7D" w:rsidRPr="00DB1655" w:rsidRDefault="00542A7D" w:rsidP="00542A7D">
            <w:pPr>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за 9 месяцев  в</w:t>
            </w:r>
            <w:r w:rsidRPr="00DB1655">
              <w:rPr>
                <w:rFonts w:ascii="Arial" w:eastAsia="Times New Roman" w:hAnsi="Arial" w:cs="Arial"/>
                <w:b/>
                <w:sz w:val="24"/>
                <w:szCs w:val="24"/>
                <w:lang w:eastAsia="ru-RU"/>
              </w:rPr>
              <w:br/>
              <w:t xml:space="preserve"> 2018</w:t>
            </w:r>
          </w:p>
        </w:tc>
        <w:tc>
          <w:tcPr>
            <w:tcW w:w="1057" w:type="dxa"/>
            <w:hideMark/>
          </w:tcPr>
          <w:p w:rsidR="00542A7D" w:rsidRPr="00DB1655" w:rsidRDefault="00542A7D" w:rsidP="00542A7D">
            <w:pPr>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 xml:space="preserve">оценка </w:t>
            </w:r>
            <w:r w:rsidRPr="00DB1655">
              <w:rPr>
                <w:rFonts w:ascii="Arial" w:eastAsia="Times New Roman" w:hAnsi="Arial" w:cs="Arial"/>
                <w:b/>
                <w:sz w:val="24"/>
                <w:szCs w:val="24"/>
                <w:lang w:eastAsia="ru-RU"/>
              </w:rPr>
              <w:br/>
              <w:t>2018</w:t>
            </w:r>
          </w:p>
        </w:tc>
        <w:tc>
          <w:tcPr>
            <w:tcW w:w="1182" w:type="dxa"/>
            <w:hideMark/>
          </w:tcPr>
          <w:p w:rsidR="00542A7D" w:rsidRPr="00DB1655" w:rsidRDefault="00542A7D" w:rsidP="00542A7D">
            <w:pPr>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 xml:space="preserve">прогноз </w:t>
            </w:r>
            <w:r w:rsidRPr="00DB1655">
              <w:rPr>
                <w:rFonts w:ascii="Arial" w:eastAsia="Times New Roman" w:hAnsi="Arial" w:cs="Arial"/>
                <w:b/>
                <w:sz w:val="24"/>
                <w:szCs w:val="24"/>
                <w:lang w:eastAsia="ru-RU"/>
              </w:rPr>
              <w:br/>
              <w:t>на 2019</w:t>
            </w:r>
          </w:p>
        </w:tc>
      </w:tr>
      <w:tr w:rsidR="00542A7D" w:rsidRPr="00DB1655" w:rsidTr="00542A7D">
        <w:trPr>
          <w:trHeight w:val="1118"/>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Прием заявлений, документов, а также постановка граждан на учет в качестве нуждающихся в жилых помещениях</w:t>
            </w:r>
            <w:r w:rsidRPr="00DB1655">
              <w:rPr>
                <w:rFonts w:ascii="Arial" w:eastAsia="Times New Roman" w:hAnsi="Arial" w:cs="Arial"/>
                <w:sz w:val="24"/>
                <w:szCs w:val="24"/>
                <w:lang w:eastAsia="ru-RU"/>
              </w:rPr>
              <w:br/>
              <w:t>7200000010000220137</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8</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9 (1)</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9</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9</w:t>
            </w:r>
          </w:p>
        </w:tc>
      </w:tr>
      <w:tr w:rsidR="00542A7D" w:rsidRPr="00DB1655" w:rsidTr="00542A7D">
        <w:trPr>
          <w:trHeight w:val="1404"/>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Предоставление информации об очередности предоставления жилых помещений на условиях социального найма</w:t>
            </w:r>
            <w:r w:rsidRPr="00DB1655">
              <w:rPr>
                <w:rFonts w:ascii="Arial" w:eastAsia="Times New Roman" w:hAnsi="Arial" w:cs="Arial"/>
                <w:sz w:val="24"/>
                <w:szCs w:val="24"/>
                <w:lang w:eastAsia="ru-RU"/>
              </w:rPr>
              <w:br/>
              <w:t xml:space="preserve">7200000010000166997 </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8</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8</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8</w:t>
            </w:r>
          </w:p>
        </w:tc>
      </w:tr>
      <w:tr w:rsidR="00542A7D" w:rsidRPr="00DB1655" w:rsidTr="00542A7D">
        <w:trPr>
          <w:trHeight w:val="843"/>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Выдача разрешения на вступление в брак несовершеннолетним лицам</w:t>
            </w:r>
            <w:r w:rsidRPr="00DB1655">
              <w:rPr>
                <w:rFonts w:ascii="Arial" w:eastAsia="Times New Roman" w:hAnsi="Arial" w:cs="Arial"/>
                <w:sz w:val="24"/>
                <w:szCs w:val="24"/>
                <w:lang w:eastAsia="ru-RU"/>
              </w:rPr>
              <w:br/>
              <w:t>7200000010000217451</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r>
      <w:tr w:rsidR="00542A7D" w:rsidRPr="00DB1655" w:rsidTr="00542A7D">
        <w:trPr>
          <w:trHeight w:val="1125"/>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Прием заявлений и выдача документов о согласовании переустройства и (или) перепланировки жилого помещения</w:t>
            </w:r>
            <w:r w:rsidRPr="00DB1655">
              <w:rPr>
                <w:rFonts w:ascii="Arial" w:eastAsia="Times New Roman" w:hAnsi="Arial" w:cs="Arial"/>
                <w:sz w:val="24"/>
                <w:szCs w:val="24"/>
                <w:lang w:eastAsia="ru-RU"/>
              </w:rPr>
              <w:br/>
              <w:t>7200000010000230342</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11</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5 (1)</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5</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5</w:t>
            </w:r>
          </w:p>
        </w:tc>
      </w:tr>
      <w:tr w:rsidR="00542A7D" w:rsidRPr="00DB1655" w:rsidTr="00542A7D">
        <w:trPr>
          <w:trHeight w:val="1679"/>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DB1655">
              <w:rPr>
                <w:rFonts w:ascii="Arial" w:eastAsia="Times New Roman" w:hAnsi="Arial" w:cs="Arial"/>
                <w:sz w:val="24"/>
                <w:szCs w:val="24"/>
                <w:lang w:eastAsia="ru-RU"/>
              </w:rPr>
              <w:br/>
              <w:t>7200000010000230391</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r>
      <w:tr w:rsidR="00542A7D" w:rsidRPr="00DB1655" w:rsidTr="00542A7D">
        <w:trPr>
          <w:trHeight w:val="1690"/>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B1655">
              <w:rPr>
                <w:rFonts w:ascii="Arial" w:eastAsia="Times New Roman" w:hAnsi="Arial" w:cs="Arial"/>
                <w:sz w:val="24"/>
                <w:szCs w:val="24"/>
                <w:lang w:eastAsia="ru-RU"/>
              </w:rPr>
              <w:br/>
              <w:t>7200000010000231196</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6</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r>
      <w:tr w:rsidR="00542A7D" w:rsidRPr="00DB1655" w:rsidTr="00542A7D">
        <w:trPr>
          <w:trHeight w:val="833"/>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Приватизация муниципального жилищного фонда</w:t>
            </w:r>
            <w:r w:rsidRPr="00DB1655">
              <w:rPr>
                <w:rFonts w:ascii="Arial" w:eastAsia="Times New Roman" w:hAnsi="Arial" w:cs="Arial"/>
                <w:sz w:val="24"/>
                <w:szCs w:val="24"/>
                <w:lang w:eastAsia="ru-RU"/>
              </w:rPr>
              <w:br/>
              <w:t>7200000010000220093</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13</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5</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12</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r>
      <w:tr w:rsidR="00542A7D" w:rsidRPr="00DB1655" w:rsidTr="00542A7D">
        <w:trPr>
          <w:trHeight w:val="1144"/>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Предоставление муниципального имущества в аренду, безвозмездное пользование без проведения торгов</w:t>
            </w:r>
            <w:r w:rsidRPr="00DB1655">
              <w:rPr>
                <w:rFonts w:ascii="Arial" w:eastAsia="Times New Roman" w:hAnsi="Arial" w:cs="Arial"/>
                <w:sz w:val="24"/>
                <w:szCs w:val="24"/>
                <w:lang w:eastAsia="ru-RU"/>
              </w:rPr>
              <w:br/>
              <w:t>7200000010000215425</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22</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19</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20</w:t>
            </w:r>
          </w:p>
        </w:tc>
        <w:tc>
          <w:tcPr>
            <w:tcW w:w="1182" w:type="dxa"/>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15</w:t>
            </w:r>
          </w:p>
        </w:tc>
      </w:tr>
      <w:tr w:rsidR="00542A7D" w:rsidRPr="00DB1655" w:rsidTr="00542A7D">
        <w:trPr>
          <w:trHeight w:val="1914"/>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r w:rsidRPr="00DB1655">
              <w:rPr>
                <w:rFonts w:ascii="Arial" w:eastAsia="Times New Roman" w:hAnsi="Arial" w:cs="Arial"/>
                <w:sz w:val="24"/>
                <w:szCs w:val="24"/>
                <w:lang w:eastAsia="ru-RU"/>
              </w:rPr>
              <w:br/>
              <w:t>7200000010000219554</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25</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3(1)</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r>
      <w:tr w:rsidR="00542A7D" w:rsidRPr="00DB1655" w:rsidTr="00542A7D">
        <w:trPr>
          <w:trHeight w:val="1376"/>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Рассмотрение заявлений и принятие решений о выдаче разрешения на использование земель или земельного участка</w:t>
            </w:r>
            <w:r w:rsidRPr="00DB1655">
              <w:rPr>
                <w:rFonts w:ascii="Arial" w:eastAsia="Times New Roman" w:hAnsi="Arial" w:cs="Arial"/>
                <w:sz w:val="24"/>
                <w:szCs w:val="24"/>
                <w:lang w:eastAsia="ru-RU"/>
              </w:rPr>
              <w:br/>
              <w:t>7200000010000224670</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r>
      <w:tr w:rsidR="00542A7D" w:rsidRPr="00DB1655" w:rsidTr="00542A7D">
        <w:trPr>
          <w:trHeight w:val="1693"/>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Рассмотрение заявлений о перераспределении земель и (или) земельных участков, заключение соглашений о перераспределении земель и (или) земельных участков</w:t>
            </w:r>
            <w:r w:rsidRPr="00DB1655">
              <w:rPr>
                <w:rFonts w:ascii="Arial" w:eastAsia="Times New Roman" w:hAnsi="Arial" w:cs="Arial"/>
                <w:sz w:val="24"/>
                <w:szCs w:val="24"/>
                <w:lang w:eastAsia="ru-RU"/>
              </w:rPr>
              <w:br/>
              <w:t>7200000010000230243</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r>
      <w:tr w:rsidR="00542A7D" w:rsidRPr="00DB1655" w:rsidTr="00542A7D">
        <w:trPr>
          <w:trHeight w:val="756"/>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Рассмотрение заявлений и заключение соглашений об установлении сервитута</w:t>
            </w:r>
            <w:r w:rsidRPr="00DB1655">
              <w:rPr>
                <w:rFonts w:ascii="Arial" w:eastAsia="Times New Roman" w:hAnsi="Arial" w:cs="Arial"/>
                <w:sz w:val="24"/>
                <w:szCs w:val="24"/>
                <w:lang w:eastAsia="ru-RU"/>
              </w:rPr>
              <w:br/>
              <w:t>7200000010000230301</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13</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r>
      <w:tr w:rsidR="00542A7D" w:rsidRPr="00DB1655" w:rsidTr="00542A7D">
        <w:trPr>
          <w:trHeight w:val="1038"/>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Рассмотрение заявлений и принятие решений по выдаче разрешительных документов на снос зеленых насаждений</w:t>
            </w:r>
            <w:r w:rsidRPr="00DB1655">
              <w:rPr>
                <w:rFonts w:ascii="Arial" w:eastAsia="Times New Roman" w:hAnsi="Arial" w:cs="Arial"/>
                <w:sz w:val="24"/>
                <w:szCs w:val="24"/>
                <w:lang w:eastAsia="ru-RU"/>
              </w:rPr>
              <w:br/>
              <w:t>7200000010000242177</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11</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r>
      <w:tr w:rsidR="00542A7D" w:rsidRPr="00DB1655" w:rsidTr="00542A7D">
        <w:trPr>
          <w:trHeight w:val="1038"/>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Выдача выписки из похозяйственной книги</w:t>
            </w:r>
          </w:p>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7200000000160405556</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10 (6)</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14(10)</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10</w:t>
            </w:r>
          </w:p>
        </w:tc>
      </w:tr>
      <w:tr w:rsidR="00542A7D" w:rsidRPr="00DB1655" w:rsidTr="00542A7D">
        <w:trPr>
          <w:trHeight w:val="839"/>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hideMark/>
          </w:tcPr>
          <w:p w:rsidR="00542A7D" w:rsidRPr="00DB1655" w:rsidRDefault="00542A7D" w:rsidP="00542A7D">
            <w:pPr>
              <w:rPr>
                <w:rFonts w:ascii="Arial" w:eastAsia="Times New Roman" w:hAnsi="Arial" w:cs="Arial"/>
                <w:bCs/>
                <w:sz w:val="24"/>
                <w:szCs w:val="24"/>
                <w:lang w:eastAsia="ru-RU"/>
              </w:rPr>
            </w:pPr>
            <w:r w:rsidRPr="00DB1655">
              <w:rPr>
                <w:rFonts w:ascii="Arial" w:eastAsia="Times New Roman" w:hAnsi="Arial" w:cs="Arial"/>
                <w:sz w:val="24"/>
                <w:szCs w:val="24"/>
                <w:lang w:eastAsia="ru-RU"/>
              </w:rPr>
              <w:t>Принятие решения о проведении ярмарок на территории муниципального образования поселок Боровский»</w:t>
            </w:r>
            <w:r w:rsidRPr="00DB1655">
              <w:rPr>
                <w:rFonts w:ascii="Arial" w:eastAsia="Times New Roman" w:hAnsi="Arial" w:cs="Arial"/>
                <w:bCs/>
                <w:sz w:val="24"/>
                <w:szCs w:val="24"/>
                <w:lang w:eastAsia="ru-RU"/>
              </w:rPr>
              <w:t>*</w:t>
            </w:r>
          </w:p>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7200000000164943176</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r>
      <w:tr w:rsidR="00542A7D" w:rsidRPr="00DB1655" w:rsidTr="00542A7D">
        <w:trPr>
          <w:trHeight w:val="839"/>
        </w:trPr>
        <w:tc>
          <w:tcPr>
            <w:tcW w:w="852" w:type="dxa"/>
            <w:noWrap/>
          </w:tcPr>
          <w:p w:rsidR="00542A7D" w:rsidRPr="00DB1655" w:rsidRDefault="00542A7D" w:rsidP="00542A7D">
            <w:pPr>
              <w:pStyle w:val="afc"/>
              <w:numPr>
                <w:ilvl w:val="0"/>
                <w:numId w:val="34"/>
              </w:numPr>
              <w:rPr>
                <w:rFonts w:ascii="Arial" w:eastAsia="Times New Roman" w:hAnsi="Arial" w:cs="Arial"/>
                <w:sz w:val="24"/>
                <w:szCs w:val="24"/>
                <w:lang w:eastAsia="ru-RU"/>
              </w:rPr>
            </w:pPr>
          </w:p>
        </w:tc>
        <w:tc>
          <w:tcPr>
            <w:tcW w:w="4926" w:type="dxa"/>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7200000000165491954</w:t>
            </w:r>
          </w:p>
        </w:tc>
        <w:tc>
          <w:tcPr>
            <w:tcW w:w="928"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246"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0</w:t>
            </w:r>
          </w:p>
        </w:tc>
        <w:tc>
          <w:tcPr>
            <w:tcW w:w="1057"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182" w:type="dxa"/>
            <w:noWrap/>
          </w:tcPr>
          <w:p w:rsidR="00542A7D" w:rsidRPr="00DB1655" w:rsidRDefault="00542A7D" w:rsidP="00542A7D">
            <w:pP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r>
    </w:tbl>
    <w:p w:rsidR="00542A7D" w:rsidRPr="00DB1655" w:rsidRDefault="00542A7D" w:rsidP="008A6D96">
      <w:pPr>
        <w:spacing w:after="0"/>
        <w:jc w:val="center"/>
        <w:rPr>
          <w:rFonts w:ascii="Arial" w:eastAsia="Times New Roman" w:hAnsi="Arial" w:cs="Arial"/>
          <w:b/>
          <w:sz w:val="24"/>
          <w:szCs w:val="24"/>
          <w:lang w:eastAsia="ru-RU"/>
        </w:rPr>
      </w:pPr>
    </w:p>
    <w:p w:rsidR="00542A7D" w:rsidRPr="00DB1655" w:rsidRDefault="00542A7D" w:rsidP="008A6D96">
      <w:pPr>
        <w:spacing w:after="0"/>
        <w:jc w:val="center"/>
        <w:rPr>
          <w:rFonts w:ascii="Arial" w:eastAsia="Times New Roman" w:hAnsi="Arial" w:cs="Arial"/>
          <w:b/>
          <w:sz w:val="24"/>
          <w:szCs w:val="24"/>
          <w:lang w:eastAsia="ru-RU"/>
        </w:rPr>
      </w:pPr>
    </w:p>
    <w:p w:rsidR="00542A7D" w:rsidRPr="00DB1655" w:rsidRDefault="00542A7D" w:rsidP="008A6D96">
      <w:pPr>
        <w:spacing w:after="0"/>
        <w:jc w:val="center"/>
        <w:rPr>
          <w:rFonts w:ascii="Arial" w:eastAsia="Times New Roman" w:hAnsi="Arial" w:cs="Arial"/>
          <w:b/>
          <w:sz w:val="24"/>
          <w:szCs w:val="24"/>
          <w:lang w:eastAsia="ru-RU"/>
        </w:rPr>
      </w:pPr>
    </w:p>
    <w:p w:rsidR="00542A7D" w:rsidRPr="00DB1655" w:rsidRDefault="00542A7D" w:rsidP="008A6D96">
      <w:pPr>
        <w:spacing w:after="0"/>
        <w:jc w:val="center"/>
        <w:rPr>
          <w:rFonts w:ascii="Arial" w:eastAsia="Times New Roman" w:hAnsi="Arial" w:cs="Arial"/>
          <w:b/>
          <w:sz w:val="24"/>
          <w:szCs w:val="24"/>
          <w:lang w:eastAsia="ru-RU"/>
        </w:rPr>
      </w:pPr>
    </w:p>
    <w:p w:rsidR="00542A7D" w:rsidRPr="00DB1655" w:rsidRDefault="00542A7D" w:rsidP="008A6D96">
      <w:pPr>
        <w:spacing w:after="0"/>
        <w:jc w:val="center"/>
        <w:rPr>
          <w:rFonts w:ascii="Arial" w:eastAsia="Times New Roman" w:hAnsi="Arial" w:cs="Arial"/>
          <w:b/>
          <w:sz w:val="24"/>
          <w:szCs w:val="24"/>
          <w:lang w:eastAsia="ru-RU"/>
        </w:rPr>
      </w:pPr>
    </w:p>
    <w:p w:rsidR="00542A7D" w:rsidRDefault="00542A7D"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Default="007B4673" w:rsidP="008A6D96">
      <w:pPr>
        <w:spacing w:after="0"/>
        <w:jc w:val="center"/>
        <w:rPr>
          <w:rFonts w:ascii="Arial" w:eastAsia="Times New Roman" w:hAnsi="Arial" w:cs="Arial"/>
          <w:b/>
          <w:sz w:val="24"/>
          <w:szCs w:val="24"/>
          <w:lang w:eastAsia="ru-RU"/>
        </w:rPr>
      </w:pPr>
    </w:p>
    <w:p w:rsidR="007B4673" w:rsidRPr="00DB1655" w:rsidRDefault="007B4673" w:rsidP="008A6D96">
      <w:pPr>
        <w:spacing w:after="0"/>
        <w:jc w:val="center"/>
        <w:rPr>
          <w:rFonts w:ascii="Arial" w:eastAsia="Times New Roman" w:hAnsi="Arial" w:cs="Arial"/>
          <w:b/>
          <w:sz w:val="24"/>
          <w:szCs w:val="24"/>
          <w:lang w:eastAsia="ru-RU"/>
        </w:rPr>
      </w:pPr>
    </w:p>
    <w:p w:rsidR="00542A7D" w:rsidRPr="00DB1655" w:rsidRDefault="00542A7D" w:rsidP="008A6D96">
      <w:pPr>
        <w:spacing w:after="0"/>
        <w:jc w:val="center"/>
        <w:rPr>
          <w:rFonts w:ascii="Arial" w:eastAsia="Times New Roman" w:hAnsi="Arial" w:cs="Arial"/>
          <w:b/>
          <w:sz w:val="24"/>
          <w:szCs w:val="24"/>
          <w:lang w:eastAsia="ru-RU"/>
        </w:rPr>
      </w:pPr>
    </w:p>
    <w:p w:rsidR="00542A7D" w:rsidRPr="00DB1655" w:rsidRDefault="00542A7D" w:rsidP="008A6D96">
      <w:pPr>
        <w:spacing w:after="0"/>
        <w:jc w:val="center"/>
        <w:rPr>
          <w:rFonts w:ascii="Arial" w:eastAsia="Times New Roman" w:hAnsi="Arial" w:cs="Arial"/>
          <w:b/>
          <w:sz w:val="24"/>
          <w:szCs w:val="24"/>
          <w:lang w:eastAsia="ru-RU"/>
        </w:rPr>
      </w:pPr>
    </w:p>
    <w:p w:rsidR="004C4D97" w:rsidRPr="00DB1655" w:rsidRDefault="00542A7D" w:rsidP="008A6D96">
      <w:pPr>
        <w:spacing w:after="0"/>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lastRenderedPageBreak/>
        <w:t>8</w:t>
      </w:r>
      <w:r w:rsidR="004C4D97" w:rsidRPr="00DB1655">
        <w:rPr>
          <w:rFonts w:ascii="Arial" w:eastAsia="Times New Roman" w:hAnsi="Arial" w:cs="Arial"/>
          <w:b/>
          <w:sz w:val="24"/>
          <w:szCs w:val="24"/>
          <w:lang w:eastAsia="ru-RU"/>
        </w:rPr>
        <w:t>. ДЕМОГРАФИЯ. ВОЗРАСТНАЯ СТРУКТУРА НАСЕЛЕНИЯ</w:t>
      </w:r>
    </w:p>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t xml:space="preserve">По итогам 9 месяцев 2018 года демографическая ситуация в поселке Боровский характеризуется сохранением позитивной динамики роста численности населения </w:t>
      </w:r>
    </w:p>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198"/>
        <w:gridCol w:w="1138"/>
        <w:gridCol w:w="1271"/>
        <w:gridCol w:w="1484"/>
        <w:gridCol w:w="1210"/>
        <w:gridCol w:w="1210"/>
        <w:gridCol w:w="1255"/>
      </w:tblGrid>
      <w:tr w:rsidR="00AE4CD0" w:rsidRPr="00DB1655" w:rsidTr="005710E8">
        <w:tc>
          <w:tcPr>
            <w:tcW w:w="1641"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p>
        </w:tc>
        <w:tc>
          <w:tcPr>
            <w:tcW w:w="1329"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2016</w:t>
            </w:r>
          </w:p>
        </w:tc>
        <w:tc>
          <w:tcPr>
            <w:tcW w:w="1244"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2017</w:t>
            </w:r>
          </w:p>
        </w:tc>
        <w:tc>
          <w:tcPr>
            <w:tcW w:w="1285"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9 мес.2018</w:t>
            </w:r>
          </w:p>
        </w:tc>
        <w:tc>
          <w:tcPr>
            <w:tcW w:w="1438"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2018 ожидаемое</w:t>
            </w:r>
          </w:p>
        </w:tc>
        <w:tc>
          <w:tcPr>
            <w:tcW w:w="1248" w:type="dxa"/>
            <w:shd w:val="clear" w:color="auto" w:fill="auto"/>
          </w:tcPr>
          <w:p w:rsidR="00AE4CD0" w:rsidRPr="00DB1655" w:rsidRDefault="00AE4CD0" w:rsidP="00AE4CD0">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Прогноз 2019</w:t>
            </w:r>
          </w:p>
        </w:tc>
        <w:tc>
          <w:tcPr>
            <w:tcW w:w="1248" w:type="dxa"/>
            <w:shd w:val="clear" w:color="auto" w:fill="auto"/>
          </w:tcPr>
          <w:p w:rsidR="00AE4CD0" w:rsidRPr="00DB1655" w:rsidRDefault="00AE4CD0" w:rsidP="00AE4CD0">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Прогноз 2020</w:t>
            </w:r>
          </w:p>
        </w:tc>
        <w:tc>
          <w:tcPr>
            <w:tcW w:w="1311"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Прогноз 2021</w:t>
            </w:r>
          </w:p>
        </w:tc>
      </w:tr>
      <w:tr w:rsidR="00AE4CD0" w:rsidRPr="00DB1655" w:rsidTr="005710E8">
        <w:tc>
          <w:tcPr>
            <w:tcW w:w="1641"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Численность населения</w:t>
            </w:r>
          </w:p>
        </w:tc>
        <w:tc>
          <w:tcPr>
            <w:tcW w:w="1329"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18343</w:t>
            </w:r>
          </w:p>
        </w:tc>
        <w:tc>
          <w:tcPr>
            <w:tcW w:w="1244"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18581</w:t>
            </w:r>
          </w:p>
        </w:tc>
        <w:tc>
          <w:tcPr>
            <w:tcW w:w="1285"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18905</w:t>
            </w:r>
          </w:p>
        </w:tc>
        <w:tc>
          <w:tcPr>
            <w:tcW w:w="1438"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19013</w:t>
            </w:r>
          </w:p>
        </w:tc>
        <w:tc>
          <w:tcPr>
            <w:tcW w:w="1248"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19400</w:t>
            </w:r>
          </w:p>
        </w:tc>
        <w:tc>
          <w:tcPr>
            <w:tcW w:w="1248"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19800</w:t>
            </w:r>
          </w:p>
        </w:tc>
        <w:tc>
          <w:tcPr>
            <w:tcW w:w="1311" w:type="dxa"/>
            <w:shd w:val="clear" w:color="auto" w:fill="auto"/>
          </w:tcPr>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20200</w:t>
            </w:r>
          </w:p>
        </w:tc>
      </w:tr>
    </w:tbl>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t xml:space="preserve">Факторами роста численности населения муниципального образования поселок Боровский являются положительное сальдо миграции и сохранение естественного прироста населения </w:t>
      </w:r>
    </w:p>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t>По итогам 2017 года количество родившихся снизилось по сравнению с 2016 годом (262 новорожденных)  и составило 249 человек (13,8 родившихся на 1000 человек). Сокращение количества рождений связано с уменьшением числа женщин фертильного возраста (в это число входят малочисленные группы женщин, рожденные в 1990-х годах – период спада рождаемости), а также со сложившейся тенденцией откладывания рождения первого ребенка на более поздний период. За 9 месяцев 2018 родилось 190 человек, ожидаемое за 2018 год- 253 ребенка.</w:t>
      </w:r>
    </w:p>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t xml:space="preserve">В 2017 году количество умерших сократилось на  7 человек по сравнению с 2016 годом  (163 умерших) и составило 156  человек (8,7 умерших на 1000 человек). За 9 месяцев 2018 умерло 123 человека, ожидаемое за 2018 год- 164. </w:t>
      </w:r>
    </w:p>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t>Таким образом, естественный прирост населения в 2017 году составил 93 человека (в 2016 году – 99  человек). За 9 месяцев 2018 года 67 ( ожидаемое за год- 89).</w:t>
      </w:r>
    </w:p>
    <w:p w:rsidR="00AE4CD0" w:rsidRPr="00DB1655" w:rsidRDefault="00AE4CD0" w:rsidP="00AE4CD0">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t>Что касается миграции населения, то за 9 месяцев 2018 года прибыло на территорию муниципального образования 445 человек (ожидаемое на конец года количество прибывших – 593), выбыло 188 (ожидаемое по концу года – 250). Таким образом, миграционный прирост населения составил 257 человек.(на конец года планируется – 343)</w:t>
      </w:r>
    </w:p>
    <w:p w:rsidR="00D30F5D" w:rsidRPr="00DB1655" w:rsidRDefault="00D30F5D" w:rsidP="00D30F5D">
      <w:pPr>
        <w:autoSpaceDE w:val="0"/>
        <w:autoSpaceDN w:val="0"/>
        <w:adjustRightInd w:val="0"/>
        <w:spacing w:after="0"/>
        <w:rPr>
          <w:rFonts w:ascii="Arial" w:eastAsia="Times New Roman" w:hAnsi="Arial" w:cs="Arial"/>
          <w:sz w:val="24"/>
          <w:szCs w:val="24"/>
          <w:lang w:eastAsia="ru-RU"/>
        </w:rPr>
      </w:pPr>
      <w:r w:rsidRPr="00DB1655">
        <w:rPr>
          <w:rFonts w:ascii="Arial" w:eastAsia="Times New Roman" w:hAnsi="Arial" w:cs="Arial"/>
          <w:sz w:val="24"/>
          <w:szCs w:val="24"/>
          <w:lang w:eastAsia="ru-RU"/>
        </w:rPr>
        <w:tab/>
        <w:t>Численность постоянного населения по состоянию на начало 2018 года составила 18581 тысячи человек, что на 88 человек превышает значение показателя на начало 2017 года.</w:t>
      </w:r>
    </w:p>
    <w:tbl>
      <w:tblPr>
        <w:tblpPr w:leftFromText="180" w:rightFromText="180" w:vertAnchor="text" w:horzAnchor="margin" w:tblpXSpec="center" w:tblpY="158"/>
        <w:tblW w:w="0" w:type="auto"/>
        <w:tblBorders>
          <w:top w:val="nil"/>
          <w:left w:val="nil"/>
          <w:bottom w:val="nil"/>
          <w:right w:val="nil"/>
        </w:tblBorders>
        <w:tblLayout w:type="fixed"/>
        <w:tblLook w:val="0000" w:firstRow="0" w:lastRow="0" w:firstColumn="0" w:lastColumn="0" w:noHBand="0" w:noVBand="0"/>
      </w:tblPr>
      <w:tblGrid>
        <w:gridCol w:w="1809"/>
        <w:gridCol w:w="1560"/>
        <w:gridCol w:w="992"/>
        <w:gridCol w:w="946"/>
        <w:gridCol w:w="1185"/>
        <w:gridCol w:w="1185"/>
        <w:gridCol w:w="1185"/>
        <w:gridCol w:w="1189"/>
      </w:tblGrid>
      <w:tr w:rsidR="00D30F5D" w:rsidRPr="00DB1655" w:rsidTr="00D30F5D">
        <w:trPr>
          <w:trHeight w:val="220"/>
        </w:trPr>
        <w:tc>
          <w:tcPr>
            <w:tcW w:w="180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sz w:val="24"/>
                <w:szCs w:val="24"/>
                <w:lang w:eastAsia="ru-RU"/>
              </w:rPr>
              <w:t xml:space="preserve">Показатели демографического развития </w:t>
            </w:r>
            <w:r w:rsidRPr="00DB1655">
              <w:rPr>
                <w:rFonts w:ascii="Arial" w:eastAsia="Times New Roman" w:hAnsi="Arial" w:cs="Arial"/>
                <w:color w:val="000000"/>
                <w:sz w:val="24"/>
                <w:szCs w:val="24"/>
                <w:lang w:eastAsia="ru-RU"/>
              </w:rPr>
              <w:t xml:space="preserve">Показатель </w:t>
            </w:r>
          </w:p>
        </w:tc>
        <w:tc>
          <w:tcPr>
            <w:tcW w:w="1560"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Единица измерения </w:t>
            </w:r>
          </w:p>
        </w:tc>
        <w:tc>
          <w:tcPr>
            <w:tcW w:w="992"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2016</w:t>
            </w:r>
          </w:p>
        </w:tc>
        <w:tc>
          <w:tcPr>
            <w:tcW w:w="946"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2017</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9 мес.2018</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2018 ожидаемое</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Прогноз 2019</w:t>
            </w:r>
          </w:p>
        </w:tc>
        <w:tc>
          <w:tcPr>
            <w:tcW w:w="118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Прогноз 2020</w:t>
            </w:r>
          </w:p>
        </w:tc>
      </w:tr>
      <w:tr w:rsidR="00D30F5D" w:rsidRPr="00DB1655" w:rsidTr="00D30F5D">
        <w:trPr>
          <w:trHeight w:val="220"/>
        </w:trPr>
        <w:tc>
          <w:tcPr>
            <w:tcW w:w="180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Численность постоянного населения (на конец года) </w:t>
            </w:r>
          </w:p>
        </w:tc>
        <w:tc>
          <w:tcPr>
            <w:tcW w:w="1560"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человек </w:t>
            </w:r>
          </w:p>
        </w:tc>
        <w:tc>
          <w:tcPr>
            <w:tcW w:w="992"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18343</w:t>
            </w:r>
          </w:p>
        </w:tc>
        <w:tc>
          <w:tcPr>
            <w:tcW w:w="946"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18581</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18905</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19013</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19400</w:t>
            </w:r>
          </w:p>
        </w:tc>
        <w:tc>
          <w:tcPr>
            <w:tcW w:w="118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19800</w:t>
            </w:r>
          </w:p>
        </w:tc>
      </w:tr>
      <w:tr w:rsidR="00D30F5D" w:rsidRPr="00DB1655" w:rsidTr="00D30F5D">
        <w:trPr>
          <w:trHeight w:val="100"/>
        </w:trPr>
        <w:tc>
          <w:tcPr>
            <w:tcW w:w="180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Число родившихся, всего </w:t>
            </w:r>
          </w:p>
        </w:tc>
        <w:tc>
          <w:tcPr>
            <w:tcW w:w="1560"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Человек </w:t>
            </w:r>
          </w:p>
        </w:tc>
        <w:tc>
          <w:tcPr>
            <w:tcW w:w="992"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262</w:t>
            </w:r>
          </w:p>
        </w:tc>
        <w:tc>
          <w:tcPr>
            <w:tcW w:w="946"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249</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190</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253</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260</w:t>
            </w:r>
          </w:p>
        </w:tc>
        <w:tc>
          <w:tcPr>
            <w:tcW w:w="118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265</w:t>
            </w:r>
          </w:p>
        </w:tc>
      </w:tr>
      <w:tr w:rsidR="00D30F5D" w:rsidRPr="00DB1655" w:rsidTr="00D30F5D">
        <w:trPr>
          <w:trHeight w:val="220"/>
        </w:trPr>
        <w:tc>
          <w:tcPr>
            <w:tcW w:w="180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lastRenderedPageBreak/>
              <w:t xml:space="preserve">Число родившихся на 1000 человек </w:t>
            </w:r>
          </w:p>
        </w:tc>
        <w:tc>
          <w:tcPr>
            <w:tcW w:w="1560"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Единица </w:t>
            </w:r>
          </w:p>
        </w:tc>
        <w:tc>
          <w:tcPr>
            <w:tcW w:w="992"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14,2</w:t>
            </w:r>
          </w:p>
        </w:tc>
        <w:tc>
          <w:tcPr>
            <w:tcW w:w="946"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13,4</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13,3</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13,4</w:t>
            </w:r>
          </w:p>
        </w:tc>
        <w:tc>
          <w:tcPr>
            <w:tcW w:w="118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13,4</w:t>
            </w:r>
          </w:p>
        </w:tc>
      </w:tr>
      <w:tr w:rsidR="00D30F5D" w:rsidRPr="00DB1655" w:rsidTr="00D30F5D">
        <w:trPr>
          <w:trHeight w:val="100"/>
        </w:trPr>
        <w:tc>
          <w:tcPr>
            <w:tcW w:w="180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Число умерших, всего </w:t>
            </w:r>
          </w:p>
        </w:tc>
        <w:tc>
          <w:tcPr>
            <w:tcW w:w="1560"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Человек </w:t>
            </w:r>
          </w:p>
        </w:tc>
        <w:tc>
          <w:tcPr>
            <w:tcW w:w="992"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163</w:t>
            </w:r>
          </w:p>
        </w:tc>
        <w:tc>
          <w:tcPr>
            <w:tcW w:w="946"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156</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123</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164</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165</w:t>
            </w:r>
          </w:p>
        </w:tc>
        <w:tc>
          <w:tcPr>
            <w:tcW w:w="118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166</w:t>
            </w:r>
          </w:p>
        </w:tc>
      </w:tr>
      <w:tr w:rsidR="00D30F5D" w:rsidRPr="00DB1655" w:rsidTr="00D30F5D">
        <w:trPr>
          <w:trHeight w:val="220"/>
        </w:trPr>
        <w:tc>
          <w:tcPr>
            <w:tcW w:w="180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Число умерших на 1000 человек </w:t>
            </w:r>
          </w:p>
        </w:tc>
        <w:tc>
          <w:tcPr>
            <w:tcW w:w="1560"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Единица </w:t>
            </w:r>
          </w:p>
        </w:tc>
        <w:tc>
          <w:tcPr>
            <w:tcW w:w="992"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8,8</w:t>
            </w:r>
          </w:p>
        </w:tc>
        <w:tc>
          <w:tcPr>
            <w:tcW w:w="946"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8,4</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8,6</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8,5</w:t>
            </w:r>
          </w:p>
        </w:tc>
        <w:tc>
          <w:tcPr>
            <w:tcW w:w="118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8,4</w:t>
            </w:r>
          </w:p>
        </w:tc>
      </w:tr>
      <w:tr w:rsidR="00D30F5D" w:rsidRPr="00DB1655" w:rsidTr="00D30F5D">
        <w:trPr>
          <w:trHeight w:val="220"/>
        </w:trPr>
        <w:tc>
          <w:tcPr>
            <w:tcW w:w="180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Естественный прирост (убыль) населения </w:t>
            </w:r>
          </w:p>
        </w:tc>
        <w:tc>
          <w:tcPr>
            <w:tcW w:w="1560"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Человек </w:t>
            </w:r>
          </w:p>
        </w:tc>
        <w:tc>
          <w:tcPr>
            <w:tcW w:w="992"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99</w:t>
            </w:r>
          </w:p>
        </w:tc>
        <w:tc>
          <w:tcPr>
            <w:tcW w:w="946"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93</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67</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89</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95</w:t>
            </w:r>
          </w:p>
        </w:tc>
        <w:tc>
          <w:tcPr>
            <w:tcW w:w="118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99</w:t>
            </w:r>
          </w:p>
        </w:tc>
      </w:tr>
      <w:tr w:rsidR="00D30F5D" w:rsidRPr="00DB1655" w:rsidTr="00D30F5D">
        <w:trPr>
          <w:trHeight w:val="340"/>
        </w:trPr>
        <w:tc>
          <w:tcPr>
            <w:tcW w:w="180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Естественный прирост (убыль) населения на 1000 человек </w:t>
            </w:r>
          </w:p>
        </w:tc>
        <w:tc>
          <w:tcPr>
            <w:tcW w:w="1560"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Единица </w:t>
            </w:r>
          </w:p>
        </w:tc>
        <w:tc>
          <w:tcPr>
            <w:tcW w:w="992"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5,4</w:t>
            </w:r>
          </w:p>
        </w:tc>
        <w:tc>
          <w:tcPr>
            <w:tcW w:w="946"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5,0</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4,7</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4,9</w:t>
            </w:r>
          </w:p>
        </w:tc>
        <w:tc>
          <w:tcPr>
            <w:tcW w:w="118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5,0</w:t>
            </w:r>
          </w:p>
        </w:tc>
      </w:tr>
      <w:tr w:rsidR="00D30F5D" w:rsidRPr="00DB1655" w:rsidTr="00D30F5D">
        <w:trPr>
          <w:trHeight w:val="231"/>
        </w:trPr>
        <w:tc>
          <w:tcPr>
            <w:tcW w:w="180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Миграционный прирост (убыль) населения </w:t>
            </w:r>
          </w:p>
        </w:tc>
        <w:tc>
          <w:tcPr>
            <w:tcW w:w="1560"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 xml:space="preserve">Человек </w:t>
            </w:r>
          </w:p>
        </w:tc>
        <w:tc>
          <w:tcPr>
            <w:tcW w:w="992"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133</w:t>
            </w:r>
          </w:p>
        </w:tc>
        <w:tc>
          <w:tcPr>
            <w:tcW w:w="946"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145</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257</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343</w:t>
            </w:r>
          </w:p>
        </w:tc>
        <w:tc>
          <w:tcPr>
            <w:tcW w:w="1185"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370</w:t>
            </w:r>
          </w:p>
        </w:tc>
        <w:tc>
          <w:tcPr>
            <w:tcW w:w="1189" w:type="dxa"/>
            <w:tcBorders>
              <w:top w:val="single" w:sz="4" w:space="0" w:color="auto"/>
              <w:left w:val="single" w:sz="4" w:space="0" w:color="auto"/>
              <w:bottom w:val="single" w:sz="4" w:space="0" w:color="auto"/>
              <w:right w:val="single" w:sz="4" w:space="0" w:color="auto"/>
            </w:tcBorders>
          </w:tcPr>
          <w:p w:rsidR="00D30F5D" w:rsidRPr="00DB1655" w:rsidRDefault="00D30F5D" w:rsidP="00D30F5D">
            <w:pPr>
              <w:autoSpaceDE w:val="0"/>
              <w:autoSpaceDN w:val="0"/>
              <w:adjustRightInd w:val="0"/>
              <w:spacing w:after="0" w:line="240" w:lineRule="auto"/>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400</w:t>
            </w:r>
          </w:p>
        </w:tc>
      </w:tr>
    </w:tbl>
    <w:p w:rsidR="00D30F5D" w:rsidRPr="00DB1655" w:rsidRDefault="00D30F5D" w:rsidP="00D30F5D">
      <w:pPr>
        <w:autoSpaceDE w:val="0"/>
        <w:autoSpaceDN w:val="0"/>
        <w:adjustRightInd w:val="0"/>
        <w:spacing w:after="0" w:line="240" w:lineRule="auto"/>
        <w:rPr>
          <w:rFonts w:ascii="Arial" w:eastAsia="Times New Roman" w:hAnsi="Arial" w:cs="Arial"/>
          <w:sz w:val="24"/>
          <w:szCs w:val="24"/>
          <w:lang w:eastAsia="ru-RU"/>
        </w:rPr>
      </w:pPr>
    </w:p>
    <w:p w:rsidR="00D30F5D" w:rsidRPr="00DB1655" w:rsidRDefault="00D30F5D" w:rsidP="00C47E45">
      <w:pPr>
        <w:autoSpaceDE w:val="0"/>
        <w:autoSpaceDN w:val="0"/>
        <w:adjustRightInd w:val="0"/>
        <w:spacing w:after="0"/>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t xml:space="preserve">Положительное влияние на демографические процессы  оказывают мероприятия по реализации Указов Президента Российской Федерации от 07.05.20121, направленные на улучшение демографических показателей, в частности на увеличение ожидаемой продолжительности жизни населения, создание условий для совмещения женщинами обязанностей по воспитанию детей с трудовой занятостью, а также профессионального обучения (переобучения) женщин, находящихся в отпуске по уходу за ребенком до достижения им возраста трех лет, улучшение жилищных условий семей, имеющих трех и более детей, предоставление земельных участков указанной категории граждан на бесплатной основе. </w:t>
      </w:r>
    </w:p>
    <w:p w:rsidR="0062012A" w:rsidRPr="00DB1655" w:rsidRDefault="00411F81" w:rsidP="00411F81">
      <w:pPr>
        <w:spacing w:after="0"/>
        <w:jc w:val="both"/>
        <w:rPr>
          <w:rFonts w:ascii="Arial" w:eastAsia="Times New Roman" w:hAnsi="Arial" w:cs="Arial"/>
          <w:b/>
          <w:sz w:val="24"/>
          <w:szCs w:val="24"/>
          <w:lang w:eastAsia="ru-RU"/>
        </w:rPr>
      </w:pPr>
      <w:r w:rsidRPr="00DB1655">
        <w:rPr>
          <w:rFonts w:ascii="Arial" w:hAnsi="Arial" w:cs="Arial"/>
          <w:sz w:val="24"/>
          <w:szCs w:val="24"/>
        </w:rPr>
        <w:tab/>
        <w:t>На увеличение численности населения поселка оказывает влияние и миграционный прирост. В 2017 году общий миграционный прирост составил 145 человек (за 2016 год – 133  человека). За 9 месяцев 2018 года 257 человек</w:t>
      </w:r>
    </w:p>
    <w:p w:rsidR="00411F81" w:rsidRDefault="00411F81" w:rsidP="003A5717">
      <w:pPr>
        <w:spacing w:after="0"/>
        <w:jc w:val="center"/>
        <w:rPr>
          <w:rFonts w:ascii="Arial" w:eastAsia="Times New Roman" w:hAnsi="Arial" w:cs="Arial"/>
          <w:b/>
          <w:sz w:val="24"/>
          <w:szCs w:val="24"/>
          <w:lang w:eastAsia="ru-RU"/>
        </w:rPr>
      </w:pPr>
    </w:p>
    <w:p w:rsidR="007B4673" w:rsidRDefault="007B4673" w:rsidP="003A5717">
      <w:pPr>
        <w:spacing w:after="0"/>
        <w:jc w:val="center"/>
        <w:rPr>
          <w:rFonts w:ascii="Arial" w:eastAsia="Times New Roman" w:hAnsi="Arial" w:cs="Arial"/>
          <w:b/>
          <w:sz w:val="24"/>
          <w:szCs w:val="24"/>
          <w:lang w:eastAsia="ru-RU"/>
        </w:rPr>
      </w:pPr>
    </w:p>
    <w:p w:rsidR="007B4673" w:rsidRDefault="007B4673" w:rsidP="003A5717">
      <w:pPr>
        <w:spacing w:after="0"/>
        <w:jc w:val="center"/>
        <w:rPr>
          <w:rFonts w:ascii="Arial" w:eastAsia="Times New Roman" w:hAnsi="Arial" w:cs="Arial"/>
          <w:b/>
          <w:sz w:val="24"/>
          <w:szCs w:val="24"/>
          <w:lang w:eastAsia="ru-RU"/>
        </w:rPr>
      </w:pPr>
    </w:p>
    <w:p w:rsidR="007B4673" w:rsidRDefault="007B4673" w:rsidP="003A5717">
      <w:pPr>
        <w:spacing w:after="0"/>
        <w:jc w:val="center"/>
        <w:rPr>
          <w:rFonts w:ascii="Arial" w:eastAsia="Times New Roman" w:hAnsi="Arial" w:cs="Arial"/>
          <w:b/>
          <w:sz w:val="24"/>
          <w:szCs w:val="24"/>
          <w:lang w:eastAsia="ru-RU"/>
        </w:rPr>
      </w:pPr>
    </w:p>
    <w:p w:rsidR="007B4673" w:rsidRDefault="007B4673" w:rsidP="003A5717">
      <w:pPr>
        <w:spacing w:after="0"/>
        <w:jc w:val="center"/>
        <w:rPr>
          <w:rFonts w:ascii="Arial" w:eastAsia="Times New Roman" w:hAnsi="Arial" w:cs="Arial"/>
          <w:b/>
          <w:sz w:val="24"/>
          <w:szCs w:val="24"/>
          <w:lang w:eastAsia="ru-RU"/>
        </w:rPr>
      </w:pPr>
    </w:p>
    <w:p w:rsidR="007B4673" w:rsidRDefault="007B4673" w:rsidP="003A5717">
      <w:pPr>
        <w:spacing w:after="0"/>
        <w:jc w:val="center"/>
        <w:rPr>
          <w:rFonts w:ascii="Arial" w:eastAsia="Times New Roman" w:hAnsi="Arial" w:cs="Arial"/>
          <w:b/>
          <w:sz w:val="24"/>
          <w:szCs w:val="24"/>
          <w:lang w:eastAsia="ru-RU"/>
        </w:rPr>
      </w:pPr>
    </w:p>
    <w:p w:rsidR="007B4673" w:rsidRDefault="007B4673" w:rsidP="003A5717">
      <w:pPr>
        <w:spacing w:after="0"/>
        <w:jc w:val="center"/>
        <w:rPr>
          <w:rFonts w:ascii="Arial" w:eastAsia="Times New Roman" w:hAnsi="Arial" w:cs="Arial"/>
          <w:b/>
          <w:sz w:val="24"/>
          <w:szCs w:val="24"/>
          <w:lang w:eastAsia="ru-RU"/>
        </w:rPr>
      </w:pPr>
    </w:p>
    <w:p w:rsidR="007B4673" w:rsidRDefault="007B4673" w:rsidP="003A5717">
      <w:pPr>
        <w:spacing w:after="0"/>
        <w:jc w:val="center"/>
        <w:rPr>
          <w:rFonts w:ascii="Arial" w:eastAsia="Times New Roman" w:hAnsi="Arial" w:cs="Arial"/>
          <w:b/>
          <w:sz w:val="24"/>
          <w:szCs w:val="24"/>
          <w:lang w:eastAsia="ru-RU"/>
        </w:rPr>
      </w:pPr>
    </w:p>
    <w:p w:rsidR="007B4673" w:rsidRDefault="007B4673" w:rsidP="003A5717">
      <w:pPr>
        <w:spacing w:after="0"/>
        <w:jc w:val="center"/>
        <w:rPr>
          <w:rFonts w:ascii="Arial" w:eastAsia="Times New Roman" w:hAnsi="Arial" w:cs="Arial"/>
          <w:b/>
          <w:sz w:val="24"/>
          <w:szCs w:val="24"/>
          <w:lang w:eastAsia="ru-RU"/>
        </w:rPr>
      </w:pPr>
    </w:p>
    <w:p w:rsidR="007B4673" w:rsidRPr="00DB1655" w:rsidRDefault="007B4673" w:rsidP="003A5717">
      <w:pPr>
        <w:spacing w:after="0"/>
        <w:jc w:val="center"/>
        <w:rPr>
          <w:rFonts w:ascii="Arial" w:eastAsia="Times New Roman" w:hAnsi="Arial" w:cs="Arial"/>
          <w:b/>
          <w:sz w:val="24"/>
          <w:szCs w:val="24"/>
          <w:lang w:eastAsia="ru-RU"/>
        </w:rPr>
      </w:pPr>
    </w:p>
    <w:p w:rsidR="00AE32D2" w:rsidRPr="00DB1655" w:rsidRDefault="00A9245B" w:rsidP="003A5717">
      <w:pPr>
        <w:spacing w:after="0"/>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lastRenderedPageBreak/>
        <w:t xml:space="preserve">9. </w:t>
      </w:r>
      <w:r w:rsidR="00AE32D2" w:rsidRPr="00DB1655">
        <w:rPr>
          <w:rFonts w:ascii="Arial" w:eastAsia="Times New Roman" w:hAnsi="Arial" w:cs="Arial"/>
          <w:b/>
          <w:sz w:val="24"/>
          <w:szCs w:val="24"/>
          <w:lang w:eastAsia="ru-RU"/>
        </w:rPr>
        <w:t>ТРУД И ЗАНЯТОСТЬ НАСЕЛЕНИЯ</w:t>
      </w:r>
    </w:p>
    <w:p w:rsidR="00AE32D2" w:rsidRPr="00DB1655" w:rsidRDefault="00AE32D2" w:rsidP="003A5717">
      <w:pPr>
        <w:spacing w:after="0"/>
        <w:ind w:left="283" w:firstLine="568"/>
        <w:jc w:val="both"/>
        <w:rPr>
          <w:rFonts w:ascii="Arial" w:eastAsia="Times New Roman" w:hAnsi="Arial" w:cs="Arial"/>
          <w:bCs/>
          <w:sz w:val="24"/>
          <w:szCs w:val="24"/>
          <w:lang w:val="x-none" w:eastAsia="x-none"/>
        </w:rPr>
      </w:pPr>
      <w:r w:rsidRPr="00DB1655">
        <w:rPr>
          <w:rFonts w:ascii="Arial" w:eastAsia="Times New Roman" w:hAnsi="Arial" w:cs="Arial"/>
          <w:bCs/>
          <w:sz w:val="24"/>
          <w:szCs w:val="24"/>
          <w:lang w:val="x-none" w:eastAsia="x-none"/>
        </w:rPr>
        <w:t>Трудовые ресурсы поселка Боровский по состоянию</w:t>
      </w:r>
      <w:r w:rsidR="00921E64" w:rsidRPr="00DB1655">
        <w:rPr>
          <w:rFonts w:ascii="Arial" w:eastAsia="Times New Roman" w:hAnsi="Arial" w:cs="Arial"/>
          <w:bCs/>
          <w:sz w:val="24"/>
          <w:szCs w:val="24"/>
          <w:lang w:eastAsia="x-none"/>
        </w:rPr>
        <w:t xml:space="preserve"> на 01.10.201</w:t>
      </w:r>
      <w:r w:rsidR="004D2FD8" w:rsidRPr="00DB1655">
        <w:rPr>
          <w:rFonts w:ascii="Arial" w:eastAsia="Times New Roman" w:hAnsi="Arial" w:cs="Arial"/>
          <w:bCs/>
          <w:sz w:val="24"/>
          <w:szCs w:val="24"/>
          <w:lang w:eastAsia="x-none"/>
        </w:rPr>
        <w:t>8</w:t>
      </w:r>
      <w:r w:rsidR="00921E64" w:rsidRPr="00DB1655">
        <w:rPr>
          <w:rFonts w:ascii="Arial" w:eastAsia="Times New Roman" w:hAnsi="Arial" w:cs="Arial"/>
          <w:bCs/>
          <w:sz w:val="24"/>
          <w:szCs w:val="24"/>
          <w:lang w:eastAsia="x-none"/>
        </w:rPr>
        <w:t xml:space="preserve"> составили </w:t>
      </w:r>
      <w:r w:rsidR="00755384" w:rsidRPr="00DB1655">
        <w:rPr>
          <w:rFonts w:ascii="Arial" w:eastAsia="Times New Roman" w:hAnsi="Arial" w:cs="Arial"/>
          <w:bCs/>
          <w:sz w:val="24"/>
          <w:szCs w:val="24"/>
          <w:lang w:eastAsia="x-none"/>
        </w:rPr>
        <w:t>7676</w:t>
      </w:r>
      <w:r w:rsidR="00921E64" w:rsidRPr="00DB1655">
        <w:rPr>
          <w:rFonts w:ascii="Arial" w:eastAsia="Times New Roman" w:hAnsi="Arial" w:cs="Arial"/>
          <w:bCs/>
          <w:sz w:val="24"/>
          <w:szCs w:val="24"/>
          <w:lang w:eastAsia="x-none"/>
        </w:rPr>
        <w:t xml:space="preserve"> человек, 01.01</w:t>
      </w:r>
      <w:r w:rsidR="00417C85" w:rsidRPr="00DB1655">
        <w:rPr>
          <w:rFonts w:ascii="Arial" w:eastAsia="Times New Roman" w:hAnsi="Arial" w:cs="Arial"/>
          <w:bCs/>
          <w:sz w:val="24"/>
          <w:szCs w:val="24"/>
          <w:lang w:eastAsia="x-none"/>
        </w:rPr>
        <w:t>.2018</w:t>
      </w:r>
      <w:r w:rsidR="0095662F" w:rsidRPr="00DB1655">
        <w:rPr>
          <w:rFonts w:ascii="Arial" w:eastAsia="Times New Roman" w:hAnsi="Arial" w:cs="Arial"/>
          <w:bCs/>
          <w:sz w:val="24"/>
          <w:szCs w:val="24"/>
          <w:lang w:eastAsia="x-none"/>
        </w:rPr>
        <w:t xml:space="preserve"> составили</w:t>
      </w:r>
      <w:r w:rsidR="00921E64" w:rsidRPr="00DB1655">
        <w:rPr>
          <w:rFonts w:ascii="Arial" w:eastAsia="Times New Roman" w:hAnsi="Arial" w:cs="Arial"/>
          <w:bCs/>
          <w:sz w:val="24"/>
          <w:szCs w:val="24"/>
          <w:lang w:eastAsia="x-none"/>
        </w:rPr>
        <w:t xml:space="preserve"> 7</w:t>
      </w:r>
      <w:r w:rsidR="00417C85" w:rsidRPr="00DB1655">
        <w:rPr>
          <w:rFonts w:ascii="Arial" w:eastAsia="Times New Roman" w:hAnsi="Arial" w:cs="Arial"/>
          <w:bCs/>
          <w:sz w:val="24"/>
          <w:szCs w:val="24"/>
          <w:lang w:eastAsia="x-none"/>
        </w:rPr>
        <w:t>631</w:t>
      </w:r>
      <w:r w:rsidR="0095662F" w:rsidRPr="00DB1655">
        <w:rPr>
          <w:rFonts w:ascii="Arial" w:eastAsia="Times New Roman" w:hAnsi="Arial" w:cs="Arial"/>
          <w:bCs/>
          <w:sz w:val="24"/>
          <w:szCs w:val="24"/>
          <w:lang w:eastAsia="x-none"/>
        </w:rPr>
        <w:t xml:space="preserve"> человек, </w:t>
      </w:r>
      <w:r w:rsidRPr="00DB1655">
        <w:rPr>
          <w:rFonts w:ascii="Arial" w:eastAsia="Times New Roman" w:hAnsi="Arial" w:cs="Arial"/>
          <w:bCs/>
          <w:sz w:val="24"/>
          <w:szCs w:val="24"/>
          <w:lang w:val="x-none" w:eastAsia="x-none"/>
        </w:rPr>
        <w:t xml:space="preserve"> на 01.01.201</w:t>
      </w:r>
      <w:r w:rsidR="00E45DD9" w:rsidRPr="00DB1655">
        <w:rPr>
          <w:rFonts w:ascii="Arial" w:eastAsia="Times New Roman" w:hAnsi="Arial" w:cs="Arial"/>
          <w:bCs/>
          <w:sz w:val="24"/>
          <w:szCs w:val="24"/>
          <w:lang w:eastAsia="x-none"/>
        </w:rPr>
        <w:t>7</w:t>
      </w:r>
      <w:r w:rsidRPr="00DB1655">
        <w:rPr>
          <w:rFonts w:ascii="Arial" w:eastAsia="Times New Roman" w:hAnsi="Arial" w:cs="Arial"/>
          <w:bCs/>
          <w:sz w:val="24"/>
          <w:szCs w:val="24"/>
          <w:lang w:val="x-none" w:eastAsia="x-none"/>
        </w:rPr>
        <w:t>г. составляли 7</w:t>
      </w:r>
      <w:r w:rsidR="00E45DD9" w:rsidRPr="00DB1655">
        <w:rPr>
          <w:rFonts w:ascii="Arial" w:eastAsia="Times New Roman" w:hAnsi="Arial" w:cs="Arial"/>
          <w:bCs/>
          <w:sz w:val="24"/>
          <w:szCs w:val="24"/>
          <w:lang w:eastAsia="x-none"/>
        </w:rPr>
        <w:t>656</w:t>
      </w:r>
      <w:r w:rsidRPr="00DB1655">
        <w:rPr>
          <w:rFonts w:ascii="Arial" w:eastAsia="Times New Roman" w:hAnsi="Arial" w:cs="Arial"/>
          <w:bCs/>
          <w:sz w:val="24"/>
          <w:szCs w:val="24"/>
          <w:lang w:val="x-none" w:eastAsia="x-none"/>
        </w:rPr>
        <w:t xml:space="preserve"> человек, оценка 201</w:t>
      </w:r>
      <w:r w:rsidR="00921E64" w:rsidRPr="00DB1655">
        <w:rPr>
          <w:rFonts w:ascii="Arial" w:eastAsia="Times New Roman" w:hAnsi="Arial" w:cs="Arial"/>
          <w:bCs/>
          <w:sz w:val="24"/>
          <w:szCs w:val="24"/>
          <w:lang w:eastAsia="x-none"/>
        </w:rPr>
        <w:t>8</w:t>
      </w:r>
      <w:r w:rsidRPr="00DB1655">
        <w:rPr>
          <w:rFonts w:ascii="Arial" w:eastAsia="Times New Roman" w:hAnsi="Arial" w:cs="Arial"/>
          <w:bCs/>
          <w:sz w:val="24"/>
          <w:szCs w:val="24"/>
          <w:lang w:val="x-none" w:eastAsia="x-none"/>
        </w:rPr>
        <w:t xml:space="preserve"> года </w:t>
      </w:r>
      <w:r w:rsidR="00755384" w:rsidRPr="00DB1655">
        <w:rPr>
          <w:rFonts w:ascii="Arial" w:eastAsia="Times New Roman" w:hAnsi="Arial" w:cs="Arial"/>
          <w:bCs/>
          <w:sz w:val="24"/>
          <w:szCs w:val="24"/>
          <w:lang w:eastAsia="x-none"/>
        </w:rPr>
        <w:t>7</w:t>
      </w:r>
      <w:r w:rsidR="00E45DD9" w:rsidRPr="00DB1655">
        <w:rPr>
          <w:rFonts w:ascii="Arial" w:eastAsia="Times New Roman" w:hAnsi="Arial" w:cs="Arial"/>
          <w:bCs/>
          <w:sz w:val="24"/>
          <w:szCs w:val="24"/>
          <w:lang w:eastAsia="x-none"/>
        </w:rPr>
        <w:t>713</w:t>
      </w:r>
      <w:r w:rsidR="00921E64" w:rsidRPr="00DB1655">
        <w:rPr>
          <w:rFonts w:ascii="Arial" w:eastAsia="Times New Roman" w:hAnsi="Arial" w:cs="Arial"/>
          <w:bCs/>
          <w:sz w:val="24"/>
          <w:szCs w:val="24"/>
          <w:lang w:eastAsia="x-none"/>
        </w:rPr>
        <w:t xml:space="preserve"> </w:t>
      </w:r>
      <w:r w:rsidRPr="00DB1655">
        <w:rPr>
          <w:rFonts w:ascii="Arial" w:eastAsia="Times New Roman" w:hAnsi="Arial" w:cs="Arial"/>
          <w:bCs/>
          <w:sz w:val="24"/>
          <w:szCs w:val="24"/>
          <w:lang w:val="x-none" w:eastAsia="x-none"/>
        </w:rPr>
        <w:t>человек.</w:t>
      </w:r>
    </w:p>
    <w:p w:rsidR="00AE32D2" w:rsidRPr="00DB1655" w:rsidRDefault="00AE32D2" w:rsidP="00AE32D2">
      <w:pPr>
        <w:spacing w:after="0"/>
        <w:jc w:val="center"/>
        <w:rPr>
          <w:rFonts w:ascii="Arial" w:eastAsia="Times New Roman" w:hAnsi="Arial" w:cs="Arial"/>
          <w:sz w:val="24"/>
          <w:szCs w:val="24"/>
          <w:highlight w:val="lightGray"/>
          <w:lang w:eastAsia="ru-RU"/>
        </w:rPr>
      </w:pPr>
    </w:p>
    <w:p w:rsidR="00AE32D2" w:rsidRPr="00DB1655" w:rsidRDefault="00AE32D2" w:rsidP="00AE32D2">
      <w:pPr>
        <w:spacing w:after="0"/>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Основные показатели «Трудовые ресурсы и занятость населения»</w:t>
      </w:r>
    </w:p>
    <w:tbl>
      <w:tblPr>
        <w:tblW w:w="10200" w:type="dxa"/>
        <w:tblCellSpacing w:w="0" w:type="dxa"/>
        <w:tblInd w:w="15" w:type="dxa"/>
        <w:tblBorders>
          <w:left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111"/>
        <w:gridCol w:w="993"/>
        <w:gridCol w:w="993"/>
        <w:gridCol w:w="993"/>
        <w:gridCol w:w="990"/>
        <w:gridCol w:w="1127"/>
        <w:gridCol w:w="993"/>
      </w:tblGrid>
      <w:tr w:rsidR="00A535C6" w:rsidRPr="00DB1655" w:rsidTr="00917EFF">
        <w:trPr>
          <w:trHeight w:val="540"/>
          <w:tblCellSpacing w:w="0" w:type="dxa"/>
        </w:trPr>
        <w:tc>
          <w:tcPr>
            <w:tcW w:w="4111" w:type="dxa"/>
            <w:tcBorders>
              <w:top w:val="single" w:sz="4" w:space="0" w:color="auto"/>
              <w:bottom w:val="single" w:sz="6" w:space="0" w:color="000000"/>
            </w:tcBorders>
          </w:tcPr>
          <w:p w:rsidR="00A535C6" w:rsidRPr="00DB1655" w:rsidRDefault="00A535C6" w:rsidP="00AE32D2">
            <w:pPr>
              <w:spacing w:after="0"/>
              <w:jc w:val="both"/>
              <w:rPr>
                <w:rFonts w:ascii="Arial" w:eastAsia="Times New Roman" w:hAnsi="Arial" w:cs="Arial"/>
                <w:sz w:val="24"/>
                <w:szCs w:val="24"/>
                <w:lang w:eastAsia="ru-RU"/>
              </w:rPr>
            </w:pPr>
            <w:bookmarkStart w:id="11" w:name="_Hlk402340719"/>
            <w:r w:rsidRPr="00DB1655">
              <w:rPr>
                <w:rFonts w:ascii="Arial" w:eastAsia="Times New Roman" w:hAnsi="Arial" w:cs="Arial"/>
                <w:bCs/>
                <w:sz w:val="24"/>
                <w:szCs w:val="24"/>
                <w:lang w:eastAsia="ru-RU"/>
              </w:rPr>
              <w:t>Наименование показателя</w:t>
            </w:r>
          </w:p>
        </w:tc>
        <w:tc>
          <w:tcPr>
            <w:tcW w:w="993" w:type="dxa"/>
            <w:tcBorders>
              <w:top w:val="single" w:sz="4" w:space="0" w:color="auto"/>
              <w:bottom w:val="single" w:sz="6" w:space="0" w:color="000000"/>
            </w:tcBorders>
          </w:tcPr>
          <w:p w:rsidR="00A535C6" w:rsidRPr="00DB1655" w:rsidRDefault="00A535C6"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9 мае. 2017</w:t>
            </w:r>
          </w:p>
        </w:tc>
        <w:tc>
          <w:tcPr>
            <w:tcW w:w="993" w:type="dxa"/>
            <w:tcBorders>
              <w:top w:val="single" w:sz="4" w:space="0" w:color="auto"/>
              <w:bottom w:val="single" w:sz="6" w:space="0" w:color="000000"/>
            </w:tcBorders>
          </w:tcPr>
          <w:p w:rsidR="00A535C6" w:rsidRPr="00DB1655" w:rsidRDefault="00A535C6"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Оценка  2017</w:t>
            </w:r>
          </w:p>
        </w:tc>
        <w:tc>
          <w:tcPr>
            <w:tcW w:w="993" w:type="dxa"/>
            <w:tcBorders>
              <w:top w:val="single" w:sz="4" w:space="0" w:color="auto"/>
              <w:bottom w:val="single" w:sz="6" w:space="0" w:color="000000"/>
            </w:tcBorders>
          </w:tcPr>
          <w:p w:rsidR="00A535C6" w:rsidRPr="00DB1655" w:rsidRDefault="00A535C6" w:rsidP="00540CC6">
            <w:pPr>
              <w:rPr>
                <w:rFonts w:ascii="Arial" w:hAnsi="Arial" w:cs="Arial"/>
                <w:sz w:val="24"/>
                <w:szCs w:val="24"/>
              </w:rPr>
            </w:pPr>
            <w:r w:rsidRPr="00DB1655">
              <w:rPr>
                <w:rFonts w:ascii="Arial" w:hAnsi="Arial" w:cs="Arial"/>
                <w:sz w:val="24"/>
                <w:szCs w:val="24"/>
              </w:rPr>
              <w:t>9 мае. 2018</w:t>
            </w:r>
          </w:p>
        </w:tc>
        <w:tc>
          <w:tcPr>
            <w:tcW w:w="990" w:type="dxa"/>
            <w:tcBorders>
              <w:top w:val="single" w:sz="4" w:space="0" w:color="auto"/>
              <w:bottom w:val="single" w:sz="6" w:space="0" w:color="000000"/>
            </w:tcBorders>
          </w:tcPr>
          <w:p w:rsidR="00A535C6" w:rsidRPr="00DB1655" w:rsidRDefault="00A535C6" w:rsidP="00540CC6">
            <w:pPr>
              <w:rPr>
                <w:rFonts w:ascii="Arial" w:hAnsi="Arial" w:cs="Arial"/>
                <w:sz w:val="24"/>
                <w:szCs w:val="24"/>
              </w:rPr>
            </w:pPr>
            <w:r w:rsidRPr="00DB1655">
              <w:rPr>
                <w:rFonts w:ascii="Arial" w:hAnsi="Arial" w:cs="Arial"/>
                <w:sz w:val="24"/>
                <w:szCs w:val="24"/>
              </w:rPr>
              <w:t>Оценка  2018</w:t>
            </w:r>
          </w:p>
        </w:tc>
        <w:tc>
          <w:tcPr>
            <w:tcW w:w="1127" w:type="dxa"/>
            <w:tcBorders>
              <w:top w:val="single" w:sz="4" w:space="0" w:color="auto"/>
              <w:bottom w:val="single" w:sz="6" w:space="0" w:color="000000"/>
            </w:tcBorders>
          </w:tcPr>
          <w:p w:rsidR="00A535C6" w:rsidRPr="00DB1655" w:rsidRDefault="00A535C6" w:rsidP="00540CC6">
            <w:pPr>
              <w:rPr>
                <w:rFonts w:ascii="Arial" w:hAnsi="Arial" w:cs="Arial"/>
                <w:sz w:val="24"/>
                <w:szCs w:val="24"/>
              </w:rPr>
            </w:pPr>
            <w:r w:rsidRPr="00DB1655">
              <w:rPr>
                <w:rFonts w:ascii="Arial" w:hAnsi="Arial" w:cs="Arial"/>
                <w:sz w:val="24"/>
                <w:szCs w:val="24"/>
              </w:rPr>
              <w:t>Прогноз 2019</w:t>
            </w:r>
          </w:p>
        </w:tc>
        <w:tc>
          <w:tcPr>
            <w:tcW w:w="993" w:type="dxa"/>
            <w:tcBorders>
              <w:top w:val="single" w:sz="4" w:space="0" w:color="auto"/>
              <w:bottom w:val="single" w:sz="6" w:space="0" w:color="000000"/>
            </w:tcBorders>
          </w:tcPr>
          <w:p w:rsidR="00A535C6" w:rsidRPr="00DB1655" w:rsidRDefault="00A535C6" w:rsidP="00540CC6">
            <w:pPr>
              <w:rPr>
                <w:rFonts w:ascii="Arial" w:hAnsi="Arial" w:cs="Arial"/>
                <w:sz w:val="24"/>
                <w:szCs w:val="24"/>
              </w:rPr>
            </w:pPr>
            <w:r w:rsidRPr="00DB1655">
              <w:rPr>
                <w:rFonts w:ascii="Arial" w:hAnsi="Arial" w:cs="Arial"/>
                <w:sz w:val="24"/>
                <w:szCs w:val="24"/>
              </w:rPr>
              <w:t>Прогноз 2020</w:t>
            </w:r>
          </w:p>
        </w:tc>
      </w:tr>
      <w:bookmarkEnd w:id="11"/>
      <w:tr w:rsidR="00A535C6" w:rsidRPr="00DB1655" w:rsidTr="00917EFF">
        <w:trPr>
          <w:trHeight w:val="540"/>
          <w:tblCellSpacing w:w="0" w:type="dxa"/>
        </w:trPr>
        <w:tc>
          <w:tcPr>
            <w:tcW w:w="4111" w:type="dxa"/>
          </w:tcPr>
          <w:p w:rsidR="00A535C6" w:rsidRPr="00DB1655" w:rsidRDefault="00A535C6" w:rsidP="00AE32D2">
            <w:pPr>
              <w:spacing w:after="0"/>
              <w:jc w:val="both"/>
              <w:rPr>
                <w:rFonts w:ascii="Arial" w:eastAsia="Times New Roman" w:hAnsi="Arial" w:cs="Arial"/>
                <w:bCs/>
                <w:sz w:val="24"/>
                <w:szCs w:val="24"/>
                <w:lang w:eastAsia="ru-RU"/>
              </w:rPr>
            </w:pPr>
            <w:r w:rsidRPr="00DB1655">
              <w:rPr>
                <w:rFonts w:ascii="Arial" w:eastAsia="Times New Roman" w:hAnsi="Arial" w:cs="Arial"/>
                <w:bCs/>
                <w:sz w:val="24"/>
                <w:szCs w:val="24"/>
                <w:lang w:eastAsia="ru-RU"/>
              </w:rPr>
              <w:t xml:space="preserve"> Трудовые pесуpсы – всего,чел.</w:t>
            </w:r>
          </w:p>
        </w:tc>
        <w:tc>
          <w:tcPr>
            <w:tcW w:w="993" w:type="dxa"/>
          </w:tcPr>
          <w:p w:rsidR="00A535C6" w:rsidRPr="00DB1655" w:rsidRDefault="00A535C6" w:rsidP="007C20B8">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7</w:t>
            </w:r>
            <w:r w:rsidR="007C20B8" w:rsidRPr="00DB1655">
              <w:rPr>
                <w:rFonts w:ascii="Arial" w:eastAsia="Times New Roman" w:hAnsi="Arial" w:cs="Arial"/>
                <w:bCs/>
                <w:sz w:val="24"/>
                <w:szCs w:val="24"/>
                <w:lang w:eastAsia="ru-RU"/>
              </w:rPr>
              <w:t>626</w:t>
            </w:r>
          </w:p>
        </w:tc>
        <w:tc>
          <w:tcPr>
            <w:tcW w:w="993" w:type="dxa"/>
          </w:tcPr>
          <w:p w:rsidR="00A535C6" w:rsidRPr="00DB1655" w:rsidRDefault="00A535C6"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7631</w:t>
            </w:r>
          </w:p>
        </w:tc>
        <w:tc>
          <w:tcPr>
            <w:tcW w:w="993" w:type="dxa"/>
          </w:tcPr>
          <w:p w:rsidR="00A535C6" w:rsidRPr="00DB1655" w:rsidRDefault="00A535C6" w:rsidP="007C20B8">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7</w:t>
            </w:r>
            <w:r w:rsidR="007C20B8" w:rsidRPr="00DB1655">
              <w:rPr>
                <w:rFonts w:ascii="Arial" w:eastAsia="Times New Roman" w:hAnsi="Arial" w:cs="Arial"/>
                <w:bCs/>
                <w:sz w:val="24"/>
                <w:szCs w:val="24"/>
                <w:lang w:eastAsia="ru-RU"/>
              </w:rPr>
              <w:t>676</w:t>
            </w:r>
          </w:p>
        </w:tc>
        <w:tc>
          <w:tcPr>
            <w:tcW w:w="990" w:type="dxa"/>
          </w:tcPr>
          <w:p w:rsidR="00A535C6" w:rsidRPr="00DB1655" w:rsidRDefault="00A535C6" w:rsidP="007C20B8">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7</w:t>
            </w:r>
            <w:r w:rsidR="007C20B8" w:rsidRPr="00DB1655">
              <w:rPr>
                <w:rFonts w:ascii="Arial" w:eastAsia="Times New Roman" w:hAnsi="Arial" w:cs="Arial"/>
                <w:bCs/>
                <w:sz w:val="24"/>
                <w:szCs w:val="24"/>
                <w:lang w:eastAsia="ru-RU"/>
              </w:rPr>
              <w:t>713</w:t>
            </w:r>
          </w:p>
        </w:tc>
        <w:tc>
          <w:tcPr>
            <w:tcW w:w="1127" w:type="dxa"/>
          </w:tcPr>
          <w:p w:rsidR="00A535C6" w:rsidRPr="00DB1655" w:rsidRDefault="008E5E21" w:rsidP="00007312">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7799</w:t>
            </w:r>
          </w:p>
        </w:tc>
        <w:tc>
          <w:tcPr>
            <w:tcW w:w="993" w:type="dxa"/>
          </w:tcPr>
          <w:p w:rsidR="00A535C6" w:rsidRPr="00DB1655" w:rsidRDefault="008E5E21" w:rsidP="00007312">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7806</w:t>
            </w:r>
          </w:p>
        </w:tc>
      </w:tr>
      <w:tr w:rsidR="00A535C6" w:rsidRPr="00DB1655" w:rsidTr="00917EFF">
        <w:trPr>
          <w:trHeight w:val="909"/>
          <w:tblCellSpacing w:w="0" w:type="dxa"/>
        </w:trPr>
        <w:tc>
          <w:tcPr>
            <w:tcW w:w="4111" w:type="dxa"/>
          </w:tcPr>
          <w:p w:rsidR="00A535C6" w:rsidRPr="00DB1655" w:rsidRDefault="00A535C6" w:rsidP="00AE32D2">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Население в </w:t>
            </w:r>
            <w:r w:rsidR="00542A7D" w:rsidRPr="00DB1655">
              <w:rPr>
                <w:rFonts w:ascii="Arial" w:eastAsia="Times New Roman" w:hAnsi="Arial" w:cs="Arial"/>
                <w:sz w:val="24"/>
                <w:szCs w:val="24"/>
                <w:lang w:eastAsia="ru-RU"/>
              </w:rPr>
              <w:t>трудоспособном</w:t>
            </w:r>
            <w:r w:rsidRPr="00DB1655">
              <w:rPr>
                <w:rFonts w:ascii="Arial" w:eastAsia="Times New Roman" w:hAnsi="Arial" w:cs="Arial"/>
                <w:sz w:val="24"/>
                <w:szCs w:val="24"/>
                <w:lang w:eastAsia="ru-RU"/>
              </w:rPr>
              <w:t xml:space="preserve"> </w:t>
            </w:r>
            <w:r w:rsidR="00542A7D" w:rsidRPr="00DB1655">
              <w:rPr>
                <w:rFonts w:ascii="Arial" w:eastAsia="Times New Roman" w:hAnsi="Arial" w:cs="Arial"/>
                <w:sz w:val="24"/>
                <w:szCs w:val="24"/>
                <w:lang w:eastAsia="ru-RU"/>
              </w:rPr>
              <w:t>возрасте</w:t>
            </w:r>
            <w:r w:rsidRPr="00DB1655">
              <w:rPr>
                <w:rFonts w:ascii="Arial" w:eastAsia="Times New Roman" w:hAnsi="Arial" w:cs="Arial"/>
                <w:sz w:val="24"/>
                <w:szCs w:val="24"/>
                <w:lang w:eastAsia="ru-RU"/>
              </w:rPr>
              <w:t xml:space="preserve"> (мужчины 16-59 лет, женщины 16-54 лет), чел.</w:t>
            </w:r>
          </w:p>
        </w:tc>
        <w:tc>
          <w:tcPr>
            <w:tcW w:w="993" w:type="dxa"/>
          </w:tcPr>
          <w:p w:rsidR="00A535C6" w:rsidRPr="00DB1655" w:rsidRDefault="00A535C6"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10259</w:t>
            </w:r>
          </w:p>
        </w:tc>
        <w:tc>
          <w:tcPr>
            <w:tcW w:w="993" w:type="dxa"/>
          </w:tcPr>
          <w:p w:rsidR="00A535C6" w:rsidRPr="00DB1655" w:rsidRDefault="00A535C6"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val="en-US" w:eastAsia="ru-RU"/>
              </w:rPr>
              <w:t>1</w:t>
            </w:r>
            <w:r w:rsidRPr="00DB1655">
              <w:rPr>
                <w:rFonts w:ascii="Arial" w:eastAsia="Times New Roman" w:hAnsi="Arial" w:cs="Arial"/>
                <w:bCs/>
                <w:sz w:val="24"/>
                <w:szCs w:val="24"/>
                <w:lang w:eastAsia="ru-RU"/>
              </w:rPr>
              <w:t>0387</w:t>
            </w:r>
          </w:p>
        </w:tc>
        <w:tc>
          <w:tcPr>
            <w:tcW w:w="993" w:type="dxa"/>
          </w:tcPr>
          <w:p w:rsidR="00A535C6" w:rsidRPr="00DB1655" w:rsidRDefault="00A535C6"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10470</w:t>
            </w:r>
          </w:p>
        </w:tc>
        <w:tc>
          <w:tcPr>
            <w:tcW w:w="990" w:type="dxa"/>
          </w:tcPr>
          <w:p w:rsidR="00A535C6" w:rsidRPr="00DB1655" w:rsidRDefault="00A535C6"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10470</w:t>
            </w:r>
          </w:p>
        </w:tc>
        <w:tc>
          <w:tcPr>
            <w:tcW w:w="1127" w:type="dxa"/>
          </w:tcPr>
          <w:p w:rsidR="00A535C6" w:rsidRPr="00DB1655" w:rsidRDefault="00CD4CFB" w:rsidP="00007312">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10552</w:t>
            </w:r>
          </w:p>
        </w:tc>
        <w:tc>
          <w:tcPr>
            <w:tcW w:w="993" w:type="dxa"/>
          </w:tcPr>
          <w:p w:rsidR="00A535C6" w:rsidRPr="00DB1655" w:rsidRDefault="00CD4CFB" w:rsidP="00007312">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10552</w:t>
            </w:r>
          </w:p>
        </w:tc>
      </w:tr>
      <w:tr w:rsidR="00A535C6" w:rsidRPr="00DB1655" w:rsidTr="00917EFF">
        <w:trPr>
          <w:trHeight w:val="540"/>
          <w:tblCellSpacing w:w="0" w:type="dxa"/>
        </w:trPr>
        <w:tc>
          <w:tcPr>
            <w:tcW w:w="4111" w:type="dxa"/>
          </w:tcPr>
          <w:p w:rsidR="00A535C6" w:rsidRPr="00DB1655" w:rsidRDefault="00A535C6" w:rsidP="00AE32D2">
            <w:pPr>
              <w:spacing w:after="0"/>
              <w:jc w:val="both"/>
              <w:rPr>
                <w:rFonts w:ascii="Arial" w:eastAsia="Times New Roman" w:hAnsi="Arial" w:cs="Arial"/>
                <w:bCs/>
                <w:iCs/>
                <w:sz w:val="24"/>
                <w:szCs w:val="24"/>
                <w:lang w:eastAsia="ru-RU"/>
              </w:rPr>
            </w:pPr>
            <w:r w:rsidRPr="00DB1655">
              <w:rPr>
                <w:rFonts w:ascii="Arial" w:eastAsia="Times New Roman" w:hAnsi="Arial" w:cs="Arial"/>
                <w:bCs/>
                <w:iCs/>
                <w:sz w:val="24"/>
                <w:szCs w:val="24"/>
                <w:lang w:eastAsia="ru-RU"/>
              </w:rPr>
              <w:t>Занято в экономике – всего, чел.</w:t>
            </w:r>
          </w:p>
        </w:tc>
        <w:tc>
          <w:tcPr>
            <w:tcW w:w="993" w:type="dxa"/>
          </w:tcPr>
          <w:p w:rsidR="00A535C6" w:rsidRPr="00DB1655" w:rsidRDefault="00AE46D1" w:rsidP="00AE46D1">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6920</w:t>
            </w:r>
          </w:p>
        </w:tc>
        <w:tc>
          <w:tcPr>
            <w:tcW w:w="993" w:type="dxa"/>
          </w:tcPr>
          <w:p w:rsidR="00A535C6" w:rsidRPr="00DB1655" w:rsidRDefault="00A535C6" w:rsidP="00AE46D1">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val="en-US" w:eastAsia="ru-RU"/>
              </w:rPr>
              <w:t>6</w:t>
            </w:r>
            <w:r w:rsidRPr="00DB1655">
              <w:rPr>
                <w:rFonts w:ascii="Arial" w:eastAsia="Times New Roman" w:hAnsi="Arial" w:cs="Arial"/>
                <w:bCs/>
                <w:sz w:val="24"/>
                <w:szCs w:val="24"/>
                <w:lang w:eastAsia="ru-RU"/>
              </w:rPr>
              <w:t>9</w:t>
            </w:r>
            <w:r w:rsidR="00AE46D1" w:rsidRPr="00DB1655">
              <w:rPr>
                <w:rFonts w:ascii="Arial" w:eastAsia="Times New Roman" w:hAnsi="Arial" w:cs="Arial"/>
                <w:bCs/>
                <w:sz w:val="24"/>
                <w:szCs w:val="24"/>
                <w:lang w:eastAsia="ru-RU"/>
              </w:rPr>
              <w:t>56</w:t>
            </w:r>
          </w:p>
        </w:tc>
        <w:tc>
          <w:tcPr>
            <w:tcW w:w="993" w:type="dxa"/>
          </w:tcPr>
          <w:p w:rsidR="00A535C6" w:rsidRPr="00DB1655" w:rsidRDefault="00A535C6" w:rsidP="00AE46D1">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69</w:t>
            </w:r>
            <w:r w:rsidR="00AE46D1" w:rsidRPr="00DB1655">
              <w:rPr>
                <w:rFonts w:ascii="Arial" w:eastAsia="Times New Roman" w:hAnsi="Arial" w:cs="Arial"/>
                <w:bCs/>
                <w:sz w:val="24"/>
                <w:szCs w:val="24"/>
                <w:lang w:eastAsia="ru-RU"/>
              </w:rPr>
              <w:t>35</w:t>
            </w:r>
          </w:p>
        </w:tc>
        <w:tc>
          <w:tcPr>
            <w:tcW w:w="990" w:type="dxa"/>
          </w:tcPr>
          <w:p w:rsidR="00A535C6" w:rsidRPr="00DB1655" w:rsidRDefault="00AE46D1" w:rsidP="00AE46D1">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6992</w:t>
            </w:r>
          </w:p>
        </w:tc>
        <w:tc>
          <w:tcPr>
            <w:tcW w:w="1127" w:type="dxa"/>
          </w:tcPr>
          <w:p w:rsidR="00A535C6" w:rsidRPr="00DB1655" w:rsidRDefault="00AE46D1" w:rsidP="00AE46D1">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7027</w:t>
            </w:r>
          </w:p>
        </w:tc>
        <w:tc>
          <w:tcPr>
            <w:tcW w:w="993" w:type="dxa"/>
          </w:tcPr>
          <w:p w:rsidR="00A535C6" w:rsidRPr="00DB1655" w:rsidRDefault="00AE46D1" w:rsidP="00007312">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7153</w:t>
            </w:r>
          </w:p>
        </w:tc>
      </w:tr>
      <w:tr w:rsidR="00A535C6" w:rsidRPr="00DB1655" w:rsidTr="00917EFF">
        <w:trPr>
          <w:trHeight w:val="540"/>
          <w:tblCellSpacing w:w="0" w:type="dxa"/>
        </w:trPr>
        <w:tc>
          <w:tcPr>
            <w:tcW w:w="4111" w:type="dxa"/>
          </w:tcPr>
          <w:p w:rsidR="00A535C6" w:rsidRPr="00DB1655" w:rsidRDefault="00A535C6" w:rsidP="00AE32D2">
            <w:pPr>
              <w:spacing w:after="0"/>
              <w:jc w:val="both"/>
              <w:rPr>
                <w:rFonts w:ascii="Arial" w:eastAsia="Times New Roman" w:hAnsi="Arial" w:cs="Arial"/>
                <w:bCs/>
                <w:sz w:val="24"/>
                <w:szCs w:val="24"/>
                <w:lang w:eastAsia="ru-RU"/>
              </w:rPr>
            </w:pPr>
            <w:r w:rsidRPr="00DB1655">
              <w:rPr>
                <w:rFonts w:ascii="Arial" w:eastAsia="Times New Roman" w:hAnsi="Arial" w:cs="Arial"/>
                <w:bCs/>
                <w:sz w:val="24"/>
                <w:szCs w:val="24"/>
                <w:lang w:eastAsia="ru-RU"/>
              </w:rPr>
              <w:t>Среднесписочная численность работников крупных и средних организаций  - всего, чел.</w:t>
            </w:r>
          </w:p>
        </w:tc>
        <w:tc>
          <w:tcPr>
            <w:tcW w:w="993" w:type="dxa"/>
          </w:tcPr>
          <w:p w:rsidR="00A535C6" w:rsidRPr="00DB1655" w:rsidRDefault="008D5FE5"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3813</w:t>
            </w:r>
          </w:p>
        </w:tc>
        <w:tc>
          <w:tcPr>
            <w:tcW w:w="993" w:type="dxa"/>
          </w:tcPr>
          <w:p w:rsidR="00A535C6" w:rsidRPr="00DB1655" w:rsidRDefault="008D5FE5"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3859</w:t>
            </w:r>
          </w:p>
          <w:p w:rsidR="00A535C6" w:rsidRPr="00DB1655" w:rsidRDefault="00A535C6" w:rsidP="00540CC6">
            <w:pPr>
              <w:spacing w:after="0"/>
              <w:jc w:val="center"/>
              <w:rPr>
                <w:rFonts w:ascii="Arial" w:eastAsia="Times New Roman" w:hAnsi="Arial" w:cs="Arial"/>
                <w:bCs/>
                <w:sz w:val="24"/>
                <w:szCs w:val="24"/>
                <w:lang w:eastAsia="ru-RU"/>
              </w:rPr>
            </w:pPr>
          </w:p>
          <w:p w:rsidR="00A535C6" w:rsidRPr="00DB1655" w:rsidRDefault="00A535C6" w:rsidP="00540CC6">
            <w:pPr>
              <w:spacing w:after="0"/>
              <w:jc w:val="center"/>
              <w:rPr>
                <w:rFonts w:ascii="Arial" w:eastAsia="Times New Roman" w:hAnsi="Arial" w:cs="Arial"/>
                <w:bCs/>
                <w:sz w:val="24"/>
                <w:szCs w:val="24"/>
                <w:lang w:eastAsia="ru-RU"/>
              </w:rPr>
            </w:pPr>
          </w:p>
        </w:tc>
        <w:tc>
          <w:tcPr>
            <w:tcW w:w="993" w:type="dxa"/>
          </w:tcPr>
          <w:p w:rsidR="00A535C6" w:rsidRPr="00DB1655" w:rsidRDefault="008D5FE5"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3900</w:t>
            </w:r>
          </w:p>
        </w:tc>
        <w:tc>
          <w:tcPr>
            <w:tcW w:w="990" w:type="dxa"/>
          </w:tcPr>
          <w:p w:rsidR="00A535C6" w:rsidRPr="00DB1655" w:rsidRDefault="008D5FE5"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3918</w:t>
            </w:r>
          </w:p>
        </w:tc>
        <w:tc>
          <w:tcPr>
            <w:tcW w:w="1127" w:type="dxa"/>
          </w:tcPr>
          <w:p w:rsidR="00A535C6" w:rsidRPr="00DB1655" w:rsidRDefault="008D5FE5" w:rsidP="008D5FE5">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3947</w:t>
            </w:r>
          </w:p>
        </w:tc>
        <w:tc>
          <w:tcPr>
            <w:tcW w:w="993" w:type="dxa"/>
          </w:tcPr>
          <w:p w:rsidR="00A535C6" w:rsidRPr="00DB1655" w:rsidRDefault="008D5FE5" w:rsidP="00007312">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3954</w:t>
            </w:r>
          </w:p>
        </w:tc>
      </w:tr>
      <w:tr w:rsidR="00A535C6" w:rsidRPr="00DB1655" w:rsidTr="00917EFF">
        <w:trPr>
          <w:trHeight w:val="1003"/>
          <w:tblCellSpacing w:w="0" w:type="dxa"/>
        </w:trPr>
        <w:tc>
          <w:tcPr>
            <w:tcW w:w="4111" w:type="dxa"/>
            <w:vAlign w:val="bottom"/>
          </w:tcPr>
          <w:p w:rsidR="00A535C6" w:rsidRPr="00DB1655" w:rsidRDefault="00A535C6" w:rsidP="00AE32D2">
            <w:pPr>
              <w:spacing w:after="0"/>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Численность безработных, зарегистрированных в органах службы занятости населения на конец года, чел.</w:t>
            </w:r>
          </w:p>
        </w:tc>
        <w:tc>
          <w:tcPr>
            <w:tcW w:w="993" w:type="dxa"/>
          </w:tcPr>
          <w:p w:rsidR="00A535C6" w:rsidRPr="00DB1655" w:rsidRDefault="00ED760D" w:rsidP="00ED760D">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30</w:t>
            </w:r>
          </w:p>
        </w:tc>
        <w:tc>
          <w:tcPr>
            <w:tcW w:w="993" w:type="dxa"/>
          </w:tcPr>
          <w:p w:rsidR="00A535C6" w:rsidRPr="00DB1655" w:rsidRDefault="00ED760D"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59</w:t>
            </w:r>
          </w:p>
        </w:tc>
        <w:tc>
          <w:tcPr>
            <w:tcW w:w="993" w:type="dxa"/>
          </w:tcPr>
          <w:p w:rsidR="00A535C6" w:rsidRPr="00DB1655" w:rsidRDefault="00ED760D"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57</w:t>
            </w:r>
          </w:p>
        </w:tc>
        <w:tc>
          <w:tcPr>
            <w:tcW w:w="990" w:type="dxa"/>
          </w:tcPr>
          <w:p w:rsidR="00A535C6" w:rsidRPr="00DB1655" w:rsidRDefault="00ED760D"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40</w:t>
            </w:r>
          </w:p>
        </w:tc>
        <w:tc>
          <w:tcPr>
            <w:tcW w:w="1127" w:type="dxa"/>
          </w:tcPr>
          <w:p w:rsidR="00A535C6" w:rsidRPr="00DB1655" w:rsidRDefault="00ED760D" w:rsidP="00007312">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30</w:t>
            </w:r>
          </w:p>
        </w:tc>
        <w:tc>
          <w:tcPr>
            <w:tcW w:w="993" w:type="dxa"/>
          </w:tcPr>
          <w:p w:rsidR="00A535C6" w:rsidRPr="00DB1655" w:rsidRDefault="00ED760D" w:rsidP="00007312">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30</w:t>
            </w:r>
          </w:p>
        </w:tc>
      </w:tr>
      <w:tr w:rsidR="00A535C6" w:rsidRPr="00DB1655" w:rsidTr="00917EFF">
        <w:trPr>
          <w:trHeight w:val="540"/>
          <w:tblCellSpacing w:w="0" w:type="dxa"/>
        </w:trPr>
        <w:tc>
          <w:tcPr>
            <w:tcW w:w="4111" w:type="dxa"/>
            <w:tcBorders>
              <w:top w:val="single" w:sz="6" w:space="0" w:color="000000"/>
              <w:bottom w:val="single" w:sz="4" w:space="0" w:color="auto"/>
            </w:tcBorders>
            <w:vAlign w:val="bottom"/>
          </w:tcPr>
          <w:p w:rsidR="00A535C6" w:rsidRPr="00DB1655" w:rsidRDefault="00A535C6" w:rsidP="00AE32D2">
            <w:pPr>
              <w:spacing w:after="0"/>
              <w:rPr>
                <w:rFonts w:ascii="Arial" w:eastAsia="Times New Roman" w:hAnsi="Arial" w:cs="Arial"/>
                <w:sz w:val="24"/>
                <w:szCs w:val="24"/>
                <w:lang w:eastAsia="ru-RU"/>
              </w:rPr>
            </w:pPr>
            <w:r w:rsidRPr="00DB1655">
              <w:rPr>
                <w:rFonts w:ascii="Arial" w:eastAsia="Times New Roman" w:hAnsi="Arial" w:cs="Arial"/>
                <w:sz w:val="24"/>
                <w:szCs w:val="24"/>
                <w:lang w:eastAsia="ru-RU"/>
              </w:rPr>
              <w:t>Численность незанятых граждан, зарегистрированных в службе занятости, в расчете на одну заявленную вакансию</w:t>
            </w:r>
          </w:p>
        </w:tc>
        <w:tc>
          <w:tcPr>
            <w:tcW w:w="993" w:type="dxa"/>
            <w:tcBorders>
              <w:top w:val="single" w:sz="6" w:space="0" w:color="000000"/>
              <w:bottom w:val="single" w:sz="4" w:space="0" w:color="auto"/>
            </w:tcBorders>
          </w:tcPr>
          <w:p w:rsidR="00A535C6" w:rsidRPr="00DB1655" w:rsidRDefault="00B52016"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1</w:t>
            </w:r>
          </w:p>
        </w:tc>
        <w:tc>
          <w:tcPr>
            <w:tcW w:w="993" w:type="dxa"/>
            <w:tcBorders>
              <w:top w:val="single" w:sz="6" w:space="0" w:color="000000"/>
              <w:bottom w:val="single" w:sz="4" w:space="0" w:color="auto"/>
            </w:tcBorders>
          </w:tcPr>
          <w:p w:rsidR="00A535C6" w:rsidRPr="00DB1655" w:rsidRDefault="00B52016"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1</w:t>
            </w:r>
          </w:p>
        </w:tc>
        <w:tc>
          <w:tcPr>
            <w:tcW w:w="993" w:type="dxa"/>
            <w:tcBorders>
              <w:top w:val="single" w:sz="6" w:space="0" w:color="000000"/>
              <w:bottom w:val="single" w:sz="4" w:space="0" w:color="auto"/>
            </w:tcBorders>
          </w:tcPr>
          <w:p w:rsidR="00A535C6" w:rsidRPr="00DB1655" w:rsidRDefault="00B52016"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1</w:t>
            </w:r>
          </w:p>
        </w:tc>
        <w:tc>
          <w:tcPr>
            <w:tcW w:w="990" w:type="dxa"/>
            <w:tcBorders>
              <w:top w:val="single" w:sz="6" w:space="0" w:color="000000"/>
              <w:bottom w:val="single" w:sz="4" w:space="0" w:color="auto"/>
            </w:tcBorders>
          </w:tcPr>
          <w:p w:rsidR="00A535C6" w:rsidRPr="00DB1655" w:rsidRDefault="00B52016" w:rsidP="00540CC6">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1</w:t>
            </w:r>
          </w:p>
        </w:tc>
        <w:tc>
          <w:tcPr>
            <w:tcW w:w="1127" w:type="dxa"/>
            <w:tcBorders>
              <w:top w:val="single" w:sz="6" w:space="0" w:color="000000"/>
              <w:bottom w:val="single" w:sz="4" w:space="0" w:color="auto"/>
            </w:tcBorders>
          </w:tcPr>
          <w:p w:rsidR="00A535C6" w:rsidRPr="00DB1655" w:rsidRDefault="001356FB" w:rsidP="00007312">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1</w:t>
            </w:r>
          </w:p>
        </w:tc>
        <w:tc>
          <w:tcPr>
            <w:tcW w:w="993" w:type="dxa"/>
            <w:tcBorders>
              <w:top w:val="single" w:sz="6" w:space="0" w:color="000000"/>
              <w:bottom w:val="single" w:sz="4" w:space="0" w:color="auto"/>
            </w:tcBorders>
          </w:tcPr>
          <w:p w:rsidR="00A535C6" w:rsidRPr="00DB1655" w:rsidRDefault="001356FB" w:rsidP="00007312">
            <w:pPr>
              <w:spacing w:after="0"/>
              <w:jc w:val="center"/>
              <w:rPr>
                <w:rFonts w:ascii="Arial" w:eastAsia="Times New Roman" w:hAnsi="Arial" w:cs="Arial"/>
                <w:bCs/>
                <w:sz w:val="24"/>
                <w:szCs w:val="24"/>
                <w:lang w:eastAsia="ru-RU"/>
              </w:rPr>
            </w:pPr>
            <w:r w:rsidRPr="00DB1655">
              <w:rPr>
                <w:rFonts w:ascii="Arial" w:eastAsia="Times New Roman" w:hAnsi="Arial" w:cs="Arial"/>
                <w:bCs/>
                <w:sz w:val="24"/>
                <w:szCs w:val="24"/>
                <w:lang w:eastAsia="ru-RU"/>
              </w:rPr>
              <w:t>1</w:t>
            </w:r>
          </w:p>
        </w:tc>
      </w:tr>
    </w:tbl>
    <w:p w:rsidR="00AB2897" w:rsidRPr="00DB1655" w:rsidRDefault="00AB2897" w:rsidP="00AE32D2">
      <w:pPr>
        <w:spacing w:after="0"/>
        <w:ind w:firstLine="851"/>
        <w:jc w:val="both"/>
        <w:rPr>
          <w:rFonts w:ascii="Arial" w:eastAsia="Times New Roman" w:hAnsi="Arial" w:cs="Arial"/>
          <w:sz w:val="24"/>
          <w:szCs w:val="24"/>
          <w:lang w:eastAsia="ru-RU"/>
        </w:rPr>
      </w:pPr>
    </w:p>
    <w:p w:rsidR="00AE32D2" w:rsidRPr="00DB1655" w:rsidRDefault="00AE32D2" w:rsidP="00AE32D2">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Уровень регистрируемой безработицы на территории мун</w:t>
      </w:r>
      <w:r w:rsidR="001166D6" w:rsidRPr="00DB1655">
        <w:rPr>
          <w:rFonts w:ascii="Arial" w:eastAsia="Times New Roman" w:hAnsi="Arial" w:cs="Arial"/>
          <w:sz w:val="24"/>
          <w:szCs w:val="24"/>
          <w:lang w:eastAsia="ru-RU"/>
        </w:rPr>
        <w:t>иципального образования на 01.10</w:t>
      </w:r>
      <w:r w:rsidRPr="00DB1655">
        <w:rPr>
          <w:rFonts w:ascii="Arial" w:eastAsia="Times New Roman" w:hAnsi="Arial" w:cs="Arial"/>
          <w:sz w:val="24"/>
          <w:szCs w:val="24"/>
          <w:lang w:eastAsia="ru-RU"/>
        </w:rPr>
        <w:t>.201</w:t>
      </w:r>
      <w:r w:rsidR="000071B8" w:rsidRPr="00DB1655">
        <w:rPr>
          <w:rFonts w:ascii="Arial" w:eastAsia="Times New Roman" w:hAnsi="Arial" w:cs="Arial"/>
          <w:sz w:val="24"/>
          <w:szCs w:val="24"/>
          <w:lang w:eastAsia="ru-RU"/>
        </w:rPr>
        <w:t xml:space="preserve">8 </w:t>
      </w:r>
      <w:r w:rsidR="00F744DB" w:rsidRPr="00DB1655">
        <w:rPr>
          <w:rFonts w:ascii="Arial" w:eastAsia="Times New Roman" w:hAnsi="Arial" w:cs="Arial"/>
          <w:sz w:val="24"/>
          <w:szCs w:val="24"/>
          <w:lang w:eastAsia="ru-RU"/>
        </w:rPr>
        <w:t xml:space="preserve">г. составил </w:t>
      </w:r>
      <w:r w:rsidR="000071B8" w:rsidRPr="00DB1655">
        <w:rPr>
          <w:rFonts w:ascii="Arial" w:eastAsia="Times New Roman" w:hAnsi="Arial" w:cs="Arial"/>
          <w:sz w:val="24"/>
          <w:szCs w:val="24"/>
          <w:lang w:eastAsia="ru-RU"/>
        </w:rPr>
        <w:t xml:space="preserve">1,1 </w:t>
      </w:r>
      <w:r w:rsidR="00F744DB" w:rsidRPr="00DB1655">
        <w:rPr>
          <w:rFonts w:ascii="Arial" w:eastAsia="Times New Roman" w:hAnsi="Arial" w:cs="Arial"/>
          <w:sz w:val="24"/>
          <w:szCs w:val="24"/>
          <w:lang w:eastAsia="ru-RU"/>
        </w:rPr>
        <w:t>% (на 01.01.201</w:t>
      </w:r>
      <w:r w:rsidR="000071B8"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г. – 0,</w:t>
      </w:r>
      <w:r w:rsidR="00F744DB" w:rsidRPr="00DB1655">
        <w:rPr>
          <w:rFonts w:ascii="Arial" w:eastAsia="Times New Roman" w:hAnsi="Arial" w:cs="Arial"/>
          <w:sz w:val="24"/>
          <w:szCs w:val="24"/>
          <w:lang w:eastAsia="ru-RU"/>
        </w:rPr>
        <w:t>88</w:t>
      </w:r>
      <w:r w:rsidRPr="00DB1655">
        <w:rPr>
          <w:rFonts w:ascii="Arial" w:eastAsia="Times New Roman" w:hAnsi="Arial" w:cs="Arial"/>
          <w:sz w:val="24"/>
          <w:szCs w:val="24"/>
          <w:lang w:eastAsia="ru-RU"/>
        </w:rPr>
        <w:t>). Количество безработных по состоянию на 01.</w:t>
      </w:r>
      <w:r w:rsidR="00F744DB" w:rsidRPr="00DB1655">
        <w:rPr>
          <w:rFonts w:ascii="Arial" w:eastAsia="Times New Roman" w:hAnsi="Arial" w:cs="Arial"/>
          <w:sz w:val="24"/>
          <w:szCs w:val="24"/>
          <w:lang w:eastAsia="ru-RU"/>
        </w:rPr>
        <w:t>10</w:t>
      </w:r>
      <w:r w:rsidRPr="00DB1655">
        <w:rPr>
          <w:rFonts w:ascii="Arial" w:eastAsia="Times New Roman" w:hAnsi="Arial" w:cs="Arial"/>
          <w:sz w:val="24"/>
          <w:szCs w:val="24"/>
          <w:lang w:eastAsia="ru-RU"/>
        </w:rPr>
        <w:t>.201</w:t>
      </w:r>
      <w:r w:rsidR="000071B8"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г. сос</w:t>
      </w:r>
      <w:r w:rsidR="00F744DB" w:rsidRPr="00DB1655">
        <w:rPr>
          <w:rFonts w:ascii="Arial" w:eastAsia="Times New Roman" w:hAnsi="Arial" w:cs="Arial"/>
          <w:sz w:val="24"/>
          <w:szCs w:val="24"/>
          <w:lang w:eastAsia="ru-RU"/>
        </w:rPr>
        <w:t xml:space="preserve">тавило </w:t>
      </w:r>
      <w:r w:rsidR="000071B8" w:rsidRPr="00DB1655">
        <w:rPr>
          <w:rFonts w:ascii="Arial" w:eastAsia="Times New Roman" w:hAnsi="Arial" w:cs="Arial"/>
          <w:sz w:val="24"/>
          <w:szCs w:val="24"/>
          <w:lang w:eastAsia="ru-RU"/>
        </w:rPr>
        <w:t>57</w:t>
      </w:r>
      <w:r w:rsidR="00F744DB" w:rsidRPr="00DB1655">
        <w:rPr>
          <w:rFonts w:ascii="Arial" w:eastAsia="Times New Roman" w:hAnsi="Arial" w:cs="Arial"/>
          <w:sz w:val="24"/>
          <w:szCs w:val="24"/>
          <w:lang w:eastAsia="ru-RU"/>
        </w:rPr>
        <w:t xml:space="preserve"> человек (на 01.01.201</w:t>
      </w:r>
      <w:r w:rsidR="000071B8" w:rsidRPr="00DB1655">
        <w:rPr>
          <w:rFonts w:ascii="Arial" w:eastAsia="Times New Roman" w:hAnsi="Arial" w:cs="Arial"/>
          <w:sz w:val="24"/>
          <w:szCs w:val="24"/>
          <w:lang w:eastAsia="ru-RU"/>
        </w:rPr>
        <w:t>8</w:t>
      </w:r>
      <w:r w:rsidRPr="00DB1655">
        <w:rPr>
          <w:rFonts w:ascii="Arial" w:eastAsia="Times New Roman" w:hAnsi="Arial" w:cs="Arial"/>
          <w:sz w:val="24"/>
          <w:szCs w:val="24"/>
          <w:lang w:eastAsia="ru-RU"/>
        </w:rPr>
        <w:t xml:space="preserve">г. – </w:t>
      </w:r>
      <w:r w:rsidR="000071B8" w:rsidRPr="00DB1655">
        <w:rPr>
          <w:rFonts w:ascii="Arial" w:eastAsia="Times New Roman" w:hAnsi="Arial" w:cs="Arial"/>
          <w:sz w:val="24"/>
          <w:szCs w:val="24"/>
          <w:lang w:eastAsia="ru-RU"/>
        </w:rPr>
        <w:t>59</w:t>
      </w:r>
      <w:r w:rsidRPr="00DB1655">
        <w:rPr>
          <w:rFonts w:ascii="Arial" w:eastAsia="Times New Roman" w:hAnsi="Arial" w:cs="Arial"/>
          <w:sz w:val="24"/>
          <w:szCs w:val="24"/>
          <w:lang w:eastAsia="ru-RU"/>
        </w:rPr>
        <w:t xml:space="preserve"> человек). За 201</w:t>
      </w:r>
      <w:r w:rsidR="000071B8" w:rsidRPr="00DB1655">
        <w:rPr>
          <w:rFonts w:ascii="Arial" w:eastAsia="Times New Roman" w:hAnsi="Arial" w:cs="Arial"/>
          <w:sz w:val="24"/>
          <w:szCs w:val="24"/>
          <w:lang w:eastAsia="ru-RU"/>
        </w:rPr>
        <w:t xml:space="preserve">8 </w:t>
      </w:r>
      <w:r w:rsidRPr="00DB1655">
        <w:rPr>
          <w:rFonts w:ascii="Arial" w:eastAsia="Times New Roman" w:hAnsi="Arial" w:cs="Arial"/>
          <w:sz w:val="24"/>
          <w:szCs w:val="24"/>
          <w:lang w:eastAsia="ru-RU"/>
        </w:rPr>
        <w:t xml:space="preserve">г. обратилось в Центр занятости населения  – </w:t>
      </w:r>
      <w:r w:rsidR="000071B8" w:rsidRPr="00DB1655">
        <w:rPr>
          <w:rFonts w:ascii="Arial" w:eastAsia="Times New Roman" w:hAnsi="Arial" w:cs="Arial"/>
          <w:sz w:val="24"/>
          <w:szCs w:val="24"/>
          <w:lang w:eastAsia="ru-RU"/>
        </w:rPr>
        <w:t>196</w:t>
      </w:r>
      <w:r w:rsidRPr="00DB1655">
        <w:rPr>
          <w:rFonts w:ascii="Arial" w:eastAsia="Times New Roman" w:hAnsi="Arial" w:cs="Arial"/>
          <w:sz w:val="24"/>
          <w:szCs w:val="24"/>
          <w:lang w:eastAsia="ru-RU"/>
        </w:rPr>
        <w:t xml:space="preserve"> чел., трудоустроено – </w:t>
      </w:r>
      <w:r w:rsidR="000071B8" w:rsidRPr="00DB1655">
        <w:rPr>
          <w:rFonts w:ascii="Arial" w:eastAsia="Times New Roman" w:hAnsi="Arial" w:cs="Arial"/>
          <w:sz w:val="24"/>
          <w:szCs w:val="24"/>
          <w:lang w:eastAsia="ru-RU"/>
        </w:rPr>
        <w:t xml:space="preserve">88 </w:t>
      </w:r>
      <w:r w:rsidRPr="00DB1655">
        <w:rPr>
          <w:rFonts w:ascii="Arial" w:eastAsia="Times New Roman" w:hAnsi="Arial" w:cs="Arial"/>
          <w:sz w:val="24"/>
          <w:szCs w:val="24"/>
          <w:lang w:eastAsia="ru-RU"/>
        </w:rPr>
        <w:t>чел.</w:t>
      </w:r>
    </w:p>
    <w:p w:rsidR="00AE32D2" w:rsidRPr="00DB1655" w:rsidRDefault="00AE32D2" w:rsidP="00AE32D2">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w:t>
      </w:r>
      <w:r w:rsidR="000071B8" w:rsidRPr="00DB1655">
        <w:rPr>
          <w:rFonts w:ascii="Arial" w:eastAsia="Times New Roman" w:hAnsi="Arial" w:cs="Arial"/>
          <w:sz w:val="24"/>
          <w:szCs w:val="24"/>
          <w:lang w:eastAsia="ru-RU"/>
        </w:rPr>
        <w:t>эффициент напряженности на 01.10</w:t>
      </w:r>
      <w:r w:rsidRPr="00DB1655">
        <w:rPr>
          <w:rFonts w:ascii="Arial" w:eastAsia="Times New Roman" w:hAnsi="Arial" w:cs="Arial"/>
          <w:sz w:val="24"/>
          <w:szCs w:val="24"/>
          <w:lang w:eastAsia="ru-RU"/>
        </w:rPr>
        <w:t>.201</w:t>
      </w:r>
      <w:r w:rsidR="000071B8" w:rsidRPr="00DB1655">
        <w:rPr>
          <w:rFonts w:ascii="Arial" w:eastAsia="Times New Roman" w:hAnsi="Arial" w:cs="Arial"/>
          <w:sz w:val="24"/>
          <w:szCs w:val="24"/>
          <w:lang w:eastAsia="ru-RU"/>
        </w:rPr>
        <w:t xml:space="preserve">8 </w:t>
      </w:r>
      <w:r w:rsidRPr="00DB1655">
        <w:rPr>
          <w:rFonts w:ascii="Arial" w:eastAsia="Times New Roman" w:hAnsi="Arial" w:cs="Arial"/>
          <w:sz w:val="24"/>
          <w:szCs w:val="24"/>
          <w:lang w:eastAsia="ru-RU"/>
        </w:rPr>
        <w:t xml:space="preserve">г. составил </w:t>
      </w:r>
      <w:r w:rsidR="000071B8" w:rsidRPr="00DB1655">
        <w:rPr>
          <w:rFonts w:ascii="Arial" w:eastAsia="Times New Roman" w:hAnsi="Arial" w:cs="Arial"/>
          <w:sz w:val="24"/>
          <w:szCs w:val="24"/>
          <w:lang w:eastAsia="ru-RU"/>
        </w:rPr>
        <w:t>1,1 (на 01.10</w:t>
      </w:r>
      <w:r w:rsidRPr="00DB1655">
        <w:rPr>
          <w:rFonts w:ascii="Arial" w:eastAsia="Times New Roman" w:hAnsi="Arial" w:cs="Arial"/>
          <w:sz w:val="24"/>
          <w:szCs w:val="24"/>
          <w:lang w:eastAsia="ru-RU"/>
        </w:rPr>
        <w:t>.201</w:t>
      </w:r>
      <w:r w:rsidR="000071B8" w:rsidRPr="00DB1655">
        <w:rPr>
          <w:rFonts w:ascii="Arial" w:eastAsia="Times New Roman" w:hAnsi="Arial" w:cs="Arial"/>
          <w:sz w:val="24"/>
          <w:szCs w:val="24"/>
          <w:lang w:eastAsia="ru-RU"/>
        </w:rPr>
        <w:t>7</w:t>
      </w:r>
      <w:r w:rsidRPr="00DB1655">
        <w:rPr>
          <w:rFonts w:ascii="Arial" w:eastAsia="Times New Roman" w:hAnsi="Arial" w:cs="Arial"/>
          <w:sz w:val="24"/>
          <w:szCs w:val="24"/>
          <w:lang w:eastAsia="ru-RU"/>
        </w:rPr>
        <w:t xml:space="preserve">г. – </w:t>
      </w:r>
      <w:r w:rsidR="00DD7DF6" w:rsidRPr="00DB1655">
        <w:rPr>
          <w:rFonts w:ascii="Arial" w:eastAsia="Times New Roman" w:hAnsi="Arial" w:cs="Arial"/>
          <w:sz w:val="24"/>
          <w:szCs w:val="24"/>
          <w:lang w:eastAsia="ru-RU"/>
        </w:rPr>
        <w:t>0,5</w:t>
      </w:r>
      <w:r w:rsidRPr="00DB1655">
        <w:rPr>
          <w:rFonts w:ascii="Arial" w:eastAsia="Times New Roman" w:hAnsi="Arial" w:cs="Arial"/>
          <w:sz w:val="24"/>
          <w:szCs w:val="24"/>
          <w:lang w:eastAsia="ru-RU"/>
        </w:rPr>
        <w:t>).</w:t>
      </w:r>
    </w:p>
    <w:p w:rsidR="00AE32D2" w:rsidRPr="00DB1655" w:rsidRDefault="00AE32D2" w:rsidP="00AE32D2">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Процент трудоустройства </w:t>
      </w:r>
      <w:r w:rsidR="00C61E3A" w:rsidRPr="00DB1655">
        <w:rPr>
          <w:rFonts w:ascii="Arial" w:eastAsia="Times New Roman" w:hAnsi="Arial" w:cs="Arial"/>
          <w:sz w:val="24"/>
          <w:szCs w:val="24"/>
          <w:lang w:eastAsia="ru-RU"/>
        </w:rPr>
        <w:t>на 01.10.2018</w:t>
      </w:r>
      <w:r w:rsidR="005E41EC" w:rsidRPr="00DB1655">
        <w:rPr>
          <w:rFonts w:ascii="Arial" w:eastAsia="Times New Roman" w:hAnsi="Arial" w:cs="Arial"/>
          <w:sz w:val="24"/>
          <w:szCs w:val="24"/>
          <w:lang w:eastAsia="ru-RU"/>
        </w:rPr>
        <w:t>г.</w:t>
      </w:r>
      <w:r w:rsidR="00F54FC5" w:rsidRPr="00DB1655">
        <w:rPr>
          <w:rFonts w:ascii="Arial" w:eastAsia="Times New Roman" w:hAnsi="Arial" w:cs="Arial"/>
          <w:sz w:val="24"/>
          <w:szCs w:val="24"/>
          <w:lang w:eastAsia="ru-RU"/>
        </w:rPr>
        <w:t xml:space="preserve"> составил </w:t>
      </w:r>
      <w:r w:rsidR="00C61E3A" w:rsidRPr="00DB1655">
        <w:rPr>
          <w:rFonts w:ascii="Arial" w:eastAsia="Times New Roman" w:hAnsi="Arial" w:cs="Arial"/>
          <w:sz w:val="24"/>
          <w:szCs w:val="24"/>
          <w:lang w:eastAsia="ru-RU"/>
        </w:rPr>
        <w:t>44,9</w:t>
      </w:r>
      <w:r w:rsidR="005E41EC" w:rsidRPr="00DB1655">
        <w:rPr>
          <w:rFonts w:ascii="Arial" w:eastAsia="Times New Roman" w:hAnsi="Arial" w:cs="Arial"/>
          <w:sz w:val="24"/>
          <w:szCs w:val="24"/>
          <w:lang w:eastAsia="ru-RU"/>
        </w:rPr>
        <w:t xml:space="preserve"> </w:t>
      </w:r>
      <w:r w:rsidR="00F54FC5" w:rsidRPr="00DB1655">
        <w:rPr>
          <w:rFonts w:ascii="Arial" w:eastAsia="Times New Roman" w:hAnsi="Arial" w:cs="Arial"/>
          <w:sz w:val="24"/>
          <w:szCs w:val="24"/>
          <w:lang w:eastAsia="ru-RU"/>
        </w:rPr>
        <w:t xml:space="preserve">%, </w:t>
      </w:r>
      <w:r w:rsidR="00C61E3A" w:rsidRPr="00DB1655">
        <w:rPr>
          <w:rFonts w:ascii="Arial" w:eastAsia="Times New Roman" w:hAnsi="Arial" w:cs="Arial"/>
          <w:sz w:val="24"/>
          <w:szCs w:val="24"/>
          <w:lang w:eastAsia="ru-RU"/>
        </w:rPr>
        <w:t>на 01.10</w:t>
      </w:r>
      <w:r w:rsidRPr="00DB1655">
        <w:rPr>
          <w:rFonts w:ascii="Arial" w:eastAsia="Times New Roman" w:hAnsi="Arial" w:cs="Arial"/>
          <w:sz w:val="24"/>
          <w:szCs w:val="24"/>
          <w:lang w:eastAsia="ru-RU"/>
        </w:rPr>
        <w:t>.201</w:t>
      </w:r>
      <w:r w:rsidR="00C61E3A" w:rsidRPr="00DB1655">
        <w:rPr>
          <w:rFonts w:ascii="Arial" w:eastAsia="Times New Roman" w:hAnsi="Arial" w:cs="Arial"/>
          <w:sz w:val="24"/>
          <w:szCs w:val="24"/>
          <w:lang w:eastAsia="ru-RU"/>
        </w:rPr>
        <w:t xml:space="preserve">7 </w:t>
      </w:r>
      <w:r w:rsidRPr="00DB1655">
        <w:rPr>
          <w:rFonts w:ascii="Arial" w:eastAsia="Times New Roman" w:hAnsi="Arial" w:cs="Arial"/>
          <w:sz w:val="24"/>
          <w:szCs w:val="24"/>
          <w:lang w:eastAsia="ru-RU"/>
        </w:rPr>
        <w:t>г. составил  3</w:t>
      </w:r>
      <w:r w:rsidR="00C61E3A" w:rsidRPr="00DB1655">
        <w:rPr>
          <w:rFonts w:ascii="Arial" w:eastAsia="Times New Roman" w:hAnsi="Arial" w:cs="Arial"/>
          <w:sz w:val="24"/>
          <w:szCs w:val="24"/>
          <w:lang w:eastAsia="ru-RU"/>
        </w:rPr>
        <w:t>4</w:t>
      </w:r>
      <w:r w:rsidRPr="00DB1655">
        <w:rPr>
          <w:rFonts w:ascii="Arial" w:eastAsia="Times New Roman" w:hAnsi="Arial" w:cs="Arial"/>
          <w:sz w:val="24"/>
          <w:szCs w:val="24"/>
          <w:lang w:eastAsia="ru-RU"/>
        </w:rPr>
        <w:t>,5</w:t>
      </w:r>
      <w:r w:rsidR="00C61E3A" w:rsidRPr="00DB1655">
        <w:rPr>
          <w:rFonts w:ascii="Arial" w:eastAsia="Times New Roman" w:hAnsi="Arial" w:cs="Arial"/>
          <w:sz w:val="24"/>
          <w:szCs w:val="24"/>
          <w:lang w:eastAsia="ru-RU"/>
        </w:rPr>
        <w:t xml:space="preserve">% </w:t>
      </w:r>
      <w:r w:rsidR="00F40967" w:rsidRPr="00DB1655">
        <w:rPr>
          <w:rFonts w:ascii="Arial" w:eastAsia="Times New Roman" w:hAnsi="Arial" w:cs="Arial"/>
          <w:sz w:val="24"/>
          <w:szCs w:val="24"/>
          <w:lang w:eastAsia="ru-RU"/>
        </w:rPr>
        <w:t>.</w:t>
      </w:r>
    </w:p>
    <w:p w:rsidR="00AE32D2" w:rsidRPr="00DB1655" w:rsidRDefault="00AE32D2" w:rsidP="00AE32D2">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По состоянию на</w:t>
      </w:r>
      <w:r w:rsidR="00F54FC5" w:rsidRPr="00DB1655">
        <w:rPr>
          <w:rFonts w:ascii="Arial" w:eastAsia="Times New Roman" w:hAnsi="Arial" w:cs="Arial"/>
          <w:sz w:val="24"/>
          <w:szCs w:val="24"/>
          <w:lang w:eastAsia="ru-RU"/>
        </w:rPr>
        <w:t xml:space="preserve"> 01.10.201</w:t>
      </w:r>
      <w:r w:rsidR="005E41EC" w:rsidRPr="00DB1655">
        <w:rPr>
          <w:rFonts w:ascii="Arial" w:eastAsia="Times New Roman" w:hAnsi="Arial" w:cs="Arial"/>
          <w:sz w:val="24"/>
          <w:szCs w:val="24"/>
          <w:lang w:eastAsia="ru-RU"/>
        </w:rPr>
        <w:t>8</w:t>
      </w:r>
      <w:r w:rsidR="00F54FC5" w:rsidRPr="00DB1655">
        <w:rPr>
          <w:rFonts w:ascii="Arial" w:eastAsia="Times New Roman" w:hAnsi="Arial" w:cs="Arial"/>
          <w:sz w:val="24"/>
          <w:szCs w:val="24"/>
          <w:lang w:eastAsia="ru-RU"/>
        </w:rPr>
        <w:t xml:space="preserve"> г. банк вакансий по муниципальному образованию составил </w:t>
      </w:r>
      <w:r w:rsidR="005E41EC" w:rsidRPr="00DB1655">
        <w:rPr>
          <w:rFonts w:ascii="Arial" w:eastAsia="Times New Roman" w:hAnsi="Arial" w:cs="Arial"/>
          <w:sz w:val="24"/>
          <w:szCs w:val="24"/>
          <w:lang w:eastAsia="ru-RU"/>
        </w:rPr>
        <w:t>74 вакансии</w:t>
      </w:r>
      <w:r w:rsidRPr="00DB1655">
        <w:rPr>
          <w:rFonts w:ascii="Arial" w:eastAsia="Times New Roman" w:hAnsi="Arial" w:cs="Arial"/>
          <w:sz w:val="24"/>
          <w:szCs w:val="24"/>
          <w:lang w:eastAsia="ru-RU"/>
        </w:rPr>
        <w:t xml:space="preserve">, на одного безработного приходится </w:t>
      </w:r>
      <w:r w:rsidR="005E41EC" w:rsidRPr="00DB1655">
        <w:rPr>
          <w:rFonts w:ascii="Arial" w:eastAsia="Times New Roman" w:hAnsi="Arial" w:cs="Arial"/>
          <w:sz w:val="24"/>
          <w:szCs w:val="24"/>
          <w:lang w:eastAsia="ru-RU"/>
        </w:rPr>
        <w:t xml:space="preserve">1 </w:t>
      </w:r>
      <w:r w:rsidRPr="00DB1655">
        <w:rPr>
          <w:rFonts w:ascii="Arial" w:eastAsia="Times New Roman" w:hAnsi="Arial" w:cs="Arial"/>
          <w:sz w:val="24"/>
          <w:szCs w:val="24"/>
          <w:lang w:eastAsia="ru-RU"/>
        </w:rPr>
        <w:t xml:space="preserve"> ваканси</w:t>
      </w:r>
      <w:r w:rsidR="005E41EC" w:rsidRPr="00DB1655">
        <w:rPr>
          <w:rFonts w:ascii="Arial" w:eastAsia="Times New Roman" w:hAnsi="Arial" w:cs="Arial"/>
          <w:sz w:val="24"/>
          <w:szCs w:val="24"/>
          <w:lang w:eastAsia="ru-RU"/>
        </w:rPr>
        <w:t>я</w:t>
      </w:r>
      <w:r w:rsidRPr="00DB1655">
        <w:rPr>
          <w:rFonts w:ascii="Arial" w:eastAsia="Times New Roman" w:hAnsi="Arial" w:cs="Arial"/>
          <w:sz w:val="24"/>
          <w:szCs w:val="24"/>
          <w:lang w:eastAsia="ru-RU"/>
        </w:rPr>
        <w:t>.</w:t>
      </w:r>
    </w:p>
    <w:p w:rsidR="00AE32D2" w:rsidRPr="00DB1655" w:rsidRDefault="00AE32D2" w:rsidP="00AE32D2">
      <w:pPr>
        <w:spacing w:after="0"/>
        <w:ind w:firstLine="851"/>
        <w:jc w:val="both"/>
        <w:rPr>
          <w:rFonts w:ascii="Arial" w:eastAsia="Times New Roman" w:hAnsi="Arial" w:cs="Arial"/>
          <w:bCs/>
          <w:iCs/>
          <w:sz w:val="24"/>
          <w:szCs w:val="24"/>
          <w:lang w:eastAsia="ru-RU"/>
        </w:rPr>
      </w:pPr>
      <w:r w:rsidRPr="00DB1655">
        <w:rPr>
          <w:rFonts w:ascii="Arial" w:eastAsia="Times New Roman" w:hAnsi="Arial" w:cs="Arial"/>
          <w:sz w:val="24"/>
          <w:szCs w:val="24"/>
          <w:lang w:eastAsia="ru-RU"/>
        </w:rPr>
        <w:t xml:space="preserve">При содействии ГУ ТО ЦЗН г. Тюмени и Тюменского района </w:t>
      </w:r>
      <w:r w:rsidRPr="00DB1655">
        <w:rPr>
          <w:rFonts w:ascii="Arial" w:eastAsia="Times New Roman" w:hAnsi="Arial" w:cs="Arial"/>
          <w:bCs/>
          <w:iCs/>
          <w:sz w:val="24"/>
          <w:szCs w:val="24"/>
          <w:lang w:eastAsia="ru-RU"/>
        </w:rPr>
        <w:t>организовано профессиональное обучение безработных граждан и незанятого населения.</w:t>
      </w:r>
    </w:p>
    <w:p w:rsidR="00AE32D2" w:rsidRPr="00DB1655" w:rsidRDefault="00AE32D2" w:rsidP="00AE32D2">
      <w:pPr>
        <w:spacing w:after="0"/>
        <w:ind w:firstLine="851"/>
        <w:jc w:val="both"/>
        <w:rPr>
          <w:rFonts w:ascii="Arial" w:eastAsia="Times New Roman" w:hAnsi="Arial" w:cs="Arial"/>
          <w:iCs/>
          <w:sz w:val="24"/>
          <w:szCs w:val="24"/>
          <w:lang w:eastAsia="ru-RU"/>
        </w:rPr>
      </w:pPr>
      <w:r w:rsidRPr="00DB1655">
        <w:rPr>
          <w:rFonts w:ascii="Arial" w:eastAsia="Times New Roman" w:hAnsi="Arial" w:cs="Arial"/>
          <w:iCs/>
          <w:sz w:val="24"/>
          <w:szCs w:val="24"/>
          <w:lang w:eastAsia="ru-RU"/>
        </w:rPr>
        <w:t>Временное трудоустройство несовершеннолетних граждан в возрасте от 14 до 18 лет на условиях временной занятости</w:t>
      </w:r>
    </w:p>
    <w:p w:rsidR="00AE32D2" w:rsidRPr="00DB1655" w:rsidRDefault="00AE32D2" w:rsidP="00AE32D2">
      <w:pPr>
        <w:spacing w:after="0"/>
        <w:ind w:firstLine="851"/>
        <w:jc w:val="both"/>
        <w:rPr>
          <w:rFonts w:ascii="Arial" w:eastAsia="Times New Roman" w:hAnsi="Arial" w:cs="Arial"/>
          <w:bCs/>
          <w:sz w:val="24"/>
          <w:szCs w:val="24"/>
          <w:lang w:eastAsia="ru-RU"/>
        </w:rPr>
      </w:pPr>
      <w:r w:rsidRPr="00DB1655">
        <w:rPr>
          <w:rFonts w:ascii="Arial" w:eastAsia="Times New Roman" w:hAnsi="Arial" w:cs="Arial"/>
          <w:sz w:val="24"/>
          <w:szCs w:val="24"/>
          <w:lang w:eastAsia="ru-RU"/>
        </w:rPr>
        <w:lastRenderedPageBreak/>
        <w:t xml:space="preserve">По договорам «Организация временного трудоустройства несовершеннолетних граждан в возрасте от 14 до 18 лет во время каникул и в свободное от учебы время» за счет всех источников финансирования в 2012 году трудоустроено 336 чел., за 2013 год </w:t>
      </w:r>
      <w:r w:rsidRPr="00DB1655">
        <w:rPr>
          <w:rFonts w:ascii="Arial" w:eastAsia="Times New Roman" w:hAnsi="Arial" w:cs="Arial"/>
          <w:bCs/>
          <w:sz w:val="24"/>
          <w:szCs w:val="24"/>
          <w:lang w:eastAsia="ru-RU"/>
        </w:rPr>
        <w:t xml:space="preserve"> – 330чел</w:t>
      </w:r>
      <w:r w:rsidRPr="00DB1655">
        <w:rPr>
          <w:rFonts w:ascii="Arial" w:eastAsia="Times New Roman" w:hAnsi="Arial" w:cs="Arial"/>
          <w:sz w:val="24"/>
          <w:szCs w:val="24"/>
          <w:lang w:eastAsia="ru-RU"/>
        </w:rPr>
        <w:t>., в 2014 году трудоустроено 335 чел., в 2015 году трудоустроено 5</w:t>
      </w:r>
      <w:r w:rsidR="00A36FDC" w:rsidRPr="00DB1655">
        <w:rPr>
          <w:rFonts w:ascii="Arial" w:eastAsia="Times New Roman" w:hAnsi="Arial" w:cs="Arial"/>
          <w:sz w:val="24"/>
          <w:szCs w:val="24"/>
          <w:lang w:eastAsia="ru-RU"/>
        </w:rPr>
        <w:t xml:space="preserve">32 чел., в 2016 году 50 человек, в 2017 году </w:t>
      </w:r>
      <w:r w:rsidR="006901C8" w:rsidRPr="00DB1655">
        <w:rPr>
          <w:rFonts w:ascii="Arial" w:eastAsia="Times New Roman" w:hAnsi="Arial" w:cs="Arial"/>
          <w:sz w:val="24"/>
          <w:szCs w:val="24"/>
          <w:lang w:eastAsia="ru-RU"/>
        </w:rPr>
        <w:t>409</w:t>
      </w:r>
      <w:r w:rsidR="00A36FDC" w:rsidRPr="00DB1655">
        <w:rPr>
          <w:rFonts w:ascii="Arial" w:eastAsia="Times New Roman" w:hAnsi="Arial" w:cs="Arial"/>
          <w:sz w:val="24"/>
          <w:szCs w:val="24"/>
          <w:lang w:eastAsia="ru-RU"/>
        </w:rPr>
        <w:t xml:space="preserve"> человек, за 9 месяцев 2018 года 401 человек.</w:t>
      </w:r>
    </w:p>
    <w:p w:rsidR="00AE32D2" w:rsidRPr="00DB1655" w:rsidRDefault="00AE32D2" w:rsidP="00AE32D2">
      <w:pPr>
        <w:spacing w:after="0"/>
        <w:ind w:firstLine="851"/>
        <w:jc w:val="both"/>
        <w:rPr>
          <w:rFonts w:ascii="Arial" w:eastAsia="Times New Roman" w:hAnsi="Arial" w:cs="Arial"/>
          <w:i/>
          <w:sz w:val="24"/>
          <w:szCs w:val="24"/>
          <w:lang w:eastAsia="ru-RU"/>
        </w:rPr>
      </w:pPr>
      <w:r w:rsidRPr="00DB1655">
        <w:rPr>
          <w:rFonts w:ascii="Arial" w:eastAsia="Times New Roman" w:hAnsi="Arial" w:cs="Arial"/>
          <w:i/>
          <w:sz w:val="24"/>
          <w:szCs w:val="24"/>
          <w:lang w:eastAsia="ru-RU"/>
        </w:rPr>
        <w:t>Ярмарки вакансий и учебных рабочих мест</w:t>
      </w:r>
    </w:p>
    <w:p w:rsidR="00AE32D2" w:rsidRPr="00DB1655" w:rsidRDefault="005D140E" w:rsidP="00AE32D2">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Ежегодно в мае, начиная с 2014 года, в муниципальном образовании проводится  ярмарка</w:t>
      </w:r>
      <w:r w:rsidR="00AE32D2" w:rsidRPr="00DB1655">
        <w:rPr>
          <w:rFonts w:ascii="Arial" w:eastAsia="Times New Roman" w:hAnsi="Arial" w:cs="Arial"/>
          <w:sz w:val="24"/>
          <w:szCs w:val="24"/>
          <w:lang w:eastAsia="ru-RU"/>
        </w:rPr>
        <w:t xml:space="preserve"> вакансий.</w:t>
      </w:r>
    </w:p>
    <w:p w:rsidR="00AE32D2" w:rsidRPr="00DB1655" w:rsidRDefault="00AE32D2" w:rsidP="00AE32D2">
      <w:pPr>
        <w:spacing w:after="0"/>
        <w:ind w:firstLine="851"/>
        <w:jc w:val="both"/>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По состоянию на 1 октября 201</w:t>
      </w:r>
      <w:r w:rsidR="005D140E" w:rsidRPr="00DB1655">
        <w:rPr>
          <w:rFonts w:ascii="Arial" w:eastAsia="Times New Roman" w:hAnsi="Arial" w:cs="Arial"/>
          <w:color w:val="000000"/>
          <w:sz w:val="24"/>
          <w:szCs w:val="24"/>
          <w:lang w:eastAsia="ru-RU"/>
        </w:rPr>
        <w:t>8</w:t>
      </w:r>
      <w:r w:rsidRPr="00DB1655">
        <w:rPr>
          <w:rFonts w:ascii="Arial" w:eastAsia="Times New Roman" w:hAnsi="Arial" w:cs="Arial"/>
          <w:color w:val="000000"/>
          <w:sz w:val="24"/>
          <w:szCs w:val="24"/>
          <w:lang w:eastAsia="ru-RU"/>
        </w:rPr>
        <w:t xml:space="preserve"> года численность зарегистрированных безработных в ЦЗ составила </w:t>
      </w:r>
      <w:r w:rsidR="005D140E" w:rsidRPr="00DB1655">
        <w:rPr>
          <w:rFonts w:ascii="Arial" w:eastAsia="Times New Roman" w:hAnsi="Arial" w:cs="Arial"/>
          <w:color w:val="000000"/>
          <w:sz w:val="24"/>
          <w:szCs w:val="24"/>
          <w:lang w:eastAsia="ru-RU"/>
        </w:rPr>
        <w:t>57</w:t>
      </w:r>
      <w:r w:rsidR="00804688" w:rsidRPr="00DB1655">
        <w:rPr>
          <w:rFonts w:ascii="Arial" w:eastAsia="Times New Roman" w:hAnsi="Arial" w:cs="Arial"/>
          <w:color w:val="000000"/>
          <w:sz w:val="24"/>
          <w:szCs w:val="24"/>
          <w:lang w:eastAsia="ru-RU"/>
        </w:rPr>
        <w:t xml:space="preserve"> </w:t>
      </w:r>
      <w:r w:rsidRPr="00DB1655">
        <w:rPr>
          <w:rFonts w:ascii="Arial" w:eastAsia="Times New Roman" w:hAnsi="Arial" w:cs="Arial"/>
          <w:color w:val="000000"/>
          <w:sz w:val="24"/>
          <w:szCs w:val="24"/>
          <w:lang w:eastAsia="ru-RU"/>
        </w:rPr>
        <w:t>человек</w:t>
      </w:r>
      <w:r w:rsidR="00804688" w:rsidRPr="00DB1655">
        <w:rPr>
          <w:rFonts w:ascii="Arial" w:eastAsia="Times New Roman" w:hAnsi="Arial" w:cs="Arial"/>
          <w:color w:val="000000"/>
          <w:sz w:val="24"/>
          <w:szCs w:val="24"/>
          <w:lang w:eastAsia="ru-RU"/>
        </w:rPr>
        <w:t>.</w:t>
      </w:r>
      <w:r w:rsidRPr="00DB1655">
        <w:rPr>
          <w:rFonts w:ascii="Arial" w:eastAsia="Times New Roman" w:hAnsi="Arial" w:cs="Arial"/>
          <w:color w:val="000000"/>
          <w:sz w:val="24"/>
          <w:szCs w:val="24"/>
          <w:lang w:eastAsia="ru-RU"/>
        </w:rPr>
        <w:t xml:space="preserve"> По сравнению с началом года число безработных граждан </w:t>
      </w:r>
      <w:r w:rsidR="00804688" w:rsidRPr="00DB1655">
        <w:rPr>
          <w:rFonts w:ascii="Arial" w:eastAsia="Times New Roman" w:hAnsi="Arial" w:cs="Arial"/>
          <w:color w:val="000000"/>
          <w:sz w:val="24"/>
          <w:szCs w:val="24"/>
          <w:lang w:eastAsia="ru-RU"/>
        </w:rPr>
        <w:t>не изменилось.</w:t>
      </w:r>
    </w:p>
    <w:p w:rsidR="00AE32D2" w:rsidRPr="00DB1655" w:rsidRDefault="00AE32D2" w:rsidP="00AE32D2">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Уровень регистрируемой безработицы на территории муниципа</w:t>
      </w:r>
      <w:r w:rsidR="005D140E" w:rsidRPr="00DB1655">
        <w:rPr>
          <w:rFonts w:ascii="Arial" w:eastAsia="Times New Roman" w:hAnsi="Arial" w:cs="Arial"/>
          <w:sz w:val="24"/>
          <w:szCs w:val="24"/>
          <w:lang w:eastAsia="ru-RU"/>
        </w:rPr>
        <w:t>льного образования на 01.10.2018</w:t>
      </w:r>
      <w:r w:rsidRPr="00DB1655">
        <w:rPr>
          <w:rFonts w:ascii="Arial" w:eastAsia="Times New Roman" w:hAnsi="Arial" w:cs="Arial"/>
          <w:sz w:val="24"/>
          <w:szCs w:val="24"/>
          <w:lang w:eastAsia="ru-RU"/>
        </w:rPr>
        <w:t xml:space="preserve"> составил </w:t>
      </w:r>
      <w:r w:rsidR="005D140E" w:rsidRPr="00DB1655">
        <w:rPr>
          <w:rFonts w:ascii="Arial" w:eastAsia="Times New Roman" w:hAnsi="Arial" w:cs="Arial"/>
          <w:sz w:val="24"/>
          <w:szCs w:val="24"/>
          <w:lang w:eastAsia="ru-RU"/>
        </w:rPr>
        <w:t xml:space="preserve">0,00 </w:t>
      </w:r>
      <w:r w:rsidRPr="00DB1655">
        <w:rPr>
          <w:rFonts w:ascii="Arial" w:eastAsia="Times New Roman" w:hAnsi="Arial" w:cs="Arial"/>
          <w:sz w:val="24"/>
          <w:szCs w:val="24"/>
          <w:lang w:eastAsia="ru-RU"/>
        </w:rPr>
        <w:t xml:space="preserve">%, на аналогичный период прошлого года </w:t>
      </w:r>
      <w:r w:rsidR="005D140E" w:rsidRPr="00DB1655">
        <w:rPr>
          <w:rFonts w:ascii="Arial" w:eastAsia="Times New Roman" w:hAnsi="Arial" w:cs="Arial"/>
          <w:sz w:val="24"/>
          <w:szCs w:val="24"/>
          <w:lang w:eastAsia="ru-RU"/>
        </w:rPr>
        <w:t>данный показатель составлял 0,07</w:t>
      </w:r>
      <w:r w:rsidR="00BF2061"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 xml:space="preserve">%. </w:t>
      </w:r>
    </w:p>
    <w:p w:rsidR="00AE32D2" w:rsidRPr="00DB1655" w:rsidRDefault="00AE32D2" w:rsidP="00AE32D2">
      <w:pPr>
        <w:tabs>
          <w:tab w:val="right" w:pos="9496"/>
        </w:tabs>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Коэффициент напряженности на 01.10.20</w:t>
      </w:r>
      <w:r w:rsidR="00842929" w:rsidRPr="00DB1655">
        <w:rPr>
          <w:rFonts w:ascii="Arial" w:eastAsia="Times New Roman" w:hAnsi="Arial" w:cs="Arial"/>
          <w:sz w:val="24"/>
          <w:szCs w:val="24"/>
          <w:lang w:eastAsia="ru-RU"/>
        </w:rPr>
        <w:t>1</w:t>
      </w:r>
      <w:r w:rsidR="002D1D5D" w:rsidRPr="00DB1655">
        <w:rPr>
          <w:rFonts w:ascii="Arial" w:eastAsia="Times New Roman" w:hAnsi="Arial" w:cs="Arial"/>
          <w:sz w:val="24"/>
          <w:szCs w:val="24"/>
          <w:lang w:eastAsia="ru-RU"/>
        </w:rPr>
        <w:t xml:space="preserve">8 </w:t>
      </w:r>
      <w:r w:rsidR="00842929" w:rsidRPr="00DB1655">
        <w:rPr>
          <w:rFonts w:ascii="Arial" w:eastAsia="Times New Roman" w:hAnsi="Arial" w:cs="Arial"/>
          <w:sz w:val="24"/>
          <w:szCs w:val="24"/>
          <w:lang w:eastAsia="ru-RU"/>
        </w:rPr>
        <w:t xml:space="preserve">г. составил </w:t>
      </w:r>
      <w:r w:rsidR="002D1D5D" w:rsidRPr="00DB1655">
        <w:rPr>
          <w:rFonts w:ascii="Arial" w:eastAsia="Times New Roman" w:hAnsi="Arial" w:cs="Arial"/>
          <w:sz w:val="24"/>
          <w:szCs w:val="24"/>
          <w:lang w:eastAsia="ru-RU"/>
        </w:rPr>
        <w:t xml:space="preserve">1,1 </w:t>
      </w:r>
      <w:r w:rsidR="00842929" w:rsidRPr="00DB1655">
        <w:rPr>
          <w:rFonts w:ascii="Arial" w:eastAsia="Times New Roman" w:hAnsi="Arial" w:cs="Arial"/>
          <w:sz w:val="24"/>
          <w:szCs w:val="24"/>
          <w:lang w:eastAsia="ru-RU"/>
        </w:rPr>
        <w:t>(на 01.10.201</w:t>
      </w:r>
      <w:r w:rsidR="002D1D5D" w:rsidRPr="00DB1655">
        <w:rPr>
          <w:rFonts w:ascii="Arial" w:eastAsia="Times New Roman" w:hAnsi="Arial" w:cs="Arial"/>
          <w:sz w:val="24"/>
          <w:szCs w:val="24"/>
          <w:lang w:eastAsia="ru-RU"/>
        </w:rPr>
        <w:t>7</w:t>
      </w:r>
      <w:r w:rsidRPr="00DB1655">
        <w:rPr>
          <w:rFonts w:ascii="Arial" w:eastAsia="Times New Roman" w:hAnsi="Arial" w:cs="Arial"/>
          <w:sz w:val="24"/>
          <w:szCs w:val="24"/>
          <w:lang w:eastAsia="ru-RU"/>
        </w:rPr>
        <w:t>г.– 0,</w:t>
      </w:r>
      <w:r w:rsidR="002D1D5D" w:rsidRPr="00DB1655">
        <w:rPr>
          <w:rFonts w:ascii="Arial" w:eastAsia="Times New Roman" w:hAnsi="Arial" w:cs="Arial"/>
          <w:sz w:val="24"/>
          <w:szCs w:val="24"/>
          <w:lang w:eastAsia="ru-RU"/>
        </w:rPr>
        <w:t>5</w:t>
      </w:r>
      <w:r w:rsidRPr="00DB1655">
        <w:rPr>
          <w:rFonts w:ascii="Arial" w:eastAsia="Times New Roman" w:hAnsi="Arial" w:cs="Arial"/>
          <w:sz w:val="24"/>
          <w:szCs w:val="24"/>
          <w:lang w:eastAsia="ru-RU"/>
        </w:rPr>
        <w:t>).</w:t>
      </w:r>
    </w:p>
    <w:p w:rsidR="00AE32D2" w:rsidRPr="00DB1655" w:rsidRDefault="00AE32D2" w:rsidP="00AE32D2">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Кроме того жители п. Боровский имеют возможность трудоустройства в п. Винзили, п. Богандинский, т.к. крупные предприятия расположенные в этих населенных пунктах предоставляют услуги развозки своим работникам, в том числе и в п. Боровский.</w:t>
      </w:r>
    </w:p>
    <w:p w:rsidR="0062012A" w:rsidRPr="00DB1655" w:rsidRDefault="0062012A" w:rsidP="009B6CEB">
      <w:pPr>
        <w:spacing w:after="0" w:line="240" w:lineRule="auto"/>
        <w:jc w:val="center"/>
        <w:rPr>
          <w:rFonts w:ascii="Arial" w:eastAsia="Times New Roman" w:hAnsi="Arial" w:cs="Arial"/>
          <w:b/>
          <w:sz w:val="24"/>
          <w:szCs w:val="24"/>
          <w:lang w:eastAsia="ru-RU"/>
        </w:rPr>
      </w:pPr>
    </w:p>
    <w:p w:rsidR="00970CF1" w:rsidRPr="00DB1655" w:rsidRDefault="00A9245B" w:rsidP="003A5717">
      <w:pPr>
        <w:spacing w:after="0"/>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10</w:t>
      </w:r>
      <w:r w:rsidR="008C255B" w:rsidRPr="00DB1655">
        <w:rPr>
          <w:rFonts w:ascii="Arial" w:eastAsia="Times New Roman" w:hAnsi="Arial" w:cs="Arial"/>
          <w:b/>
          <w:sz w:val="24"/>
          <w:szCs w:val="24"/>
          <w:lang w:eastAsia="ru-RU"/>
        </w:rPr>
        <w:t xml:space="preserve">. </w:t>
      </w:r>
      <w:r w:rsidR="006303E5" w:rsidRPr="00DB1655">
        <w:rPr>
          <w:rFonts w:ascii="Arial" w:eastAsia="Times New Roman" w:hAnsi="Arial" w:cs="Arial"/>
          <w:b/>
          <w:sz w:val="24"/>
          <w:szCs w:val="24"/>
          <w:lang w:eastAsia="ru-RU"/>
        </w:rPr>
        <w:t>РАЗВИТИЕ ОТРАСЛЕЙ СОЦИАЛЬНОЙ СФЕРЫ</w:t>
      </w:r>
    </w:p>
    <w:p w:rsidR="006303E5" w:rsidRPr="00DB1655" w:rsidRDefault="006303E5" w:rsidP="003A5717">
      <w:pPr>
        <w:spacing w:after="0"/>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ОБРАЗОВАНИЕ</w:t>
      </w:r>
    </w:p>
    <w:p w:rsidR="00732897" w:rsidRPr="00DB1655" w:rsidRDefault="00987516" w:rsidP="003A5717">
      <w:pPr>
        <w:tabs>
          <w:tab w:val="left" w:pos="900"/>
        </w:tabs>
        <w:spacing w:after="0"/>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732897" w:rsidRPr="00DB1655">
        <w:rPr>
          <w:rFonts w:ascii="Arial" w:eastAsia="Times New Roman" w:hAnsi="Arial" w:cs="Arial"/>
          <w:sz w:val="24"/>
          <w:szCs w:val="24"/>
          <w:lang w:eastAsia="ru-RU"/>
        </w:rPr>
        <w:t xml:space="preserve">В 2016 году произошли изменения в системе образования поселка Боровский, а именно реорганизация образовательных учреждений путем присоединения МАОУ Боровская СОШ № 2 к МАОУ Боровская СОШ № 1, и присоединения МАОУ Боровский д/с « Дельфиненок» и МАОУ Боровский д/с «Мастерок» к МАОУ Боровский д/с « Журавушка».  </w:t>
      </w:r>
    </w:p>
    <w:p w:rsidR="00732897" w:rsidRPr="00DB1655" w:rsidRDefault="00732897" w:rsidP="003A5717">
      <w:pPr>
        <w:tabs>
          <w:tab w:val="left" w:pos="900"/>
        </w:tabs>
        <w:spacing w:after="0"/>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E936BD" w:rsidRPr="00DB1655">
        <w:rPr>
          <w:rFonts w:ascii="Arial" w:eastAsia="Times New Roman" w:hAnsi="Arial" w:cs="Arial"/>
          <w:sz w:val="24"/>
          <w:szCs w:val="24"/>
          <w:lang w:eastAsia="ru-RU"/>
        </w:rPr>
        <w:t>По состоя</w:t>
      </w:r>
      <w:r w:rsidR="003C7724" w:rsidRPr="00DB1655">
        <w:rPr>
          <w:rFonts w:ascii="Arial" w:eastAsia="Times New Roman" w:hAnsi="Arial" w:cs="Arial"/>
          <w:sz w:val="24"/>
          <w:szCs w:val="24"/>
          <w:lang w:eastAsia="ru-RU"/>
        </w:rPr>
        <w:t>нию на  01.10</w:t>
      </w:r>
      <w:r w:rsidR="00D74275" w:rsidRPr="00DB1655">
        <w:rPr>
          <w:rFonts w:ascii="Arial" w:eastAsia="Times New Roman" w:hAnsi="Arial" w:cs="Arial"/>
          <w:sz w:val="24"/>
          <w:szCs w:val="24"/>
          <w:lang w:eastAsia="ru-RU"/>
        </w:rPr>
        <w:t>.2018</w:t>
      </w:r>
      <w:r w:rsidRPr="00DB1655">
        <w:rPr>
          <w:rFonts w:ascii="Arial" w:eastAsia="Times New Roman" w:hAnsi="Arial" w:cs="Arial"/>
          <w:sz w:val="24"/>
          <w:szCs w:val="24"/>
          <w:lang w:eastAsia="ru-RU"/>
        </w:rPr>
        <w:t xml:space="preserve"> муниципальная система образования поселка Боровский представлена 2 образовательными учреждениями: МАОУ Боровская СОШ, директор Бакланова И.И. и МАДОУ Боровский д/с «Журавушка, директор Макеева Л.Ю. с общим контингентом  учащихся и воспитанников- </w:t>
      </w:r>
      <w:r w:rsidR="00D74275" w:rsidRPr="00DB1655">
        <w:rPr>
          <w:rFonts w:ascii="Arial" w:eastAsia="Times New Roman" w:hAnsi="Arial" w:cs="Arial"/>
          <w:sz w:val="24"/>
          <w:szCs w:val="24"/>
          <w:lang w:eastAsia="ru-RU"/>
        </w:rPr>
        <w:t>3198</w:t>
      </w:r>
      <w:r w:rsidRPr="00DB1655">
        <w:rPr>
          <w:rFonts w:ascii="Arial" w:eastAsia="Times New Roman" w:hAnsi="Arial" w:cs="Arial"/>
          <w:sz w:val="24"/>
          <w:szCs w:val="24"/>
          <w:lang w:eastAsia="ru-RU"/>
        </w:rPr>
        <w:t xml:space="preserve"> человек, в том числе:</w:t>
      </w:r>
    </w:p>
    <w:p w:rsidR="00732897" w:rsidRPr="00DB1655" w:rsidRDefault="00732897" w:rsidP="003A5717">
      <w:pPr>
        <w:tabs>
          <w:tab w:val="left" w:pos="900"/>
        </w:tabs>
        <w:spacing w:after="0"/>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xml:space="preserve">- в дошкольном образовательном учреждении - </w:t>
      </w:r>
      <w:r w:rsidR="00D74275" w:rsidRPr="00DB1655">
        <w:rPr>
          <w:rFonts w:ascii="Arial" w:eastAsia="Times New Roman" w:hAnsi="Arial" w:cs="Arial"/>
          <w:sz w:val="24"/>
          <w:szCs w:val="24"/>
          <w:lang w:eastAsia="ru-RU"/>
        </w:rPr>
        <w:t>904</w:t>
      </w:r>
      <w:r w:rsidRPr="00DB1655">
        <w:rPr>
          <w:rFonts w:ascii="Arial" w:eastAsia="Times New Roman" w:hAnsi="Arial" w:cs="Arial"/>
          <w:sz w:val="24"/>
          <w:szCs w:val="24"/>
          <w:lang w:eastAsia="ru-RU"/>
        </w:rPr>
        <w:t xml:space="preserve"> человек (посещающих д/с на постоянной основе- 32 группы) </w:t>
      </w:r>
    </w:p>
    <w:p w:rsidR="00732897" w:rsidRPr="00DB1655" w:rsidRDefault="00732897" w:rsidP="003A5717">
      <w:pPr>
        <w:tabs>
          <w:tab w:val="left" w:pos="900"/>
        </w:tabs>
        <w:spacing w:after="0"/>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xml:space="preserve">- в общеобразовательном учреждении - </w:t>
      </w:r>
      <w:r w:rsidR="00D74275" w:rsidRPr="00DB1655">
        <w:rPr>
          <w:rFonts w:ascii="Arial" w:eastAsia="Times New Roman" w:hAnsi="Arial" w:cs="Arial"/>
          <w:sz w:val="24"/>
          <w:szCs w:val="24"/>
          <w:lang w:eastAsia="ru-RU"/>
        </w:rPr>
        <w:t>2294</w:t>
      </w:r>
      <w:r w:rsidRPr="00DB1655">
        <w:rPr>
          <w:rFonts w:ascii="Arial" w:eastAsia="Times New Roman" w:hAnsi="Arial" w:cs="Arial"/>
          <w:sz w:val="24"/>
          <w:szCs w:val="24"/>
          <w:lang w:eastAsia="ru-RU"/>
        </w:rPr>
        <w:t xml:space="preserve"> человек (</w:t>
      </w:r>
      <w:r w:rsidR="00D74275" w:rsidRPr="00DB1655">
        <w:rPr>
          <w:rFonts w:ascii="Arial" w:eastAsia="Times New Roman" w:hAnsi="Arial" w:cs="Arial"/>
          <w:sz w:val="24"/>
          <w:szCs w:val="24"/>
          <w:lang w:eastAsia="ru-RU"/>
        </w:rPr>
        <w:t>90</w:t>
      </w:r>
      <w:r w:rsidRPr="00DB1655">
        <w:rPr>
          <w:rFonts w:ascii="Arial" w:eastAsia="Times New Roman" w:hAnsi="Arial" w:cs="Arial"/>
          <w:sz w:val="24"/>
          <w:szCs w:val="24"/>
          <w:lang w:eastAsia="ru-RU"/>
        </w:rPr>
        <w:t xml:space="preserve"> класс</w:t>
      </w:r>
      <w:r w:rsidR="00D74275" w:rsidRPr="00DB1655">
        <w:rPr>
          <w:rFonts w:ascii="Arial" w:eastAsia="Times New Roman" w:hAnsi="Arial" w:cs="Arial"/>
          <w:sz w:val="24"/>
          <w:szCs w:val="24"/>
          <w:lang w:eastAsia="ru-RU"/>
        </w:rPr>
        <w:t>ов</w:t>
      </w:r>
      <w:r w:rsidRPr="00DB1655">
        <w:rPr>
          <w:rFonts w:ascii="Arial" w:eastAsia="Times New Roman" w:hAnsi="Arial" w:cs="Arial"/>
          <w:sz w:val="24"/>
          <w:szCs w:val="24"/>
          <w:lang w:eastAsia="ru-RU"/>
        </w:rPr>
        <w:t>).</w:t>
      </w:r>
    </w:p>
    <w:p w:rsidR="00732897" w:rsidRPr="00DB1655" w:rsidRDefault="00732897" w:rsidP="003A5717">
      <w:pPr>
        <w:tabs>
          <w:tab w:val="left" w:pos="900"/>
        </w:tabs>
        <w:spacing w:after="0"/>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xml:space="preserve"> </w:t>
      </w:r>
      <w:r w:rsidRPr="00DB1655">
        <w:rPr>
          <w:rFonts w:ascii="Arial" w:eastAsia="Calibri" w:hAnsi="Arial" w:cs="Arial"/>
          <w:sz w:val="24"/>
          <w:szCs w:val="24"/>
        </w:rPr>
        <w:t xml:space="preserve">До апреля 2016 года, существуя  как отдельные образовательные организации, МАОУ Боровская СОШ №1 и МАОУ Боровская СОШ №2 реализовывали программы развития школы «Школа успеха» (СОШ №1) и «Школа равных возможностей (СОШ №2). При анализе существующих программ развития школ нашлись точки соприкосновения по миссии школы, цели работы, задачам, ожидаемым результатам, направлениям реализации. </w:t>
      </w:r>
    </w:p>
    <w:p w:rsidR="00732897" w:rsidRPr="00DB1655" w:rsidRDefault="00732897" w:rsidP="003A5717">
      <w:pPr>
        <w:spacing w:after="0"/>
        <w:ind w:firstLine="708"/>
        <w:contextualSpacing/>
        <w:jc w:val="both"/>
        <w:rPr>
          <w:rFonts w:ascii="Arial" w:eastAsia="Calibri" w:hAnsi="Arial" w:cs="Arial"/>
          <w:sz w:val="24"/>
          <w:szCs w:val="24"/>
        </w:rPr>
      </w:pPr>
      <w:r w:rsidRPr="00DB1655">
        <w:rPr>
          <w:rFonts w:ascii="Arial" w:eastAsia="Calibri" w:hAnsi="Arial" w:cs="Arial"/>
          <w:sz w:val="24"/>
          <w:szCs w:val="24"/>
        </w:rPr>
        <w:t xml:space="preserve">В итоге наблюдается единое видение построения нового образовательного пространства в обновленных условиях. </w:t>
      </w:r>
    </w:p>
    <w:p w:rsidR="00732897" w:rsidRPr="00DB1655" w:rsidRDefault="00732897" w:rsidP="003A5717">
      <w:pPr>
        <w:spacing w:after="0"/>
        <w:ind w:firstLine="708"/>
        <w:contextualSpacing/>
        <w:jc w:val="both"/>
        <w:rPr>
          <w:rFonts w:ascii="Arial" w:eastAsia="Calibri" w:hAnsi="Arial" w:cs="Arial"/>
          <w:sz w:val="24"/>
          <w:szCs w:val="24"/>
        </w:rPr>
      </w:pPr>
      <w:r w:rsidRPr="00DB1655">
        <w:rPr>
          <w:rFonts w:ascii="Arial" w:eastAsia="Calibri" w:hAnsi="Arial" w:cs="Arial"/>
          <w:sz w:val="24"/>
          <w:szCs w:val="24"/>
        </w:rPr>
        <w:t xml:space="preserve">Анализ реализации программ выявил положительный и отрицательный опыт работы. При составлении объединенной программы развития следовало учесть приобретенный опыт работы, единое видение работы школы, условия реорганизации, </w:t>
      </w:r>
      <w:r w:rsidRPr="00DB1655">
        <w:rPr>
          <w:rFonts w:ascii="Arial" w:eastAsia="Calibri" w:hAnsi="Arial" w:cs="Arial"/>
          <w:sz w:val="24"/>
          <w:szCs w:val="24"/>
        </w:rPr>
        <w:lastRenderedPageBreak/>
        <w:t xml:space="preserve">реализацию Закона «Об образовании» №273-ФЗ и внедрение федеральных государственных образовательных стандартов. </w:t>
      </w:r>
    </w:p>
    <w:p w:rsidR="00732897" w:rsidRPr="00DB1655" w:rsidRDefault="00732897" w:rsidP="003A5717">
      <w:pPr>
        <w:spacing w:after="0"/>
        <w:contextualSpacing/>
        <w:jc w:val="both"/>
        <w:rPr>
          <w:rFonts w:ascii="Arial" w:eastAsia="Calibri" w:hAnsi="Arial" w:cs="Arial"/>
          <w:sz w:val="24"/>
          <w:szCs w:val="24"/>
        </w:rPr>
      </w:pPr>
      <w:r w:rsidRPr="00DB1655">
        <w:rPr>
          <w:rFonts w:ascii="Arial" w:eastAsia="Calibri" w:hAnsi="Arial" w:cs="Arial"/>
          <w:sz w:val="24"/>
          <w:szCs w:val="24"/>
        </w:rPr>
        <w:tab/>
        <w:t xml:space="preserve">К приоритетной цели современной образовательной организации относится достижение нового качества образования через объединение усилий коллектива единомышленников (идей общего образовательного пространства).  </w:t>
      </w:r>
    </w:p>
    <w:p w:rsidR="00732897" w:rsidRPr="00DB1655" w:rsidRDefault="00732897" w:rsidP="003A5717">
      <w:pPr>
        <w:spacing w:after="0"/>
        <w:ind w:firstLine="708"/>
        <w:contextualSpacing/>
        <w:jc w:val="both"/>
        <w:rPr>
          <w:rFonts w:ascii="Arial" w:eastAsia="Calibri" w:hAnsi="Arial" w:cs="Arial"/>
          <w:sz w:val="24"/>
          <w:szCs w:val="24"/>
        </w:rPr>
      </w:pPr>
      <w:r w:rsidRPr="00DB1655">
        <w:rPr>
          <w:rFonts w:ascii="Arial" w:eastAsia="Calibri" w:hAnsi="Arial" w:cs="Arial"/>
          <w:sz w:val="24"/>
          <w:szCs w:val="24"/>
        </w:rPr>
        <w:t xml:space="preserve">Введение федеральных государственных стандартов в современный образовательный процесс изменило не только представление об образовании (единение обучения и воспитания), но и роли участников образовательного процесса (ученик, учитель и родитель). Ученик не просто получает информацию с урока, а осуществляет поиск, анализирует выбор материала и презентует наработанный материал. Учитель организует и курирует деятельность ученика в инновационной образовательной среде. Особую роль выделяется родителям как участникам образовательного процесса: это уже не пассивные наблюдатели, а организаторы, мотиваторы, помощники, то есть активные участники. </w:t>
      </w:r>
    </w:p>
    <w:p w:rsidR="00732897" w:rsidRPr="00DB1655" w:rsidRDefault="00732897" w:rsidP="003A5717">
      <w:pPr>
        <w:spacing w:before="80" w:after="0"/>
        <w:ind w:firstLine="708"/>
        <w:contextualSpacing/>
        <w:jc w:val="both"/>
        <w:rPr>
          <w:rFonts w:ascii="Arial" w:eastAsia="Times New Roman" w:hAnsi="Arial" w:cs="Arial"/>
          <w:i/>
          <w:kern w:val="24"/>
          <w:sz w:val="24"/>
          <w:szCs w:val="24"/>
          <w:lang w:eastAsia="ru-RU"/>
        </w:rPr>
      </w:pPr>
      <w:r w:rsidRPr="00DB1655">
        <w:rPr>
          <w:rFonts w:ascii="Arial" w:eastAsia="Times New Roman" w:hAnsi="Arial" w:cs="Arial"/>
          <w:sz w:val="24"/>
          <w:szCs w:val="24"/>
          <w:lang w:eastAsia="ru-RU"/>
        </w:rPr>
        <w:t xml:space="preserve">Поэтому новая программа развития школы охватывает всех участников образовательного пространства и называется «Школа успеха для каждого» - для современного учителя, успешного ученика и помогающего родителя. Только в данном тандеме возможно реализовать </w:t>
      </w:r>
      <w:r w:rsidRPr="00DB1655">
        <w:rPr>
          <w:rFonts w:ascii="Arial" w:eastAsia="Times New Roman" w:hAnsi="Arial" w:cs="Arial"/>
          <w:i/>
          <w:sz w:val="24"/>
          <w:szCs w:val="24"/>
          <w:lang w:eastAsia="ru-RU"/>
        </w:rPr>
        <w:t xml:space="preserve">цель программы развития школы: </w:t>
      </w:r>
      <w:r w:rsidRPr="00DB1655">
        <w:rPr>
          <w:rFonts w:ascii="Arial" w:eastAsia="Times New Roman" w:hAnsi="Arial" w:cs="Arial"/>
          <w:i/>
          <w:kern w:val="24"/>
          <w:sz w:val="24"/>
          <w:szCs w:val="24"/>
          <w:lang w:eastAsia="ru-RU"/>
        </w:rPr>
        <w:t xml:space="preserve">Моделирование социально-образовательной среды для обеспечения качества образования и успешной самореализации участников образовательного процесса.  </w:t>
      </w:r>
    </w:p>
    <w:p w:rsidR="00732897" w:rsidRPr="00DB1655" w:rsidRDefault="00732897" w:rsidP="003A5717">
      <w:pPr>
        <w:spacing w:after="0"/>
        <w:ind w:firstLine="708"/>
        <w:contextualSpacing/>
        <w:jc w:val="both"/>
        <w:rPr>
          <w:rFonts w:ascii="Arial" w:eastAsia="Calibri" w:hAnsi="Arial" w:cs="Arial"/>
          <w:sz w:val="24"/>
          <w:szCs w:val="24"/>
        </w:rPr>
      </w:pPr>
      <w:r w:rsidRPr="00DB1655">
        <w:rPr>
          <w:rFonts w:ascii="Arial" w:eastAsia="Calibri" w:hAnsi="Arial" w:cs="Arial"/>
          <w:sz w:val="24"/>
          <w:szCs w:val="24"/>
        </w:rPr>
        <w:t xml:space="preserve">Системная реализация программных мероприятий позволит перейти на новую организационную и содержательную модель образования. </w:t>
      </w:r>
    </w:p>
    <w:p w:rsidR="0062012A" w:rsidRPr="00DB1655" w:rsidRDefault="0062012A" w:rsidP="003A5717">
      <w:pPr>
        <w:spacing w:after="0"/>
        <w:ind w:firstLine="709"/>
        <w:contextualSpacing/>
        <w:jc w:val="both"/>
        <w:rPr>
          <w:rFonts w:ascii="Arial" w:eastAsia="Times New Roman" w:hAnsi="Arial" w:cs="Arial"/>
          <w:sz w:val="24"/>
          <w:szCs w:val="24"/>
          <w:lang w:eastAsia="ru-RU"/>
        </w:rPr>
      </w:pPr>
    </w:p>
    <w:p w:rsidR="00732897" w:rsidRPr="00DB1655" w:rsidRDefault="00732897" w:rsidP="003A5717">
      <w:pPr>
        <w:spacing w:after="0"/>
        <w:ind w:firstLine="709"/>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Показатели, характеризующие финансовые затраты на общее образование следующие: </w:t>
      </w:r>
    </w:p>
    <w:tbl>
      <w:tblPr>
        <w:tblW w:w="11058" w:type="dxa"/>
        <w:tblInd w:w="-6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4253"/>
        <w:gridCol w:w="1418"/>
        <w:gridCol w:w="1560"/>
        <w:gridCol w:w="1559"/>
        <w:gridCol w:w="1559"/>
      </w:tblGrid>
      <w:tr w:rsidR="005244E8" w:rsidRPr="00DB1655" w:rsidTr="005244E8">
        <w:trPr>
          <w:cantSplit/>
        </w:trPr>
        <w:tc>
          <w:tcPr>
            <w:tcW w:w="709" w:type="dxa"/>
            <w:vMerge w:val="restart"/>
          </w:tcPr>
          <w:p w:rsidR="005244E8" w:rsidRPr="00DB1655" w:rsidRDefault="005244E8" w:rsidP="009B6CEB">
            <w:pPr>
              <w:spacing w:before="120" w:after="0" w:line="240" w:lineRule="auto"/>
              <w:ind w:left="-57" w:right="-57"/>
              <w:jc w:val="center"/>
              <w:rPr>
                <w:rFonts w:ascii="Arial" w:eastAsia="Times New Roman" w:hAnsi="Arial" w:cs="Arial"/>
                <w:b/>
                <w:sz w:val="24"/>
                <w:szCs w:val="24"/>
                <w:lang w:eastAsia="ru-RU"/>
              </w:rPr>
            </w:pPr>
          </w:p>
        </w:tc>
        <w:tc>
          <w:tcPr>
            <w:tcW w:w="4253" w:type="dxa"/>
          </w:tcPr>
          <w:p w:rsidR="005244E8" w:rsidRPr="00DB1655" w:rsidRDefault="005244E8" w:rsidP="009B6CEB">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1</w:t>
            </w:r>
          </w:p>
        </w:tc>
        <w:tc>
          <w:tcPr>
            <w:tcW w:w="1418" w:type="dxa"/>
          </w:tcPr>
          <w:p w:rsidR="005244E8" w:rsidRPr="00DB1655" w:rsidRDefault="005244E8" w:rsidP="009B6CEB">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2</w:t>
            </w:r>
          </w:p>
        </w:tc>
        <w:tc>
          <w:tcPr>
            <w:tcW w:w="1560" w:type="dxa"/>
          </w:tcPr>
          <w:p w:rsidR="005244E8" w:rsidRPr="00DB1655" w:rsidRDefault="005244E8" w:rsidP="009B6CEB">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3</w:t>
            </w:r>
          </w:p>
        </w:tc>
        <w:tc>
          <w:tcPr>
            <w:tcW w:w="1559" w:type="dxa"/>
          </w:tcPr>
          <w:p w:rsidR="005244E8" w:rsidRPr="00DB1655" w:rsidRDefault="005244E8" w:rsidP="009B6CEB">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4</w:t>
            </w:r>
          </w:p>
        </w:tc>
        <w:tc>
          <w:tcPr>
            <w:tcW w:w="1559" w:type="dxa"/>
          </w:tcPr>
          <w:p w:rsidR="005244E8" w:rsidRPr="00DB1655" w:rsidRDefault="005244E8" w:rsidP="009B6CEB">
            <w:pPr>
              <w:spacing w:after="0" w:line="240" w:lineRule="auto"/>
              <w:jc w:val="center"/>
              <w:rPr>
                <w:rFonts w:ascii="Arial" w:eastAsia="Times New Roman" w:hAnsi="Arial" w:cs="Arial"/>
                <w:b/>
                <w:sz w:val="24"/>
                <w:szCs w:val="24"/>
                <w:lang w:eastAsia="ru-RU"/>
              </w:rPr>
            </w:pPr>
          </w:p>
        </w:tc>
      </w:tr>
      <w:tr w:rsidR="005244E8" w:rsidRPr="00DB1655" w:rsidTr="005244E8">
        <w:trPr>
          <w:cantSplit/>
        </w:trPr>
        <w:tc>
          <w:tcPr>
            <w:tcW w:w="709" w:type="dxa"/>
            <w:vMerge/>
          </w:tcPr>
          <w:p w:rsidR="005244E8" w:rsidRPr="00DB1655" w:rsidRDefault="005244E8" w:rsidP="009B6CEB">
            <w:pPr>
              <w:spacing w:before="120" w:after="0" w:line="240" w:lineRule="auto"/>
              <w:ind w:left="-57" w:right="-57"/>
              <w:jc w:val="center"/>
              <w:rPr>
                <w:rFonts w:ascii="Arial" w:eastAsia="Times New Roman" w:hAnsi="Arial" w:cs="Arial"/>
                <w:b/>
                <w:sz w:val="24"/>
                <w:szCs w:val="24"/>
                <w:lang w:eastAsia="ru-RU"/>
              </w:rPr>
            </w:pPr>
          </w:p>
        </w:tc>
        <w:tc>
          <w:tcPr>
            <w:tcW w:w="4253" w:type="dxa"/>
          </w:tcPr>
          <w:p w:rsidR="005244E8" w:rsidRPr="00DB1655" w:rsidRDefault="005244E8" w:rsidP="009B6CEB">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Параметры</w:t>
            </w:r>
          </w:p>
        </w:tc>
        <w:tc>
          <w:tcPr>
            <w:tcW w:w="1418" w:type="dxa"/>
          </w:tcPr>
          <w:p w:rsidR="005244E8" w:rsidRPr="00DB1655" w:rsidRDefault="005244E8" w:rsidP="00AB162D">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Факт 201</w:t>
            </w:r>
            <w:r w:rsidR="00AB162D" w:rsidRPr="00DB1655">
              <w:rPr>
                <w:rFonts w:ascii="Arial" w:eastAsia="Times New Roman" w:hAnsi="Arial" w:cs="Arial"/>
                <w:b/>
                <w:sz w:val="24"/>
                <w:szCs w:val="24"/>
                <w:lang w:eastAsia="ru-RU"/>
              </w:rPr>
              <w:t>7</w:t>
            </w:r>
            <w:r w:rsidRPr="00DB1655">
              <w:rPr>
                <w:rFonts w:ascii="Arial" w:eastAsia="Times New Roman" w:hAnsi="Arial" w:cs="Arial"/>
                <w:b/>
                <w:sz w:val="24"/>
                <w:szCs w:val="24"/>
                <w:lang w:eastAsia="ru-RU"/>
              </w:rPr>
              <w:t xml:space="preserve"> год</w:t>
            </w:r>
          </w:p>
        </w:tc>
        <w:tc>
          <w:tcPr>
            <w:tcW w:w="1560" w:type="dxa"/>
          </w:tcPr>
          <w:p w:rsidR="005244E8" w:rsidRPr="00DB1655" w:rsidRDefault="005244E8" w:rsidP="0015383B">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9 мес. 201</w:t>
            </w:r>
            <w:r w:rsidR="0015383B" w:rsidRPr="00DB1655">
              <w:rPr>
                <w:rFonts w:ascii="Arial" w:eastAsia="Times New Roman" w:hAnsi="Arial" w:cs="Arial"/>
                <w:b/>
                <w:sz w:val="24"/>
                <w:szCs w:val="24"/>
                <w:lang w:eastAsia="ru-RU"/>
              </w:rPr>
              <w:t>8</w:t>
            </w:r>
            <w:r w:rsidRPr="00DB1655">
              <w:rPr>
                <w:rFonts w:ascii="Arial" w:eastAsia="Times New Roman" w:hAnsi="Arial" w:cs="Arial"/>
                <w:b/>
                <w:sz w:val="24"/>
                <w:szCs w:val="24"/>
                <w:lang w:eastAsia="ru-RU"/>
              </w:rPr>
              <w:t>г.</w:t>
            </w:r>
          </w:p>
        </w:tc>
        <w:tc>
          <w:tcPr>
            <w:tcW w:w="1559" w:type="dxa"/>
          </w:tcPr>
          <w:p w:rsidR="005244E8" w:rsidRPr="00DB1655" w:rsidRDefault="005244E8" w:rsidP="0015383B">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Оценка 201</w:t>
            </w:r>
            <w:r w:rsidR="0015383B" w:rsidRPr="00DB1655">
              <w:rPr>
                <w:rFonts w:ascii="Arial" w:eastAsia="Times New Roman" w:hAnsi="Arial" w:cs="Arial"/>
                <w:b/>
                <w:sz w:val="24"/>
                <w:szCs w:val="24"/>
                <w:lang w:eastAsia="ru-RU"/>
              </w:rPr>
              <w:t>8</w:t>
            </w:r>
            <w:r w:rsidRPr="00DB1655">
              <w:rPr>
                <w:rFonts w:ascii="Arial" w:eastAsia="Times New Roman" w:hAnsi="Arial" w:cs="Arial"/>
                <w:b/>
                <w:sz w:val="24"/>
                <w:szCs w:val="24"/>
                <w:lang w:eastAsia="ru-RU"/>
              </w:rPr>
              <w:t>г.</w:t>
            </w:r>
          </w:p>
        </w:tc>
        <w:tc>
          <w:tcPr>
            <w:tcW w:w="1559" w:type="dxa"/>
          </w:tcPr>
          <w:p w:rsidR="005244E8" w:rsidRPr="00DB1655" w:rsidRDefault="0015383B" w:rsidP="00237A2D">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Прогноз 2019</w:t>
            </w:r>
          </w:p>
        </w:tc>
      </w:tr>
      <w:tr w:rsidR="005244E8" w:rsidRPr="00DB1655" w:rsidTr="005244E8">
        <w:trPr>
          <w:cantSplit/>
        </w:trPr>
        <w:tc>
          <w:tcPr>
            <w:tcW w:w="709" w:type="dxa"/>
          </w:tcPr>
          <w:p w:rsidR="005244E8" w:rsidRPr="00DB1655" w:rsidRDefault="005244E8" w:rsidP="009B6CEB">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DB1655" w:rsidRDefault="005244E8" w:rsidP="009B6CEB">
            <w:pPr>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Затраты на содержание сферы образования, всего, </w:t>
            </w:r>
            <w:r w:rsidRPr="00DB1655">
              <w:rPr>
                <w:rFonts w:ascii="Arial" w:eastAsia="Times New Roman" w:hAnsi="Arial" w:cs="Arial"/>
                <w:i/>
                <w:sz w:val="24"/>
                <w:szCs w:val="24"/>
                <w:lang w:eastAsia="ru-RU"/>
              </w:rPr>
              <w:t>тыс. руб.</w:t>
            </w:r>
          </w:p>
        </w:tc>
        <w:tc>
          <w:tcPr>
            <w:tcW w:w="1418" w:type="dxa"/>
          </w:tcPr>
          <w:p w:rsidR="005244E8" w:rsidRPr="00DB1655" w:rsidRDefault="00777030" w:rsidP="00AB162D">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95256</w:t>
            </w:r>
          </w:p>
        </w:tc>
        <w:tc>
          <w:tcPr>
            <w:tcW w:w="1560" w:type="dxa"/>
            <w:shd w:val="clear" w:color="auto" w:fill="auto"/>
          </w:tcPr>
          <w:p w:rsidR="005244E8"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78207</w:t>
            </w:r>
          </w:p>
        </w:tc>
        <w:tc>
          <w:tcPr>
            <w:tcW w:w="1559" w:type="dxa"/>
            <w:shd w:val="clear" w:color="auto" w:fill="auto"/>
          </w:tcPr>
          <w:p w:rsidR="005244E8"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105599,6</w:t>
            </w:r>
          </w:p>
        </w:tc>
        <w:tc>
          <w:tcPr>
            <w:tcW w:w="1559" w:type="dxa"/>
          </w:tcPr>
          <w:p w:rsidR="005244E8" w:rsidRPr="00DB1655" w:rsidRDefault="00777030" w:rsidP="00237A2D">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105599,6</w:t>
            </w:r>
          </w:p>
        </w:tc>
      </w:tr>
      <w:tr w:rsidR="005244E8" w:rsidRPr="00DB1655" w:rsidTr="005244E8">
        <w:trPr>
          <w:cantSplit/>
        </w:trPr>
        <w:tc>
          <w:tcPr>
            <w:tcW w:w="709" w:type="dxa"/>
          </w:tcPr>
          <w:p w:rsidR="005244E8" w:rsidRPr="00DB1655" w:rsidRDefault="005244E8" w:rsidP="009B6CEB">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DB1655" w:rsidRDefault="005244E8" w:rsidP="009B6CEB">
            <w:pPr>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Доходы от иной приносящей доход деятельности, всего, </w:t>
            </w:r>
            <w:r w:rsidRPr="00DB1655">
              <w:rPr>
                <w:rFonts w:ascii="Arial" w:eastAsia="Times New Roman" w:hAnsi="Arial" w:cs="Arial"/>
                <w:i/>
                <w:sz w:val="24"/>
                <w:szCs w:val="24"/>
                <w:lang w:eastAsia="ru-RU"/>
              </w:rPr>
              <w:t>тыс. руб.</w:t>
            </w:r>
            <w:r w:rsidRPr="00DB1655">
              <w:rPr>
                <w:rFonts w:ascii="Arial" w:eastAsia="Times New Roman" w:hAnsi="Arial" w:cs="Arial"/>
                <w:sz w:val="24"/>
                <w:szCs w:val="24"/>
                <w:lang w:eastAsia="ru-RU"/>
              </w:rPr>
              <w:t xml:space="preserve"> </w:t>
            </w:r>
          </w:p>
        </w:tc>
        <w:tc>
          <w:tcPr>
            <w:tcW w:w="1418" w:type="dxa"/>
          </w:tcPr>
          <w:p w:rsidR="005244E8" w:rsidRPr="00DB1655" w:rsidRDefault="00777030" w:rsidP="00237A2D">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1135,9</w:t>
            </w:r>
          </w:p>
        </w:tc>
        <w:tc>
          <w:tcPr>
            <w:tcW w:w="1560" w:type="dxa"/>
            <w:shd w:val="clear" w:color="auto" w:fill="auto"/>
          </w:tcPr>
          <w:p w:rsidR="005244E8"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803,4</w:t>
            </w:r>
          </w:p>
        </w:tc>
        <w:tc>
          <w:tcPr>
            <w:tcW w:w="1559" w:type="dxa"/>
            <w:shd w:val="clear" w:color="auto" w:fill="auto"/>
          </w:tcPr>
          <w:p w:rsidR="005244E8"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995,4</w:t>
            </w:r>
          </w:p>
        </w:tc>
        <w:tc>
          <w:tcPr>
            <w:tcW w:w="1559" w:type="dxa"/>
          </w:tcPr>
          <w:p w:rsidR="005244E8" w:rsidRPr="00DB1655" w:rsidRDefault="00777030" w:rsidP="00237A2D">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995,4</w:t>
            </w:r>
          </w:p>
        </w:tc>
      </w:tr>
      <w:tr w:rsidR="005244E8" w:rsidRPr="00DB1655" w:rsidTr="005244E8">
        <w:trPr>
          <w:cantSplit/>
        </w:trPr>
        <w:tc>
          <w:tcPr>
            <w:tcW w:w="709" w:type="dxa"/>
          </w:tcPr>
          <w:p w:rsidR="005244E8" w:rsidRPr="00DB1655" w:rsidRDefault="005244E8" w:rsidP="009B6CEB">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DB1655" w:rsidRDefault="005244E8" w:rsidP="009B6CEB">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napToGrid w:val="0"/>
                <w:color w:val="000000"/>
                <w:sz w:val="24"/>
                <w:szCs w:val="24"/>
                <w:lang w:eastAsia="ru-RU"/>
              </w:rPr>
              <w:t xml:space="preserve">Фонд оплаты труда, </w:t>
            </w:r>
            <w:r w:rsidRPr="00DB1655">
              <w:rPr>
                <w:rFonts w:ascii="Arial" w:eastAsia="Times New Roman" w:hAnsi="Arial" w:cs="Arial"/>
                <w:i/>
                <w:snapToGrid w:val="0"/>
                <w:color w:val="000000"/>
                <w:sz w:val="24"/>
                <w:szCs w:val="24"/>
                <w:lang w:eastAsia="ru-RU"/>
              </w:rPr>
              <w:t>тыс.руб.</w:t>
            </w:r>
          </w:p>
        </w:tc>
        <w:tc>
          <w:tcPr>
            <w:tcW w:w="1418" w:type="dxa"/>
          </w:tcPr>
          <w:p w:rsidR="005244E8" w:rsidRPr="00DB1655" w:rsidRDefault="00777030" w:rsidP="00237A2D">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42817,2</w:t>
            </w:r>
          </w:p>
        </w:tc>
        <w:tc>
          <w:tcPr>
            <w:tcW w:w="1560" w:type="dxa"/>
            <w:shd w:val="clear" w:color="auto" w:fill="auto"/>
          </w:tcPr>
          <w:p w:rsidR="005244E8"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46736,2</w:t>
            </w:r>
          </w:p>
        </w:tc>
        <w:tc>
          <w:tcPr>
            <w:tcW w:w="1559" w:type="dxa"/>
            <w:shd w:val="clear" w:color="auto" w:fill="auto"/>
          </w:tcPr>
          <w:p w:rsidR="005244E8"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61777</w:t>
            </w:r>
          </w:p>
          <w:p w:rsidR="00777030"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559" w:type="dxa"/>
          </w:tcPr>
          <w:p w:rsidR="005244E8" w:rsidRPr="00DB1655" w:rsidRDefault="00777030" w:rsidP="00872124">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61777,2</w:t>
            </w:r>
          </w:p>
        </w:tc>
      </w:tr>
      <w:tr w:rsidR="005244E8" w:rsidRPr="00DB1655" w:rsidTr="005244E8">
        <w:trPr>
          <w:cantSplit/>
        </w:trPr>
        <w:tc>
          <w:tcPr>
            <w:tcW w:w="709" w:type="dxa"/>
          </w:tcPr>
          <w:p w:rsidR="005244E8" w:rsidRPr="00DB1655" w:rsidRDefault="005244E8" w:rsidP="009B6CEB">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DB1655" w:rsidRDefault="005244E8" w:rsidP="009B6CEB">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napToGrid w:val="0"/>
                <w:color w:val="000000"/>
                <w:sz w:val="24"/>
                <w:szCs w:val="24"/>
                <w:lang w:eastAsia="ru-RU"/>
              </w:rPr>
              <w:t xml:space="preserve">Среднемесячная начисленная заработная плата на 1 работника, </w:t>
            </w:r>
            <w:r w:rsidRPr="00DB1655">
              <w:rPr>
                <w:rFonts w:ascii="Arial" w:eastAsia="Times New Roman" w:hAnsi="Arial" w:cs="Arial"/>
                <w:i/>
                <w:snapToGrid w:val="0"/>
                <w:color w:val="000000"/>
                <w:sz w:val="24"/>
                <w:szCs w:val="24"/>
                <w:lang w:eastAsia="ru-RU"/>
              </w:rPr>
              <w:t>руб.</w:t>
            </w:r>
          </w:p>
        </w:tc>
        <w:tc>
          <w:tcPr>
            <w:tcW w:w="1418" w:type="dxa"/>
          </w:tcPr>
          <w:p w:rsidR="005244E8" w:rsidRPr="00DB1655" w:rsidRDefault="00777030" w:rsidP="00237A2D">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32787,08</w:t>
            </w:r>
          </w:p>
        </w:tc>
        <w:tc>
          <w:tcPr>
            <w:tcW w:w="1560" w:type="dxa"/>
            <w:shd w:val="clear" w:color="auto" w:fill="auto"/>
          </w:tcPr>
          <w:p w:rsidR="005244E8"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34007,28</w:t>
            </w:r>
          </w:p>
        </w:tc>
        <w:tc>
          <w:tcPr>
            <w:tcW w:w="1559" w:type="dxa"/>
            <w:shd w:val="clear" w:color="auto" w:fill="auto"/>
          </w:tcPr>
          <w:p w:rsidR="005244E8"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34602</w:t>
            </w:r>
          </w:p>
        </w:tc>
        <w:tc>
          <w:tcPr>
            <w:tcW w:w="1559" w:type="dxa"/>
          </w:tcPr>
          <w:p w:rsidR="005244E8" w:rsidRPr="00DB1655" w:rsidRDefault="00777030" w:rsidP="00237A2D">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34602</w:t>
            </w:r>
          </w:p>
        </w:tc>
      </w:tr>
      <w:tr w:rsidR="005244E8" w:rsidRPr="00DB1655" w:rsidTr="005244E8">
        <w:trPr>
          <w:cantSplit/>
        </w:trPr>
        <w:tc>
          <w:tcPr>
            <w:tcW w:w="709" w:type="dxa"/>
          </w:tcPr>
          <w:p w:rsidR="005244E8" w:rsidRPr="00DB1655" w:rsidRDefault="005244E8" w:rsidP="009B6CEB">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DB1655" w:rsidRDefault="005244E8" w:rsidP="009B6CEB">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napToGrid w:val="0"/>
                <w:color w:val="000000"/>
                <w:sz w:val="24"/>
                <w:szCs w:val="24"/>
                <w:lang w:eastAsia="ru-RU"/>
              </w:rPr>
              <w:t xml:space="preserve">Количество работников, </w:t>
            </w:r>
            <w:r w:rsidRPr="00DB1655">
              <w:rPr>
                <w:rFonts w:ascii="Arial" w:eastAsia="Times New Roman" w:hAnsi="Arial" w:cs="Arial"/>
                <w:i/>
                <w:snapToGrid w:val="0"/>
                <w:color w:val="000000"/>
                <w:sz w:val="24"/>
                <w:szCs w:val="24"/>
                <w:lang w:eastAsia="ru-RU"/>
              </w:rPr>
              <w:t>чел.</w:t>
            </w:r>
          </w:p>
        </w:tc>
        <w:tc>
          <w:tcPr>
            <w:tcW w:w="1418" w:type="dxa"/>
          </w:tcPr>
          <w:p w:rsidR="005244E8" w:rsidRPr="00DB1655" w:rsidRDefault="00777030" w:rsidP="00237A2D">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148</w:t>
            </w:r>
          </w:p>
        </w:tc>
        <w:tc>
          <w:tcPr>
            <w:tcW w:w="1560" w:type="dxa"/>
            <w:shd w:val="clear" w:color="auto" w:fill="auto"/>
          </w:tcPr>
          <w:p w:rsidR="005244E8"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152</w:t>
            </w:r>
          </w:p>
        </w:tc>
        <w:tc>
          <w:tcPr>
            <w:tcW w:w="1559" w:type="dxa"/>
            <w:shd w:val="clear" w:color="auto" w:fill="auto"/>
          </w:tcPr>
          <w:p w:rsidR="005244E8"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156</w:t>
            </w:r>
          </w:p>
        </w:tc>
        <w:tc>
          <w:tcPr>
            <w:tcW w:w="1559" w:type="dxa"/>
          </w:tcPr>
          <w:p w:rsidR="005244E8" w:rsidRPr="00DB1655" w:rsidRDefault="00777030" w:rsidP="000465F8">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156</w:t>
            </w:r>
          </w:p>
        </w:tc>
      </w:tr>
      <w:tr w:rsidR="005244E8" w:rsidRPr="00DB1655" w:rsidTr="005244E8">
        <w:trPr>
          <w:cantSplit/>
        </w:trPr>
        <w:tc>
          <w:tcPr>
            <w:tcW w:w="709" w:type="dxa"/>
          </w:tcPr>
          <w:p w:rsidR="005244E8" w:rsidRPr="00DB1655" w:rsidRDefault="005244E8" w:rsidP="009B6CEB">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DB1655" w:rsidRDefault="005244E8" w:rsidP="009B6CEB">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napToGrid w:val="0"/>
                <w:color w:val="000000"/>
                <w:sz w:val="24"/>
                <w:szCs w:val="24"/>
                <w:lang w:eastAsia="ru-RU"/>
              </w:rPr>
              <w:t xml:space="preserve">Численность педагогов, </w:t>
            </w:r>
            <w:r w:rsidRPr="00DB1655">
              <w:rPr>
                <w:rFonts w:ascii="Arial" w:eastAsia="Times New Roman" w:hAnsi="Arial" w:cs="Arial"/>
                <w:i/>
                <w:snapToGrid w:val="0"/>
                <w:color w:val="000000"/>
                <w:sz w:val="24"/>
                <w:szCs w:val="24"/>
                <w:lang w:eastAsia="ru-RU"/>
              </w:rPr>
              <w:t>чел.</w:t>
            </w:r>
          </w:p>
        </w:tc>
        <w:tc>
          <w:tcPr>
            <w:tcW w:w="1418" w:type="dxa"/>
          </w:tcPr>
          <w:p w:rsidR="005244E8" w:rsidRPr="00DB1655" w:rsidRDefault="00777030" w:rsidP="00237A2D">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106</w:t>
            </w:r>
          </w:p>
        </w:tc>
        <w:tc>
          <w:tcPr>
            <w:tcW w:w="1560" w:type="dxa"/>
            <w:shd w:val="clear" w:color="auto" w:fill="auto"/>
          </w:tcPr>
          <w:p w:rsidR="005244E8"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110</w:t>
            </w:r>
          </w:p>
        </w:tc>
        <w:tc>
          <w:tcPr>
            <w:tcW w:w="1559" w:type="dxa"/>
            <w:shd w:val="clear" w:color="auto" w:fill="auto"/>
          </w:tcPr>
          <w:p w:rsidR="005244E8"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118</w:t>
            </w:r>
          </w:p>
        </w:tc>
        <w:tc>
          <w:tcPr>
            <w:tcW w:w="1559" w:type="dxa"/>
          </w:tcPr>
          <w:p w:rsidR="005244E8" w:rsidRPr="00DB1655" w:rsidRDefault="00777030" w:rsidP="00237A2D">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118</w:t>
            </w:r>
          </w:p>
        </w:tc>
      </w:tr>
      <w:tr w:rsidR="005244E8" w:rsidRPr="00DB1655" w:rsidTr="005244E8">
        <w:trPr>
          <w:cantSplit/>
        </w:trPr>
        <w:tc>
          <w:tcPr>
            <w:tcW w:w="709" w:type="dxa"/>
          </w:tcPr>
          <w:p w:rsidR="005244E8" w:rsidRPr="00DB1655" w:rsidRDefault="005244E8" w:rsidP="009B6CEB">
            <w:pPr>
              <w:pStyle w:val="afc"/>
              <w:numPr>
                <w:ilvl w:val="0"/>
                <w:numId w:val="13"/>
              </w:numPr>
              <w:spacing w:after="0" w:line="240" w:lineRule="auto"/>
              <w:ind w:right="-57"/>
              <w:jc w:val="center"/>
              <w:rPr>
                <w:rFonts w:ascii="Arial" w:eastAsia="Times New Roman" w:hAnsi="Arial" w:cs="Arial"/>
                <w:sz w:val="24"/>
                <w:szCs w:val="24"/>
                <w:lang w:eastAsia="ru-RU"/>
              </w:rPr>
            </w:pPr>
          </w:p>
        </w:tc>
        <w:tc>
          <w:tcPr>
            <w:tcW w:w="4253" w:type="dxa"/>
          </w:tcPr>
          <w:p w:rsidR="005244E8" w:rsidRPr="00DB1655" w:rsidRDefault="005244E8" w:rsidP="009B6CEB">
            <w:pPr>
              <w:spacing w:after="0" w:line="240" w:lineRule="auto"/>
              <w:ind w:right="-55"/>
              <w:rPr>
                <w:rFonts w:ascii="Arial" w:eastAsia="Times New Roman" w:hAnsi="Arial" w:cs="Arial"/>
                <w:sz w:val="24"/>
                <w:szCs w:val="24"/>
                <w:lang w:eastAsia="ru-RU"/>
              </w:rPr>
            </w:pPr>
            <w:r w:rsidRPr="00DB1655">
              <w:rPr>
                <w:rFonts w:ascii="Arial" w:eastAsia="Times New Roman" w:hAnsi="Arial" w:cs="Arial"/>
                <w:bCs/>
                <w:sz w:val="24"/>
                <w:szCs w:val="24"/>
                <w:lang w:eastAsia="ru-RU"/>
              </w:rPr>
              <w:t xml:space="preserve">Расходы бюджета  на общее образование в расчете на 1 обучающегося в МОУ, руб. </w:t>
            </w:r>
          </w:p>
        </w:tc>
        <w:tc>
          <w:tcPr>
            <w:tcW w:w="1418" w:type="dxa"/>
          </w:tcPr>
          <w:p w:rsidR="005244E8" w:rsidRPr="00DB1655" w:rsidRDefault="00777030" w:rsidP="00237A2D">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26600</w:t>
            </w:r>
          </w:p>
        </w:tc>
        <w:tc>
          <w:tcPr>
            <w:tcW w:w="1560" w:type="dxa"/>
            <w:shd w:val="clear" w:color="auto" w:fill="auto"/>
          </w:tcPr>
          <w:p w:rsidR="005244E8" w:rsidRPr="00DB1655" w:rsidRDefault="00777030" w:rsidP="00C252C2">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2600</w:t>
            </w:r>
          </w:p>
        </w:tc>
        <w:tc>
          <w:tcPr>
            <w:tcW w:w="1559" w:type="dxa"/>
            <w:shd w:val="clear" w:color="auto" w:fill="auto"/>
          </w:tcPr>
          <w:p w:rsidR="005244E8" w:rsidRPr="00DB1655" w:rsidRDefault="00777030"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26600</w:t>
            </w:r>
          </w:p>
        </w:tc>
        <w:tc>
          <w:tcPr>
            <w:tcW w:w="1559" w:type="dxa"/>
          </w:tcPr>
          <w:p w:rsidR="005244E8" w:rsidRPr="00DB1655" w:rsidRDefault="00777030" w:rsidP="00237A2D">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26600</w:t>
            </w:r>
          </w:p>
        </w:tc>
      </w:tr>
    </w:tbl>
    <w:p w:rsidR="00A330AE" w:rsidRPr="00DB1655" w:rsidRDefault="00A330AE" w:rsidP="009B6CEB">
      <w:pPr>
        <w:autoSpaceDE w:val="0"/>
        <w:autoSpaceDN w:val="0"/>
        <w:adjustRightInd w:val="0"/>
        <w:spacing w:after="0" w:line="240" w:lineRule="auto"/>
        <w:ind w:firstLine="708"/>
        <w:jc w:val="both"/>
        <w:rPr>
          <w:rFonts w:ascii="Arial" w:eastAsia="Calibri" w:hAnsi="Arial" w:cs="Arial"/>
          <w:sz w:val="24"/>
          <w:szCs w:val="24"/>
          <w:lang w:eastAsia="ru-RU"/>
        </w:rPr>
      </w:pPr>
    </w:p>
    <w:p w:rsidR="00ED7AEA" w:rsidRPr="00DB1655" w:rsidRDefault="00237A2D" w:rsidP="003A5717">
      <w:pPr>
        <w:autoSpaceDE w:val="0"/>
        <w:autoSpaceDN w:val="0"/>
        <w:adjustRightInd w:val="0"/>
        <w:spacing w:after="0"/>
        <w:ind w:firstLine="708"/>
        <w:jc w:val="both"/>
        <w:rPr>
          <w:rFonts w:ascii="Arial" w:eastAsia="Times New Roman" w:hAnsi="Arial" w:cs="Arial"/>
          <w:sz w:val="24"/>
          <w:szCs w:val="24"/>
          <w:lang w:eastAsia="ru-RU"/>
        </w:rPr>
      </w:pPr>
      <w:r w:rsidRPr="00DB1655">
        <w:rPr>
          <w:rFonts w:ascii="Arial" w:eastAsia="Calibri" w:hAnsi="Arial" w:cs="Arial"/>
          <w:sz w:val="24"/>
          <w:szCs w:val="24"/>
          <w:lang w:eastAsia="ru-RU"/>
        </w:rPr>
        <w:t>Результаты ЕГЭ по сравнению с предыдущим годом значительно улучшились. Наблюдается положительная динамика по всем предметам, кроме английского языка.</w:t>
      </w:r>
      <w:r w:rsidRPr="00DB1655">
        <w:rPr>
          <w:rFonts w:ascii="Arial" w:eastAsia="Times New Roman" w:hAnsi="Arial" w:cs="Arial"/>
          <w:sz w:val="24"/>
          <w:szCs w:val="24"/>
          <w:lang w:eastAsia="ru-RU"/>
        </w:rPr>
        <w:t xml:space="preserve">                            </w:t>
      </w:r>
    </w:p>
    <w:p w:rsidR="00237A2D" w:rsidRPr="00DB1655" w:rsidRDefault="00237A2D" w:rsidP="003A5717">
      <w:pPr>
        <w:numPr>
          <w:ilvl w:val="0"/>
          <w:numId w:val="1"/>
        </w:numPr>
        <w:tabs>
          <w:tab w:val="clear" w:pos="432"/>
        </w:tabs>
        <w:spacing w:before="360" w:after="0"/>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 xml:space="preserve">Результаты ЕГЭ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4"/>
      </w:tblGrid>
      <w:tr w:rsidR="00010945" w:rsidRPr="00DB1655" w:rsidTr="00540CC6">
        <w:tc>
          <w:tcPr>
            <w:tcW w:w="1914" w:type="dxa"/>
            <w:shd w:val="clear" w:color="auto" w:fill="auto"/>
          </w:tcPr>
          <w:p w:rsidR="00010945" w:rsidRPr="00DB1655" w:rsidRDefault="00010945" w:rsidP="00010945">
            <w:pPr>
              <w:numPr>
                <w:ilvl w:val="0"/>
                <w:numId w:val="35"/>
              </w:numPr>
              <w:tabs>
                <w:tab w:val="clear" w:pos="720"/>
                <w:tab w:val="num" w:pos="0"/>
                <w:tab w:val="left" w:pos="142"/>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Учебный год</w:t>
            </w:r>
          </w:p>
        </w:tc>
        <w:tc>
          <w:tcPr>
            <w:tcW w:w="1914" w:type="dxa"/>
            <w:shd w:val="clear" w:color="auto" w:fill="auto"/>
          </w:tcPr>
          <w:p w:rsidR="00010945" w:rsidRPr="00DB1655" w:rsidRDefault="00010945" w:rsidP="00010945">
            <w:pPr>
              <w:numPr>
                <w:ilvl w:val="0"/>
                <w:numId w:val="35"/>
              </w:numPr>
              <w:tabs>
                <w:tab w:val="clear" w:pos="720"/>
                <w:tab w:val="num" w:pos="0"/>
                <w:tab w:val="left" w:pos="213"/>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Средний балл по основным предметам</w:t>
            </w:r>
          </w:p>
          <w:p w:rsidR="00010945" w:rsidRPr="00DB1655" w:rsidRDefault="00010945" w:rsidP="00010945">
            <w:pPr>
              <w:tabs>
                <w:tab w:val="num" w:pos="0"/>
              </w:tabs>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(факт)</w:t>
            </w:r>
          </w:p>
        </w:tc>
        <w:tc>
          <w:tcPr>
            <w:tcW w:w="1914" w:type="dxa"/>
            <w:shd w:val="clear" w:color="auto" w:fill="auto"/>
          </w:tcPr>
          <w:p w:rsidR="00010945" w:rsidRPr="00DB1655" w:rsidRDefault="00010945" w:rsidP="00010945">
            <w:pPr>
              <w:numPr>
                <w:ilvl w:val="0"/>
                <w:numId w:val="35"/>
              </w:numPr>
              <w:tabs>
                <w:tab w:val="clear" w:pos="720"/>
                <w:tab w:val="num" w:pos="0"/>
                <w:tab w:val="left" w:pos="141"/>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Средний балл по основным предметам Тюменская область</w:t>
            </w:r>
          </w:p>
        </w:tc>
        <w:tc>
          <w:tcPr>
            <w:tcW w:w="1914" w:type="dxa"/>
            <w:shd w:val="clear" w:color="auto" w:fill="auto"/>
          </w:tcPr>
          <w:p w:rsidR="00010945" w:rsidRPr="00DB1655" w:rsidRDefault="00010945" w:rsidP="00010945">
            <w:pPr>
              <w:numPr>
                <w:ilvl w:val="0"/>
                <w:numId w:val="35"/>
              </w:numPr>
              <w:tabs>
                <w:tab w:val="clear" w:pos="720"/>
                <w:tab w:val="num" w:pos="0"/>
                <w:tab w:val="left" w:pos="212"/>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Средний балл по основным предметам Тюменский район</w:t>
            </w:r>
          </w:p>
        </w:tc>
        <w:tc>
          <w:tcPr>
            <w:tcW w:w="1914" w:type="dxa"/>
            <w:shd w:val="clear" w:color="auto" w:fill="auto"/>
          </w:tcPr>
          <w:p w:rsidR="00010945" w:rsidRPr="00DB1655" w:rsidRDefault="00010945" w:rsidP="00010945">
            <w:pPr>
              <w:numPr>
                <w:ilvl w:val="0"/>
                <w:numId w:val="35"/>
              </w:numPr>
              <w:tabs>
                <w:tab w:val="clear" w:pos="720"/>
                <w:tab w:val="num" w:pos="0"/>
                <w:tab w:val="left" w:pos="282"/>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Доведенный плановый показатель</w:t>
            </w:r>
          </w:p>
        </w:tc>
      </w:tr>
      <w:tr w:rsidR="00010945" w:rsidRPr="00DB1655" w:rsidTr="00540CC6">
        <w:tc>
          <w:tcPr>
            <w:tcW w:w="1914" w:type="dxa"/>
            <w:shd w:val="clear" w:color="auto" w:fill="auto"/>
          </w:tcPr>
          <w:p w:rsidR="00010945" w:rsidRPr="00DB1655" w:rsidRDefault="00010945" w:rsidP="00010945">
            <w:pPr>
              <w:numPr>
                <w:ilvl w:val="0"/>
                <w:numId w:val="35"/>
              </w:numPr>
              <w:tabs>
                <w:tab w:val="clear" w:pos="720"/>
                <w:tab w:val="num" w:pos="0"/>
                <w:tab w:val="left" w:pos="284"/>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2015-2016</w:t>
            </w:r>
          </w:p>
        </w:tc>
        <w:tc>
          <w:tcPr>
            <w:tcW w:w="1914" w:type="dxa"/>
            <w:shd w:val="clear" w:color="auto" w:fill="auto"/>
          </w:tcPr>
          <w:p w:rsidR="00010945" w:rsidRPr="00DB1655" w:rsidRDefault="00010945" w:rsidP="00010945">
            <w:pPr>
              <w:numPr>
                <w:ilvl w:val="0"/>
                <w:numId w:val="35"/>
              </w:numPr>
              <w:tabs>
                <w:tab w:val="clear" w:pos="720"/>
                <w:tab w:val="num" w:pos="0"/>
                <w:tab w:val="left" w:pos="213"/>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Русский язык – 62, математика-13,9</w:t>
            </w:r>
          </w:p>
        </w:tc>
        <w:tc>
          <w:tcPr>
            <w:tcW w:w="1914" w:type="dxa"/>
            <w:shd w:val="clear" w:color="auto" w:fill="auto"/>
          </w:tcPr>
          <w:p w:rsidR="00010945" w:rsidRPr="00DB1655" w:rsidRDefault="00010945" w:rsidP="00010945">
            <w:pPr>
              <w:numPr>
                <w:ilvl w:val="0"/>
                <w:numId w:val="35"/>
              </w:numPr>
              <w:tabs>
                <w:tab w:val="clear" w:pos="720"/>
                <w:tab w:val="num" w:pos="0"/>
              </w:tabs>
              <w:spacing w:before="360" w:after="0" w:line="240" w:lineRule="auto"/>
              <w:ind w:left="0" w:firstLine="0"/>
              <w:outlineLvl w:val="0"/>
              <w:rPr>
                <w:rFonts w:ascii="Arial" w:eastAsia="Times New Roman" w:hAnsi="Arial" w:cs="Arial"/>
                <w:sz w:val="24"/>
                <w:szCs w:val="24"/>
                <w:lang w:eastAsia="ru-RU"/>
              </w:rPr>
            </w:pPr>
          </w:p>
        </w:tc>
        <w:tc>
          <w:tcPr>
            <w:tcW w:w="1914" w:type="dxa"/>
            <w:shd w:val="clear" w:color="auto" w:fill="auto"/>
          </w:tcPr>
          <w:p w:rsidR="00010945" w:rsidRPr="00DB1655" w:rsidRDefault="00010945" w:rsidP="00010945">
            <w:pPr>
              <w:numPr>
                <w:ilvl w:val="0"/>
                <w:numId w:val="35"/>
              </w:numPr>
              <w:tabs>
                <w:tab w:val="clear" w:pos="720"/>
                <w:tab w:val="num" w:pos="0"/>
                <w:tab w:val="left" w:pos="212"/>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Русский язык – 60, математика-8,5</w:t>
            </w:r>
          </w:p>
        </w:tc>
        <w:tc>
          <w:tcPr>
            <w:tcW w:w="1914" w:type="dxa"/>
            <w:shd w:val="clear" w:color="auto" w:fill="auto"/>
          </w:tcPr>
          <w:p w:rsidR="00010945" w:rsidRPr="00DB1655" w:rsidRDefault="00010945" w:rsidP="00010945">
            <w:pPr>
              <w:numPr>
                <w:ilvl w:val="0"/>
                <w:numId w:val="35"/>
              </w:numPr>
              <w:tabs>
                <w:tab w:val="clear" w:pos="720"/>
                <w:tab w:val="num" w:pos="0"/>
              </w:tabs>
              <w:spacing w:before="360" w:after="0" w:line="240" w:lineRule="auto"/>
              <w:ind w:left="0" w:firstLine="0"/>
              <w:outlineLvl w:val="0"/>
              <w:rPr>
                <w:rFonts w:ascii="Arial" w:eastAsia="Times New Roman" w:hAnsi="Arial" w:cs="Arial"/>
                <w:sz w:val="24"/>
                <w:szCs w:val="24"/>
                <w:lang w:eastAsia="ru-RU"/>
              </w:rPr>
            </w:pPr>
          </w:p>
        </w:tc>
      </w:tr>
      <w:tr w:rsidR="00010945" w:rsidRPr="00DB1655" w:rsidTr="00540CC6">
        <w:tc>
          <w:tcPr>
            <w:tcW w:w="1914" w:type="dxa"/>
            <w:shd w:val="clear" w:color="auto" w:fill="auto"/>
          </w:tcPr>
          <w:p w:rsidR="00010945" w:rsidRPr="00DB1655" w:rsidRDefault="00010945" w:rsidP="00010945">
            <w:pPr>
              <w:numPr>
                <w:ilvl w:val="0"/>
                <w:numId w:val="35"/>
              </w:numPr>
              <w:tabs>
                <w:tab w:val="clear" w:pos="720"/>
                <w:tab w:val="num" w:pos="0"/>
                <w:tab w:val="left" w:pos="284"/>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2016-2017</w:t>
            </w:r>
          </w:p>
        </w:tc>
        <w:tc>
          <w:tcPr>
            <w:tcW w:w="1914" w:type="dxa"/>
            <w:shd w:val="clear" w:color="auto" w:fill="auto"/>
          </w:tcPr>
          <w:p w:rsidR="00010945" w:rsidRPr="00DB1655" w:rsidRDefault="00010945" w:rsidP="00010945">
            <w:pPr>
              <w:numPr>
                <w:ilvl w:val="0"/>
                <w:numId w:val="35"/>
              </w:numPr>
              <w:tabs>
                <w:tab w:val="clear" w:pos="720"/>
                <w:tab w:val="num" w:pos="0"/>
                <w:tab w:val="left" w:pos="213"/>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Русский язык – 65, математика-14,8</w:t>
            </w:r>
          </w:p>
        </w:tc>
        <w:tc>
          <w:tcPr>
            <w:tcW w:w="1914" w:type="dxa"/>
            <w:shd w:val="clear" w:color="auto" w:fill="auto"/>
          </w:tcPr>
          <w:p w:rsidR="00010945" w:rsidRPr="00DB1655" w:rsidRDefault="00010945" w:rsidP="00010945">
            <w:pPr>
              <w:numPr>
                <w:ilvl w:val="0"/>
                <w:numId w:val="35"/>
              </w:numPr>
              <w:tabs>
                <w:tab w:val="clear" w:pos="720"/>
                <w:tab w:val="num" w:pos="0"/>
              </w:tabs>
              <w:spacing w:before="360" w:after="0" w:line="240" w:lineRule="auto"/>
              <w:ind w:left="0" w:firstLine="0"/>
              <w:outlineLvl w:val="0"/>
              <w:rPr>
                <w:rFonts w:ascii="Arial" w:eastAsia="Times New Roman" w:hAnsi="Arial" w:cs="Arial"/>
                <w:sz w:val="24"/>
                <w:szCs w:val="24"/>
                <w:lang w:eastAsia="ru-RU"/>
              </w:rPr>
            </w:pPr>
          </w:p>
        </w:tc>
        <w:tc>
          <w:tcPr>
            <w:tcW w:w="1914" w:type="dxa"/>
            <w:shd w:val="clear" w:color="auto" w:fill="auto"/>
          </w:tcPr>
          <w:p w:rsidR="00010945" w:rsidRPr="00DB1655" w:rsidRDefault="00010945" w:rsidP="00010945">
            <w:pPr>
              <w:numPr>
                <w:ilvl w:val="0"/>
                <w:numId w:val="35"/>
              </w:numPr>
              <w:tabs>
                <w:tab w:val="clear" w:pos="720"/>
                <w:tab w:val="num" w:pos="0"/>
                <w:tab w:val="left" w:pos="212"/>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Русский язык – 61, математика-13,8</w:t>
            </w:r>
          </w:p>
        </w:tc>
        <w:tc>
          <w:tcPr>
            <w:tcW w:w="1914" w:type="dxa"/>
            <w:shd w:val="clear" w:color="auto" w:fill="auto"/>
          </w:tcPr>
          <w:p w:rsidR="00010945" w:rsidRPr="00DB1655" w:rsidRDefault="00010945" w:rsidP="00010945">
            <w:pPr>
              <w:numPr>
                <w:ilvl w:val="0"/>
                <w:numId w:val="35"/>
              </w:numPr>
              <w:tabs>
                <w:tab w:val="clear" w:pos="720"/>
                <w:tab w:val="num" w:pos="0"/>
              </w:tabs>
              <w:spacing w:before="360" w:after="0" w:line="240" w:lineRule="auto"/>
              <w:ind w:left="0" w:firstLine="0"/>
              <w:outlineLvl w:val="0"/>
              <w:rPr>
                <w:rFonts w:ascii="Arial" w:eastAsia="Times New Roman" w:hAnsi="Arial" w:cs="Arial"/>
                <w:sz w:val="24"/>
                <w:szCs w:val="24"/>
                <w:lang w:eastAsia="ru-RU"/>
              </w:rPr>
            </w:pPr>
          </w:p>
        </w:tc>
      </w:tr>
      <w:tr w:rsidR="00010945" w:rsidRPr="00DB1655" w:rsidTr="00540CC6">
        <w:tc>
          <w:tcPr>
            <w:tcW w:w="1914" w:type="dxa"/>
            <w:shd w:val="clear" w:color="auto" w:fill="auto"/>
          </w:tcPr>
          <w:p w:rsidR="00010945" w:rsidRPr="00DB1655" w:rsidRDefault="00010945" w:rsidP="00010945">
            <w:pPr>
              <w:numPr>
                <w:ilvl w:val="0"/>
                <w:numId w:val="35"/>
              </w:numPr>
              <w:tabs>
                <w:tab w:val="clear" w:pos="720"/>
                <w:tab w:val="num" w:pos="0"/>
                <w:tab w:val="left" w:pos="284"/>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2017-2018</w:t>
            </w:r>
          </w:p>
        </w:tc>
        <w:tc>
          <w:tcPr>
            <w:tcW w:w="1914" w:type="dxa"/>
            <w:shd w:val="clear" w:color="auto" w:fill="auto"/>
          </w:tcPr>
          <w:p w:rsidR="00010945" w:rsidRPr="00DB1655" w:rsidRDefault="00010945" w:rsidP="00010945">
            <w:pPr>
              <w:numPr>
                <w:ilvl w:val="0"/>
                <w:numId w:val="35"/>
              </w:numPr>
              <w:tabs>
                <w:tab w:val="clear" w:pos="720"/>
                <w:tab w:val="num" w:pos="0"/>
                <w:tab w:val="left" w:pos="213"/>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Русский язык – 60,2, математика-15,7</w:t>
            </w:r>
          </w:p>
        </w:tc>
        <w:tc>
          <w:tcPr>
            <w:tcW w:w="1914" w:type="dxa"/>
            <w:shd w:val="clear" w:color="auto" w:fill="auto"/>
          </w:tcPr>
          <w:p w:rsidR="00010945" w:rsidRPr="00DB1655" w:rsidRDefault="00010945" w:rsidP="00010945">
            <w:pPr>
              <w:numPr>
                <w:ilvl w:val="0"/>
                <w:numId w:val="35"/>
              </w:numPr>
              <w:tabs>
                <w:tab w:val="clear" w:pos="720"/>
                <w:tab w:val="num" w:pos="0"/>
              </w:tabs>
              <w:spacing w:before="360" w:after="0" w:line="240" w:lineRule="auto"/>
              <w:ind w:left="0" w:firstLine="0"/>
              <w:outlineLvl w:val="0"/>
              <w:rPr>
                <w:rFonts w:ascii="Arial" w:eastAsia="Times New Roman" w:hAnsi="Arial" w:cs="Arial"/>
                <w:sz w:val="24"/>
                <w:szCs w:val="24"/>
                <w:lang w:eastAsia="ru-RU"/>
              </w:rPr>
            </w:pPr>
          </w:p>
        </w:tc>
        <w:tc>
          <w:tcPr>
            <w:tcW w:w="1914" w:type="dxa"/>
            <w:shd w:val="clear" w:color="auto" w:fill="auto"/>
          </w:tcPr>
          <w:p w:rsidR="00010945" w:rsidRPr="00DB1655" w:rsidRDefault="00010945" w:rsidP="00010945">
            <w:pPr>
              <w:numPr>
                <w:ilvl w:val="0"/>
                <w:numId w:val="35"/>
              </w:numPr>
              <w:tabs>
                <w:tab w:val="clear" w:pos="720"/>
                <w:tab w:val="num" w:pos="0"/>
                <w:tab w:val="left" w:pos="212"/>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Русский язык – 62,3, математика-14,7</w:t>
            </w:r>
          </w:p>
        </w:tc>
        <w:tc>
          <w:tcPr>
            <w:tcW w:w="1914" w:type="dxa"/>
            <w:shd w:val="clear" w:color="auto" w:fill="auto"/>
          </w:tcPr>
          <w:p w:rsidR="00010945" w:rsidRPr="00DB1655" w:rsidRDefault="00010945" w:rsidP="00010945">
            <w:pPr>
              <w:numPr>
                <w:ilvl w:val="0"/>
                <w:numId w:val="35"/>
              </w:numPr>
              <w:tabs>
                <w:tab w:val="clear" w:pos="720"/>
                <w:tab w:val="num" w:pos="0"/>
              </w:tabs>
              <w:spacing w:before="360" w:after="0" w:line="240" w:lineRule="auto"/>
              <w:ind w:left="0" w:firstLine="0"/>
              <w:outlineLvl w:val="0"/>
              <w:rPr>
                <w:rFonts w:ascii="Arial" w:eastAsia="Times New Roman" w:hAnsi="Arial" w:cs="Arial"/>
                <w:sz w:val="24"/>
                <w:szCs w:val="24"/>
                <w:lang w:eastAsia="ru-RU"/>
              </w:rPr>
            </w:pPr>
          </w:p>
        </w:tc>
      </w:tr>
    </w:tbl>
    <w:p w:rsidR="00237A2D" w:rsidRPr="00DB1655" w:rsidRDefault="00237A2D" w:rsidP="00237A2D">
      <w:pPr>
        <w:autoSpaceDE w:val="0"/>
        <w:autoSpaceDN w:val="0"/>
        <w:adjustRightInd w:val="0"/>
        <w:spacing w:after="0" w:line="240" w:lineRule="auto"/>
        <w:jc w:val="center"/>
        <w:rPr>
          <w:rFonts w:ascii="Arial" w:eastAsia="Times New Roman" w:hAnsi="Arial" w:cs="Arial"/>
          <w:b/>
          <w:sz w:val="24"/>
          <w:szCs w:val="24"/>
          <w:lang w:eastAsia="ru-RU"/>
        </w:rPr>
      </w:pPr>
    </w:p>
    <w:p w:rsidR="00237A2D" w:rsidRPr="00DB1655" w:rsidRDefault="00237A2D" w:rsidP="00237A2D">
      <w:pPr>
        <w:autoSpaceDE w:val="0"/>
        <w:autoSpaceDN w:val="0"/>
        <w:adjustRightInd w:val="0"/>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Распределение выпускников  11 классов,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624"/>
        <w:gridCol w:w="698"/>
        <w:gridCol w:w="803"/>
        <w:gridCol w:w="803"/>
        <w:gridCol w:w="1233"/>
        <w:gridCol w:w="1081"/>
        <w:gridCol w:w="1288"/>
      </w:tblGrid>
      <w:tr w:rsidR="00B44DB5" w:rsidRPr="00DB1655" w:rsidTr="00461CFE">
        <w:tc>
          <w:tcPr>
            <w:tcW w:w="1951"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Учебный год</w:t>
            </w:r>
          </w:p>
        </w:tc>
        <w:tc>
          <w:tcPr>
            <w:tcW w:w="1624"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выпускников</w:t>
            </w:r>
          </w:p>
        </w:tc>
        <w:tc>
          <w:tcPr>
            <w:tcW w:w="698"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ВУЗ</w:t>
            </w:r>
          </w:p>
        </w:tc>
        <w:tc>
          <w:tcPr>
            <w:tcW w:w="803"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СПО</w:t>
            </w:r>
          </w:p>
        </w:tc>
        <w:tc>
          <w:tcPr>
            <w:tcW w:w="803"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НПО</w:t>
            </w:r>
          </w:p>
        </w:tc>
        <w:tc>
          <w:tcPr>
            <w:tcW w:w="1233"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Трудо</w:t>
            </w:r>
          </w:p>
          <w:p w:rsidR="00B44DB5" w:rsidRPr="00DB1655" w:rsidRDefault="00B44DB5" w:rsidP="00B44DB5">
            <w:pPr>
              <w:autoSpaceDE w:val="0"/>
              <w:autoSpaceDN w:val="0"/>
              <w:adjustRightInd w:val="0"/>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устроено</w:t>
            </w:r>
          </w:p>
        </w:tc>
        <w:tc>
          <w:tcPr>
            <w:tcW w:w="1081"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Служба в армии</w:t>
            </w:r>
          </w:p>
        </w:tc>
        <w:tc>
          <w:tcPr>
            <w:tcW w:w="1288"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Не учатся и не работают</w:t>
            </w:r>
          </w:p>
        </w:tc>
      </w:tr>
      <w:tr w:rsidR="00B44DB5" w:rsidRPr="00DB1655" w:rsidTr="00461CFE">
        <w:tc>
          <w:tcPr>
            <w:tcW w:w="1951" w:type="dxa"/>
            <w:shd w:val="clear" w:color="auto" w:fill="auto"/>
          </w:tcPr>
          <w:p w:rsidR="00B44DB5" w:rsidRPr="00DB1655" w:rsidRDefault="00B44DB5" w:rsidP="00B44DB5">
            <w:pPr>
              <w:numPr>
                <w:ilvl w:val="0"/>
                <w:numId w:val="35"/>
              </w:numPr>
              <w:tabs>
                <w:tab w:val="clear" w:pos="720"/>
                <w:tab w:val="left" w:pos="284"/>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2016-2017</w:t>
            </w:r>
          </w:p>
        </w:tc>
        <w:tc>
          <w:tcPr>
            <w:tcW w:w="1624"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77</w:t>
            </w:r>
          </w:p>
        </w:tc>
        <w:tc>
          <w:tcPr>
            <w:tcW w:w="698"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34</w:t>
            </w:r>
          </w:p>
        </w:tc>
        <w:tc>
          <w:tcPr>
            <w:tcW w:w="803"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35</w:t>
            </w:r>
          </w:p>
        </w:tc>
        <w:tc>
          <w:tcPr>
            <w:tcW w:w="803"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w:t>
            </w:r>
          </w:p>
        </w:tc>
        <w:tc>
          <w:tcPr>
            <w:tcW w:w="1233"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0</w:t>
            </w:r>
          </w:p>
        </w:tc>
        <w:tc>
          <w:tcPr>
            <w:tcW w:w="1081"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6</w:t>
            </w:r>
          </w:p>
        </w:tc>
        <w:tc>
          <w:tcPr>
            <w:tcW w:w="1288"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2</w:t>
            </w:r>
          </w:p>
        </w:tc>
      </w:tr>
      <w:tr w:rsidR="00B44DB5" w:rsidRPr="00DB1655" w:rsidTr="00461CFE">
        <w:tc>
          <w:tcPr>
            <w:tcW w:w="1951" w:type="dxa"/>
            <w:shd w:val="clear" w:color="auto" w:fill="auto"/>
          </w:tcPr>
          <w:p w:rsidR="00B44DB5" w:rsidRPr="00DB1655" w:rsidRDefault="00B44DB5" w:rsidP="00B44DB5">
            <w:pPr>
              <w:numPr>
                <w:ilvl w:val="0"/>
                <w:numId w:val="35"/>
              </w:numPr>
              <w:tabs>
                <w:tab w:val="clear" w:pos="720"/>
                <w:tab w:val="num" w:pos="284"/>
              </w:tabs>
              <w:spacing w:before="360" w:after="0" w:line="240" w:lineRule="auto"/>
              <w:ind w:left="0" w:firstLine="0"/>
              <w:outlineLvl w:val="0"/>
              <w:rPr>
                <w:rFonts w:ascii="Arial" w:eastAsia="Times New Roman" w:hAnsi="Arial" w:cs="Arial"/>
                <w:sz w:val="24"/>
                <w:szCs w:val="24"/>
                <w:lang w:eastAsia="ru-RU"/>
              </w:rPr>
            </w:pPr>
            <w:r w:rsidRPr="00DB1655">
              <w:rPr>
                <w:rFonts w:ascii="Arial" w:eastAsia="Times New Roman" w:hAnsi="Arial" w:cs="Arial"/>
                <w:sz w:val="24"/>
                <w:szCs w:val="24"/>
                <w:lang w:eastAsia="ru-RU"/>
              </w:rPr>
              <w:t>2017-2018</w:t>
            </w:r>
          </w:p>
        </w:tc>
        <w:tc>
          <w:tcPr>
            <w:tcW w:w="1624"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108</w:t>
            </w:r>
          </w:p>
        </w:tc>
        <w:tc>
          <w:tcPr>
            <w:tcW w:w="698"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42</w:t>
            </w:r>
          </w:p>
        </w:tc>
        <w:tc>
          <w:tcPr>
            <w:tcW w:w="803"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57</w:t>
            </w:r>
          </w:p>
        </w:tc>
        <w:tc>
          <w:tcPr>
            <w:tcW w:w="803"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w:t>
            </w:r>
          </w:p>
        </w:tc>
        <w:tc>
          <w:tcPr>
            <w:tcW w:w="1233"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2</w:t>
            </w:r>
          </w:p>
        </w:tc>
        <w:tc>
          <w:tcPr>
            <w:tcW w:w="1081"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5</w:t>
            </w:r>
          </w:p>
        </w:tc>
        <w:tc>
          <w:tcPr>
            <w:tcW w:w="1288" w:type="dxa"/>
            <w:shd w:val="clear" w:color="auto" w:fill="auto"/>
          </w:tcPr>
          <w:p w:rsidR="00B44DB5" w:rsidRPr="00DB1655" w:rsidRDefault="00B44DB5" w:rsidP="00B44DB5">
            <w:pPr>
              <w:autoSpaceDE w:val="0"/>
              <w:autoSpaceDN w:val="0"/>
              <w:adjustRightInd w:val="0"/>
              <w:spacing w:after="0" w:line="240" w:lineRule="auto"/>
              <w:rPr>
                <w:rFonts w:ascii="Arial" w:eastAsia="Times New Roman" w:hAnsi="Arial" w:cs="Arial"/>
                <w:b/>
                <w:sz w:val="24"/>
                <w:szCs w:val="24"/>
                <w:lang w:eastAsia="ru-RU"/>
              </w:rPr>
            </w:pPr>
            <w:r w:rsidRPr="00DB1655">
              <w:rPr>
                <w:rFonts w:ascii="Arial" w:eastAsia="Times New Roman" w:hAnsi="Arial" w:cs="Arial"/>
                <w:b/>
                <w:sz w:val="24"/>
                <w:szCs w:val="24"/>
                <w:lang w:eastAsia="ru-RU"/>
              </w:rPr>
              <w:t>2</w:t>
            </w:r>
          </w:p>
        </w:tc>
      </w:tr>
    </w:tbl>
    <w:p w:rsidR="0006343D" w:rsidRPr="00DB1655" w:rsidRDefault="0006343D" w:rsidP="00061FA7">
      <w:pPr>
        <w:autoSpaceDE w:val="0"/>
        <w:autoSpaceDN w:val="0"/>
        <w:adjustRightInd w:val="0"/>
        <w:spacing w:after="0"/>
        <w:rPr>
          <w:rFonts w:ascii="Arial" w:eastAsia="Times New Roman" w:hAnsi="Arial" w:cs="Arial"/>
          <w:sz w:val="24"/>
          <w:szCs w:val="24"/>
          <w:lang w:eastAsia="ru-RU"/>
        </w:rPr>
      </w:pPr>
    </w:p>
    <w:p w:rsidR="0006343D" w:rsidRPr="00DB1655" w:rsidRDefault="00525024" w:rsidP="00061FA7">
      <w:pPr>
        <w:autoSpaceDE w:val="0"/>
        <w:autoSpaceDN w:val="0"/>
        <w:adjustRightInd w:val="0"/>
        <w:spacing w:after="0"/>
        <w:jc w:val="both"/>
        <w:rPr>
          <w:rFonts w:ascii="Arial" w:hAnsi="Arial" w:cs="Arial"/>
          <w:sz w:val="24"/>
          <w:szCs w:val="24"/>
        </w:rPr>
      </w:pPr>
      <w:r w:rsidRPr="00DB1655">
        <w:rPr>
          <w:rFonts w:ascii="Arial" w:hAnsi="Arial" w:cs="Arial"/>
          <w:sz w:val="24"/>
          <w:szCs w:val="24"/>
        </w:rPr>
        <w:tab/>
        <w:t>Ежегодно в школе имею</w:t>
      </w:r>
      <w:r w:rsidR="00451A75" w:rsidRPr="00DB1655">
        <w:rPr>
          <w:rFonts w:ascii="Arial" w:hAnsi="Arial" w:cs="Arial"/>
          <w:sz w:val="24"/>
          <w:szCs w:val="24"/>
        </w:rPr>
        <w:t>тся выпускники-медалисты, в 2017</w:t>
      </w:r>
      <w:r w:rsidRPr="00DB1655">
        <w:rPr>
          <w:rFonts w:ascii="Arial" w:hAnsi="Arial" w:cs="Arial"/>
          <w:sz w:val="24"/>
          <w:szCs w:val="24"/>
        </w:rPr>
        <w:t>/201</w:t>
      </w:r>
      <w:r w:rsidR="00451A75" w:rsidRPr="00DB1655">
        <w:rPr>
          <w:rFonts w:ascii="Arial" w:hAnsi="Arial" w:cs="Arial"/>
          <w:sz w:val="24"/>
          <w:szCs w:val="24"/>
        </w:rPr>
        <w:t>8</w:t>
      </w:r>
      <w:r w:rsidRPr="00DB1655">
        <w:rPr>
          <w:rFonts w:ascii="Arial" w:hAnsi="Arial" w:cs="Arial"/>
          <w:sz w:val="24"/>
          <w:szCs w:val="24"/>
        </w:rPr>
        <w:t xml:space="preserve"> учебном году </w:t>
      </w:r>
      <w:r w:rsidR="00451A75" w:rsidRPr="00DB1655">
        <w:rPr>
          <w:rFonts w:ascii="Arial" w:hAnsi="Arial" w:cs="Arial"/>
          <w:sz w:val="24"/>
          <w:szCs w:val="24"/>
        </w:rPr>
        <w:t>7 выпускников</w:t>
      </w:r>
      <w:r w:rsidRPr="00DB1655">
        <w:rPr>
          <w:rFonts w:ascii="Arial" w:hAnsi="Arial" w:cs="Arial"/>
          <w:sz w:val="24"/>
          <w:szCs w:val="24"/>
        </w:rPr>
        <w:t xml:space="preserve"> награждены медалью «За особые успехи в учении». Это </w:t>
      </w:r>
      <w:r w:rsidR="00DD2AAC" w:rsidRPr="00DB1655">
        <w:rPr>
          <w:rFonts w:ascii="Arial" w:hAnsi="Arial" w:cs="Arial"/>
          <w:sz w:val="24"/>
          <w:szCs w:val="24"/>
        </w:rPr>
        <w:t>Батрутдинов Дамир Ильдарович</w:t>
      </w:r>
      <w:r w:rsidRPr="00DB1655">
        <w:rPr>
          <w:rFonts w:ascii="Arial" w:hAnsi="Arial" w:cs="Arial"/>
          <w:sz w:val="24"/>
          <w:szCs w:val="24"/>
        </w:rPr>
        <w:t xml:space="preserve">, </w:t>
      </w:r>
      <w:r w:rsidR="00DD2AAC" w:rsidRPr="00DB1655">
        <w:rPr>
          <w:rFonts w:ascii="Arial" w:hAnsi="Arial" w:cs="Arial"/>
          <w:sz w:val="24"/>
          <w:szCs w:val="24"/>
        </w:rPr>
        <w:t>Дударева Арина Михайловна</w:t>
      </w:r>
      <w:r w:rsidRPr="00DB1655">
        <w:rPr>
          <w:rFonts w:ascii="Arial" w:hAnsi="Arial" w:cs="Arial"/>
          <w:sz w:val="24"/>
          <w:szCs w:val="24"/>
        </w:rPr>
        <w:t xml:space="preserve">, </w:t>
      </w:r>
      <w:r w:rsidR="00DD2AAC" w:rsidRPr="00DB1655">
        <w:rPr>
          <w:rFonts w:ascii="Arial" w:hAnsi="Arial" w:cs="Arial"/>
          <w:sz w:val="24"/>
          <w:szCs w:val="24"/>
        </w:rPr>
        <w:t>Куппа Полина Сергеевна</w:t>
      </w:r>
      <w:r w:rsidRPr="00DB1655">
        <w:rPr>
          <w:rFonts w:ascii="Arial" w:hAnsi="Arial" w:cs="Arial"/>
          <w:sz w:val="24"/>
          <w:szCs w:val="24"/>
        </w:rPr>
        <w:t xml:space="preserve">, </w:t>
      </w:r>
      <w:r w:rsidR="00DD2AAC" w:rsidRPr="00DB1655">
        <w:rPr>
          <w:rFonts w:ascii="Arial" w:hAnsi="Arial" w:cs="Arial"/>
          <w:sz w:val="24"/>
          <w:szCs w:val="24"/>
        </w:rPr>
        <w:t>Порошина Полина Сергеевна</w:t>
      </w:r>
      <w:r w:rsidRPr="00DB1655">
        <w:rPr>
          <w:rFonts w:ascii="Arial" w:hAnsi="Arial" w:cs="Arial"/>
          <w:sz w:val="24"/>
          <w:szCs w:val="24"/>
        </w:rPr>
        <w:t xml:space="preserve">, </w:t>
      </w:r>
      <w:r w:rsidR="00DD2AAC" w:rsidRPr="00DB1655">
        <w:rPr>
          <w:rFonts w:ascii="Arial" w:hAnsi="Arial" w:cs="Arial"/>
          <w:sz w:val="24"/>
          <w:szCs w:val="24"/>
        </w:rPr>
        <w:t>Сегина Дарья Владимировна</w:t>
      </w:r>
      <w:r w:rsidRPr="00DB1655">
        <w:rPr>
          <w:rFonts w:ascii="Arial" w:hAnsi="Arial" w:cs="Arial"/>
          <w:sz w:val="24"/>
          <w:szCs w:val="24"/>
        </w:rPr>
        <w:t xml:space="preserve">, </w:t>
      </w:r>
      <w:r w:rsidR="00DD2AAC" w:rsidRPr="00DB1655">
        <w:rPr>
          <w:rFonts w:ascii="Arial" w:hAnsi="Arial" w:cs="Arial"/>
          <w:sz w:val="24"/>
          <w:szCs w:val="24"/>
        </w:rPr>
        <w:t>Тампеева Дана Аскаровна, Ровнова Евгения   Владимировна</w:t>
      </w:r>
      <w:r w:rsidRPr="00DB1655">
        <w:rPr>
          <w:rFonts w:ascii="Arial" w:hAnsi="Arial" w:cs="Arial"/>
          <w:sz w:val="24"/>
          <w:szCs w:val="24"/>
        </w:rPr>
        <w:t>.</w:t>
      </w:r>
    </w:p>
    <w:p w:rsidR="00A53C52" w:rsidRPr="00DB1655" w:rsidRDefault="00D96394"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A53C52" w:rsidRPr="00DB1655">
        <w:rPr>
          <w:rFonts w:ascii="Arial" w:eastAsia="Times New Roman" w:hAnsi="Arial" w:cs="Arial"/>
          <w:sz w:val="24"/>
          <w:szCs w:val="24"/>
          <w:lang w:eastAsia="ru-RU"/>
        </w:rPr>
        <w:t>Воспитательно - образовательный процесс организован в соответствии с Федеральным законом от 29.12.2012 г. № 273- ФЗ «Об образовании в Российской Федерации», СанПиН 2.4.1.3049-13.</w:t>
      </w:r>
    </w:p>
    <w:p w:rsidR="00A53C52" w:rsidRPr="00DB1655" w:rsidRDefault="00A53C52"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В ДОУ разработана основная общеобразовательная программа дошкольного образования Н.Е. Веракса «От рождения до школы»</w:t>
      </w:r>
    </w:p>
    <w:p w:rsidR="00A53C52" w:rsidRPr="00DB1655" w:rsidRDefault="00A53C52"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Доведено до ДОУ муниципальное задание на 2018 г. и плановый период 2019-2020 г.г..</w:t>
      </w:r>
    </w:p>
    <w:p w:rsidR="00A53C52" w:rsidRPr="00DB1655" w:rsidRDefault="00A53C52"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ab/>
        <w:t>Применяемые формы, методы и средства организации образовательного процесса             соответствуют возрастным, психофизиологическим особенностям, склонностям, способностям, интересам и потребностям воспитанников. Требования к квалификации и опыту педагогического персонала:</w:t>
      </w:r>
    </w:p>
    <w:p w:rsidR="00A53C52" w:rsidRPr="00DB1655" w:rsidRDefault="00A53C52"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укомплектованность    кадрами    согласно    утвержденного    штатного расписания -100%;</w:t>
      </w:r>
    </w:p>
    <w:p w:rsidR="00A53C52" w:rsidRPr="00DB1655" w:rsidRDefault="00A53C52"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педагоги, имеющие высшее профессиональное образование составляют -56 %, имеющие среднее профессиональное образование - 44 %;</w:t>
      </w:r>
    </w:p>
    <w:p w:rsidR="00A53C52" w:rsidRPr="00DB1655" w:rsidRDefault="00A53C52"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повышение квалификации педагогов   и руководителей   осуществляется постоянно и составляет 100%:</w:t>
      </w:r>
    </w:p>
    <w:p w:rsidR="00A53C52" w:rsidRPr="00DB1655" w:rsidRDefault="00A53C52"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высшая и первая квалификационная категория - 40,3 %, соответствие занимаемой должности «воспитатель» - 35 %.</w:t>
      </w:r>
    </w:p>
    <w:p w:rsidR="00A53C52" w:rsidRPr="00DB1655" w:rsidRDefault="00A53C52"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Порядок оказания образовательных услуг:</w:t>
      </w:r>
    </w:p>
    <w:p w:rsidR="00A53C52" w:rsidRPr="00DB1655" w:rsidRDefault="00A53C52"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Режим работы и длительность пребывания в нем воспитанников составляет 9 часов (с 7.30 до 16.30 часов).</w:t>
      </w:r>
    </w:p>
    <w:p w:rsidR="00A53C52" w:rsidRPr="00DB1655" w:rsidRDefault="00A53C52"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Режим работы дежурной (утренней) группы с 7.00 до 7.30 часов, вечерней с 16.30 до 18.30 часов.</w:t>
      </w:r>
    </w:p>
    <w:p w:rsidR="00A53C52" w:rsidRPr="00DB1655" w:rsidRDefault="00A53C52"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Размер родительской платы определяется:</w:t>
      </w:r>
    </w:p>
    <w:p w:rsidR="00A53C52" w:rsidRPr="00DB1655" w:rsidRDefault="00A53C52"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С 01.04.2017 года Постановлением Администрации Тюменского муниципального района от 15.03.2017 г. № 15 «Об установлении платы, взимаемой с родителей (Законных представителей) за присмотр и уход за детьми, осваивающими образовательные программы в муниципальных образовательных организациях Тюменского муниципального района по реализации образовательных программ дошкольного образования» в размере 1936 (Одна тысяча девятьсот тридцать шесть) рублей, с учетом компенсации проводимой путем уменьшения размера платы за содержание ребенка фактически взимаемой с родителя (законного представителя) в текущем месяце в соответствующей образовательной организации:</w:t>
      </w:r>
    </w:p>
    <w:p w:rsidR="00A53C52" w:rsidRPr="00DB1655" w:rsidRDefault="00A53C52" w:rsidP="00A53C52">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на 20 процентов - на первого ребенка в семье;</w:t>
      </w:r>
    </w:p>
    <w:p w:rsidR="00A53C52" w:rsidRPr="00DB1655" w:rsidRDefault="00A53C52" w:rsidP="00540CC6">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на 50 процентов - на второго ребенка в семье; на 70 процентов - третьего или каждого последующего ребенка в семье. Родительская плата за присмотр и уход за детьми, осваивающими образовательные программы дошкольного образования в образовательных учреждения, не взимается с законных представителей детей-сирот и детей, оставшихся без попечения родителей, с родителей (законных представителей) детей с ограниченными возможностями здоровья, в том числе детей-инвалидов, детей с туберкулезной интоксикацией. Размер Родительской платы, взимаемой с родителей (законных представителей), имеющих трех и более несовершеннолетних детей, за содержание одного ребенка, составляет 50% размера платы, установленной выше указанным Постановлением.</w:t>
      </w:r>
    </w:p>
    <w:p w:rsidR="00732897" w:rsidRPr="00DB1655" w:rsidRDefault="00732897" w:rsidP="00C561C2">
      <w:pPr>
        <w:autoSpaceDE w:val="0"/>
        <w:autoSpaceDN w:val="0"/>
        <w:adjustRightInd w:val="0"/>
        <w:spacing w:after="0"/>
        <w:jc w:val="both"/>
        <w:rPr>
          <w:rFonts w:ascii="Arial" w:eastAsia="Times New Roman" w:hAnsi="Arial" w:cs="Arial"/>
          <w:sz w:val="24"/>
          <w:szCs w:val="24"/>
          <w:lang w:eastAsia="ru-RU"/>
        </w:rPr>
      </w:pPr>
    </w:p>
    <w:p w:rsidR="00732897" w:rsidRPr="00DB1655" w:rsidRDefault="00732897" w:rsidP="00061FA7">
      <w:pPr>
        <w:autoSpaceDE w:val="0"/>
        <w:autoSpaceDN w:val="0"/>
        <w:adjustRightInd w:val="0"/>
        <w:spacing w:after="0"/>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Показатели характеризующие финансовые затраты деятельности ДОУ:</w:t>
      </w:r>
    </w:p>
    <w:tbl>
      <w:tblPr>
        <w:tblW w:w="1020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5"/>
        <w:gridCol w:w="4255"/>
        <w:gridCol w:w="1417"/>
        <w:gridCol w:w="1417"/>
        <w:gridCol w:w="1276"/>
        <w:gridCol w:w="1276"/>
      </w:tblGrid>
      <w:tr w:rsidR="00A9245B" w:rsidRPr="00DB1655" w:rsidTr="00DA63FA">
        <w:trPr>
          <w:cantSplit/>
        </w:trPr>
        <w:tc>
          <w:tcPr>
            <w:tcW w:w="565" w:type="dxa"/>
            <w:tcBorders>
              <w:top w:val="single" w:sz="6" w:space="0" w:color="auto"/>
              <w:left w:val="single" w:sz="6" w:space="0" w:color="auto"/>
              <w:bottom w:val="single" w:sz="6" w:space="0" w:color="auto"/>
              <w:right w:val="single" w:sz="6" w:space="0" w:color="auto"/>
            </w:tcBorders>
            <w:vAlign w:val="center"/>
          </w:tcPr>
          <w:p w:rsidR="00A9245B" w:rsidRPr="00DB1655" w:rsidRDefault="00A9245B" w:rsidP="009B6CEB">
            <w:pPr>
              <w:spacing w:after="0" w:line="240" w:lineRule="auto"/>
              <w:rPr>
                <w:rFonts w:ascii="Arial" w:eastAsia="Times New Roman" w:hAnsi="Arial" w:cs="Arial"/>
                <w:b/>
                <w:sz w:val="24"/>
                <w:szCs w:val="24"/>
                <w:lang w:eastAsia="ru-RU"/>
              </w:rPr>
            </w:pPr>
          </w:p>
        </w:tc>
        <w:tc>
          <w:tcPr>
            <w:tcW w:w="4255" w:type="dxa"/>
            <w:tcBorders>
              <w:top w:val="single" w:sz="6" w:space="0" w:color="auto"/>
              <w:left w:val="single" w:sz="6" w:space="0" w:color="auto"/>
              <w:bottom w:val="single" w:sz="6" w:space="0" w:color="auto"/>
              <w:right w:val="single" w:sz="6" w:space="0" w:color="auto"/>
            </w:tcBorders>
          </w:tcPr>
          <w:p w:rsidR="00A9245B" w:rsidRPr="00DB1655" w:rsidRDefault="00A9245B" w:rsidP="009B6CEB">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Параметры</w:t>
            </w:r>
          </w:p>
        </w:tc>
        <w:tc>
          <w:tcPr>
            <w:tcW w:w="1417" w:type="dxa"/>
            <w:tcBorders>
              <w:top w:val="single" w:sz="6" w:space="0" w:color="auto"/>
              <w:left w:val="single" w:sz="6" w:space="0" w:color="auto"/>
              <w:bottom w:val="single" w:sz="6" w:space="0" w:color="auto"/>
              <w:right w:val="single" w:sz="6" w:space="0" w:color="auto"/>
            </w:tcBorders>
          </w:tcPr>
          <w:p w:rsidR="00A9245B" w:rsidRPr="00DB1655" w:rsidRDefault="00A9245B">
            <w:pPr>
              <w:jc w:val="center"/>
              <w:rPr>
                <w:rFonts w:ascii="Arial" w:hAnsi="Arial" w:cs="Arial"/>
                <w:b/>
                <w:sz w:val="24"/>
                <w:szCs w:val="24"/>
              </w:rPr>
            </w:pPr>
            <w:r w:rsidRPr="00DB1655">
              <w:rPr>
                <w:rFonts w:ascii="Arial" w:hAnsi="Arial" w:cs="Arial"/>
                <w:b/>
                <w:sz w:val="24"/>
                <w:szCs w:val="24"/>
              </w:rPr>
              <w:t>2017 г.</w:t>
            </w:r>
          </w:p>
        </w:tc>
        <w:tc>
          <w:tcPr>
            <w:tcW w:w="1417" w:type="dxa"/>
            <w:tcBorders>
              <w:top w:val="single" w:sz="6" w:space="0" w:color="auto"/>
              <w:left w:val="single" w:sz="6" w:space="0" w:color="auto"/>
              <w:bottom w:val="single" w:sz="6" w:space="0" w:color="auto"/>
              <w:right w:val="single" w:sz="6" w:space="0" w:color="auto"/>
            </w:tcBorders>
          </w:tcPr>
          <w:p w:rsidR="00A9245B" w:rsidRPr="00DB1655" w:rsidRDefault="00A9245B">
            <w:pPr>
              <w:jc w:val="center"/>
              <w:rPr>
                <w:rFonts w:ascii="Arial" w:hAnsi="Arial" w:cs="Arial"/>
                <w:b/>
                <w:sz w:val="24"/>
                <w:szCs w:val="24"/>
              </w:rPr>
            </w:pPr>
            <w:r w:rsidRPr="00DB1655">
              <w:rPr>
                <w:rFonts w:ascii="Arial" w:hAnsi="Arial" w:cs="Arial"/>
                <w:b/>
                <w:sz w:val="24"/>
                <w:szCs w:val="24"/>
              </w:rPr>
              <w:t xml:space="preserve">Факт 9 мес. 2018г. </w:t>
            </w:r>
          </w:p>
        </w:tc>
        <w:tc>
          <w:tcPr>
            <w:tcW w:w="1276" w:type="dxa"/>
            <w:tcBorders>
              <w:top w:val="single" w:sz="6" w:space="0" w:color="auto"/>
              <w:left w:val="single" w:sz="6" w:space="0" w:color="auto"/>
              <w:bottom w:val="single" w:sz="6" w:space="0" w:color="auto"/>
              <w:right w:val="single" w:sz="6" w:space="0" w:color="auto"/>
            </w:tcBorders>
          </w:tcPr>
          <w:p w:rsidR="00A9245B" w:rsidRPr="00DB1655" w:rsidRDefault="00A9245B">
            <w:pPr>
              <w:jc w:val="center"/>
              <w:rPr>
                <w:rFonts w:ascii="Arial" w:hAnsi="Arial" w:cs="Arial"/>
                <w:b/>
                <w:sz w:val="24"/>
                <w:szCs w:val="24"/>
              </w:rPr>
            </w:pPr>
            <w:r w:rsidRPr="00DB1655">
              <w:rPr>
                <w:rFonts w:ascii="Arial" w:hAnsi="Arial" w:cs="Arial"/>
                <w:b/>
                <w:sz w:val="24"/>
                <w:szCs w:val="24"/>
              </w:rPr>
              <w:t>Оценка 2018</w:t>
            </w:r>
          </w:p>
        </w:tc>
        <w:tc>
          <w:tcPr>
            <w:tcW w:w="1276" w:type="dxa"/>
            <w:tcBorders>
              <w:top w:val="single" w:sz="6" w:space="0" w:color="auto"/>
              <w:left w:val="single" w:sz="6" w:space="0" w:color="auto"/>
              <w:bottom w:val="single" w:sz="6" w:space="0" w:color="auto"/>
              <w:right w:val="single" w:sz="6" w:space="0" w:color="auto"/>
            </w:tcBorders>
          </w:tcPr>
          <w:p w:rsidR="00A9245B" w:rsidRPr="00DB1655" w:rsidRDefault="00A9245B">
            <w:pPr>
              <w:jc w:val="center"/>
              <w:rPr>
                <w:rFonts w:ascii="Arial" w:hAnsi="Arial" w:cs="Arial"/>
                <w:b/>
                <w:sz w:val="24"/>
                <w:szCs w:val="24"/>
              </w:rPr>
            </w:pPr>
            <w:r w:rsidRPr="00DB1655">
              <w:rPr>
                <w:rFonts w:ascii="Arial" w:hAnsi="Arial" w:cs="Arial"/>
                <w:b/>
                <w:sz w:val="24"/>
                <w:szCs w:val="24"/>
              </w:rPr>
              <w:t>Прогноз 2019</w:t>
            </w:r>
          </w:p>
        </w:tc>
      </w:tr>
      <w:tr w:rsidR="00E7366C" w:rsidRPr="00DB1655" w:rsidTr="00822CCF">
        <w:trPr>
          <w:cantSplit/>
          <w:trHeight w:val="551"/>
        </w:trPr>
        <w:tc>
          <w:tcPr>
            <w:tcW w:w="565" w:type="dxa"/>
            <w:tcBorders>
              <w:top w:val="single" w:sz="6" w:space="0" w:color="auto"/>
              <w:left w:val="single" w:sz="6" w:space="0" w:color="auto"/>
              <w:bottom w:val="single" w:sz="6" w:space="0" w:color="auto"/>
              <w:right w:val="single" w:sz="6" w:space="0" w:color="auto"/>
            </w:tcBorders>
          </w:tcPr>
          <w:p w:rsidR="00E7366C"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4255" w:type="dxa"/>
            <w:tcBorders>
              <w:top w:val="single" w:sz="6" w:space="0" w:color="auto"/>
              <w:left w:val="single" w:sz="6" w:space="0" w:color="auto"/>
              <w:bottom w:val="single" w:sz="6" w:space="0" w:color="auto"/>
              <w:right w:val="single" w:sz="6" w:space="0" w:color="auto"/>
            </w:tcBorders>
          </w:tcPr>
          <w:p w:rsidR="00E7366C" w:rsidRPr="00DB1655" w:rsidRDefault="00E7366C" w:rsidP="00075F25">
            <w:pPr>
              <w:rPr>
                <w:rFonts w:ascii="Arial" w:hAnsi="Arial" w:cs="Arial"/>
                <w:sz w:val="24"/>
                <w:szCs w:val="24"/>
              </w:rPr>
            </w:pPr>
            <w:r w:rsidRPr="00DB1655">
              <w:rPr>
                <w:rFonts w:ascii="Arial" w:hAnsi="Arial" w:cs="Arial"/>
                <w:sz w:val="24"/>
                <w:szCs w:val="24"/>
              </w:rPr>
              <w:t xml:space="preserve">Общее количество групп пребывания детей, </w:t>
            </w:r>
            <w:r w:rsidRPr="00DB1655">
              <w:rPr>
                <w:rFonts w:ascii="Arial" w:hAnsi="Arial" w:cs="Arial"/>
                <w:i/>
                <w:sz w:val="24"/>
                <w:szCs w:val="24"/>
              </w:rPr>
              <w:t>ед/.</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D46605"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D4660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D4660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D4660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w:t>
            </w:r>
          </w:p>
        </w:tc>
      </w:tr>
      <w:tr w:rsidR="00E7366C" w:rsidRPr="00DB1655" w:rsidTr="00822CCF">
        <w:trPr>
          <w:cantSplit/>
          <w:trHeight w:val="846"/>
        </w:trPr>
        <w:tc>
          <w:tcPr>
            <w:tcW w:w="565" w:type="dxa"/>
            <w:tcBorders>
              <w:top w:val="single" w:sz="6" w:space="0" w:color="auto"/>
              <w:left w:val="single" w:sz="6" w:space="0" w:color="auto"/>
              <w:bottom w:val="single" w:sz="6" w:space="0" w:color="auto"/>
              <w:right w:val="single" w:sz="6" w:space="0" w:color="auto"/>
            </w:tcBorders>
          </w:tcPr>
          <w:p w:rsidR="00E7366C"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4255" w:type="dxa"/>
            <w:tcBorders>
              <w:top w:val="single" w:sz="6" w:space="0" w:color="auto"/>
              <w:left w:val="single" w:sz="6" w:space="0" w:color="auto"/>
              <w:bottom w:val="single" w:sz="6" w:space="0" w:color="auto"/>
              <w:right w:val="single" w:sz="6" w:space="0" w:color="auto"/>
            </w:tcBorders>
          </w:tcPr>
          <w:p w:rsidR="00E7366C" w:rsidRPr="00DB1655" w:rsidRDefault="00E7366C" w:rsidP="00075F25">
            <w:pPr>
              <w:rPr>
                <w:rFonts w:ascii="Arial" w:hAnsi="Arial" w:cs="Arial"/>
                <w:sz w:val="24"/>
                <w:szCs w:val="24"/>
              </w:rPr>
            </w:pPr>
            <w:r w:rsidRPr="00DB1655">
              <w:rPr>
                <w:rFonts w:ascii="Arial" w:hAnsi="Arial" w:cs="Arial"/>
                <w:sz w:val="24"/>
                <w:szCs w:val="24"/>
              </w:rPr>
              <w:t>Количество мест в группах /фактическое количество детей в группах, мест/чел.</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C561C2"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904</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C561C2"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904</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C561C2"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904</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C561C2"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1024</w:t>
            </w:r>
          </w:p>
        </w:tc>
      </w:tr>
      <w:tr w:rsidR="00E7366C"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E7366C"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4255" w:type="dxa"/>
            <w:tcBorders>
              <w:top w:val="single" w:sz="6" w:space="0" w:color="auto"/>
              <w:left w:val="single" w:sz="6" w:space="0" w:color="auto"/>
              <w:bottom w:val="single" w:sz="6" w:space="0" w:color="auto"/>
              <w:right w:val="single" w:sz="6" w:space="0" w:color="auto"/>
            </w:tcBorders>
          </w:tcPr>
          <w:p w:rsidR="00E7366C" w:rsidRPr="00DB1655" w:rsidRDefault="00E7366C" w:rsidP="00075F25">
            <w:pPr>
              <w:rPr>
                <w:rFonts w:ascii="Arial" w:hAnsi="Arial" w:cs="Arial"/>
                <w:sz w:val="24"/>
                <w:szCs w:val="24"/>
              </w:rPr>
            </w:pPr>
            <w:r w:rsidRPr="00DB1655">
              <w:rPr>
                <w:rFonts w:ascii="Arial" w:hAnsi="Arial" w:cs="Arial"/>
                <w:sz w:val="24"/>
                <w:szCs w:val="24"/>
              </w:rPr>
              <w:t xml:space="preserve">Общее количество групп кратковременного пребывания детей, </w:t>
            </w:r>
            <w:r w:rsidRPr="00DB1655">
              <w:rPr>
                <w:rFonts w:ascii="Arial" w:hAnsi="Arial" w:cs="Arial"/>
                <w:i/>
                <w:sz w:val="24"/>
                <w:szCs w:val="24"/>
              </w:rPr>
              <w:t>ед/мест</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D46605"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1/28</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1/28</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5A62C6" w:rsidP="005A62C6">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1/28</w:t>
            </w:r>
          </w:p>
        </w:tc>
      </w:tr>
      <w:tr w:rsidR="00E7366C"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E7366C"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4255" w:type="dxa"/>
            <w:tcBorders>
              <w:top w:val="single" w:sz="6" w:space="0" w:color="auto"/>
              <w:left w:val="single" w:sz="6" w:space="0" w:color="auto"/>
              <w:bottom w:val="single" w:sz="6" w:space="0" w:color="auto"/>
              <w:right w:val="single" w:sz="6" w:space="0" w:color="auto"/>
            </w:tcBorders>
          </w:tcPr>
          <w:p w:rsidR="00E7366C" w:rsidRPr="00DB1655" w:rsidRDefault="00E7366C" w:rsidP="00075F25">
            <w:pPr>
              <w:rPr>
                <w:rFonts w:ascii="Arial" w:hAnsi="Arial" w:cs="Arial"/>
                <w:sz w:val="24"/>
                <w:szCs w:val="24"/>
              </w:rPr>
            </w:pPr>
            <w:r w:rsidRPr="00DB1655">
              <w:rPr>
                <w:rFonts w:ascii="Arial" w:hAnsi="Arial" w:cs="Arial"/>
                <w:sz w:val="24"/>
                <w:szCs w:val="24"/>
              </w:rPr>
              <w:t xml:space="preserve">Численность детей, посещающих группы кратковременного пребывания, </w:t>
            </w:r>
            <w:r w:rsidRPr="00DB1655">
              <w:rPr>
                <w:rFonts w:ascii="Arial" w:hAnsi="Arial" w:cs="Arial"/>
                <w:i/>
                <w:sz w:val="24"/>
                <w:szCs w:val="24"/>
              </w:rPr>
              <w:t>человек</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5A62C6"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518</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571</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571</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600</w:t>
            </w:r>
          </w:p>
        </w:tc>
      </w:tr>
      <w:tr w:rsidR="00E7366C"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E7366C"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w:t>
            </w:r>
          </w:p>
        </w:tc>
        <w:tc>
          <w:tcPr>
            <w:tcW w:w="4255" w:type="dxa"/>
            <w:tcBorders>
              <w:top w:val="single" w:sz="6" w:space="0" w:color="auto"/>
              <w:left w:val="single" w:sz="6" w:space="0" w:color="auto"/>
              <w:bottom w:val="single" w:sz="6" w:space="0" w:color="auto"/>
              <w:right w:val="single" w:sz="6" w:space="0" w:color="auto"/>
            </w:tcBorders>
          </w:tcPr>
          <w:p w:rsidR="00E7366C" w:rsidRPr="00DB1655" w:rsidRDefault="00E7366C" w:rsidP="00075F25">
            <w:pPr>
              <w:rPr>
                <w:rFonts w:ascii="Arial" w:hAnsi="Arial" w:cs="Arial"/>
                <w:sz w:val="24"/>
                <w:szCs w:val="24"/>
              </w:rPr>
            </w:pPr>
            <w:r w:rsidRPr="00DB1655">
              <w:rPr>
                <w:rFonts w:ascii="Arial" w:hAnsi="Arial" w:cs="Arial"/>
                <w:sz w:val="24"/>
                <w:szCs w:val="24"/>
              </w:rPr>
              <w:t>Численность детей от 1 до 6 лет, посещающих группы кратковременного пребывания</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5A62C6"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518</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571</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5A62C6" w:rsidP="005A62C6">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571</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600</w:t>
            </w:r>
          </w:p>
        </w:tc>
      </w:tr>
      <w:tr w:rsidR="00E7366C"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E7366C"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w:t>
            </w:r>
          </w:p>
        </w:tc>
        <w:tc>
          <w:tcPr>
            <w:tcW w:w="4255" w:type="dxa"/>
            <w:tcBorders>
              <w:top w:val="single" w:sz="6" w:space="0" w:color="auto"/>
              <w:left w:val="single" w:sz="6" w:space="0" w:color="auto"/>
              <w:bottom w:val="single" w:sz="6" w:space="0" w:color="auto"/>
              <w:right w:val="single" w:sz="6" w:space="0" w:color="auto"/>
            </w:tcBorders>
          </w:tcPr>
          <w:p w:rsidR="00E7366C" w:rsidRPr="00DB1655" w:rsidRDefault="00E7366C" w:rsidP="00075F25">
            <w:pPr>
              <w:spacing w:line="228" w:lineRule="auto"/>
              <w:rPr>
                <w:rFonts w:ascii="Arial" w:hAnsi="Arial" w:cs="Arial"/>
                <w:sz w:val="24"/>
                <w:szCs w:val="24"/>
              </w:rPr>
            </w:pPr>
            <w:r w:rsidRPr="00DB1655">
              <w:rPr>
                <w:rFonts w:ascii="Arial" w:hAnsi="Arial" w:cs="Arial"/>
                <w:sz w:val="24"/>
                <w:szCs w:val="24"/>
              </w:rPr>
              <w:t>Количество детей в возрасте от 1 года до 7 лет, получающих дошкольное общедоступное и бесплатное образование, чел.</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5A62C6"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894</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904</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904</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1024</w:t>
            </w:r>
          </w:p>
        </w:tc>
      </w:tr>
      <w:tr w:rsidR="00D46605"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D46605" w:rsidRPr="00DB1655" w:rsidRDefault="00D46605" w:rsidP="009B6CEB">
            <w:pPr>
              <w:spacing w:after="0" w:line="240" w:lineRule="auto"/>
              <w:ind w:right="-57"/>
              <w:jc w:val="center"/>
              <w:rPr>
                <w:rFonts w:ascii="Arial" w:eastAsia="Times New Roman" w:hAnsi="Arial" w:cs="Arial"/>
                <w:sz w:val="24"/>
                <w:szCs w:val="24"/>
                <w:lang w:eastAsia="ru-RU"/>
              </w:rPr>
            </w:pPr>
          </w:p>
        </w:tc>
        <w:tc>
          <w:tcPr>
            <w:tcW w:w="4255" w:type="dxa"/>
            <w:tcBorders>
              <w:top w:val="single" w:sz="6" w:space="0" w:color="auto"/>
              <w:left w:val="single" w:sz="6" w:space="0" w:color="auto"/>
              <w:bottom w:val="single" w:sz="6" w:space="0" w:color="auto"/>
              <w:right w:val="single" w:sz="6" w:space="0" w:color="auto"/>
            </w:tcBorders>
          </w:tcPr>
          <w:p w:rsidR="00D46605" w:rsidRPr="00DB1655" w:rsidRDefault="00D46605" w:rsidP="00075F25">
            <w:pPr>
              <w:spacing w:line="228" w:lineRule="auto"/>
              <w:jc w:val="right"/>
              <w:rPr>
                <w:rFonts w:ascii="Arial" w:hAnsi="Arial" w:cs="Arial"/>
                <w:sz w:val="24"/>
                <w:szCs w:val="24"/>
              </w:rPr>
            </w:pPr>
            <w:r w:rsidRPr="00DB1655">
              <w:rPr>
                <w:rFonts w:ascii="Arial" w:hAnsi="Arial" w:cs="Arial"/>
                <w:sz w:val="24"/>
                <w:szCs w:val="24"/>
              </w:rPr>
              <w:t>из них: на условиях полного дня</w:t>
            </w:r>
          </w:p>
        </w:tc>
        <w:tc>
          <w:tcPr>
            <w:tcW w:w="1417" w:type="dxa"/>
            <w:tcBorders>
              <w:top w:val="single" w:sz="6" w:space="0" w:color="auto"/>
              <w:left w:val="single" w:sz="6" w:space="0" w:color="auto"/>
              <w:bottom w:val="single" w:sz="6" w:space="0" w:color="auto"/>
              <w:right w:val="single" w:sz="6" w:space="0" w:color="auto"/>
            </w:tcBorders>
          </w:tcPr>
          <w:p w:rsidR="00D46605" w:rsidRPr="00DB1655" w:rsidRDefault="00D46605" w:rsidP="00075F25">
            <w:pPr>
              <w:spacing w:after="0" w:line="240" w:lineRule="auto"/>
              <w:jc w:val="center"/>
              <w:rPr>
                <w:rFonts w:ascii="Arial" w:eastAsia="Times New Roman" w:hAnsi="Arial" w:cs="Arial"/>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D46605" w:rsidRPr="00DB1655" w:rsidRDefault="00D46605" w:rsidP="00075F25">
            <w:pPr>
              <w:spacing w:after="0" w:line="240" w:lineRule="auto"/>
              <w:jc w:val="center"/>
              <w:rPr>
                <w:rFonts w:ascii="Arial" w:eastAsia="Times New Roman"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D46605" w:rsidRPr="00DB1655" w:rsidRDefault="00D46605" w:rsidP="00075F25">
            <w:pPr>
              <w:spacing w:after="0" w:line="240" w:lineRule="auto"/>
              <w:jc w:val="center"/>
              <w:rPr>
                <w:rFonts w:ascii="Arial" w:eastAsia="Times New Roman"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D46605" w:rsidRPr="00DB1655" w:rsidRDefault="00D46605" w:rsidP="00075F25">
            <w:pPr>
              <w:spacing w:after="0" w:line="240" w:lineRule="auto"/>
              <w:jc w:val="center"/>
              <w:rPr>
                <w:rFonts w:ascii="Arial" w:eastAsia="Times New Roman" w:hAnsi="Arial" w:cs="Arial"/>
                <w:sz w:val="24"/>
                <w:szCs w:val="24"/>
                <w:lang w:eastAsia="ru-RU"/>
              </w:rPr>
            </w:pPr>
          </w:p>
        </w:tc>
      </w:tr>
      <w:tr w:rsidR="00E7366C"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E7366C" w:rsidRPr="00DB1655" w:rsidRDefault="00E7366C" w:rsidP="009B6CEB">
            <w:pPr>
              <w:spacing w:after="0" w:line="240" w:lineRule="auto"/>
              <w:ind w:right="-57"/>
              <w:jc w:val="center"/>
              <w:rPr>
                <w:rFonts w:ascii="Arial" w:eastAsia="Times New Roman" w:hAnsi="Arial" w:cs="Arial"/>
                <w:sz w:val="24"/>
                <w:szCs w:val="24"/>
                <w:lang w:eastAsia="ru-RU"/>
              </w:rPr>
            </w:pPr>
          </w:p>
        </w:tc>
        <w:tc>
          <w:tcPr>
            <w:tcW w:w="4255" w:type="dxa"/>
            <w:tcBorders>
              <w:top w:val="single" w:sz="6" w:space="0" w:color="auto"/>
              <w:left w:val="single" w:sz="6" w:space="0" w:color="auto"/>
              <w:bottom w:val="single" w:sz="6" w:space="0" w:color="auto"/>
              <w:right w:val="single" w:sz="6" w:space="0" w:color="auto"/>
            </w:tcBorders>
          </w:tcPr>
          <w:p w:rsidR="00E7366C" w:rsidRPr="00DB1655" w:rsidRDefault="00E7366C" w:rsidP="00075F25">
            <w:pPr>
              <w:spacing w:line="228" w:lineRule="auto"/>
              <w:jc w:val="right"/>
              <w:rPr>
                <w:rFonts w:ascii="Arial" w:hAnsi="Arial" w:cs="Arial"/>
                <w:sz w:val="24"/>
                <w:szCs w:val="24"/>
              </w:rPr>
            </w:pPr>
            <w:r w:rsidRPr="00DB1655">
              <w:rPr>
                <w:rFonts w:ascii="Arial" w:hAnsi="Arial" w:cs="Arial"/>
                <w:sz w:val="24"/>
                <w:szCs w:val="24"/>
              </w:rPr>
              <w:t>в возрасте от 3 до 7 лет</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5A62C6"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894</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888</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888</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1000</w:t>
            </w:r>
          </w:p>
        </w:tc>
      </w:tr>
      <w:tr w:rsidR="00E7366C"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E7366C" w:rsidRPr="00DB1655" w:rsidRDefault="00E7366C" w:rsidP="009B6CEB">
            <w:pPr>
              <w:spacing w:after="0" w:line="240" w:lineRule="auto"/>
              <w:ind w:right="-57"/>
              <w:jc w:val="center"/>
              <w:rPr>
                <w:rFonts w:ascii="Arial" w:eastAsia="Times New Roman" w:hAnsi="Arial" w:cs="Arial"/>
                <w:sz w:val="24"/>
                <w:szCs w:val="24"/>
                <w:lang w:eastAsia="ru-RU"/>
              </w:rPr>
            </w:pPr>
          </w:p>
        </w:tc>
        <w:tc>
          <w:tcPr>
            <w:tcW w:w="4255" w:type="dxa"/>
            <w:tcBorders>
              <w:top w:val="single" w:sz="6" w:space="0" w:color="auto"/>
              <w:left w:val="single" w:sz="6" w:space="0" w:color="auto"/>
              <w:bottom w:val="single" w:sz="6" w:space="0" w:color="auto"/>
              <w:right w:val="single" w:sz="6" w:space="0" w:color="auto"/>
            </w:tcBorders>
          </w:tcPr>
          <w:p w:rsidR="00E7366C" w:rsidRPr="00DB1655" w:rsidRDefault="00E7366C" w:rsidP="00075F25">
            <w:pPr>
              <w:spacing w:line="228" w:lineRule="auto"/>
              <w:jc w:val="right"/>
              <w:rPr>
                <w:rFonts w:ascii="Arial" w:hAnsi="Arial" w:cs="Arial"/>
                <w:sz w:val="24"/>
                <w:szCs w:val="24"/>
              </w:rPr>
            </w:pPr>
            <w:r w:rsidRPr="00DB1655">
              <w:rPr>
                <w:rFonts w:ascii="Arial" w:hAnsi="Arial" w:cs="Arial"/>
                <w:sz w:val="24"/>
                <w:szCs w:val="24"/>
              </w:rPr>
              <w:t>в возрасте от 5 до 7 лет</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5A62C6"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456</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449</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449</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5A62C6"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510</w:t>
            </w:r>
          </w:p>
        </w:tc>
      </w:tr>
      <w:tr w:rsidR="00E7366C"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E7366C"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w:t>
            </w:r>
          </w:p>
        </w:tc>
        <w:tc>
          <w:tcPr>
            <w:tcW w:w="4255" w:type="dxa"/>
            <w:tcBorders>
              <w:top w:val="single" w:sz="6" w:space="0" w:color="auto"/>
              <w:left w:val="single" w:sz="6" w:space="0" w:color="auto"/>
              <w:bottom w:val="single" w:sz="6" w:space="0" w:color="auto"/>
              <w:right w:val="single" w:sz="6" w:space="0" w:color="auto"/>
            </w:tcBorders>
          </w:tcPr>
          <w:p w:rsidR="00E7366C" w:rsidRPr="00DB1655" w:rsidRDefault="00E7366C" w:rsidP="00075F25">
            <w:pPr>
              <w:rPr>
                <w:rFonts w:ascii="Arial" w:hAnsi="Arial" w:cs="Arial"/>
                <w:snapToGrid w:val="0"/>
                <w:color w:val="000000"/>
                <w:sz w:val="24"/>
                <w:szCs w:val="24"/>
              </w:rPr>
            </w:pPr>
            <w:r w:rsidRPr="00DB1655">
              <w:rPr>
                <w:rFonts w:ascii="Arial" w:hAnsi="Arial" w:cs="Arial"/>
                <w:snapToGrid w:val="0"/>
                <w:color w:val="000000"/>
                <w:sz w:val="24"/>
                <w:szCs w:val="24"/>
              </w:rPr>
              <w:t>Количество детей, состоящих в очереди всего, чел.</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CB6965"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680</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735</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750</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650</w:t>
            </w:r>
          </w:p>
        </w:tc>
      </w:tr>
      <w:tr w:rsidR="00E7366C"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E7366C"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w:t>
            </w:r>
          </w:p>
        </w:tc>
        <w:tc>
          <w:tcPr>
            <w:tcW w:w="4255" w:type="dxa"/>
            <w:tcBorders>
              <w:top w:val="single" w:sz="6" w:space="0" w:color="auto"/>
              <w:left w:val="single" w:sz="6" w:space="0" w:color="auto"/>
              <w:bottom w:val="single" w:sz="6" w:space="0" w:color="auto"/>
              <w:right w:val="single" w:sz="6" w:space="0" w:color="auto"/>
            </w:tcBorders>
          </w:tcPr>
          <w:p w:rsidR="00E7366C" w:rsidRPr="00DB1655" w:rsidRDefault="00E7366C" w:rsidP="00075F25">
            <w:pPr>
              <w:ind w:right="-55"/>
              <w:rPr>
                <w:rFonts w:ascii="Arial" w:hAnsi="Arial" w:cs="Arial"/>
                <w:bCs/>
                <w:sz w:val="24"/>
                <w:szCs w:val="24"/>
              </w:rPr>
            </w:pPr>
            <w:r w:rsidRPr="00DB1655">
              <w:rPr>
                <w:rFonts w:ascii="Arial" w:hAnsi="Arial" w:cs="Arial"/>
                <w:bCs/>
                <w:sz w:val="24"/>
                <w:szCs w:val="24"/>
              </w:rPr>
              <w:t>Численность в возрасте от 1,5-3 лет, стоящих на учете  для определения в ДДОУ, чел.</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CB6965"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425</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339</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360</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360</w:t>
            </w:r>
          </w:p>
        </w:tc>
      </w:tr>
      <w:tr w:rsidR="00E7366C" w:rsidRPr="00DB1655" w:rsidTr="00822CCF">
        <w:trPr>
          <w:cantSplit/>
          <w:trHeight w:val="1006"/>
        </w:trPr>
        <w:tc>
          <w:tcPr>
            <w:tcW w:w="565" w:type="dxa"/>
            <w:tcBorders>
              <w:top w:val="single" w:sz="6" w:space="0" w:color="auto"/>
              <w:left w:val="single" w:sz="6" w:space="0" w:color="auto"/>
              <w:bottom w:val="single" w:sz="6" w:space="0" w:color="auto"/>
              <w:right w:val="single" w:sz="6" w:space="0" w:color="auto"/>
            </w:tcBorders>
          </w:tcPr>
          <w:p w:rsidR="00E7366C"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w:t>
            </w:r>
          </w:p>
        </w:tc>
        <w:tc>
          <w:tcPr>
            <w:tcW w:w="4255" w:type="dxa"/>
            <w:tcBorders>
              <w:top w:val="single" w:sz="6" w:space="0" w:color="auto"/>
              <w:left w:val="single" w:sz="6" w:space="0" w:color="auto"/>
              <w:bottom w:val="single" w:sz="6" w:space="0" w:color="auto"/>
              <w:right w:val="single" w:sz="6" w:space="0" w:color="auto"/>
            </w:tcBorders>
          </w:tcPr>
          <w:p w:rsidR="00E7366C" w:rsidRPr="00DB1655" w:rsidRDefault="00E7366C" w:rsidP="00075F25">
            <w:pPr>
              <w:ind w:right="-55"/>
              <w:rPr>
                <w:rFonts w:ascii="Arial" w:hAnsi="Arial" w:cs="Arial"/>
                <w:color w:val="000000"/>
                <w:sz w:val="24"/>
                <w:szCs w:val="24"/>
              </w:rPr>
            </w:pPr>
            <w:r w:rsidRPr="00DB1655">
              <w:rPr>
                <w:rFonts w:ascii="Arial" w:hAnsi="Arial" w:cs="Arial"/>
                <w:bCs/>
                <w:sz w:val="24"/>
                <w:szCs w:val="24"/>
              </w:rPr>
              <w:t>Численность в возрасте от 3-6 лет, стоящих на учете  для определения в ДДОУ, чел.</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CB6965"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c>
          <w:tcPr>
            <w:tcW w:w="1417" w:type="dxa"/>
            <w:tcBorders>
              <w:top w:val="single" w:sz="6" w:space="0" w:color="auto"/>
              <w:left w:val="single" w:sz="6" w:space="0" w:color="auto"/>
              <w:bottom w:val="single" w:sz="6" w:space="0" w:color="auto"/>
              <w:right w:val="single" w:sz="6" w:space="0" w:color="auto"/>
            </w:tcBorders>
          </w:tcPr>
          <w:p w:rsidR="00E7366C"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76</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E7366C"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0</w:t>
            </w:r>
          </w:p>
        </w:tc>
      </w:tr>
      <w:tr w:rsidR="00D46605"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D46605"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10</w:t>
            </w:r>
          </w:p>
        </w:tc>
        <w:tc>
          <w:tcPr>
            <w:tcW w:w="4255" w:type="dxa"/>
            <w:tcBorders>
              <w:top w:val="single" w:sz="6" w:space="0" w:color="auto"/>
              <w:left w:val="single" w:sz="6" w:space="0" w:color="auto"/>
              <w:bottom w:val="single" w:sz="6" w:space="0" w:color="auto"/>
              <w:right w:val="single" w:sz="6" w:space="0" w:color="auto"/>
            </w:tcBorders>
          </w:tcPr>
          <w:p w:rsidR="00D46605" w:rsidRPr="00DB1655" w:rsidRDefault="00D46605" w:rsidP="009B6CEB">
            <w:pPr>
              <w:spacing w:after="0" w:line="240" w:lineRule="auto"/>
              <w:rPr>
                <w:rFonts w:ascii="Arial" w:eastAsia="Times New Roman" w:hAnsi="Arial" w:cs="Arial"/>
                <w:sz w:val="24"/>
                <w:szCs w:val="24"/>
                <w:lang w:eastAsia="ru-RU"/>
              </w:rPr>
            </w:pPr>
            <w:r w:rsidRPr="00DB1655">
              <w:rPr>
                <w:rFonts w:ascii="Arial" w:hAnsi="Arial" w:cs="Arial"/>
                <w:color w:val="000000"/>
                <w:sz w:val="24"/>
                <w:szCs w:val="24"/>
              </w:rPr>
              <w:t>Доля воспитанников, фактически посещающих детские сады от списочного состава, %</w:t>
            </w:r>
          </w:p>
        </w:tc>
        <w:tc>
          <w:tcPr>
            <w:tcW w:w="1417" w:type="dxa"/>
            <w:tcBorders>
              <w:top w:val="single" w:sz="6" w:space="0" w:color="auto"/>
              <w:left w:val="single" w:sz="6" w:space="0" w:color="auto"/>
              <w:bottom w:val="single" w:sz="6" w:space="0" w:color="auto"/>
              <w:right w:val="single" w:sz="6" w:space="0" w:color="auto"/>
            </w:tcBorders>
          </w:tcPr>
          <w:p w:rsidR="00D46605" w:rsidRPr="00DB1655" w:rsidRDefault="00D46605"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80</w:t>
            </w:r>
          </w:p>
        </w:tc>
        <w:tc>
          <w:tcPr>
            <w:tcW w:w="1417" w:type="dxa"/>
            <w:tcBorders>
              <w:top w:val="single" w:sz="6" w:space="0" w:color="auto"/>
              <w:left w:val="single" w:sz="6" w:space="0" w:color="auto"/>
              <w:bottom w:val="single" w:sz="6" w:space="0" w:color="auto"/>
              <w:right w:val="single" w:sz="6" w:space="0" w:color="auto"/>
            </w:tcBorders>
          </w:tcPr>
          <w:p w:rsidR="00D46605" w:rsidRPr="00DB1655" w:rsidRDefault="00D4660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75</w:t>
            </w:r>
          </w:p>
        </w:tc>
        <w:tc>
          <w:tcPr>
            <w:tcW w:w="1276" w:type="dxa"/>
            <w:tcBorders>
              <w:top w:val="single" w:sz="6" w:space="0" w:color="auto"/>
              <w:left w:val="single" w:sz="6" w:space="0" w:color="auto"/>
              <w:bottom w:val="single" w:sz="6" w:space="0" w:color="auto"/>
              <w:right w:val="single" w:sz="6" w:space="0" w:color="auto"/>
            </w:tcBorders>
          </w:tcPr>
          <w:p w:rsidR="00D46605" w:rsidRPr="00DB1655" w:rsidRDefault="00D4660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80</w:t>
            </w:r>
          </w:p>
        </w:tc>
        <w:tc>
          <w:tcPr>
            <w:tcW w:w="1276" w:type="dxa"/>
            <w:tcBorders>
              <w:top w:val="single" w:sz="6" w:space="0" w:color="auto"/>
              <w:left w:val="single" w:sz="6" w:space="0" w:color="auto"/>
              <w:bottom w:val="single" w:sz="6" w:space="0" w:color="auto"/>
              <w:right w:val="single" w:sz="6" w:space="0" w:color="auto"/>
            </w:tcBorders>
          </w:tcPr>
          <w:p w:rsidR="00D46605" w:rsidRPr="00DB1655" w:rsidRDefault="00D4660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80</w:t>
            </w:r>
          </w:p>
        </w:tc>
      </w:tr>
      <w:tr w:rsidR="00DA63FA"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DA63FA"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1</w:t>
            </w:r>
            <w:r w:rsidR="00DA63FA" w:rsidRPr="00DB1655">
              <w:rPr>
                <w:rFonts w:ascii="Arial" w:eastAsia="Times New Roman" w:hAnsi="Arial" w:cs="Arial"/>
                <w:sz w:val="24"/>
                <w:szCs w:val="24"/>
                <w:lang w:eastAsia="ru-RU"/>
              </w:rPr>
              <w:t>1.</w:t>
            </w:r>
          </w:p>
        </w:tc>
        <w:tc>
          <w:tcPr>
            <w:tcW w:w="4255" w:type="dxa"/>
            <w:tcBorders>
              <w:top w:val="single" w:sz="6" w:space="0" w:color="auto"/>
              <w:left w:val="single" w:sz="6" w:space="0" w:color="auto"/>
              <w:bottom w:val="single" w:sz="6" w:space="0" w:color="auto"/>
              <w:right w:val="single" w:sz="6" w:space="0" w:color="auto"/>
            </w:tcBorders>
          </w:tcPr>
          <w:p w:rsidR="00DA63FA" w:rsidRPr="00DB1655" w:rsidRDefault="00DA63FA" w:rsidP="009B6CEB">
            <w:pPr>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Затраты на содержание, всего, тыс. руб.</w:t>
            </w:r>
          </w:p>
        </w:tc>
        <w:tc>
          <w:tcPr>
            <w:tcW w:w="1417" w:type="dxa"/>
            <w:tcBorders>
              <w:top w:val="single" w:sz="6" w:space="0" w:color="auto"/>
              <w:left w:val="single" w:sz="6" w:space="0" w:color="auto"/>
              <w:bottom w:val="single" w:sz="6" w:space="0" w:color="auto"/>
              <w:right w:val="single" w:sz="6" w:space="0" w:color="auto"/>
            </w:tcBorders>
          </w:tcPr>
          <w:p w:rsidR="00DA63FA" w:rsidRPr="00DB1655" w:rsidRDefault="00CB6965"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64881,6</w:t>
            </w:r>
          </w:p>
        </w:tc>
        <w:tc>
          <w:tcPr>
            <w:tcW w:w="1417" w:type="dxa"/>
            <w:tcBorders>
              <w:top w:val="single" w:sz="6" w:space="0" w:color="auto"/>
              <w:left w:val="single" w:sz="6" w:space="0" w:color="auto"/>
              <w:bottom w:val="single" w:sz="6" w:space="0" w:color="auto"/>
              <w:right w:val="single" w:sz="6" w:space="0" w:color="auto"/>
            </w:tcBorders>
          </w:tcPr>
          <w:p w:rsidR="00DA63FA"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49245,5</w:t>
            </w:r>
          </w:p>
        </w:tc>
        <w:tc>
          <w:tcPr>
            <w:tcW w:w="1276" w:type="dxa"/>
            <w:tcBorders>
              <w:top w:val="single" w:sz="6" w:space="0" w:color="auto"/>
              <w:left w:val="single" w:sz="6" w:space="0" w:color="auto"/>
              <w:bottom w:val="single" w:sz="6" w:space="0" w:color="auto"/>
              <w:right w:val="single" w:sz="6" w:space="0" w:color="auto"/>
            </w:tcBorders>
          </w:tcPr>
          <w:p w:rsidR="00DA63FA"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65253,89</w:t>
            </w:r>
          </w:p>
        </w:tc>
        <w:tc>
          <w:tcPr>
            <w:tcW w:w="1276" w:type="dxa"/>
            <w:tcBorders>
              <w:top w:val="single" w:sz="6" w:space="0" w:color="auto"/>
              <w:left w:val="single" w:sz="6" w:space="0" w:color="auto"/>
              <w:bottom w:val="single" w:sz="6" w:space="0" w:color="auto"/>
              <w:right w:val="single" w:sz="6" w:space="0" w:color="auto"/>
            </w:tcBorders>
          </w:tcPr>
          <w:p w:rsidR="00DA63FA"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65496,29</w:t>
            </w:r>
          </w:p>
        </w:tc>
      </w:tr>
      <w:tr w:rsidR="00DA63FA"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DA63FA"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r w:rsidR="00DA63FA" w:rsidRPr="00DB1655">
              <w:rPr>
                <w:rFonts w:ascii="Arial" w:eastAsia="Times New Roman" w:hAnsi="Arial" w:cs="Arial"/>
                <w:sz w:val="24"/>
                <w:szCs w:val="24"/>
                <w:lang w:eastAsia="ru-RU"/>
              </w:rPr>
              <w:t>2.</w:t>
            </w:r>
          </w:p>
        </w:tc>
        <w:tc>
          <w:tcPr>
            <w:tcW w:w="4255" w:type="dxa"/>
            <w:tcBorders>
              <w:top w:val="single" w:sz="6" w:space="0" w:color="auto"/>
              <w:left w:val="single" w:sz="6" w:space="0" w:color="auto"/>
              <w:bottom w:val="single" w:sz="6" w:space="0" w:color="auto"/>
              <w:right w:val="single" w:sz="6" w:space="0" w:color="auto"/>
            </w:tcBorders>
          </w:tcPr>
          <w:p w:rsidR="00DA63FA" w:rsidRPr="00DB1655" w:rsidRDefault="00DA63FA" w:rsidP="009B6CEB">
            <w:pPr>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Доходы от иной приносящей доход деятельности, </w:t>
            </w:r>
            <w:r w:rsidRPr="00DB1655">
              <w:rPr>
                <w:rFonts w:ascii="Arial" w:eastAsia="Times New Roman" w:hAnsi="Arial" w:cs="Arial"/>
                <w:i/>
                <w:sz w:val="24"/>
                <w:szCs w:val="24"/>
                <w:lang w:eastAsia="ru-RU"/>
              </w:rPr>
              <w:t>тыс. руб.</w:t>
            </w:r>
            <w:r w:rsidRPr="00DB1655">
              <w:rPr>
                <w:rFonts w:ascii="Arial" w:eastAsia="Times New Roman" w:hAnsi="Arial" w:cs="Arial"/>
                <w:sz w:val="24"/>
                <w:szCs w:val="24"/>
                <w:lang w:eastAsia="ru-RU"/>
              </w:rPr>
              <w:t xml:space="preserve"> </w:t>
            </w:r>
          </w:p>
        </w:tc>
        <w:tc>
          <w:tcPr>
            <w:tcW w:w="1417" w:type="dxa"/>
            <w:tcBorders>
              <w:top w:val="single" w:sz="6" w:space="0" w:color="auto"/>
              <w:left w:val="single" w:sz="6" w:space="0" w:color="auto"/>
              <w:bottom w:val="single" w:sz="6" w:space="0" w:color="auto"/>
              <w:right w:val="single" w:sz="6" w:space="0" w:color="auto"/>
            </w:tcBorders>
          </w:tcPr>
          <w:p w:rsidR="00DA63FA" w:rsidRPr="00DB1655" w:rsidRDefault="00CB6965" w:rsidP="00CB6965">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2399,5</w:t>
            </w:r>
          </w:p>
        </w:tc>
        <w:tc>
          <w:tcPr>
            <w:tcW w:w="1417" w:type="dxa"/>
            <w:tcBorders>
              <w:top w:val="single" w:sz="6" w:space="0" w:color="auto"/>
              <w:left w:val="single" w:sz="6" w:space="0" w:color="auto"/>
              <w:bottom w:val="single" w:sz="6" w:space="0" w:color="auto"/>
              <w:right w:val="single" w:sz="6" w:space="0" w:color="auto"/>
            </w:tcBorders>
          </w:tcPr>
          <w:p w:rsidR="00DA63FA"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2291,6</w:t>
            </w:r>
          </w:p>
        </w:tc>
        <w:tc>
          <w:tcPr>
            <w:tcW w:w="1276" w:type="dxa"/>
            <w:tcBorders>
              <w:top w:val="single" w:sz="6" w:space="0" w:color="auto"/>
              <w:left w:val="single" w:sz="6" w:space="0" w:color="auto"/>
              <w:bottom w:val="single" w:sz="6" w:space="0" w:color="auto"/>
              <w:right w:val="single" w:sz="6" w:space="0" w:color="auto"/>
            </w:tcBorders>
          </w:tcPr>
          <w:p w:rsidR="00DA63FA"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2895</w:t>
            </w:r>
          </w:p>
        </w:tc>
        <w:tc>
          <w:tcPr>
            <w:tcW w:w="1276" w:type="dxa"/>
            <w:tcBorders>
              <w:top w:val="single" w:sz="6" w:space="0" w:color="auto"/>
              <w:left w:val="single" w:sz="6" w:space="0" w:color="auto"/>
              <w:bottom w:val="single" w:sz="6" w:space="0" w:color="auto"/>
              <w:right w:val="single" w:sz="6" w:space="0" w:color="auto"/>
            </w:tcBorders>
          </w:tcPr>
          <w:p w:rsidR="00DA63FA"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3000</w:t>
            </w:r>
          </w:p>
        </w:tc>
      </w:tr>
      <w:tr w:rsidR="00DA63FA"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DA63FA"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r w:rsidR="00DA63FA" w:rsidRPr="00DB1655">
              <w:rPr>
                <w:rFonts w:ascii="Arial" w:eastAsia="Times New Roman" w:hAnsi="Arial" w:cs="Arial"/>
                <w:sz w:val="24"/>
                <w:szCs w:val="24"/>
                <w:lang w:eastAsia="ru-RU"/>
              </w:rPr>
              <w:t>3</w:t>
            </w:r>
          </w:p>
        </w:tc>
        <w:tc>
          <w:tcPr>
            <w:tcW w:w="4255" w:type="dxa"/>
            <w:tcBorders>
              <w:top w:val="single" w:sz="6" w:space="0" w:color="auto"/>
              <w:left w:val="single" w:sz="6" w:space="0" w:color="auto"/>
              <w:bottom w:val="single" w:sz="6" w:space="0" w:color="auto"/>
              <w:right w:val="single" w:sz="6" w:space="0" w:color="auto"/>
            </w:tcBorders>
          </w:tcPr>
          <w:p w:rsidR="00DA63FA" w:rsidRPr="00DB1655" w:rsidRDefault="00DA63FA" w:rsidP="009B6CEB">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napToGrid w:val="0"/>
                <w:color w:val="000000"/>
                <w:sz w:val="24"/>
                <w:szCs w:val="24"/>
                <w:lang w:eastAsia="ru-RU"/>
              </w:rPr>
              <w:t>Родительская плата, руб.</w:t>
            </w:r>
          </w:p>
        </w:tc>
        <w:tc>
          <w:tcPr>
            <w:tcW w:w="1417" w:type="dxa"/>
            <w:tcBorders>
              <w:top w:val="single" w:sz="6" w:space="0" w:color="auto"/>
              <w:left w:val="single" w:sz="6" w:space="0" w:color="auto"/>
              <w:bottom w:val="single" w:sz="6" w:space="0" w:color="auto"/>
              <w:right w:val="single" w:sz="6" w:space="0" w:color="auto"/>
            </w:tcBorders>
          </w:tcPr>
          <w:p w:rsidR="00DA63FA" w:rsidRPr="00DB1655" w:rsidRDefault="00CB6965"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8642,3</w:t>
            </w:r>
          </w:p>
        </w:tc>
        <w:tc>
          <w:tcPr>
            <w:tcW w:w="1417" w:type="dxa"/>
            <w:tcBorders>
              <w:top w:val="single" w:sz="6" w:space="0" w:color="auto"/>
              <w:left w:val="single" w:sz="6" w:space="0" w:color="auto"/>
              <w:bottom w:val="single" w:sz="6" w:space="0" w:color="auto"/>
              <w:right w:val="single" w:sz="6" w:space="0" w:color="auto"/>
            </w:tcBorders>
          </w:tcPr>
          <w:p w:rsidR="00DA63FA"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6255,9</w:t>
            </w:r>
          </w:p>
        </w:tc>
        <w:tc>
          <w:tcPr>
            <w:tcW w:w="1276" w:type="dxa"/>
            <w:tcBorders>
              <w:top w:val="single" w:sz="6" w:space="0" w:color="auto"/>
              <w:left w:val="single" w:sz="6" w:space="0" w:color="auto"/>
              <w:bottom w:val="single" w:sz="6" w:space="0" w:color="auto"/>
              <w:right w:val="single" w:sz="6" w:space="0" w:color="auto"/>
            </w:tcBorders>
          </w:tcPr>
          <w:p w:rsidR="00DA63FA"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16277</w:t>
            </w:r>
          </w:p>
        </w:tc>
        <w:tc>
          <w:tcPr>
            <w:tcW w:w="1276" w:type="dxa"/>
            <w:tcBorders>
              <w:top w:val="single" w:sz="6" w:space="0" w:color="auto"/>
              <w:left w:val="single" w:sz="6" w:space="0" w:color="auto"/>
              <w:bottom w:val="single" w:sz="6" w:space="0" w:color="auto"/>
              <w:right w:val="single" w:sz="6" w:space="0" w:color="auto"/>
            </w:tcBorders>
          </w:tcPr>
          <w:p w:rsidR="00DA63FA"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16300</w:t>
            </w:r>
          </w:p>
        </w:tc>
      </w:tr>
      <w:tr w:rsidR="00DA63FA"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DA63FA" w:rsidRPr="00DB1655" w:rsidRDefault="00D46605" w:rsidP="009B6CEB">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r w:rsidR="00DA63FA" w:rsidRPr="00DB1655">
              <w:rPr>
                <w:rFonts w:ascii="Arial" w:eastAsia="Times New Roman" w:hAnsi="Arial" w:cs="Arial"/>
                <w:sz w:val="24"/>
                <w:szCs w:val="24"/>
                <w:lang w:eastAsia="ru-RU"/>
              </w:rPr>
              <w:t>4</w:t>
            </w:r>
          </w:p>
        </w:tc>
        <w:tc>
          <w:tcPr>
            <w:tcW w:w="4255" w:type="dxa"/>
            <w:tcBorders>
              <w:top w:val="single" w:sz="6" w:space="0" w:color="auto"/>
              <w:left w:val="single" w:sz="6" w:space="0" w:color="auto"/>
              <w:bottom w:val="single" w:sz="6" w:space="0" w:color="auto"/>
              <w:right w:val="single" w:sz="6" w:space="0" w:color="auto"/>
            </w:tcBorders>
          </w:tcPr>
          <w:p w:rsidR="00DA63FA" w:rsidRPr="00DB1655" w:rsidRDefault="00DA63FA" w:rsidP="009B6CEB">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napToGrid w:val="0"/>
                <w:color w:val="000000"/>
                <w:sz w:val="24"/>
                <w:szCs w:val="24"/>
                <w:lang w:eastAsia="ru-RU"/>
              </w:rPr>
              <w:t xml:space="preserve">Среднемесячная начисленная заработная плата 1 работника, </w:t>
            </w:r>
            <w:r w:rsidRPr="00DB1655">
              <w:rPr>
                <w:rFonts w:ascii="Arial" w:eastAsia="Times New Roman" w:hAnsi="Arial" w:cs="Arial"/>
                <w:i/>
                <w:snapToGrid w:val="0"/>
                <w:color w:val="000000"/>
                <w:sz w:val="24"/>
                <w:szCs w:val="24"/>
                <w:lang w:eastAsia="ru-RU"/>
              </w:rPr>
              <w:t>руб.</w:t>
            </w:r>
          </w:p>
        </w:tc>
        <w:tc>
          <w:tcPr>
            <w:tcW w:w="1417" w:type="dxa"/>
            <w:tcBorders>
              <w:top w:val="single" w:sz="6" w:space="0" w:color="auto"/>
              <w:left w:val="single" w:sz="6" w:space="0" w:color="auto"/>
              <w:bottom w:val="single" w:sz="6" w:space="0" w:color="auto"/>
              <w:right w:val="single" w:sz="6" w:space="0" w:color="auto"/>
            </w:tcBorders>
          </w:tcPr>
          <w:p w:rsidR="00DA63FA" w:rsidRPr="00DB1655" w:rsidRDefault="00CB6965" w:rsidP="00E24AD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32525,3</w:t>
            </w:r>
          </w:p>
        </w:tc>
        <w:tc>
          <w:tcPr>
            <w:tcW w:w="1417" w:type="dxa"/>
            <w:tcBorders>
              <w:top w:val="single" w:sz="6" w:space="0" w:color="auto"/>
              <w:left w:val="single" w:sz="6" w:space="0" w:color="auto"/>
              <w:bottom w:val="single" w:sz="6" w:space="0" w:color="auto"/>
              <w:right w:val="single" w:sz="6" w:space="0" w:color="auto"/>
            </w:tcBorders>
          </w:tcPr>
          <w:p w:rsidR="00DA63FA"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32121,3</w:t>
            </w:r>
          </w:p>
        </w:tc>
        <w:tc>
          <w:tcPr>
            <w:tcW w:w="1276" w:type="dxa"/>
            <w:tcBorders>
              <w:top w:val="single" w:sz="6" w:space="0" w:color="auto"/>
              <w:left w:val="single" w:sz="6" w:space="0" w:color="auto"/>
              <w:bottom w:val="single" w:sz="6" w:space="0" w:color="auto"/>
              <w:right w:val="single" w:sz="6" w:space="0" w:color="auto"/>
            </w:tcBorders>
          </w:tcPr>
          <w:p w:rsidR="00DA63FA"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32500</w:t>
            </w:r>
          </w:p>
        </w:tc>
        <w:tc>
          <w:tcPr>
            <w:tcW w:w="1276" w:type="dxa"/>
            <w:tcBorders>
              <w:top w:val="single" w:sz="6" w:space="0" w:color="auto"/>
              <w:left w:val="single" w:sz="6" w:space="0" w:color="auto"/>
              <w:bottom w:val="single" w:sz="6" w:space="0" w:color="auto"/>
              <w:right w:val="single" w:sz="6" w:space="0" w:color="auto"/>
            </w:tcBorders>
          </w:tcPr>
          <w:p w:rsidR="00DA63FA" w:rsidRPr="00DB1655" w:rsidRDefault="00CB6965" w:rsidP="009B6CEB">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32500</w:t>
            </w:r>
          </w:p>
        </w:tc>
      </w:tr>
      <w:tr w:rsidR="00A9245B"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A9245B" w:rsidRPr="00DB1655" w:rsidRDefault="00A9245B" w:rsidP="00A9245B">
            <w:pPr>
              <w:ind w:right="-57"/>
              <w:jc w:val="center"/>
              <w:rPr>
                <w:rFonts w:ascii="Arial" w:hAnsi="Arial" w:cs="Arial"/>
                <w:sz w:val="24"/>
                <w:szCs w:val="24"/>
              </w:rPr>
            </w:pPr>
            <w:r w:rsidRPr="00DB1655">
              <w:rPr>
                <w:rFonts w:ascii="Arial" w:hAnsi="Arial" w:cs="Arial"/>
                <w:sz w:val="24"/>
                <w:szCs w:val="24"/>
              </w:rPr>
              <w:t>15.</w:t>
            </w:r>
          </w:p>
        </w:tc>
        <w:tc>
          <w:tcPr>
            <w:tcW w:w="4255" w:type="dxa"/>
            <w:tcBorders>
              <w:top w:val="single" w:sz="6" w:space="0" w:color="auto"/>
              <w:left w:val="single" w:sz="6" w:space="0" w:color="auto"/>
              <w:bottom w:val="single" w:sz="6" w:space="0" w:color="auto"/>
              <w:right w:val="single" w:sz="6" w:space="0" w:color="auto"/>
            </w:tcBorders>
          </w:tcPr>
          <w:p w:rsidR="00A9245B" w:rsidRPr="00DB1655" w:rsidRDefault="00A9245B">
            <w:pPr>
              <w:rPr>
                <w:rFonts w:ascii="Arial" w:hAnsi="Arial" w:cs="Arial"/>
                <w:snapToGrid w:val="0"/>
                <w:color w:val="000000"/>
                <w:sz w:val="24"/>
                <w:szCs w:val="24"/>
              </w:rPr>
            </w:pPr>
            <w:r w:rsidRPr="00DB1655">
              <w:rPr>
                <w:rFonts w:ascii="Arial" w:hAnsi="Arial" w:cs="Arial"/>
                <w:snapToGrid w:val="0"/>
                <w:color w:val="000000"/>
                <w:sz w:val="24"/>
                <w:szCs w:val="24"/>
              </w:rPr>
              <w:t xml:space="preserve">Количество работников, </w:t>
            </w:r>
            <w:r w:rsidRPr="00DB1655">
              <w:rPr>
                <w:rFonts w:ascii="Arial" w:hAnsi="Arial" w:cs="Arial"/>
                <w:i/>
                <w:snapToGrid w:val="0"/>
                <w:color w:val="000000"/>
                <w:sz w:val="24"/>
                <w:szCs w:val="24"/>
              </w:rPr>
              <w:t>чел.</w:t>
            </w:r>
          </w:p>
        </w:tc>
        <w:tc>
          <w:tcPr>
            <w:tcW w:w="1417" w:type="dxa"/>
            <w:tcBorders>
              <w:top w:val="single" w:sz="6" w:space="0" w:color="auto"/>
              <w:left w:val="single" w:sz="6" w:space="0" w:color="auto"/>
              <w:bottom w:val="single" w:sz="6" w:space="0" w:color="auto"/>
              <w:right w:val="single" w:sz="6" w:space="0" w:color="auto"/>
            </w:tcBorders>
          </w:tcPr>
          <w:p w:rsidR="00A9245B" w:rsidRPr="00DB1655" w:rsidRDefault="00A9245B">
            <w:pPr>
              <w:jc w:val="center"/>
              <w:rPr>
                <w:rFonts w:ascii="Arial" w:hAnsi="Arial" w:cs="Arial"/>
                <w:sz w:val="24"/>
                <w:szCs w:val="24"/>
              </w:rPr>
            </w:pPr>
            <w:r w:rsidRPr="00DB1655">
              <w:rPr>
                <w:rFonts w:ascii="Arial" w:hAnsi="Arial" w:cs="Arial"/>
                <w:sz w:val="24"/>
                <w:szCs w:val="24"/>
              </w:rPr>
              <w:t>126</w:t>
            </w:r>
          </w:p>
        </w:tc>
        <w:tc>
          <w:tcPr>
            <w:tcW w:w="1417" w:type="dxa"/>
            <w:tcBorders>
              <w:top w:val="single" w:sz="6" w:space="0" w:color="auto"/>
              <w:left w:val="single" w:sz="6" w:space="0" w:color="auto"/>
              <w:bottom w:val="single" w:sz="6" w:space="0" w:color="auto"/>
              <w:right w:val="single" w:sz="6" w:space="0" w:color="auto"/>
            </w:tcBorders>
          </w:tcPr>
          <w:p w:rsidR="00A9245B" w:rsidRPr="00DB1655" w:rsidRDefault="00A9245B">
            <w:pPr>
              <w:jc w:val="center"/>
              <w:rPr>
                <w:rFonts w:ascii="Arial" w:hAnsi="Arial" w:cs="Arial"/>
                <w:sz w:val="24"/>
                <w:szCs w:val="24"/>
              </w:rPr>
            </w:pPr>
            <w:r w:rsidRPr="00DB1655">
              <w:rPr>
                <w:rFonts w:ascii="Arial" w:hAnsi="Arial" w:cs="Arial"/>
                <w:sz w:val="24"/>
                <w:szCs w:val="24"/>
              </w:rPr>
              <w:t>127</w:t>
            </w:r>
          </w:p>
        </w:tc>
        <w:tc>
          <w:tcPr>
            <w:tcW w:w="1276" w:type="dxa"/>
            <w:tcBorders>
              <w:top w:val="single" w:sz="6" w:space="0" w:color="auto"/>
              <w:left w:val="single" w:sz="6" w:space="0" w:color="auto"/>
              <w:bottom w:val="single" w:sz="6" w:space="0" w:color="auto"/>
              <w:right w:val="single" w:sz="6" w:space="0" w:color="auto"/>
            </w:tcBorders>
          </w:tcPr>
          <w:p w:rsidR="00A9245B" w:rsidRPr="00DB1655" w:rsidRDefault="00A9245B">
            <w:pPr>
              <w:jc w:val="center"/>
              <w:rPr>
                <w:rFonts w:ascii="Arial" w:hAnsi="Arial" w:cs="Arial"/>
                <w:sz w:val="24"/>
                <w:szCs w:val="24"/>
              </w:rPr>
            </w:pPr>
            <w:r w:rsidRPr="00DB1655">
              <w:rPr>
                <w:rFonts w:ascii="Arial" w:hAnsi="Arial" w:cs="Arial"/>
                <w:sz w:val="24"/>
                <w:szCs w:val="24"/>
              </w:rPr>
              <w:t>127</w:t>
            </w:r>
          </w:p>
        </w:tc>
        <w:tc>
          <w:tcPr>
            <w:tcW w:w="1276" w:type="dxa"/>
            <w:tcBorders>
              <w:top w:val="single" w:sz="6" w:space="0" w:color="auto"/>
              <w:left w:val="single" w:sz="6" w:space="0" w:color="auto"/>
              <w:bottom w:val="single" w:sz="6" w:space="0" w:color="auto"/>
              <w:right w:val="single" w:sz="6" w:space="0" w:color="auto"/>
            </w:tcBorders>
          </w:tcPr>
          <w:p w:rsidR="00A9245B" w:rsidRPr="00DB1655" w:rsidRDefault="00A9245B">
            <w:pPr>
              <w:jc w:val="center"/>
              <w:rPr>
                <w:rFonts w:ascii="Arial" w:hAnsi="Arial" w:cs="Arial"/>
                <w:sz w:val="24"/>
                <w:szCs w:val="24"/>
              </w:rPr>
            </w:pPr>
            <w:r w:rsidRPr="00DB1655">
              <w:rPr>
                <w:rFonts w:ascii="Arial" w:hAnsi="Arial" w:cs="Arial"/>
                <w:sz w:val="24"/>
                <w:szCs w:val="24"/>
              </w:rPr>
              <w:t>145</w:t>
            </w:r>
          </w:p>
        </w:tc>
      </w:tr>
      <w:tr w:rsidR="00A9245B" w:rsidRPr="00DB1655" w:rsidTr="00DA63FA">
        <w:trPr>
          <w:cantSplit/>
        </w:trPr>
        <w:tc>
          <w:tcPr>
            <w:tcW w:w="565" w:type="dxa"/>
            <w:tcBorders>
              <w:top w:val="single" w:sz="6" w:space="0" w:color="auto"/>
              <w:left w:val="single" w:sz="6" w:space="0" w:color="auto"/>
              <w:bottom w:val="single" w:sz="6" w:space="0" w:color="auto"/>
              <w:right w:val="single" w:sz="6" w:space="0" w:color="auto"/>
            </w:tcBorders>
          </w:tcPr>
          <w:p w:rsidR="00A9245B" w:rsidRPr="00DB1655" w:rsidRDefault="00A9245B">
            <w:pPr>
              <w:ind w:right="-57"/>
              <w:jc w:val="center"/>
              <w:rPr>
                <w:rFonts w:ascii="Arial" w:hAnsi="Arial" w:cs="Arial"/>
                <w:sz w:val="24"/>
                <w:szCs w:val="24"/>
              </w:rPr>
            </w:pPr>
            <w:r w:rsidRPr="00DB1655">
              <w:rPr>
                <w:rFonts w:ascii="Arial" w:hAnsi="Arial" w:cs="Arial"/>
                <w:sz w:val="24"/>
                <w:szCs w:val="24"/>
              </w:rPr>
              <w:t>16.</w:t>
            </w:r>
          </w:p>
        </w:tc>
        <w:tc>
          <w:tcPr>
            <w:tcW w:w="4255" w:type="dxa"/>
            <w:tcBorders>
              <w:top w:val="single" w:sz="6" w:space="0" w:color="auto"/>
              <w:left w:val="single" w:sz="6" w:space="0" w:color="auto"/>
              <w:bottom w:val="single" w:sz="6" w:space="0" w:color="auto"/>
              <w:right w:val="single" w:sz="6" w:space="0" w:color="auto"/>
            </w:tcBorders>
          </w:tcPr>
          <w:p w:rsidR="00A9245B" w:rsidRPr="00DB1655" w:rsidRDefault="00A9245B">
            <w:pPr>
              <w:rPr>
                <w:rFonts w:ascii="Arial" w:hAnsi="Arial" w:cs="Arial"/>
                <w:snapToGrid w:val="0"/>
                <w:color w:val="000000"/>
                <w:sz w:val="24"/>
                <w:szCs w:val="24"/>
              </w:rPr>
            </w:pPr>
            <w:r w:rsidRPr="00DB1655">
              <w:rPr>
                <w:rFonts w:ascii="Arial" w:hAnsi="Arial" w:cs="Arial"/>
                <w:snapToGrid w:val="0"/>
                <w:color w:val="000000"/>
                <w:sz w:val="24"/>
                <w:szCs w:val="24"/>
              </w:rPr>
              <w:t xml:space="preserve">Численность педагогов, </w:t>
            </w:r>
            <w:r w:rsidRPr="00DB1655">
              <w:rPr>
                <w:rFonts w:ascii="Arial" w:hAnsi="Arial" w:cs="Arial"/>
                <w:i/>
                <w:snapToGrid w:val="0"/>
                <w:color w:val="000000"/>
                <w:sz w:val="24"/>
                <w:szCs w:val="24"/>
              </w:rPr>
              <w:t>чел.</w:t>
            </w:r>
          </w:p>
        </w:tc>
        <w:tc>
          <w:tcPr>
            <w:tcW w:w="1417" w:type="dxa"/>
            <w:tcBorders>
              <w:top w:val="single" w:sz="6" w:space="0" w:color="auto"/>
              <w:left w:val="single" w:sz="6" w:space="0" w:color="auto"/>
              <w:bottom w:val="single" w:sz="6" w:space="0" w:color="auto"/>
              <w:right w:val="single" w:sz="6" w:space="0" w:color="auto"/>
            </w:tcBorders>
          </w:tcPr>
          <w:p w:rsidR="00A9245B" w:rsidRPr="00DB1655" w:rsidRDefault="00A9245B">
            <w:pPr>
              <w:jc w:val="center"/>
              <w:rPr>
                <w:rFonts w:ascii="Arial" w:hAnsi="Arial" w:cs="Arial"/>
                <w:sz w:val="24"/>
                <w:szCs w:val="24"/>
              </w:rPr>
            </w:pPr>
            <w:r w:rsidRPr="00DB1655">
              <w:rPr>
                <w:rFonts w:ascii="Arial" w:hAnsi="Arial" w:cs="Arial"/>
                <w:sz w:val="24"/>
                <w:szCs w:val="24"/>
              </w:rPr>
              <w:t>58</w:t>
            </w:r>
          </w:p>
        </w:tc>
        <w:tc>
          <w:tcPr>
            <w:tcW w:w="1417" w:type="dxa"/>
            <w:tcBorders>
              <w:top w:val="single" w:sz="6" w:space="0" w:color="auto"/>
              <w:left w:val="single" w:sz="6" w:space="0" w:color="auto"/>
              <w:bottom w:val="single" w:sz="6" w:space="0" w:color="auto"/>
              <w:right w:val="single" w:sz="6" w:space="0" w:color="auto"/>
            </w:tcBorders>
          </w:tcPr>
          <w:p w:rsidR="00A9245B" w:rsidRPr="00DB1655" w:rsidRDefault="00A9245B">
            <w:pPr>
              <w:jc w:val="center"/>
              <w:rPr>
                <w:rFonts w:ascii="Arial" w:hAnsi="Arial" w:cs="Arial"/>
                <w:sz w:val="24"/>
                <w:szCs w:val="24"/>
              </w:rPr>
            </w:pPr>
            <w:r w:rsidRPr="00DB1655">
              <w:rPr>
                <w:rFonts w:ascii="Arial" w:hAnsi="Arial" w:cs="Arial"/>
                <w:sz w:val="24"/>
                <w:szCs w:val="24"/>
              </w:rPr>
              <w:t>57</w:t>
            </w:r>
          </w:p>
        </w:tc>
        <w:tc>
          <w:tcPr>
            <w:tcW w:w="1276" w:type="dxa"/>
            <w:tcBorders>
              <w:top w:val="single" w:sz="6" w:space="0" w:color="auto"/>
              <w:left w:val="single" w:sz="6" w:space="0" w:color="auto"/>
              <w:bottom w:val="single" w:sz="6" w:space="0" w:color="auto"/>
              <w:right w:val="single" w:sz="6" w:space="0" w:color="auto"/>
            </w:tcBorders>
          </w:tcPr>
          <w:p w:rsidR="00A9245B" w:rsidRPr="00DB1655" w:rsidRDefault="00A9245B">
            <w:pPr>
              <w:jc w:val="center"/>
              <w:rPr>
                <w:rFonts w:ascii="Arial" w:hAnsi="Arial" w:cs="Arial"/>
                <w:sz w:val="24"/>
                <w:szCs w:val="24"/>
              </w:rPr>
            </w:pPr>
            <w:r w:rsidRPr="00DB1655">
              <w:rPr>
                <w:rFonts w:ascii="Arial" w:hAnsi="Arial" w:cs="Arial"/>
                <w:sz w:val="24"/>
                <w:szCs w:val="24"/>
              </w:rPr>
              <w:t>57</w:t>
            </w:r>
          </w:p>
        </w:tc>
        <w:tc>
          <w:tcPr>
            <w:tcW w:w="1276" w:type="dxa"/>
            <w:tcBorders>
              <w:top w:val="single" w:sz="6" w:space="0" w:color="auto"/>
              <w:left w:val="single" w:sz="6" w:space="0" w:color="auto"/>
              <w:bottom w:val="single" w:sz="6" w:space="0" w:color="auto"/>
              <w:right w:val="single" w:sz="6" w:space="0" w:color="auto"/>
            </w:tcBorders>
          </w:tcPr>
          <w:p w:rsidR="00A9245B" w:rsidRPr="00DB1655" w:rsidRDefault="00A9245B">
            <w:pPr>
              <w:jc w:val="center"/>
              <w:rPr>
                <w:rFonts w:ascii="Arial" w:hAnsi="Arial" w:cs="Arial"/>
                <w:sz w:val="24"/>
                <w:szCs w:val="24"/>
              </w:rPr>
            </w:pPr>
            <w:r w:rsidRPr="00DB1655">
              <w:rPr>
                <w:rFonts w:ascii="Arial" w:hAnsi="Arial" w:cs="Arial"/>
                <w:sz w:val="24"/>
                <w:szCs w:val="24"/>
              </w:rPr>
              <w:t>65</w:t>
            </w:r>
          </w:p>
        </w:tc>
      </w:tr>
    </w:tbl>
    <w:p w:rsidR="00822CCF" w:rsidRPr="00DB1655" w:rsidRDefault="00822CCF" w:rsidP="00800DFA">
      <w:pPr>
        <w:autoSpaceDE w:val="0"/>
        <w:autoSpaceDN w:val="0"/>
        <w:adjustRightInd w:val="0"/>
        <w:spacing w:after="0"/>
        <w:jc w:val="both"/>
        <w:rPr>
          <w:rFonts w:ascii="Arial" w:eastAsia="Times New Roman" w:hAnsi="Arial" w:cs="Arial"/>
          <w:sz w:val="24"/>
          <w:szCs w:val="24"/>
          <w:lang w:eastAsia="ru-RU"/>
        </w:rPr>
      </w:pPr>
    </w:p>
    <w:p w:rsidR="00800DFA" w:rsidRPr="00DB1655" w:rsidRDefault="00691D92" w:rsidP="00800DFA">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FA0897" w:rsidRPr="00DB1655">
        <w:rPr>
          <w:rFonts w:ascii="Arial" w:eastAsia="Times New Roman" w:hAnsi="Arial" w:cs="Arial"/>
          <w:sz w:val="24"/>
          <w:szCs w:val="24"/>
          <w:lang w:eastAsia="ru-RU"/>
        </w:rPr>
        <w:t>В планах деятельности на 2017</w:t>
      </w:r>
      <w:r w:rsidR="00732897" w:rsidRPr="00DB1655">
        <w:rPr>
          <w:rFonts w:ascii="Arial" w:eastAsia="Times New Roman" w:hAnsi="Arial" w:cs="Arial"/>
          <w:sz w:val="24"/>
          <w:szCs w:val="24"/>
          <w:lang w:eastAsia="ru-RU"/>
        </w:rPr>
        <w:t xml:space="preserve"> -201</w:t>
      </w:r>
      <w:r w:rsidR="00FA0897" w:rsidRPr="00DB1655">
        <w:rPr>
          <w:rFonts w:ascii="Arial" w:eastAsia="Times New Roman" w:hAnsi="Arial" w:cs="Arial"/>
          <w:sz w:val="24"/>
          <w:szCs w:val="24"/>
          <w:lang w:eastAsia="ru-RU"/>
        </w:rPr>
        <w:t>8</w:t>
      </w:r>
      <w:r w:rsidR="00732897" w:rsidRPr="00DB1655">
        <w:rPr>
          <w:rFonts w:ascii="Arial" w:eastAsia="Times New Roman" w:hAnsi="Arial" w:cs="Arial"/>
          <w:sz w:val="24"/>
          <w:szCs w:val="24"/>
          <w:lang w:eastAsia="ru-RU"/>
        </w:rPr>
        <w:t xml:space="preserve"> учебный год </w:t>
      </w:r>
      <w:r w:rsidR="00800DFA" w:rsidRPr="00DB1655">
        <w:rPr>
          <w:rFonts w:ascii="Arial" w:eastAsia="Times New Roman" w:hAnsi="Arial" w:cs="Arial"/>
          <w:sz w:val="24"/>
          <w:szCs w:val="24"/>
          <w:lang w:eastAsia="ru-RU"/>
        </w:rPr>
        <w:t>- открытие корпуса № 5 («Кораблик»)</w:t>
      </w:r>
    </w:p>
    <w:p w:rsidR="00800DFA" w:rsidRPr="00DB1655" w:rsidRDefault="00800DFA" w:rsidP="00800DFA">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Вопросы, требующие решения (проблемы и пути их решения).</w:t>
      </w:r>
    </w:p>
    <w:p w:rsidR="00800DFA" w:rsidRPr="00DB1655" w:rsidRDefault="00800DFA" w:rsidP="00800DFA">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замена ограждения территории корпуса № 3 (ул. Мира, 11а);</w:t>
      </w:r>
    </w:p>
    <w:p w:rsidR="00800DFA" w:rsidRPr="00DB1655" w:rsidRDefault="00800DFA" w:rsidP="00800DFA">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благоустройство территории корпус №3 (асфальтовое покрытие, установка МАФов.</w:t>
      </w:r>
    </w:p>
    <w:p w:rsidR="00800DFA" w:rsidRPr="00DB1655" w:rsidRDefault="00800DFA" w:rsidP="00800DFA">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Дополнительно выделенные средства в 2017, 2018 году учреждению от депутатов Думы Тюменского муниципального района, депутатов Тюменской областной Думы, Правительством Тюменской области (указать распоряжение, цель, сумму) - нет</w:t>
      </w:r>
    </w:p>
    <w:p w:rsidR="00800DFA" w:rsidRPr="00DB1655" w:rsidRDefault="00800DFA" w:rsidP="00800DFA">
      <w:pPr>
        <w:autoSpaceDE w:val="0"/>
        <w:autoSpaceDN w:val="0"/>
        <w:adjustRightInd w:val="0"/>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Потребность в капитальном ремонте учреждения отсутствует.</w:t>
      </w:r>
    </w:p>
    <w:p w:rsidR="00800DFA" w:rsidRPr="00DB1655" w:rsidRDefault="00800DFA" w:rsidP="001B5716">
      <w:pPr>
        <w:shd w:val="clear" w:color="auto" w:fill="FFFFFF"/>
        <w:spacing w:after="0" w:line="240" w:lineRule="auto"/>
        <w:jc w:val="center"/>
        <w:rPr>
          <w:rFonts w:ascii="Arial" w:hAnsi="Arial" w:cs="Arial"/>
          <w:b/>
          <w:sz w:val="24"/>
          <w:szCs w:val="24"/>
        </w:rPr>
      </w:pPr>
    </w:p>
    <w:p w:rsidR="0002151E" w:rsidRPr="00DB1655" w:rsidRDefault="00A9245B" w:rsidP="00164F15">
      <w:pPr>
        <w:spacing w:after="0"/>
        <w:jc w:val="center"/>
        <w:rPr>
          <w:rFonts w:ascii="Arial" w:hAnsi="Arial" w:cs="Arial"/>
          <w:sz w:val="24"/>
          <w:szCs w:val="24"/>
        </w:rPr>
      </w:pPr>
      <w:r w:rsidRPr="00DB1655">
        <w:rPr>
          <w:rFonts w:ascii="Arial" w:hAnsi="Arial" w:cs="Arial"/>
          <w:b/>
          <w:sz w:val="24"/>
          <w:szCs w:val="24"/>
        </w:rPr>
        <w:t xml:space="preserve">11.2. </w:t>
      </w:r>
      <w:r w:rsidR="0002151E" w:rsidRPr="00DB1655">
        <w:rPr>
          <w:rFonts w:ascii="Arial" w:hAnsi="Arial" w:cs="Arial"/>
          <w:b/>
          <w:sz w:val="24"/>
          <w:szCs w:val="24"/>
        </w:rPr>
        <w:t>КУЛЬТУРА</w:t>
      </w:r>
    </w:p>
    <w:p w:rsidR="00D2245F" w:rsidRPr="00DB1655" w:rsidRDefault="0002151E" w:rsidP="00CF7FE1">
      <w:pPr>
        <w:spacing w:after="0"/>
        <w:jc w:val="both"/>
        <w:rPr>
          <w:rFonts w:ascii="Arial" w:hAnsi="Arial" w:cs="Arial"/>
          <w:sz w:val="24"/>
          <w:szCs w:val="24"/>
        </w:rPr>
      </w:pPr>
      <w:r w:rsidRPr="00DB1655">
        <w:rPr>
          <w:rFonts w:ascii="Arial" w:hAnsi="Arial" w:cs="Arial"/>
          <w:sz w:val="24"/>
          <w:szCs w:val="24"/>
        </w:rPr>
        <w:t xml:space="preserve"> </w:t>
      </w:r>
      <w:r w:rsidRPr="00DB1655">
        <w:rPr>
          <w:rFonts w:ascii="Arial" w:hAnsi="Arial" w:cs="Arial"/>
          <w:sz w:val="24"/>
          <w:szCs w:val="24"/>
        </w:rPr>
        <w:tab/>
      </w:r>
      <w:r w:rsidR="00D2245F" w:rsidRPr="00DB1655">
        <w:rPr>
          <w:rFonts w:ascii="Arial" w:hAnsi="Arial" w:cs="Arial"/>
          <w:sz w:val="24"/>
          <w:szCs w:val="24"/>
        </w:rPr>
        <w:t>В сфере культуры на территории муниципального образования поселок Боровский осуществл</w:t>
      </w:r>
      <w:r w:rsidR="00D46605" w:rsidRPr="00DB1655">
        <w:rPr>
          <w:rFonts w:ascii="Arial" w:hAnsi="Arial" w:cs="Arial"/>
          <w:sz w:val="24"/>
          <w:szCs w:val="24"/>
        </w:rPr>
        <w:t xml:space="preserve">яют 3 учреждения, учредителями </w:t>
      </w:r>
      <w:r w:rsidR="00D2245F" w:rsidRPr="00DB1655">
        <w:rPr>
          <w:rFonts w:ascii="Arial" w:hAnsi="Arial" w:cs="Arial"/>
          <w:sz w:val="24"/>
          <w:szCs w:val="24"/>
        </w:rPr>
        <w:t xml:space="preserve"> которых (</w:t>
      </w:r>
      <w:r w:rsidR="00D46605" w:rsidRPr="00DB1655">
        <w:rPr>
          <w:rFonts w:ascii="Arial" w:hAnsi="Arial" w:cs="Arial"/>
          <w:sz w:val="24"/>
          <w:szCs w:val="24"/>
        </w:rPr>
        <w:t xml:space="preserve">МАУ ДО Боровская ДШИ «Фантазия», </w:t>
      </w:r>
      <w:r w:rsidR="00D2245F" w:rsidRPr="00DB1655">
        <w:rPr>
          <w:rFonts w:ascii="Arial" w:hAnsi="Arial" w:cs="Arial"/>
          <w:sz w:val="24"/>
          <w:szCs w:val="24"/>
        </w:rPr>
        <w:t>МАУК ЦБС ТМР</w:t>
      </w:r>
      <w:r w:rsidR="00D46605" w:rsidRPr="00DB1655">
        <w:rPr>
          <w:rFonts w:ascii="Arial" w:hAnsi="Arial" w:cs="Arial"/>
          <w:sz w:val="24"/>
          <w:szCs w:val="24"/>
        </w:rPr>
        <w:t>, МАУ ТМР ЦКиД «Родонит</w:t>
      </w:r>
      <w:r w:rsidR="00D2245F" w:rsidRPr="00DB1655">
        <w:rPr>
          <w:rFonts w:ascii="Arial" w:hAnsi="Arial" w:cs="Arial"/>
          <w:sz w:val="24"/>
          <w:szCs w:val="24"/>
        </w:rPr>
        <w:t xml:space="preserve">) является </w:t>
      </w:r>
      <w:r w:rsidR="00ED243D" w:rsidRPr="00DB1655">
        <w:rPr>
          <w:rFonts w:ascii="Arial" w:hAnsi="Arial" w:cs="Arial"/>
          <w:sz w:val="24"/>
          <w:szCs w:val="24"/>
        </w:rPr>
        <w:t>А</w:t>
      </w:r>
      <w:r w:rsidR="00D2245F" w:rsidRPr="00DB1655">
        <w:rPr>
          <w:rFonts w:ascii="Arial" w:hAnsi="Arial" w:cs="Arial"/>
          <w:sz w:val="24"/>
          <w:szCs w:val="24"/>
        </w:rPr>
        <w:t>дминистрация Т</w:t>
      </w:r>
      <w:r w:rsidR="00D46605" w:rsidRPr="00DB1655">
        <w:rPr>
          <w:rFonts w:ascii="Arial" w:hAnsi="Arial" w:cs="Arial"/>
          <w:sz w:val="24"/>
          <w:szCs w:val="24"/>
        </w:rPr>
        <w:t>юменского муниципального района</w:t>
      </w:r>
      <w:r w:rsidR="00D2245F" w:rsidRPr="00DB1655">
        <w:rPr>
          <w:rFonts w:ascii="Arial" w:hAnsi="Arial" w:cs="Arial"/>
          <w:sz w:val="24"/>
          <w:szCs w:val="24"/>
        </w:rPr>
        <w:t xml:space="preserve">. </w:t>
      </w:r>
    </w:p>
    <w:p w:rsidR="0002151E" w:rsidRPr="00DB1655" w:rsidRDefault="00961BFE" w:rsidP="00CF7FE1">
      <w:pPr>
        <w:spacing w:after="0"/>
        <w:jc w:val="both"/>
        <w:rPr>
          <w:rFonts w:ascii="Arial" w:hAnsi="Arial" w:cs="Arial"/>
          <w:sz w:val="24"/>
          <w:szCs w:val="24"/>
        </w:rPr>
      </w:pPr>
      <w:r w:rsidRPr="00DB1655">
        <w:rPr>
          <w:rFonts w:ascii="Arial" w:hAnsi="Arial" w:cs="Arial"/>
          <w:sz w:val="24"/>
          <w:szCs w:val="24"/>
        </w:rPr>
        <w:tab/>
      </w:r>
      <w:r w:rsidR="003F6110" w:rsidRPr="00DB1655">
        <w:rPr>
          <w:rFonts w:ascii="Arial" w:hAnsi="Arial" w:cs="Arial"/>
          <w:sz w:val="24"/>
          <w:szCs w:val="24"/>
        </w:rPr>
        <w:t>В соответствии с постановлением администрации муниципального образования поселок Боровский от 31.07.2017 № 124 «О ликвидации Муниципального автономного учреждения Дворец культуры «Боровский» с</w:t>
      </w:r>
      <w:r w:rsidR="00D2245F" w:rsidRPr="00DB1655">
        <w:rPr>
          <w:rFonts w:ascii="Arial" w:hAnsi="Arial" w:cs="Arial"/>
          <w:sz w:val="24"/>
          <w:szCs w:val="24"/>
        </w:rPr>
        <w:t xml:space="preserve"> </w:t>
      </w:r>
      <w:r w:rsidR="0039492F" w:rsidRPr="00DB1655">
        <w:rPr>
          <w:rFonts w:ascii="Arial" w:hAnsi="Arial" w:cs="Arial"/>
          <w:sz w:val="24"/>
          <w:szCs w:val="24"/>
        </w:rPr>
        <w:t>31.10</w:t>
      </w:r>
      <w:r w:rsidR="00D2245F" w:rsidRPr="00DB1655">
        <w:rPr>
          <w:rFonts w:ascii="Arial" w:hAnsi="Arial" w:cs="Arial"/>
          <w:sz w:val="24"/>
          <w:szCs w:val="24"/>
        </w:rPr>
        <w:t xml:space="preserve">.2017г. МАУ ДК «Боровский» </w:t>
      </w:r>
      <w:r w:rsidR="00A4417B" w:rsidRPr="00DB1655">
        <w:rPr>
          <w:rFonts w:ascii="Arial" w:hAnsi="Arial" w:cs="Arial"/>
          <w:sz w:val="24"/>
          <w:szCs w:val="24"/>
        </w:rPr>
        <w:t>ликвиди</w:t>
      </w:r>
      <w:r w:rsidR="0039492F" w:rsidRPr="00DB1655">
        <w:rPr>
          <w:rFonts w:ascii="Arial" w:hAnsi="Arial" w:cs="Arial"/>
          <w:sz w:val="24"/>
          <w:szCs w:val="24"/>
        </w:rPr>
        <w:t>рован</w:t>
      </w:r>
      <w:r w:rsidR="00A4417B" w:rsidRPr="00DB1655">
        <w:rPr>
          <w:rFonts w:ascii="Arial" w:hAnsi="Arial" w:cs="Arial"/>
          <w:sz w:val="24"/>
          <w:szCs w:val="24"/>
        </w:rPr>
        <w:t xml:space="preserve">. </w:t>
      </w:r>
      <w:r w:rsidR="003F6110" w:rsidRPr="00DB1655">
        <w:rPr>
          <w:rFonts w:ascii="Arial" w:hAnsi="Arial" w:cs="Arial"/>
          <w:sz w:val="24"/>
          <w:szCs w:val="24"/>
        </w:rPr>
        <w:t xml:space="preserve">На смену нового культурного центра </w:t>
      </w:r>
      <w:r w:rsidR="00F12470" w:rsidRPr="00DB1655">
        <w:rPr>
          <w:rFonts w:ascii="Arial" w:hAnsi="Arial" w:cs="Arial"/>
          <w:sz w:val="24"/>
          <w:szCs w:val="24"/>
        </w:rPr>
        <w:t xml:space="preserve">создан </w:t>
      </w:r>
      <w:r w:rsidR="007B1C07" w:rsidRPr="00DB1655">
        <w:rPr>
          <w:rFonts w:ascii="Arial" w:hAnsi="Arial" w:cs="Arial"/>
          <w:sz w:val="24"/>
          <w:szCs w:val="24"/>
        </w:rPr>
        <w:t>ТМР ЦКиД «Родонит»</w:t>
      </w:r>
      <w:r w:rsidR="00D2245F" w:rsidRPr="00DB1655">
        <w:rPr>
          <w:rFonts w:ascii="Arial" w:hAnsi="Arial" w:cs="Arial"/>
          <w:sz w:val="24"/>
          <w:szCs w:val="24"/>
        </w:rPr>
        <w:t>, учредителем которого</w:t>
      </w:r>
      <w:r w:rsidR="0002151E" w:rsidRPr="00DB1655">
        <w:rPr>
          <w:rFonts w:ascii="Arial" w:hAnsi="Arial" w:cs="Arial"/>
          <w:sz w:val="24"/>
          <w:szCs w:val="24"/>
        </w:rPr>
        <w:t xml:space="preserve"> является администрация Т</w:t>
      </w:r>
      <w:r w:rsidR="007B1C07" w:rsidRPr="00DB1655">
        <w:rPr>
          <w:rFonts w:ascii="Arial" w:hAnsi="Arial" w:cs="Arial"/>
          <w:sz w:val="24"/>
          <w:szCs w:val="24"/>
        </w:rPr>
        <w:t>юменского муниципального района.</w:t>
      </w:r>
      <w:r w:rsidR="0002151E" w:rsidRPr="00DB1655">
        <w:rPr>
          <w:rFonts w:ascii="Arial" w:hAnsi="Arial" w:cs="Arial"/>
          <w:sz w:val="24"/>
          <w:szCs w:val="24"/>
        </w:rPr>
        <w:t xml:space="preserve"> </w:t>
      </w:r>
    </w:p>
    <w:p w:rsidR="00ED243D" w:rsidRPr="00DB1655" w:rsidRDefault="00ED243D" w:rsidP="00CF7FE1">
      <w:pPr>
        <w:spacing w:after="0"/>
        <w:ind w:firstLine="708"/>
        <w:jc w:val="both"/>
        <w:rPr>
          <w:rFonts w:ascii="Arial" w:hAnsi="Arial" w:cs="Arial"/>
          <w:color w:val="000000"/>
          <w:sz w:val="24"/>
          <w:szCs w:val="24"/>
          <w:shd w:val="clear" w:color="auto" w:fill="FFFFFF"/>
        </w:rPr>
      </w:pPr>
      <w:r w:rsidRPr="00DB1655">
        <w:rPr>
          <w:rFonts w:ascii="Arial" w:hAnsi="Arial" w:cs="Arial"/>
          <w:color w:val="000000"/>
          <w:sz w:val="24"/>
          <w:szCs w:val="24"/>
          <w:shd w:val="clear" w:color="auto" w:fill="FFFFFF"/>
        </w:rPr>
        <w:t xml:space="preserve">Основной деятельностью </w:t>
      </w:r>
      <w:r w:rsidRPr="00DB1655">
        <w:rPr>
          <w:rFonts w:ascii="Arial" w:hAnsi="Arial" w:cs="Arial"/>
          <w:sz w:val="24"/>
          <w:szCs w:val="24"/>
        </w:rPr>
        <w:t xml:space="preserve">МАУ ТМР «ЦКД «Родонит» </w:t>
      </w:r>
      <w:r w:rsidRPr="00DB1655">
        <w:rPr>
          <w:rFonts w:ascii="Arial" w:hAnsi="Arial" w:cs="Arial"/>
          <w:color w:val="000000"/>
          <w:sz w:val="24"/>
          <w:szCs w:val="24"/>
          <w:shd w:val="clear" w:color="auto" w:fill="FFFFFF"/>
        </w:rPr>
        <w:t xml:space="preserve">является предоставление населению разнообразных услуг  просветительского,  развлекательного характера, создание условий для развития любительского художественного творчества, в целях удовлетворения общественных потребностей в развитии традиционного народного художественного творчества, социокультурной активности населения, организации его досуга и отдыха. </w:t>
      </w:r>
      <w:r w:rsidRPr="00DB1655">
        <w:rPr>
          <w:rFonts w:ascii="Arial" w:hAnsi="Arial" w:cs="Arial"/>
          <w:sz w:val="24"/>
          <w:szCs w:val="24"/>
        </w:rPr>
        <w:t xml:space="preserve">МАУ ТМР «ЦКД «Родонит» </w:t>
      </w:r>
      <w:r w:rsidRPr="00DB1655">
        <w:rPr>
          <w:rFonts w:ascii="Arial" w:hAnsi="Arial" w:cs="Arial"/>
          <w:color w:val="000000"/>
          <w:sz w:val="24"/>
          <w:szCs w:val="24"/>
          <w:shd w:val="clear" w:color="auto" w:fill="FFFFFF"/>
        </w:rPr>
        <w:t xml:space="preserve">предоставляет услуги всем гражданам вне зависимости от пола, возраста, национальности, образования, социального положения, политических убеждений, отношения к религии.  Услуги  </w:t>
      </w:r>
      <w:r w:rsidRPr="00DB1655">
        <w:rPr>
          <w:rFonts w:ascii="Arial" w:hAnsi="Arial" w:cs="Arial"/>
          <w:sz w:val="24"/>
          <w:szCs w:val="24"/>
        </w:rPr>
        <w:t>МАУ ТМР «ЦКД «Родонит»</w:t>
      </w:r>
      <w:r w:rsidRPr="00DB1655">
        <w:rPr>
          <w:rFonts w:ascii="Arial" w:hAnsi="Arial" w:cs="Arial"/>
          <w:color w:val="000000"/>
          <w:sz w:val="24"/>
          <w:szCs w:val="24"/>
          <w:shd w:val="clear" w:color="auto" w:fill="FFFFFF"/>
        </w:rPr>
        <w:t xml:space="preserve"> направлены на удовлетворение духовных, интеллектуальных, эстетических, информационных и других потребностей населения в сфере культуры и досуга, </w:t>
      </w:r>
      <w:r w:rsidRPr="00DB1655">
        <w:rPr>
          <w:rFonts w:ascii="Arial" w:hAnsi="Arial" w:cs="Arial"/>
          <w:color w:val="000000"/>
          <w:sz w:val="24"/>
          <w:szCs w:val="24"/>
          <w:shd w:val="clear" w:color="auto" w:fill="FFFFFF"/>
        </w:rPr>
        <w:lastRenderedPageBreak/>
        <w:t xml:space="preserve">содействие свободному участию граждан в культурной жизни общества, приобщение к культурным ценностям. </w:t>
      </w:r>
    </w:p>
    <w:p w:rsidR="00CF7FE1" w:rsidRPr="00DB1655" w:rsidRDefault="00CF7FE1" w:rsidP="00CF7FE1">
      <w:pPr>
        <w:spacing w:after="0"/>
        <w:rPr>
          <w:rFonts w:ascii="Arial" w:hAnsi="Arial" w:cs="Arial"/>
          <w:sz w:val="24"/>
          <w:szCs w:val="24"/>
        </w:rPr>
      </w:pPr>
    </w:p>
    <w:p w:rsidR="00ED243D" w:rsidRPr="00DB1655" w:rsidRDefault="00CF7FE1" w:rsidP="00CF7FE1">
      <w:pPr>
        <w:spacing w:after="0"/>
        <w:rPr>
          <w:rFonts w:ascii="Arial" w:hAnsi="Arial" w:cs="Arial"/>
          <w:sz w:val="24"/>
          <w:szCs w:val="24"/>
        </w:rPr>
      </w:pPr>
      <w:r w:rsidRPr="00DB1655">
        <w:rPr>
          <w:rFonts w:ascii="Arial" w:hAnsi="Arial" w:cs="Arial"/>
          <w:sz w:val="24"/>
          <w:szCs w:val="24"/>
        </w:rPr>
        <w:tab/>
      </w:r>
      <w:r w:rsidR="00ED243D" w:rsidRPr="00DB1655">
        <w:rPr>
          <w:rFonts w:ascii="Arial" w:hAnsi="Arial" w:cs="Arial"/>
          <w:sz w:val="24"/>
          <w:szCs w:val="24"/>
        </w:rPr>
        <w:t>Учреждение осуществляет следующие виды деятельности:</w:t>
      </w:r>
    </w:p>
    <w:p w:rsidR="00ED243D" w:rsidRPr="00DB1655" w:rsidRDefault="00ED243D" w:rsidP="00CF7FE1">
      <w:pPr>
        <w:pStyle w:val="afc"/>
        <w:numPr>
          <w:ilvl w:val="0"/>
          <w:numId w:val="30"/>
        </w:numPr>
        <w:shd w:val="clear" w:color="auto" w:fill="FFFFFF"/>
        <w:spacing w:after="0"/>
        <w:ind w:left="0" w:firstLine="426"/>
        <w:contextualSpacing w:val="0"/>
        <w:rPr>
          <w:rFonts w:ascii="Arial" w:hAnsi="Arial" w:cs="Arial"/>
          <w:sz w:val="24"/>
          <w:szCs w:val="24"/>
        </w:rPr>
      </w:pPr>
      <w:r w:rsidRPr="00DB1655">
        <w:rPr>
          <w:rFonts w:ascii="Arial" w:hAnsi="Arial" w:cs="Arial"/>
          <w:sz w:val="24"/>
          <w:szCs w:val="24"/>
        </w:rPr>
        <w:t>Деятельность по созданию и организации работы клубных формирований разной направленности;</w:t>
      </w:r>
    </w:p>
    <w:p w:rsidR="00ED243D" w:rsidRPr="00DB1655" w:rsidRDefault="00ED243D" w:rsidP="00CF7FE1">
      <w:pPr>
        <w:shd w:val="clear" w:color="auto" w:fill="FFFFFF"/>
        <w:spacing w:after="0"/>
        <w:ind w:firstLine="426"/>
        <w:jc w:val="both"/>
        <w:rPr>
          <w:rFonts w:ascii="Arial" w:hAnsi="Arial" w:cs="Arial"/>
          <w:sz w:val="24"/>
          <w:szCs w:val="24"/>
        </w:rPr>
      </w:pPr>
      <w:r w:rsidRPr="00DB1655">
        <w:rPr>
          <w:rFonts w:ascii="Arial" w:hAnsi="Arial" w:cs="Arial"/>
          <w:sz w:val="24"/>
          <w:szCs w:val="24"/>
        </w:rPr>
        <w:t>2) деятельность по организации и проведению различных по форме и тематике культурно-досуговых, театрально-зрелищных, в том числе общерайонных мероприятий (вечера отдыха, тематические вечера, танцевальные дискотеки, праздники, игровые программы, концерты, представления, конкурсы, смотры, викторины, спектакли и др.);</w:t>
      </w:r>
    </w:p>
    <w:p w:rsidR="00ED243D" w:rsidRPr="00DB1655" w:rsidRDefault="00ED243D" w:rsidP="00CF7FE1">
      <w:pPr>
        <w:shd w:val="clear" w:color="auto" w:fill="FFFFFF"/>
        <w:spacing w:after="0"/>
        <w:ind w:firstLine="426"/>
        <w:jc w:val="both"/>
        <w:rPr>
          <w:rFonts w:ascii="Arial" w:hAnsi="Arial" w:cs="Arial"/>
          <w:sz w:val="24"/>
          <w:szCs w:val="24"/>
        </w:rPr>
      </w:pPr>
      <w:r w:rsidRPr="00DB1655">
        <w:rPr>
          <w:rFonts w:ascii="Arial" w:hAnsi="Arial" w:cs="Arial"/>
          <w:sz w:val="24"/>
          <w:szCs w:val="24"/>
        </w:rPr>
        <w:t>3) Деятельность по организации и проведению различных информационно-просветительских мероприятий;</w:t>
      </w:r>
    </w:p>
    <w:p w:rsidR="00ED243D" w:rsidRPr="00DB1655" w:rsidRDefault="00ED243D" w:rsidP="00CF7FE1">
      <w:pPr>
        <w:shd w:val="clear" w:color="auto" w:fill="FFFFFF"/>
        <w:spacing w:after="0"/>
        <w:ind w:firstLine="426"/>
        <w:jc w:val="both"/>
        <w:rPr>
          <w:rFonts w:ascii="Arial" w:hAnsi="Arial" w:cs="Arial"/>
          <w:sz w:val="24"/>
          <w:szCs w:val="24"/>
        </w:rPr>
      </w:pPr>
      <w:r w:rsidRPr="00DB1655">
        <w:rPr>
          <w:rFonts w:ascii="Arial" w:hAnsi="Arial" w:cs="Arial"/>
          <w:sz w:val="24"/>
          <w:szCs w:val="24"/>
        </w:rPr>
        <w:t>4) оказание консультативной, методической и организационно-творческой помощи в подготовке и проведении культурно-досуговых мероприятий;</w:t>
      </w:r>
    </w:p>
    <w:p w:rsidR="00ED243D" w:rsidRPr="00DB1655" w:rsidRDefault="00ED243D" w:rsidP="00CF7FE1">
      <w:pPr>
        <w:shd w:val="clear" w:color="auto" w:fill="FFFFFF"/>
        <w:spacing w:after="0"/>
        <w:ind w:firstLine="426"/>
        <w:jc w:val="both"/>
        <w:rPr>
          <w:rFonts w:ascii="Arial" w:hAnsi="Arial" w:cs="Arial"/>
          <w:sz w:val="24"/>
          <w:szCs w:val="24"/>
        </w:rPr>
      </w:pPr>
      <w:r w:rsidRPr="00DB1655">
        <w:rPr>
          <w:rFonts w:ascii="Arial" w:hAnsi="Arial" w:cs="Arial"/>
          <w:sz w:val="24"/>
          <w:szCs w:val="24"/>
        </w:rPr>
        <w:t>5)  изучение, обобщение и распространение опыта культурно-массовой, культурно-воспитательной, культурно-зрелищной работы и других культурно-досуговых учреждений;</w:t>
      </w:r>
    </w:p>
    <w:p w:rsidR="00CF7FE1" w:rsidRPr="00DB1655" w:rsidRDefault="00ED243D" w:rsidP="00855E9D">
      <w:pPr>
        <w:shd w:val="clear" w:color="auto" w:fill="FFFFFF"/>
        <w:spacing w:after="0"/>
        <w:ind w:firstLine="720"/>
        <w:jc w:val="both"/>
        <w:rPr>
          <w:rFonts w:ascii="Arial" w:hAnsi="Arial" w:cs="Arial"/>
          <w:b/>
          <w:bCs/>
          <w:sz w:val="24"/>
          <w:szCs w:val="24"/>
        </w:rPr>
      </w:pPr>
      <w:r w:rsidRPr="00DB1655">
        <w:rPr>
          <w:rFonts w:ascii="Arial" w:hAnsi="Arial" w:cs="Arial"/>
          <w:sz w:val="24"/>
          <w:szCs w:val="24"/>
        </w:rPr>
        <w:t>МАУ ТМР «ЦКД «Ро</w:t>
      </w:r>
      <w:r w:rsidR="007F4F72" w:rsidRPr="00DB1655">
        <w:rPr>
          <w:rFonts w:ascii="Arial" w:hAnsi="Arial" w:cs="Arial"/>
          <w:sz w:val="24"/>
          <w:szCs w:val="24"/>
        </w:rPr>
        <w:t>донит» план деятельности за 2018</w:t>
      </w:r>
      <w:r w:rsidRPr="00DB1655">
        <w:rPr>
          <w:rFonts w:ascii="Arial" w:hAnsi="Arial" w:cs="Arial"/>
          <w:sz w:val="24"/>
          <w:szCs w:val="24"/>
        </w:rPr>
        <w:t xml:space="preserve"> год выполнил в полном объеме. </w:t>
      </w:r>
    </w:p>
    <w:p w:rsidR="00CF7FE1" w:rsidRPr="00DB1655" w:rsidRDefault="00CF7FE1" w:rsidP="00ED243D">
      <w:pPr>
        <w:autoSpaceDE w:val="0"/>
        <w:autoSpaceDN w:val="0"/>
        <w:adjustRightInd w:val="0"/>
        <w:spacing w:after="0" w:line="240" w:lineRule="auto"/>
        <w:ind w:left="-142" w:right="282" w:firstLine="720"/>
        <w:jc w:val="center"/>
        <w:rPr>
          <w:rFonts w:ascii="Arial" w:hAnsi="Arial" w:cs="Arial"/>
          <w:b/>
          <w:bCs/>
          <w:sz w:val="24"/>
          <w:szCs w:val="24"/>
        </w:rPr>
      </w:pPr>
    </w:p>
    <w:p w:rsidR="00ED243D" w:rsidRPr="00DB1655" w:rsidRDefault="00ED243D" w:rsidP="00ED243D">
      <w:pPr>
        <w:autoSpaceDE w:val="0"/>
        <w:autoSpaceDN w:val="0"/>
        <w:adjustRightInd w:val="0"/>
        <w:spacing w:after="0" w:line="240" w:lineRule="auto"/>
        <w:ind w:left="-142" w:right="282" w:firstLine="720"/>
        <w:jc w:val="center"/>
        <w:rPr>
          <w:rFonts w:ascii="Arial" w:hAnsi="Arial" w:cs="Arial"/>
          <w:b/>
          <w:bCs/>
          <w:sz w:val="24"/>
          <w:szCs w:val="24"/>
        </w:rPr>
      </w:pPr>
      <w:r w:rsidRPr="00DB1655">
        <w:rPr>
          <w:rFonts w:ascii="Arial" w:hAnsi="Arial" w:cs="Arial"/>
          <w:b/>
          <w:bCs/>
          <w:sz w:val="24"/>
          <w:szCs w:val="24"/>
        </w:rPr>
        <w:t>Основные параметры функционирования системы культуры за представлены в таблице 1</w:t>
      </w:r>
    </w:p>
    <w:p w:rsidR="00643FB4" w:rsidRPr="00DB1655" w:rsidRDefault="00643FB4" w:rsidP="00643FB4">
      <w:pPr>
        <w:spacing w:after="0" w:line="240" w:lineRule="auto"/>
        <w:ind w:firstLine="708"/>
        <w:jc w:val="center"/>
        <w:rPr>
          <w:rFonts w:ascii="Arial" w:eastAsiaTheme="minorEastAsia" w:hAnsi="Arial" w:cs="Arial"/>
          <w:color w:val="1F497D" w:themeColor="text2"/>
          <w:sz w:val="24"/>
          <w:szCs w:val="24"/>
          <w:u w:val="single"/>
          <w:lang w:eastAsia="ru-RU"/>
        </w:rPr>
      </w:pPr>
      <w:r w:rsidRPr="00DB1655">
        <w:rPr>
          <w:rFonts w:ascii="Arial" w:eastAsiaTheme="minorEastAsia" w:hAnsi="Arial" w:cs="Arial"/>
          <w:color w:val="1F497D" w:themeColor="text2"/>
          <w:sz w:val="24"/>
          <w:szCs w:val="24"/>
          <w:u w:val="single"/>
          <w:lang w:eastAsia="ru-RU"/>
        </w:rPr>
        <w:t>Работа клубных формирований</w:t>
      </w:r>
    </w:p>
    <w:p w:rsidR="00643FB4" w:rsidRPr="00DB1655" w:rsidRDefault="00643FB4" w:rsidP="00643FB4">
      <w:pPr>
        <w:spacing w:after="0" w:line="240" w:lineRule="auto"/>
        <w:ind w:firstLine="708"/>
        <w:rPr>
          <w:rFonts w:ascii="Arial" w:eastAsiaTheme="minorEastAsia" w:hAnsi="Arial" w:cs="Arial"/>
          <w:color w:val="1F497D" w:themeColor="text2"/>
          <w:sz w:val="24"/>
          <w:szCs w:val="24"/>
          <w:u w:val="single"/>
          <w:lang w:eastAsia="ru-RU"/>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901"/>
        <w:gridCol w:w="2090"/>
      </w:tblGrid>
      <w:tr w:rsidR="00643FB4" w:rsidRPr="00DB1655" w:rsidTr="00643FB4">
        <w:trPr>
          <w:trHeight w:val="808"/>
        </w:trPr>
        <w:tc>
          <w:tcPr>
            <w:tcW w:w="606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Наименование </w:t>
            </w:r>
          </w:p>
        </w:tc>
        <w:tc>
          <w:tcPr>
            <w:tcW w:w="1901" w:type="dxa"/>
          </w:tcPr>
          <w:p w:rsidR="00643FB4" w:rsidRPr="00DB1655" w:rsidRDefault="00643FB4" w:rsidP="00643FB4">
            <w:pPr>
              <w:spacing w:after="0" w:line="240" w:lineRule="auto"/>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Всего</w:t>
            </w:r>
          </w:p>
        </w:tc>
        <w:tc>
          <w:tcPr>
            <w:tcW w:w="2090"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На платной основе</w:t>
            </w:r>
          </w:p>
        </w:tc>
      </w:tr>
      <w:tr w:rsidR="00643FB4" w:rsidRPr="00DB1655" w:rsidTr="00643FB4">
        <w:trPr>
          <w:trHeight w:val="272"/>
        </w:trPr>
        <w:tc>
          <w:tcPr>
            <w:tcW w:w="6062" w:type="dxa"/>
          </w:tcPr>
          <w:p w:rsidR="00643FB4" w:rsidRPr="00DB1655" w:rsidRDefault="00643FB4" w:rsidP="00643FB4">
            <w:pPr>
              <w:spacing w:after="0" w:line="240" w:lineRule="auto"/>
              <w:jc w:val="both"/>
              <w:rPr>
                <w:rFonts w:ascii="Arial" w:eastAsiaTheme="minorEastAsia" w:hAnsi="Arial" w:cs="Arial"/>
                <w:b/>
                <w:sz w:val="24"/>
                <w:szCs w:val="24"/>
                <w:lang w:eastAsia="ru-RU"/>
              </w:rPr>
            </w:pPr>
            <w:r w:rsidRPr="00DB1655">
              <w:rPr>
                <w:rFonts w:ascii="Arial" w:eastAsiaTheme="minorEastAsia" w:hAnsi="Arial" w:cs="Arial"/>
                <w:b/>
                <w:sz w:val="24"/>
                <w:szCs w:val="24"/>
                <w:lang w:eastAsia="ru-RU"/>
              </w:rPr>
              <w:t>Количество клубных формирований</w:t>
            </w:r>
          </w:p>
        </w:tc>
        <w:tc>
          <w:tcPr>
            <w:tcW w:w="1901" w:type="dxa"/>
          </w:tcPr>
          <w:p w:rsidR="00643FB4" w:rsidRPr="00DB1655" w:rsidRDefault="00643FB4" w:rsidP="00643FB4">
            <w:pPr>
              <w:spacing w:after="0" w:line="240" w:lineRule="auto"/>
              <w:jc w:val="center"/>
              <w:rPr>
                <w:rFonts w:ascii="Arial" w:eastAsiaTheme="minorEastAsia" w:hAnsi="Arial" w:cs="Arial"/>
                <w:b/>
                <w:sz w:val="24"/>
                <w:szCs w:val="24"/>
                <w:lang w:val="en-US" w:eastAsia="ru-RU"/>
              </w:rPr>
            </w:pPr>
            <w:r w:rsidRPr="00DB1655">
              <w:rPr>
                <w:rFonts w:ascii="Arial" w:eastAsiaTheme="minorEastAsia" w:hAnsi="Arial" w:cs="Arial"/>
                <w:b/>
                <w:sz w:val="24"/>
                <w:szCs w:val="24"/>
                <w:lang w:eastAsia="ru-RU"/>
              </w:rPr>
              <w:t>4</w:t>
            </w:r>
            <w:r w:rsidRPr="00DB1655">
              <w:rPr>
                <w:rFonts w:ascii="Arial" w:eastAsiaTheme="minorEastAsia" w:hAnsi="Arial" w:cs="Arial"/>
                <w:b/>
                <w:sz w:val="24"/>
                <w:szCs w:val="24"/>
                <w:lang w:val="en-US" w:eastAsia="ru-RU"/>
              </w:rPr>
              <w:t>2</w:t>
            </w:r>
          </w:p>
        </w:tc>
        <w:tc>
          <w:tcPr>
            <w:tcW w:w="2090" w:type="dxa"/>
          </w:tcPr>
          <w:p w:rsidR="00643FB4" w:rsidRPr="00DB1655" w:rsidRDefault="00643FB4" w:rsidP="00643FB4">
            <w:pPr>
              <w:spacing w:after="0" w:line="240" w:lineRule="auto"/>
              <w:jc w:val="center"/>
              <w:rPr>
                <w:rFonts w:ascii="Arial" w:eastAsiaTheme="minorEastAsia" w:hAnsi="Arial" w:cs="Arial"/>
                <w:b/>
                <w:sz w:val="24"/>
                <w:szCs w:val="24"/>
                <w:lang w:val="en-US" w:eastAsia="ru-RU"/>
              </w:rPr>
            </w:pPr>
            <w:r w:rsidRPr="00DB1655">
              <w:rPr>
                <w:rFonts w:ascii="Arial" w:eastAsiaTheme="minorEastAsia" w:hAnsi="Arial" w:cs="Arial"/>
                <w:b/>
                <w:sz w:val="24"/>
                <w:szCs w:val="24"/>
                <w:lang w:val="en-US" w:eastAsia="ru-RU"/>
              </w:rPr>
              <w:t>0</w:t>
            </w:r>
          </w:p>
        </w:tc>
      </w:tr>
      <w:tr w:rsidR="00643FB4" w:rsidRPr="00DB1655" w:rsidTr="00643FB4">
        <w:trPr>
          <w:trHeight w:val="276"/>
        </w:trPr>
        <w:tc>
          <w:tcPr>
            <w:tcW w:w="6062" w:type="dxa"/>
          </w:tcPr>
          <w:p w:rsidR="00643FB4" w:rsidRPr="00DB1655" w:rsidRDefault="00643FB4" w:rsidP="00643FB4">
            <w:pPr>
              <w:spacing w:after="0" w:line="240" w:lineRule="auto"/>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для детей и подростков</w:t>
            </w:r>
          </w:p>
        </w:tc>
        <w:tc>
          <w:tcPr>
            <w:tcW w:w="190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16</w:t>
            </w:r>
          </w:p>
        </w:tc>
        <w:tc>
          <w:tcPr>
            <w:tcW w:w="2090" w:type="dxa"/>
          </w:tcPr>
          <w:p w:rsidR="00643FB4" w:rsidRPr="00DB1655" w:rsidRDefault="00643FB4" w:rsidP="00643FB4">
            <w:pPr>
              <w:spacing w:after="0" w:line="240" w:lineRule="auto"/>
              <w:jc w:val="center"/>
              <w:rPr>
                <w:rFonts w:ascii="Arial" w:eastAsiaTheme="minorEastAsia" w:hAnsi="Arial" w:cs="Arial"/>
                <w:sz w:val="24"/>
                <w:szCs w:val="24"/>
                <w:lang w:val="en-US" w:eastAsia="ru-RU"/>
              </w:rPr>
            </w:pPr>
            <w:r w:rsidRPr="00DB1655">
              <w:rPr>
                <w:rFonts w:ascii="Arial" w:eastAsiaTheme="minorEastAsia" w:hAnsi="Arial" w:cs="Arial"/>
                <w:sz w:val="24"/>
                <w:szCs w:val="24"/>
                <w:lang w:val="en-US" w:eastAsia="ru-RU"/>
              </w:rPr>
              <w:t>0</w:t>
            </w:r>
          </w:p>
        </w:tc>
      </w:tr>
      <w:tr w:rsidR="00643FB4" w:rsidRPr="00DB1655" w:rsidTr="00643FB4">
        <w:trPr>
          <w:trHeight w:val="273"/>
        </w:trPr>
        <w:tc>
          <w:tcPr>
            <w:tcW w:w="6062" w:type="dxa"/>
          </w:tcPr>
          <w:p w:rsidR="00643FB4" w:rsidRPr="00DB1655" w:rsidRDefault="00643FB4" w:rsidP="00643FB4">
            <w:pPr>
              <w:spacing w:after="0" w:line="240" w:lineRule="auto"/>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-для пожилых людей</w:t>
            </w:r>
          </w:p>
        </w:tc>
        <w:tc>
          <w:tcPr>
            <w:tcW w:w="190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w:t>
            </w:r>
          </w:p>
        </w:tc>
        <w:tc>
          <w:tcPr>
            <w:tcW w:w="2090" w:type="dxa"/>
          </w:tcPr>
          <w:p w:rsidR="00643FB4" w:rsidRPr="00DB1655" w:rsidRDefault="00643FB4" w:rsidP="00643FB4">
            <w:pPr>
              <w:spacing w:after="0" w:line="240" w:lineRule="auto"/>
              <w:jc w:val="center"/>
              <w:rPr>
                <w:rFonts w:ascii="Arial" w:eastAsiaTheme="minorEastAsia" w:hAnsi="Arial" w:cs="Arial"/>
                <w:sz w:val="24"/>
                <w:szCs w:val="24"/>
                <w:lang w:val="en-US" w:eastAsia="ru-RU"/>
              </w:rPr>
            </w:pPr>
            <w:r w:rsidRPr="00DB1655">
              <w:rPr>
                <w:rFonts w:ascii="Arial" w:eastAsiaTheme="minorEastAsia" w:hAnsi="Arial" w:cs="Arial"/>
                <w:sz w:val="24"/>
                <w:szCs w:val="24"/>
                <w:lang w:val="en-US" w:eastAsia="ru-RU"/>
              </w:rPr>
              <w:t>0</w:t>
            </w:r>
          </w:p>
        </w:tc>
      </w:tr>
      <w:tr w:rsidR="00643FB4" w:rsidRPr="00DB1655" w:rsidTr="00643FB4">
        <w:trPr>
          <w:trHeight w:val="273"/>
        </w:trPr>
        <w:tc>
          <w:tcPr>
            <w:tcW w:w="6062" w:type="dxa"/>
          </w:tcPr>
          <w:p w:rsidR="00643FB4" w:rsidRPr="00DB1655" w:rsidRDefault="00643FB4" w:rsidP="00643FB4">
            <w:pPr>
              <w:spacing w:after="0" w:line="240" w:lineRule="auto"/>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для молодежи</w:t>
            </w:r>
          </w:p>
        </w:tc>
        <w:tc>
          <w:tcPr>
            <w:tcW w:w="190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9</w:t>
            </w:r>
          </w:p>
        </w:tc>
        <w:tc>
          <w:tcPr>
            <w:tcW w:w="2090"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0</w:t>
            </w:r>
          </w:p>
        </w:tc>
      </w:tr>
      <w:tr w:rsidR="00643FB4" w:rsidRPr="00DB1655" w:rsidTr="00643FB4">
        <w:trPr>
          <w:trHeight w:val="273"/>
        </w:trPr>
        <w:tc>
          <w:tcPr>
            <w:tcW w:w="6062" w:type="dxa"/>
          </w:tcPr>
          <w:p w:rsidR="00643FB4" w:rsidRPr="00DB1655" w:rsidRDefault="00643FB4" w:rsidP="00643FB4">
            <w:pPr>
              <w:spacing w:after="0" w:line="240" w:lineRule="auto"/>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 - население среднего возраста</w:t>
            </w:r>
          </w:p>
        </w:tc>
        <w:tc>
          <w:tcPr>
            <w:tcW w:w="190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7</w:t>
            </w:r>
          </w:p>
        </w:tc>
        <w:tc>
          <w:tcPr>
            <w:tcW w:w="2090"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0</w:t>
            </w:r>
          </w:p>
        </w:tc>
      </w:tr>
      <w:tr w:rsidR="00643FB4" w:rsidRPr="00DB1655" w:rsidTr="00643FB4">
        <w:trPr>
          <w:trHeight w:val="322"/>
        </w:trPr>
        <w:tc>
          <w:tcPr>
            <w:tcW w:w="6062" w:type="dxa"/>
          </w:tcPr>
          <w:p w:rsidR="00643FB4" w:rsidRPr="00DB1655" w:rsidRDefault="00643FB4" w:rsidP="00643FB4">
            <w:pPr>
              <w:spacing w:after="0" w:line="240" w:lineRule="auto"/>
              <w:jc w:val="both"/>
              <w:rPr>
                <w:rFonts w:ascii="Arial" w:eastAsiaTheme="minorEastAsia" w:hAnsi="Arial" w:cs="Arial"/>
                <w:b/>
                <w:sz w:val="24"/>
                <w:szCs w:val="24"/>
                <w:lang w:eastAsia="ru-RU"/>
              </w:rPr>
            </w:pPr>
            <w:r w:rsidRPr="00DB1655">
              <w:rPr>
                <w:rFonts w:ascii="Arial" w:eastAsiaTheme="minorEastAsia" w:hAnsi="Arial" w:cs="Arial"/>
                <w:b/>
                <w:sz w:val="24"/>
                <w:szCs w:val="24"/>
                <w:lang w:eastAsia="ru-RU"/>
              </w:rPr>
              <w:t>Численность участников клубных формирований</w:t>
            </w:r>
          </w:p>
        </w:tc>
        <w:tc>
          <w:tcPr>
            <w:tcW w:w="190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602</w:t>
            </w:r>
          </w:p>
        </w:tc>
        <w:tc>
          <w:tcPr>
            <w:tcW w:w="2090" w:type="dxa"/>
          </w:tcPr>
          <w:p w:rsidR="00643FB4" w:rsidRPr="00DB1655" w:rsidRDefault="00643FB4" w:rsidP="00643FB4">
            <w:pPr>
              <w:spacing w:after="0" w:line="240" w:lineRule="auto"/>
              <w:jc w:val="center"/>
              <w:rPr>
                <w:rFonts w:ascii="Arial" w:eastAsiaTheme="minorEastAsia" w:hAnsi="Arial" w:cs="Arial"/>
                <w:sz w:val="24"/>
                <w:szCs w:val="24"/>
                <w:lang w:val="en-US" w:eastAsia="ru-RU"/>
              </w:rPr>
            </w:pPr>
            <w:r w:rsidRPr="00DB1655">
              <w:rPr>
                <w:rFonts w:ascii="Arial" w:eastAsiaTheme="minorEastAsia" w:hAnsi="Arial" w:cs="Arial"/>
                <w:sz w:val="24"/>
                <w:szCs w:val="24"/>
                <w:lang w:val="en-US" w:eastAsia="ru-RU"/>
              </w:rPr>
              <w:t>0</w:t>
            </w:r>
          </w:p>
        </w:tc>
      </w:tr>
      <w:tr w:rsidR="00643FB4" w:rsidRPr="00DB1655" w:rsidTr="00643FB4">
        <w:trPr>
          <w:trHeight w:val="216"/>
        </w:trPr>
        <w:tc>
          <w:tcPr>
            <w:tcW w:w="6062" w:type="dxa"/>
          </w:tcPr>
          <w:p w:rsidR="00643FB4" w:rsidRPr="00DB1655" w:rsidRDefault="00643FB4" w:rsidP="00643FB4">
            <w:pPr>
              <w:spacing w:after="0" w:line="240" w:lineRule="auto"/>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для детей и подростков</w:t>
            </w:r>
          </w:p>
        </w:tc>
        <w:tc>
          <w:tcPr>
            <w:tcW w:w="1901" w:type="dxa"/>
          </w:tcPr>
          <w:p w:rsidR="00643FB4" w:rsidRPr="00DB1655" w:rsidRDefault="00643FB4" w:rsidP="00643FB4">
            <w:pPr>
              <w:spacing w:after="0" w:line="240" w:lineRule="auto"/>
              <w:jc w:val="center"/>
              <w:rPr>
                <w:rFonts w:ascii="Arial" w:eastAsiaTheme="minorEastAsia" w:hAnsi="Arial" w:cs="Arial"/>
                <w:sz w:val="24"/>
                <w:szCs w:val="24"/>
                <w:lang w:val="en-US" w:eastAsia="ru-RU"/>
              </w:rPr>
            </w:pPr>
            <w:r w:rsidRPr="00DB1655">
              <w:rPr>
                <w:rFonts w:ascii="Arial" w:eastAsiaTheme="minorEastAsia" w:hAnsi="Arial" w:cs="Arial"/>
                <w:sz w:val="24"/>
                <w:szCs w:val="24"/>
                <w:lang w:val="en-US" w:eastAsia="ru-RU"/>
              </w:rPr>
              <w:t>264</w:t>
            </w:r>
          </w:p>
        </w:tc>
        <w:tc>
          <w:tcPr>
            <w:tcW w:w="2090" w:type="dxa"/>
          </w:tcPr>
          <w:p w:rsidR="00643FB4" w:rsidRPr="00DB1655" w:rsidRDefault="00643FB4" w:rsidP="00643FB4">
            <w:pPr>
              <w:spacing w:after="0" w:line="240" w:lineRule="auto"/>
              <w:jc w:val="center"/>
              <w:rPr>
                <w:rFonts w:ascii="Arial" w:eastAsiaTheme="minorEastAsia" w:hAnsi="Arial" w:cs="Arial"/>
                <w:sz w:val="24"/>
                <w:szCs w:val="24"/>
                <w:lang w:val="en-US" w:eastAsia="ru-RU"/>
              </w:rPr>
            </w:pPr>
            <w:r w:rsidRPr="00DB1655">
              <w:rPr>
                <w:rFonts w:ascii="Arial" w:eastAsiaTheme="minorEastAsia" w:hAnsi="Arial" w:cs="Arial"/>
                <w:sz w:val="24"/>
                <w:szCs w:val="24"/>
                <w:lang w:val="en-US" w:eastAsia="ru-RU"/>
              </w:rPr>
              <w:t>0</w:t>
            </w:r>
          </w:p>
        </w:tc>
      </w:tr>
      <w:tr w:rsidR="00643FB4" w:rsidRPr="00DB1655" w:rsidTr="00643FB4">
        <w:trPr>
          <w:trHeight w:val="267"/>
        </w:trPr>
        <w:tc>
          <w:tcPr>
            <w:tcW w:w="6062" w:type="dxa"/>
          </w:tcPr>
          <w:p w:rsidR="00643FB4" w:rsidRPr="00DB1655" w:rsidRDefault="00643FB4" w:rsidP="00643FB4">
            <w:pPr>
              <w:spacing w:after="0" w:line="240" w:lineRule="auto"/>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-для пожилых людей</w:t>
            </w:r>
          </w:p>
        </w:tc>
        <w:tc>
          <w:tcPr>
            <w:tcW w:w="190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64</w:t>
            </w:r>
          </w:p>
        </w:tc>
        <w:tc>
          <w:tcPr>
            <w:tcW w:w="2090"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0</w:t>
            </w:r>
          </w:p>
        </w:tc>
      </w:tr>
      <w:tr w:rsidR="00643FB4" w:rsidRPr="00DB1655" w:rsidTr="00643FB4">
        <w:trPr>
          <w:trHeight w:val="267"/>
        </w:trPr>
        <w:tc>
          <w:tcPr>
            <w:tcW w:w="6062" w:type="dxa"/>
          </w:tcPr>
          <w:p w:rsidR="00643FB4" w:rsidRPr="00DB1655" w:rsidRDefault="00643FB4" w:rsidP="00643FB4">
            <w:pPr>
              <w:spacing w:after="0" w:line="240" w:lineRule="auto"/>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для молодежи</w:t>
            </w:r>
          </w:p>
        </w:tc>
        <w:tc>
          <w:tcPr>
            <w:tcW w:w="190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1</w:t>
            </w:r>
            <w:r w:rsidRPr="00DB1655">
              <w:rPr>
                <w:rFonts w:ascii="Arial" w:eastAsiaTheme="minorEastAsia" w:hAnsi="Arial" w:cs="Arial"/>
                <w:sz w:val="24"/>
                <w:szCs w:val="24"/>
                <w:lang w:eastAsia="ru-RU"/>
              </w:rPr>
              <w:t>13</w:t>
            </w:r>
          </w:p>
        </w:tc>
        <w:tc>
          <w:tcPr>
            <w:tcW w:w="2090"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0</w:t>
            </w:r>
          </w:p>
        </w:tc>
      </w:tr>
      <w:tr w:rsidR="00643FB4" w:rsidRPr="00DB1655" w:rsidTr="00643FB4">
        <w:trPr>
          <w:trHeight w:val="267"/>
        </w:trPr>
        <w:tc>
          <w:tcPr>
            <w:tcW w:w="6062" w:type="dxa"/>
          </w:tcPr>
          <w:p w:rsidR="00643FB4" w:rsidRPr="00DB1655" w:rsidRDefault="00643FB4" w:rsidP="00643FB4">
            <w:pPr>
              <w:spacing w:after="0" w:line="240" w:lineRule="auto"/>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население среднего возраста</w:t>
            </w:r>
          </w:p>
        </w:tc>
        <w:tc>
          <w:tcPr>
            <w:tcW w:w="190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70</w:t>
            </w:r>
          </w:p>
        </w:tc>
        <w:tc>
          <w:tcPr>
            <w:tcW w:w="2090"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0</w:t>
            </w:r>
          </w:p>
        </w:tc>
      </w:tr>
    </w:tbl>
    <w:p w:rsidR="00643FB4" w:rsidRPr="00DB1655" w:rsidRDefault="00643FB4" w:rsidP="00CF7FE1">
      <w:pPr>
        <w:spacing w:after="0"/>
        <w:ind w:firstLine="708"/>
        <w:jc w:val="both"/>
        <w:rPr>
          <w:rFonts w:ascii="Arial" w:eastAsiaTheme="minorEastAsia" w:hAnsi="Arial" w:cs="Arial"/>
          <w:sz w:val="24"/>
          <w:szCs w:val="24"/>
          <w:lang w:val="tt-RU" w:eastAsia="ru-RU"/>
        </w:rPr>
      </w:pPr>
      <w:r w:rsidRPr="00DB1655">
        <w:rPr>
          <w:rFonts w:ascii="Arial" w:eastAsiaTheme="minorEastAsia" w:hAnsi="Arial" w:cs="Arial"/>
          <w:sz w:val="24"/>
          <w:szCs w:val="24"/>
          <w:lang w:eastAsia="ru-RU"/>
        </w:rPr>
        <w:t>Направление деятельности клубных формирований:</w:t>
      </w:r>
      <w:r w:rsidRPr="00DB1655">
        <w:rPr>
          <w:rFonts w:ascii="Arial" w:eastAsiaTheme="minorEastAsia" w:hAnsi="Arial" w:cs="Arial"/>
          <w:sz w:val="24"/>
          <w:szCs w:val="24"/>
          <w:lang w:val="tt-RU" w:eastAsia="ru-RU"/>
        </w:rPr>
        <w:t xml:space="preserve"> хореография,</w:t>
      </w:r>
      <w:r w:rsidRPr="00DB1655">
        <w:rPr>
          <w:rFonts w:ascii="Arial" w:eastAsiaTheme="minorEastAsia" w:hAnsi="Arial" w:cs="Arial"/>
          <w:sz w:val="24"/>
          <w:szCs w:val="24"/>
          <w:lang w:eastAsia="ru-RU"/>
        </w:rPr>
        <w:t xml:space="preserve"> хоровое пение, </w:t>
      </w:r>
      <w:r w:rsidRPr="00DB1655">
        <w:rPr>
          <w:rFonts w:ascii="Arial" w:eastAsiaTheme="minorEastAsia" w:hAnsi="Arial" w:cs="Arial"/>
          <w:sz w:val="24"/>
          <w:szCs w:val="24"/>
          <w:lang w:val="tt-RU" w:eastAsia="ru-RU"/>
        </w:rPr>
        <w:t>эстардный вокал, фольклор, театральное искусство, любительские объединения.</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Все клубные формирования работают согласно утвержденному директором расписанию (информация на информационном стенде ДК и на официальном сайте МАУ ТМР «ЦКиД «Родонит»).</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За период с января по сентябрь 2018 год в данном учреждении культуры были проведены 421 мероприятие культурно – массовой направленности, которые посетили 217557 человек. Из общего числа мероприятий 152 были проведены для детей и </w:t>
      </w:r>
      <w:r w:rsidRPr="00DB1655">
        <w:rPr>
          <w:rFonts w:ascii="Arial" w:eastAsiaTheme="minorEastAsia" w:hAnsi="Arial" w:cs="Arial"/>
          <w:sz w:val="24"/>
          <w:szCs w:val="24"/>
          <w:lang w:eastAsia="ru-RU"/>
        </w:rPr>
        <w:lastRenderedPageBreak/>
        <w:t>подростков, с посещением 20497  человека, для населения пожилого возраста – 26 мероприятие, с посещением 1801 человека.</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    На 2018 год в учреждении запланированы мероприятия разной культурно – досуговой направленности – календарные, тематические, массовые праздники.</w:t>
      </w:r>
    </w:p>
    <w:p w:rsidR="00643FB4" w:rsidRPr="00DB1655" w:rsidRDefault="00643FB4" w:rsidP="00CF7FE1">
      <w:pPr>
        <w:spacing w:after="0"/>
        <w:ind w:firstLine="708"/>
        <w:jc w:val="both"/>
        <w:rPr>
          <w:rFonts w:ascii="Arial" w:eastAsiaTheme="minorEastAsia" w:hAnsi="Arial" w:cs="Arial"/>
          <w:b/>
          <w:sz w:val="24"/>
          <w:szCs w:val="24"/>
          <w:lang w:eastAsia="ru-RU"/>
        </w:rPr>
      </w:pPr>
      <w:r w:rsidRPr="00DB1655">
        <w:rPr>
          <w:rFonts w:ascii="Arial" w:eastAsiaTheme="minorEastAsia" w:hAnsi="Arial" w:cs="Arial"/>
          <w:b/>
          <w:sz w:val="24"/>
          <w:szCs w:val="24"/>
          <w:lang w:eastAsia="ru-RU"/>
        </w:rPr>
        <w:t>Основные мероприятия</w:t>
      </w:r>
    </w:p>
    <w:p w:rsidR="00643FB4" w:rsidRPr="00DB1655" w:rsidRDefault="00643FB4" w:rsidP="00CF7FE1">
      <w:pPr>
        <w:spacing w:after="0"/>
        <w:ind w:firstLine="708"/>
        <w:jc w:val="both"/>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Все мероприятия, проводимые в учреждении культуры проводились в рамках  95-летия  со дня образования Тюменского муниципального района.</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Рождество Христово;</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Международный женский день. Культурно-досуговые мероприятия;</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Календарная дата. День Российской космонавтики;</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Праздник. День весны и труда;</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Цикл мероприятий, посвященных годовщине Победы в Великой Отечественной войне;</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День семьи. Культурно-досуговые мероприятия;</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Международный день защиты детей;</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Праздничное мероприятие посвященное  Дню поселка;</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 День принятия Декларации о государственном суверенитете РФ – </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День России;</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Организация летней детской игровой площадок по месту жительства;</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День Государственного флага Российской Федерации;</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День знаний. Культурно-досуговые мероприятия для школьников;</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День солидарности в борьбе с терроризмом. Тематические мероприятия;</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День пожилого человека. Цикл мероприятий «Пусть осень жизни будет золотой»;</w:t>
      </w:r>
    </w:p>
    <w:p w:rsidR="00643FB4" w:rsidRPr="00DB1655" w:rsidRDefault="00643FB4" w:rsidP="00CF7FE1">
      <w:pPr>
        <w:spacing w:after="0"/>
        <w:ind w:firstLine="708"/>
        <w:jc w:val="both"/>
        <w:rPr>
          <w:rFonts w:ascii="Arial" w:eastAsiaTheme="minorEastAsia" w:hAnsi="Arial" w:cs="Arial"/>
          <w:sz w:val="24"/>
          <w:szCs w:val="24"/>
          <w:u w:val="single"/>
          <w:lang w:eastAsia="ru-RU"/>
        </w:rPr>
      </w:pPr>
      <w:r w:rsidRPr="00DB1655">
        <w:rPr>
          <w:rFonts w:ascii="Arial" w:eastAsiaTheme="minorEastAsia" w:hAnsi="Arial" w:cs="Arial"/>
          <w:sz w:val="24"/>
          <w:szCs w:val="24"/>
          <w:lang w:eastAsia="ru-RU"/>
        </w:rPr>
        <w:tab/>
      </w:r>
      <w:r w:rsidRPr="00DB1655">
        <w:rPr>
          <w:rFonts w:ascii="Arial" w:eastAsiaTheme="minorEastAsia" w:hAnsi="Arial" w:cs="Arial"/>
          <w:sz w:val="24"/>
          <w:szCs w:val="24"/>
          <w:u w:val="single"/>
          <w:lang w:eastAsia="ru-RU"/>
        </w:rPr>
        <w:t>Мероприятия военно-патриотической направленности</w:t>
      </w:r>
    </w:p>
    <w:p w:rsidR="00643FB4" w:rsidRPr="00DB1655" w:rsidRDefault="00643FB4" w:rsidP="00CF7FE1">
      <w:pPr>
        <w:spacing w:after="0"/>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День Защитника Отечества;</w:t>
      </w:r>
    </w:p>
    <w:p w:rsidR="00643FB4" w:rsidRPr="00DB1655" w:rsidRDefault="00643FB4" w:rsidP="00CF7FE1">
      <w:pPr>
        <w:spacing w:after="0"/>
        <w:ind w:firstLine="708"/>
        <w:jc w:val="both"/>
        <w:rPr>
          <w:rFonts w:ascii="Arial" w:eastAsiaTheme="minorEastAsia" w:hAnsi="Arial" w:cs="Arial"/>
          <w:sz w:val="24"/>
          <w:szCs w:val="24"/>
          <w:lang w:eastAsia="ru-RU"/>
        </w:rPr>
      </w:pPr>
      <w:r w:rsidRPr="00DB1655">
        <w:rPr>
          <w:rFonts w:ascii="Arial" w:eastAsiaTheme="minorEastAsia" w:hAnsi="Arial" w:cs="Arial"/>
          <w:sz w:val="24"/>
          <w:szCs w:val="24"/>
          <w:lang w:eastAsia="ru-RU"/>
        </w:rPr>
        <w:t>- Календарная дата. «День памяти и скорби».</w:t>
      </w:r>
    </w:p>
    <w:p w:rsidR="00B82F3F" w:rsidRPr="00DB1655" w:rsidRDefault="00B82F3F" w:rsidP="00B82F3F">
      <w:pPr>
        <w:spacing w:after="0" w:line="240" w:lineRule="auto"/>
        <w:jc w:val="both"/>
        <w:rPr>
          <w:rFonts w:ascii="Arial" w:eastAsiaTheme="minorEastAsia" w:hAnsi="Arial" w:cs="Arial"/>
          <w:b/>
          <w:sz w:val="24"/>
          <w:szCs w:val="24"/>
          <w:lang w:eastAsia="ru-RU"/>
        </w:rPr>
      </w:pPr>
    </w:p>
    <w:p w:rsidR="00643FB4" w:rsidRPr="00DB1655" w:rsidRDefault="00643FB4" w:rsidP="00B82F3F">
      <w:pPr>
        <w:spacing w:after="0" w:line="240" w:lineRule="auto"/>
        <w:jc w:val="center"/>
        <w:rPr>
          <w:rFonts w:ascii="Arial" w:eastAsiaTheme="minorEastAsia" w:hAnsi="Arial" w:cs="Arial"/>
          <w:b/>
          <w:sz w:val="24"/>
          <w:szCs w:val="24"/>
          <w:lang w:eastAsia="ru-RU"/>
        </w:rPr>
      </w:pPr>
      <w:r w:rsidRPr="00DB1655">
        <w:rPr>
          <w:rFonts w:ascii="Arial" w:eastAsiaTheme="minorEastAsia" w:hAnsi="Arial" w:cs="Arial"/>
          <w:b/>
          <w:sz w:val="24"/>
          <w:szCs w:val="24"/>
          <w:lang w:eastAsia="ru-RU"/>
        </w:rPr>
        <w:t>Участие коллективов  и отдельных исполнителей МАУ ТМР «ЦКиД «Родонит»  в областных, региональных Всероссийских фестивалях народного творчества  в 2018 году</w:t>
      </w:r>
    </w:p>
    <w:p w:rsidR="00643FB4" w:rsidRPr="00DB1655" w:rsidRDefault="00643FB4" w:rsidP="00B82F3F">
      <w:pPr>
        <w:spacing w:after="0" w:line="240" w:lineRule="auto"/>
        <w:jc w:val="both"/>
        <w:rPr>
          <w:rFonts w:ascii="Arial" w:eastAsiaTheme="minorEastAsia" w:hAnsi="Arial" w:cs="Arial"/>
          <w:b/>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2994"/>
        <w:gridCol w:w="1351"/>
        <w:gridCol w:w="3152"/>
        <w:gridCol w:w="1876"/>
      </w:tblGrid>
      <w:tr w:rsidR="00643FB4" w:rsidRPr="00DB1655" w:rsidTr="00F05BBE">
        <w:trPr>
          <w:trHeight w:val="714"/>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п/п</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Название фестиваля</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Сроки проведения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Участники,</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 кол-во человек</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Итоги</w:t>
            </w:r>
          </w:p>
        </w:tc>
      </w:tr>
      <w:tr w:rsidR="00643FB4" w:rsidRPr="00DB1655" w:rsidTr="00652BBE">
        <w:trPr>
          <w:trHeight w:val="932"/>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w:t>
            </w:r>
          </w:p>
        </w:tc>
        <w:tc>
          <w:tcPr>
            <w:tcW w:w="2994" w:type="dxa"/>
          </w:tcPr>
          <w:p w:rsidR="00643FB4" w:rsidRPr="00DB1655" w:rsidRDefault="00643FB4" w:rsidP="00643FB4">
            <w:pPr>
              <w:spacing w:after="0" w:line="240" w:lineRule="auto"/>
              <w:jc w:val="both"/>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XLIII</w:t>
            </w:r>
            <w:r w:rsidRPr="00DB1655">
              <w:rPr>
                <w:rFonts w:ascii="Arial" w:eastAsiaTheme="minorEastAsia" w:hAnsi="Arial" w:cs="Arial"/>
                <w:sz w:val="24"/>
                <w:szCs w:val="24"/>
                <w:lang w:eastAsia="ru-RU"/>
              </w:rPr>
              <w:t xml:space="preserve">  Международный конкурс-фестиваль Начало начал»</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Февраль </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Студия эстрадного танца «Синяя птица», рук. В.Ю. Мельникова</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(Боровский ДК)</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Лауреата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III</w:t>
            </w:r>
            <w:r w:rsidRPr="00DB1655">
              <w:rPr>
                <w:rFonts w:ascii="Arial" w:eastAsiaTheme="minorEastAsia" w:hAnsi="Arial" w:cs="Arial"/>
                <w:sz w:val="24"/>
                <w:szCs w:val="24"/>
                <w:lang w:eastAsia="ru-RU"/>
              </w:rPr>
              <w:t xml:space="preserve"> степени</w:t>
            </w:r>
          </w:p>
        </w:tc>
      </w:tr>
      <w:tr w:rsidR="00643FB4" w:rsidRPr="00DB1655" w:rsidTr="00652BBE">
        <w:trPr>
          <w:trHeight w:val="1125"/>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w:t>
            </w:r>
          </w:p>
        </w:tc>
        <w:tc>
          <w:tcPr>
            <w:tcW w:w="2994" w:type="dxa"/>
          </w:tcPr>
          <w:p w:rsidR="00643FB4" w:rsidRPr="00DB1655" w:rsidRDefault="00643FB4" w:rsidP="00643FB4">
            <w:pPr>
              <w:spacing w:after="0" w:line="240" w:lineRule="auto"/>
              <w:jc w:val="center"/>
              <w:rPr>
                <w:rFonts w:ascii="Arial" w:eastAsiaTheme="minorEastAsia" w:hAnsi="Arial" w:cs="Arial"/>
                <w:smallCaps/>
                <w:sz w:val="24"/>
                <w:szCs w:val="24"/>
                <w:lang w:eastAsia="ru-RU"/>
              </w:rPr>
            </w:pPr>
            <w:r w:rsidRPr="00DB1655">
              <w:rPr>
                <w:rFonts w:ascii="Arial" w:eastAsiaTheme="minorEastAsia" w:hAnsi="Arial" w:cs="Arial"/>
                <w:smallCaps/>
                <w:sz w:val="24"/>
                <w:szCs w:val="24"/>
                <w:lang w:val="en-US" w:eastAsia="ru-RU"/>
              </w:rPr>
              <w:t>V</w:t>
            </w:r>
            <w:r w:rsidRPr="00DB1655">
              <w:rPr>
                <w:rFonts w:ascii="Arial" w:eastAsiaTheme="minorEastAsia" w:hAnsi="Arial" w:cs="Arial"/>
                <w:smallCaps/>
                <w:sz w:val="24"/>
                <w:szCs w:val="24"/>
                <w:lang w:eastAsia="ru-RU"/>
              </w:rPr>
              <w:t>I</w:t>
            </w:r>
            <w:r w:rsidRPr="00DB1655">
              <w:rPr>
                <w:rFonts w:ascii="Arial" w:eastAsiaTheme="minorEastAsia" w:hAnsi="Arial" w:cs="Arial"/>
                <w:smallCaps/>
                <w:sz w:val="24"/>
                <w:szCs w:val="24"/>
                <w:lang w:val="en-US" w:eastAsia="ru-RU"/>
              </w:rPr>
              <w:t>II</w:t>
            </w:r>
            <w:r w:rsidRPr="00DB1655">
              <w:rPr>
                <w:rFonts w:ascii="Arial" w:eastAsiaTheme="minorEastAsia" w:hAnsi="Arial" w:cs="Arial"/>
                <w:smallCaps/>
                <w:sz w:val="24"/>
                <w:szCs w:val="24"/>
                <w:lang w:eastAsia="ru-RU"/>
              </w:rPr>
              <w:t xml:space="preserve"> ОБЛАСТНОЙ СМОТР-КОНКУРС  ХУДОЖЕСТВЕННОЙ САМОДЕЯТЕЛЬНОСТИ «ХАЛЫК СЭНГАТЕ»</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Февраль</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Файзуллин Кисматулла </w:t>
            </w:r>
            <w:r w:rsidRPr="00DB1655">
              <w:rPr>
                <w:rFonts w:ascii="Arial" w:eastAsiaTheme="minorEastAsia" w:hAnsi="Arial" w:cs="Arial"/>
                <w:i/>
                <w:sz w:val="24"/>
                <w:szCs w:val="24"/>
                <w:lang w:eastAsia="ru-RU"/>
              </w:rPr>
              <w:t>МАУ «ДК «Боровский, рук. Нигматуллина Гульзифа Нигматуловна</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p>
          <w:p w:rsidR="00643FB4" w:rsidRPr="00DB1655" w:rsidRDefault="00643FB4" w:rsidP="00643FB4">
            <w:pPr>
              <w:spacing w:after="0" w:line="240" w:lineRule="auto"/>
              <w:jc w:val="center"/>
              <w:rPr>
                <w:rFonts w:ascii="Arial" w:eastAsiaTheme="minorEastAsia" w:hAnsi="Arial" w:cs="Arial"/>
                <w:sz w:val="24"/>
                <w:szCs w:val="24"/>
                <w:lang w:eastAsia="ru-RU"/>
              </w:rPr>
            </w:pPr>
          </w:p>
        </w:tc>
      </w:tr>
      <w:tr w:rsidR="00643FB4" w:rsidRPr="00DB1655" w:rsidTr="00F05BBE">
        <w:trPr>
          <w:trHeight w:val="1350"/>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lastRenderedPageBreak/>
              <w:t>3</w:t>
            </w:r>
          </w:p>
        </w:tc>
        <w:tc>
          <w:tcPr>
            <w:tcW w:w="2994" w:type="dxa"/>
          </w:tcPr>
          <w:p w:rsidR="00643FB4" w:rsidRPr="00DB1655" w:rsidRDefault="00643FB4" w:rsidP="00F05BBE">
            <w:pPr>
              <w:spacing w:after="0" w:line="240" w:lineRule="auto"/>
              <w:jc w:val="center"/>
              <w:rPr>
                <w:rFonts w:ascii="Arial" w:eastAsiaTheme="minorEastAsia" w:hAnsi="Arial" w:cs="Arial"/>
                <w:smallCaps/>
                <w:sz w:val="24"/>
                <w:szCs w:val="24"/>
                <w:lang w:eastAsia="ru-RU"/>
              </w:rPr>
            </w:pPr>
            <w:r w:rsidRPr="00DB1655">
              <w:rPr>
                <w:rFonts w:ascii="Arial" w:eastAsiaTheme="minorEastAsia" w:hAnsi="Arial" w:cs="Arial"/>
                <w:smallCaps/>
                <w:sz w:val="24"/>
                <w:szCs w:val="24"/>
                <w:lang w:val="en-US" w:eastAsia="ru-RU"/>
              </w:rPr>
              <w:t>V</w:t>
            </w:r>
            <w:r w:rsidRPr="00DB1655">
              <w:rPr>
                <w:rFonts w:ascii="Arial" w:eastAsiaTheme="minorEastAsia" w:hAnsi="Arial" w:cs="Arial"/>
                <w:smallCaps/>
                <w:sz w:val="24"/>
                <w:szCs w:val="24"/>
                <w:lang w:eastAsia="ru-RU"/>
              </w:rPr>
              <w:t>I</w:t>
            </w:r>
            <w:r w:rsidRPr="00DB1655">
              <w:rPr>
                <w:rFonts w:ascii="Arial" w:eastAsiaTheme="minorEastAsia" w:hAnsi="Arial" w:cs="Arial"/>
                <w:smallCaps/>
                <w:sz w:val="24"/>
                <w:szCs w:val="24"/>
                <w:lang w:val="en-US" w:eastAsia="ru-RU"/>
              </w:rPr>
              <w:t>II</w:t>
            </w:r>
            <w:r w:rsidRPr="00DB1655">
              <w:rPr>
                <w:rFonts w:ascii="Arial" w:eastAsiaTheme="minorEastAsia" w:hAnsi="Arial" w:cs="Arial"/>
                <w:smallCaps/>
                <w:sz w:val="24"/>
                <w:szCs w:val="24"/>
                <w:lang w:eastAsia="ru-RU"/>
              </w:rPr>
              <w:t xml:space="preserve"> ОБЛАСТНОЙ СМОТР-КОНКУРС  ХУДОЖЕСТВЕННОЙ САМОДЕЯТЕЛЬНОСТИ «ХАЛЫК СЭНГАТЕ»</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Февраль</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Айтмухаметов Халил Сагадатдинович</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МАУ «ДК «Боровский, рук. Нигматуллина Гульзифа Нигматуловна</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val="en-US" w:eastAsia="ru-RU"/>
              </w:rPr>
            </w:pPr>
            <w:r w:rsidRPr="00DB1655">
              <w:rPr>
                <w:rFonts w:ascii="Arial" w:eastAsiaTheme="minorEastAsia" w:hAnsi="Arial" w:cs="Arial"/>
                <w:sz w:val="24"/>
                <w:szCs w:val="24"/>
                <w:lang w:eastAsia="ru-RU"/>
              </w:rPr>
              <w:t>Диплом лауреата</w:t>
            </w:r>
            <w:r w:rsidRPr="00DB1655">
              <w:rPr>
                <w:rFonts w:ascii="Arial" w:eastAsiaTheme="minorEastAsia" w:hAnsi="Arial" w:cs="Arial"/>
                <w:sz w:val="24"/>
                <w:szCs w:val="24"/>
                <w:lang w:val="en-US" w:eastAsia="ru-RU"/>
              </w:rPr>
              <w:t xml:space="preserve">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III</w:t>
            </w:r>
            <w:r w:rsidRPr="00DB1655">
              <w:rPr>
                <w:rFonts w:ascii="Arial" w:eastAsiaTheme="minorEastAsia" w:hAnsi="Arial" w:cs="Arial"/>
                <w:sz w:val="24"/>
                <w:szCs w:val="24"/>
                <w:lang w:eastAsia="ru-RU"/>
              </w:rPr>
              <w:t xml:space="preserve"> степ.</w:t>
            </w:r>
          </w:p>
        </w:tc>
      </w:tr>
      <w:tr w:rsidR="00643FB4" w:rsidRPr="00DB1655" w:rsidTr="00652BBE">
        <w:trPr>
          <w:trHeight w:val="1124"/>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4</w:t>
            </w:r>
          </w:p>
        </w:tc>
        <w:tc>
          <w:tcPr>
            <w:tcW w:w="2994" w:type="dxa"/>
          </w:tcPr>
          <w:p w:rsidR="00643FB4" w:rsidRPr="00DB1655" w:rsidRDefault="00643FB4" w:rsidP="00643FB4">
            <w:pPr>
              <w:spacing w:after="0" w:line="240" w:lineRule="auto"/>
              <w:jc w:val="center"/>
              <w:rPr>
                <w:rFonts w:ascii="Arial" w:eastAsiaTheme="minorEastAsia" w:hAnsi="Arial" w:cs="Arial"/>
                <w:smallCaps/>
                <w:sz w:val="24"/>
                <w:szCs w:val="24"/>
                <w:lang w:eastAsia="ru-RU"/>
              </w:rPr>
            </w:pPr>
            <w:r w:rsidRPr="00DB1655">
              <w:rPr>
                <w:rFonts w:ascii="Arial" w:eastAsiaTheme="minorEastAsia" w:hAnsi="Arial" w:cs="Arial"/>
                <w:smallCaps/>
                <w:sz w:val="24"/>
                <w:szCs w:val="24"/>
                <w:lang w:val="en-US" w:eastAsia="ru-RU"/>
              </w:rPr>
              <w:t>V</w:t>
            </w:r>
            <w:r w:rsidRPr="00DB1655">
              <w:rPr>
                <w:rFonts w:ascii="Arial" w:eastAsiaTheme="minorEastAsia" w:hAnsi="Arial" w:cs="Arial"/>
                <w:smallCaps/>
                <w:sz w:val="24"/>
                <w:szCs w:val="24"/>
                <w:lang w:eastAsia="ru-RU"/>
              </w:rPr>
              <w:t>I</w:t>
            </w:r>
            <w:r w:rsidRPr="00DB1655">
              <w:rPr>
                <w:rFonts w:ascii="Arial" w:eastAsiaTheme="minorEastAsia" w:hAnsi="Arial" w:cs="Arial"/>
                <w:smallCaps/>
                <w:sz w:val="24"/>
                <w:szCs w:val="24"/>
                <w:lang w:val="en-US" w:eastAsia="ru-RU"/>
              </w:rPr>
              <w:t>II</w:t>
            </w:r>
            <w:r w:rsidRPr="00DB1655">
              <w:rPr>
                <w:rFonts w:ascii="Arial" w:eastAsiaTheme="minorEastAsia" w:hAnsi="Arial" w:cs="Arial"/>
                <w:smallCaps/>
                <w:sz w:val="24"/>
                <w:szCs w:val="24"/>
                <w:lang w:eastAsia="ru-RU"/>
              </w:rPr>
              <w:t xml:space="preserve"> ОБЛАСТНОЙ СМОТР-КОНКУРС  ХУДОЖЕСТВЕННОЙ САМОДЕЯТЕЛЬНОСТИ «ХАЛЫК СЭНГАТЕ»</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Февраль</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Фольклорнор-этнографическая группа «Субер»,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рук Нигматуллина Г.Н.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Лауреата </w:t>
            </w:r>
            <w:r w:rsidRPr="00DB1655">
              <w:rPr>
                <w:rFonts w:ascii="Arial" w:eastAsiaTheme="minorEastAsia" w:hAnsi="Arial" w:cs="Arial"/>
                <w:sz w:val="24"/>
                <w:szCs w:val="24"/>
                <w:lang w:val="en-US" w:eastAsia="ru-RU"/>
              </w:rPr>
              <w:t>III</w:t>
            </w:r>
            <w:r w:rsidRPr="00DB1655">
              <w:rPr>
                <w:rFonts w:ascii="Arial" w:eastAsiaTheme="minorEastAsia" w:hAnsi="Arial" w:cs="Arial"/>
                <w:sz w:val="24"/>
                <w:szCs w:val="24"/>
                <w:lang w:eastAsia="ru-RU"/>
              </w:rPr>
              <w:t xml:space="preserve"> ст</w:t>
            </w:r>
          </w:p>
        </w:tc>
      </w:tr>
      <w:tr w:rsidR="00643FB4" w:rsidRPr="00DB1655" w:rsidTr="00652BBE">
        <w:trPr>
          <w:trHeight w:val="1124"/>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5</w:t>
            </w:r>
          </w:p>
        </w:tc>
        <w:tc>
          <w:tcPr>
            <w:tcW w:w="2994" w:type="dxa"/>
          </w:tcPr>
          <w:p w:rsidR="00643FB4" w:rsidRPr="00DB1655" w:rsidRDefault="00643FB4" w:rsidP="00643FB4">
            <w:pPr>
              <w:spacing w:after="0" w:line="240" w:lineRule="auto"/>
              <w:jc w:val="center"/>
              <w:rPr>
                <w:rFonts w:ascii="Arial" w:eastAsiaTheme="minorEastAsia" w:hAnsi="Arial" w:cs="Arial"/>
                <w:smallCaps/>
                <w:sz w:val="24"/>
                <w:szCs w:val="24"/>
                <w:lang w:eastAsia="ru-RU"/>
              </w:rPr>
            </w:pPr>
            <w:r w:rsidRPr="00DB1655">
              <w:rPr>
                <w:rFonts w:ascii="Arial" w:eastAsiaTheme="minorEastAsia" w:hAnsi="Arial" w:cs="Arial"/>
                <w:smallCaps/>
                <w:sz w:val="24"/>
                <w:szCs w:val="24"/>
                <w:lang w:val="en-US" w:eastAsia="ru-RU"/>
              </w:rPr>
              <w:t>V</w:t>
            </w:r>
            <w:r w:rsidRPr="00DB1655">
              <w:rPr>
                <w:rFonts w:ascii="Arial" w:eastAsiaTheme="minorEastAsia" w:hAnsi="Arial" w:cs="Arial"/>
                <w:smallCaps/>
                <w:sz w:val="24"/>
                <w:szCs w:val="24"/>
                <w:lang w:eastAsia="ru-RU"/>
              </w:rPr>
              <w:t>I</w:t>
            </w:r>
            <w:r w:rsidRPr="00DB1655">
              <w:rPr>
                <w:rFonts w:ascii="Arial" w:eastAsiaTheme="minorEastAsia" w:hAnsi="Arial" w:cs="Arial"/>
                <w:smallCaps/>
                <w:sz w:val="24"/>
                <w:szCs w:val="24"/>
                <w:lang w:val="en-US" w:eastAsia="ru-RU"/>
              </w:rPr>
              <w:t>II</w:t>
            </w:r>
            <w:r w:rsidRPr="00DB1655">
              <w:rPr>
                <w:rFonts w:ascii="Arial" w:eastAsiaTheme="minorEastAsia" w:hAnsi="Arial" w:cs="Arial"/>
                <w:smallCaps/>
                <w:sz w:val="24"/>
                <w:szCs w:val="24"/>
                <w:lang w:eastAsia="ru-RU"/>
              </w:rPr>
              <w:t xml:space="preserve"> ОБЛАСТНОЙ СМОТР-КОНКУРС  ХУДОЖЕСТВЕННОЙ САМОДЕЯТЕЛЬНОСТИ «ХАЛЫК СЭНГАТЕ»</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Февраль</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Фольклорнор-этнографическая группа «Ихлас»,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рук Нигматуллина Г.Н.Гульзифа </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Лауреата </w:t>
            </w:r>
            <w:r w:rsidRPr="00DB1655">
              <w:rPr>
                <w:rFonts w:ascii="Arial" w:eastAsiaTheme="minorEastAsia" w:hAnsi="Arial" w:cs="Arial"/>
                <w:sz w:val="24"/>
                <w:szCs w:val="24"/>
                <w:lang w:val="en-US" w:eastAsia="ru-RU"/>
              </w:rPr>
              <w:t>III</w:t>
            </w:r>
            <w:r w:rsidRPr="00DB1655">
              <w:rPr>
                <w:rFonts w:ascii="Arial" w:eastAsiaTheme="minorEastAsia" w:hAnsi="Arial" w:cs="Arial"/>
                <w:sz w:val="24"/>
                <w:szCs w:val="24"/>
                <w:lang w:eastAsia="ru-RU"/>
              </w:rPr>
              <w:t xml:space="preserve"> ст</w:t>
            </w:r>
          </w:p>
        </w:tc>
      </w:tr>
      <w:tr w:rsidR="00643FB4" w:rsidRPr="00DB1655" w:rsidTr="00652BBE">
        <w:trPr>
          <w:trHeight w:val="720"/>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6</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IV</w:t>
            </w:r>
            <w:r w:rsidRPr="00DB1655">
              <w:rPr>
                <w:rFonts w:ascii="Arial" w:eastAsiaTheme="minorEastAsia" w:hAnsi="Arial" w:cs="Arial"/>
                <w:sz w:val="24"/>
                <w:szCs w:val="24"/>
                <w:lang w:eastAsia="ru-RU"/>
              </w:rPr>
              <w:t xml:space="preserve"> Международный телевизионный проект-конкурс</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17 февраля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Студия оригинального жанра «Огненная планета»</w:t>
            </w:r>
          </w:p>
          <w:p w:rsidR="00643FB4" w:rsidRPr="00DB1655" w:rsidRDefault="00643FB4" w:rsidP="00643FB4">
            <w:pPr>
              <w:spacing w:after="0" w:line="240" w:lineRule="auto"/>
              <w:jc w:val="center"/>
              <w:rPr>
                <w:rFonts w:ascii="Arial" w:eastAsiaTheme="minorEastAsia" w:hAnsi="Arial" w:cs="Arial"/>
                <w:sz w:val="24"/>
                <w:szCs w:val="24"/>
                <w:lang w:eastAsia="ru-RU"/>
              </w:rPr>
            </w:pP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val="en-US" w:eastAsia="ru-RU"/>
              </w:rPr>
            </w:pPr>
            <w:r w:rsidRPr="00DB1655">
              <w:rPr>
                <w:rFonts w:ascii="Arial" w:eastAsiaTheme="minorEastAsia" w:hAnsi="Arial" w:cs="Arial"/>
                <w:sz w:val="24"/>
                <w:szCs w:val="24"/>
                <w:lang w:eastAsia="ru-RU"/>
              </w:rPr>
              <w:t xml:space="preserve">Диплом </w:t>
            </w:r>
            <w:r w:rsidRPr="00DB1655">
              <w:rPr>
                <w:rFonts w:ascii="Arial" w:eastAsiaTheme="minorEastAsia" w:hAnsi="Arial" w:cs="Arial"/>
                <w:sz w:val="24"/>
                <w:szCs w:val="24"/>
                <w:lang w:val="en-US" w:eastAsia="ru-RU"/>
              </w:rPr>
              <w:t>III</w:t>
            </w:r>
            <w:r w:rsidRPr="00DB1655">
              <w:rPr>
                <w:rFonts w:ascii="Arial" w:eastAsiaTheme="minorEastAsia" w:hAnsi="Arial" w:cs="Arial"/>
                <w:sz w:val="24"/>
                <w:szCs w:val="24"/>
                <w:lang w:eastAsia="ru-RU"/>
              </w:rPr>
              <w:t xml:space="preserve"> с</w:t>
            </w:r>
            <w:r w:rsidRPr="00DB1655">
              <w:rPr>
                <w:rFonts w:ascii="Arial" w:eastAsiaTheme="minorEastAsia" w:hAnsi="Arial" w:cs="Arial"/>
                <w:sz w:val="24"/>
                <w:szCs w:val="24"/>
                <w:lang w:val="en-US" w:eastAsia="ru-RU"/>
              </w:rPr>
              <w:t>n</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7</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IV</w:t>
            </w:r>
            <w:r w:rsidRPr="00DB1655">
              <w:rPr>
                <w:rFonts w:ascii="Arial" w:eastAsiaTheme="minorEastAsia" w:hAnsi="Arial" w:cs="Arial"/>
                <w:sz w:val="24"/>
                <w:szCs w:val="24"/>
                <w:lang w:eastAsia="ru-RU"/>
              </w:rPr>
              <w:t xml:space="preserve"> Международный телевизионный проект-конкурс</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17 февраля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Студия эстрадного танца «Синяя птица»</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IV</w:t>
            </w:r>
            <w:r w:rsidRPr="00DB1655">
              <w:rPr>
                <w:rFonts w:ascii="Arial" w:eastAsiaTheme="minorEastAsia" w:hAnsi="Arial" w:cs="Arial"/>
                <w:sz w:val="24"/>
                <w:szCs w:val="24"/>
                <w:lang w:eastAsia="ru-RU"/>
              </w:rPr>
              <w:t xml:space="preserve"> Международный телевизионный проект-конкурс</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17 февраля</w:t>
            </w:r>
          </w:p>
        </w:tc>
        <w:tc>
          <w:tcPr>
            <w:tcW w:w="3152" w:type="dxa"/>
          </w:tcPr>
          <w:p w:rsidR="00643FB4" w:rsidRPr="00DB1655" w:rsidRDefault="00643FB4" w:rsidP="00643FB4">
            <w:pPr>
              <w:spacing w:after="0" w:line="240" w:lineRule="auto"/>
              <w:rPr>
                <w:rFonts w:ascii="Arial" w:eastAsiaTheme="minorEastAsia" w:hAnsi="Arial" w:cs="Arial"/>
                <w:sz w:val="24"/>
                <w:szCs w:val="24"/>
                <w:lang w:eastAsia="ru-RU"/>
              </w:rPr>
            </w:pPr>
            <w:r w:rsidRPr="00DB1655">
              <w:rPr>
                <w:rFonts w:ascii="Arial" w:eastAsiaTheme="minorEastAsia" w:hAnsi="Arial" w:cs="Arial"/>
                <w:sz w:val="24"/>
                <w:szCs w:val="24"/>
                <w:lang w:eastAsia="ru-RU"/>
              </w:rPr>
              <w:t>Театральная группа «Фаворит»</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w:t>
            </w:r>
          </w:p>
        </w:tc>
      </w:tr>
      <w:tr w:rsidR="00643FB4" w:rsidRPr="00DB1655" w:rsidTr="00652BBE">
        <w:trPr>
          <w:trHeight w:val="704"/>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9</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Международный конкурс талантов «</w:t>
            </w:r>
            <w:r w:rsidRPr="00DB1655">
              <w:rPr>
                <w:rFonts w:ascii="Arial" w:eastAsiaTheme="minorEastAsia" w:hAnsi="Arial" w:cs="Arial"/>
                <w:sz w:val="24"/>
                <w:szCs w:val="24"/>
                <w:lang w:val="en-US" w:eastAsia="ru-RU"/>
              </w:rPr>
              <w:t>Alegria</w:t>
            </w: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De</w:t>
            </w: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La</w:t>
            </w: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Musica</w:t>
            </w:r>
            <w:r w:rsidRPr="00DB1655">
              <w:rPr>
                <w:rFonts w:ascii="Arial" w:eastAsiaTheme="minorEastAsia" w:hAnsi="Arial" w:cs="Arial"/>
                <w:sz w:val="24"/>
                <w:szCs w:val="24"/>
                <w:lang w:eastAsia="ru-RU"/>
              </w:rPr>
              <w:t>»</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3 марта</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Быкова Жанна</w:t>
            </w:r>
          </w:p>
          <w:p w:rsidR="00643FB4" w:rsidRPr="00DB1655" w:rsidRDefault="00643FB4" w:rsidP="00643FB4">
            <w:pPr>
              <w:spacing w:after="0" w:line="240" w:lineRule="auto"/>
              <w:jc w:val="center"/>
              <w:rPr>
                <w:rFonts w:ascii="Arial" w:eastAsiaTheme="minorEastAsia" w:hAnsi="Arial" w:cs="Arial"/>
                <w:sz w:val="24"/>
                <w:szCs w:val="24"/>
                <w:lang w:eastAsia="ru-RU"/>
              </w:rPr>
            </w:pP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Лауреата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w:t>
            </w:r>
          </w:p>
        </w:tc>
      </w:tr>
      <w:tr w:rsidR="00643FB4" w:rsidRPr="00DB1655" w:rsidTr="00652BBE">
        <w:trPr>
          <w:trHeight w:val="846"/>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10</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Международный конкурс талантов «</w:t>
            </w:r>
            <w:r w:rsidRPr="00DB1655">
              <w:rPr>
                <w:rFonts w:ascii="Arial" w:eastAsiaTheme="minorEastAsia" w:hAnsi="Arial" w:cs="Arial"/>
                <w:sz w:val="24"/>
                <w:szCs w:val="24"/>
                <w:lang w:val="en-US" w:eastAsia="ru-RU"/>
              </w:rPr>
              <w:t>Alegria</w:t>
            </w: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De</w:t>
            </w: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La</w:t>
            </w: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Musica</w:t>
            </w:r>
            <w:r w:rsidRPr="00DB1655">
              <w:rPr>
                <w:rFonts w:ascii="Arial" w:eastAsiaTheme="minorEastAsia" w:hAnsi="Arial" w:cs="Arial"/>
                <w:sz w:val="24"/>
                <w:szCs w:val="24"/>
                <w:lang w:eastAsia="ru-RU"/>
              </w:rPr>
              <w:t>»</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3 марта</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Быкова Владислава Даниловна</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Лауреата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w:t>
            </w:r>
          </w:p>
        </w:tc>
      </w:tr>
      <w:tr w:rsidR="00643FB4" w:rsidRPr="00DB1655" w:rsidTr="00652BBE">
        <w:trPr>
          <w:trHeight w:val="701"/>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11</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Международный конкурс талантов «</w:t>
            </w:r>
            <w:r w:rsidRPr="00DB1655">
              <w:rPr>
                <w:rFonts w:ascii="Arial" w:eastAsiaTheme="minorEastAsia" w:hAnsi="Arial" w:cs="Arial"/>
                <w:sz w:val="24"/>
                <w:szCs w:val="24"/>
                <w:lang w:val="en-US" w:eastAsia="ru-RU"/>
              </w:rPr>
              <w:t>Alegria</w:t>
            </w: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De</w:t>
            </w: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La</w:t>
            </w: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Musica</w:t>
            </w:r>
            <w:r w:rsidRPr="00DB1655">
              <w:rPr>
                <w:rFonts w:ascii="Arial" w:eastAsiaTheme="minorEastAsia" w:hAnsi="Arial" w:cs="Arial"/>
                <w:sz w:val="24"/>
                <w:szCs w:val="24"/>
                <w:lang w:eastAsia="ru-RU"/>
              </w:rPr>
              <w:t>»</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3 марта</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Тарасова Елизавета Евгеньевна</w:t>
            </w:r>
          </w:p>
          <w:p w:rsidR="00643FB4" w:rsidRPr="00DB1655" w:rsidRDefault="00643FB4" w:rsidP="00643FB4">
            <w:pPr>
              <w:spacing w:after="0" w:line="240" w:lineRule="auto"/>
              <w:jc w:val="center"/>
              <w:rPr>
                <w:rFonts w:ascii="Arial" w:eastAsiaTheme="minorEastAsia" w:hAnsi="Arial" w:cs="Arial"/>
                <w:sz w:val="24"/>
                <w:szCs w:val="24"/>
                <w:lang w:eastAsia="ru-RU"/>
              </w:rPr>
            </w:pP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Лауреата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w:t>
            </w:r>
          </w:p>
        </w:tc>
      </w:tr>
      <w:tr w:rsidR="00643FB4" w:rsidRPr="00DB1655" w:rsidTr="00652BBE">
        <w:trPr>
          <w:trHeight w:val="426"/>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12</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Международный конкурс талантов «</w:t>
            </w:r>
            <w:r w:rsidRPr="00DB1655">
              <w:rPr>
                <w:rFonts w:ascii="Arial" w:eastAsiaTheme="minorEastAsia" w:hAnsi="Arial" w:cs="Arial"/>
                <w:sz w:val="24"/>
                <w:szCs w:val="24"/>
                <w:lang w:val="en-US" w:eastAsia="ru-RU"/>
              </w:rPr>
              <w:t>Alegria</w:t>
            </w: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De</w:t>
            </w: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La</w:t>
            </w: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Musica</w:t>
            </w:r>
            <w:r w:rsidRPr="00DB1655">
              <w:rPr>
                <w:rFonts w:ascii="Arial" w:eastAsiaTheme="minorEastAsia" w:hAnsi="Arial" w:cs="Arial"/>
                <w:sz w:val="24"/>
                <w:szCs w:val="24"/>
                <w:lang w:eastAsia="ru-RU"/>
              </w:rPr>
              <w:t>»</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3 марта</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Петрова Полина Станиславовна</w:t>
            </w:r>
          </w:p>
          <w:p w:rsidR="00643FB4" w:rsidRPr="00DB1655" w:rsidRDefault="00643FB4" w:rsidP="00643FB4">
            <w:pPr>
              <w:spacing w:after="0" w:line="240" w:lineRule="auto"/>
              <w:jc w:val="center"/>
              <w:rPr>
                <w:rFonts w:ascii="Arial" w:eastAsiaTheme="minorEastAsia" w:hAnsi="Arial" w:cs="Arial"/>
                <w:sz w:val="24"/>
                <w:szCs w:val="24"/>
                <w:lang w:eastAsia="ru-RU"/>
              </w:rPr>
            </w:pP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Лауреата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w:t>
            </w:r>
          </w:p>
        </w:tc>
      </w:tr>
      <w:tr w:rsidR="00643FB4" w:rsidRPr="00DB1655" w:rsidTr="00652BBE">
        <w:trPr>
          <w:trHeight w:val="555"/>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13</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Всероссийский хоровой фестиваль</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24 марта</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Хор русской песни</w:t>
            </w:r>
          </w:p>
          <w:p w:rsidR="00643FB4" w:rsidRPr="00DB1655" w:rsidRDefault="00643FB4" w:rsidP="00643FB4">
            <w:pPr>
              <w:spacing w:after="0" w:line="240" w:lineRule="auto"/>
              <w:jc w:val="center"/>
              <w:rPr>
                <w:rFonts w:ascii="Arial" w:eastAsiaTheme="minorEastAsia" w:hAnsi="Arial" w:cs="Arial"/>
                <w:sz w:val="24"/>
                <w:szCs w:val="24"/>
                <w:lang w:eastAsia="ru-RU"/>
              </w:rPr>
            </w:pP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Лауреата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w:t>
            </w:r>
          </w:p>
        </w:tc>
      </w:tr>
      <w:tr w:rsidR="00643FB4" w:rsidRPr="00DB1655" w:rsidTr="003E0DB7">
        <w:trPr>
          <w:trHeight w:val="326"/>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14</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XVII</w:t>
            </w:r>
            <w:r w:rsidRPr="00DB1655">
              <w:rPr>
                <w:rFonts w:ascii="Arial" w:eastAsiaTheme="minorEastAsia" w:hAnsi="Arial" w:cs="Arial"/>
                <w:sz w:val="24"/>
                <w:szCs w:val="24"/>
                <w:lang w:eastAsia="ru-RU"/>
              </w:rPr>
              <w:t xml:space="preserve"> областной национальный фестиваль-конкурс детского художественного творчества «Радуга»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24 марта</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Ансамбль народной песни «Зорюшка»,</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рук. Л. Желонкина</w:t>
            </w:r>
          </w:p>
          <w:p w:rsidR="00643FB4" w:rsidRPr="00DB1655" w:rsidRDefault="00643FB4" w:rsidP="00643FB4">
            <w:pPr>
              <w:spacing w:after="0" w:line="240" w:lineRule="auto"/>
              <w:jc w:val="center"/>
              <w:rPr>
                <w:rFonts w:ascii="Arial" w:eastAsiaTheme="minorEastAsia" w:hAnsi="Arial" w:cs="Arial"/>
                <w:sz w:val="24"/>
                <w:szCs w:val="24"/>
                <w:lang w:eastAsia="ru-RU"/>
              </w:rPr>
            </w:pP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Диплом участника</w:t>
            </w:r>
          </w:p>
        </w:tc>
      </w:tr>
      <w:tr w:rsidR="00643FB4" w:rsidRPr="00DB1655" w:rsidTr="00652BBE">
        <w:trPr>
          <w:trHeight w:val="331"/>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15</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VIII</w:t>
            </w:r>
            <w:r w:rsidRPr="00DB1655">
              <w:rPr>
                <w:rFonts w:ascii="Arial" w:eastAsiaTheme="minorEastAsia" w:hAnsi="Arial" w:cs="Arial"/>
                <w:sz w:val="24"/>
                <w:szCs w:val="24"/>
                <w:lang w:eastAsia="ru-RU"/>
              </w:rPr>
              <w:t xml:space="preserve"> областной татарский фольклорный фестиваль – 2018 </w:t>
            </w:r>
            <w:r w:rsidRPr="00DB1655">
              <w:rPr>
                <w:rFonts w:ascii="Arial" w:eastAsiaTheme="minorEastAsia" w:hAnsi="Arial" w:cs="Arial"/>
                <w:sz w:val="24"/>
                <w:szCs w:val="24"/>
                <w:lang w:eastAsia="ru-RU"/>
              </w:rPr>
              <w:lastRenderedPageBreak/>
              <w:t>(«МАУК ОДОНК Строитель»)</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lastRenderedPageBreak/>
              <w:t>7.04.18</w:t>
            </w:r>
          </w:p>
          <w:p w:rsidR="00643FB4" w:rsidRPr="00DB1655" w:rsidRDefault="00643FB4" w:rsidP="00643FB4">
            <w:pPr>
              <w:spacing w:after="0" w:line="240" w:lineRule="auto"/>
              <w:jc w:val="center"/>
              <w:rPr>
                <w:rFonts w:ascii="Arial" w:eastAsiaTheme="minorEastAsia" w:hAnsi="Arial" w:cs="Arial"/>
                <w:sz w:val="24"/>
                <w:szCs w:val="24"/>
                <w:lang w:eastAsia="ru-RU"/>
              </w:rPr>
            </w:pP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Кисматулла Файзуллин</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Нигматуллина Г.Н.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Лауреата </w:t>
            </w:r>
            <w:r w:rsidRPr="00DB1655">
              <w:rPr>
                <w:rFonts w:ascii="Arial" w:eastAsiaTheme="minorEastAsia" w:hAnsi="Arial" w:cs="Arial"/>
                <w:sz w:val="24"/>
                <w:szCs w:val="24"/>
                <w:lang w:val="en-US" w:eastAsia="ru-RU"/>
              </w:rPr>
              <w:t>III</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степени</w:t>
            </w:r>
          </w:p>
        </w:tc>
      </w:tr>
      <w:tr w:rsidR="00643FB4" w:rsidRPr="00DB1655" w:rsidTr="00C236AA">
        <w:trPr>
          <w:trHeight w:val="855"/>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lastRenderedPageBreak/>
              <w:t>16</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 конкурс «Волшебная нота»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Тагиева Камилла</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Нигматуллина Г.Н.</w:t>
            </w:r>
            <w:r w:rsidRPr="00DB1655">
              <w:rPr>
                <w:rFonts w:ascii="Arial" w:eastAsiaTheme="minorEastAsia" w:hAnsi="Arial" w:cs="Arial"/>
                <w:sz w:val="24"/>
                <w:szCs w:val="24"/>
                <w:lang w:eastAsia="ru-RU"/>
              </w:rPr>
              <w:t>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w:t>
            </w:r>
          </w:p>
        </w:tc>
      </w:tr>
      <w:tr w:rsidR="00643FB4" w:rsidRPr="00DB1655" w:rsidTr="00C236AA">
        <w:trPr>
          <w:trHeight w:val="85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17</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 конкурс «Волшебная нота»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Сафиллина Мадина</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Нигматуллина Г.Н.</w:t>
            </w:r>
            <w:r w:rsidRPr="00DB1655">
              <w:rPr>
                <w:rFonts w:ascii="Arial" w:eastAsiaTheme="minorEastAsia" w:hAnsi="Arial" w:cs="Arial"/>
                <w:sz w:val="24"/>
                <w:szCs w:val="24"/>
                <w:lang w:eastAsia="ru-RU"/>
              </w:rPr>
              <w:t>.</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w:t>
            </w:r>
          </w:p>
        </w:tc>
      </w:tr>
      <w:tr w:rsidR="00643FB4" w:rsidRPr="00DB1655" w:rsidTr="00C236AA">
        <w:trPr>
          <w:trHeight w:val="823"/>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18</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 конкурс «Волшебная нота»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Тагиева Сабина</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Нигматуллина Г.Н.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w:t>
            </w:r>
          </w:p>
        </w:tc>
      </w:tr>
      <w:tr w:rsidR="00643FB4" w:rsidRPr="00DB1655" w:rsidTr="00C236AA">
        <w:trPr>
          <w:trHeight w:val="835"/>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19</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 конкурс «Волшебная нота»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Алиева Азалия</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Нигматуллина Г.Н.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w:t>
            </w:r>
          </w:p>
        </w:tc>
      </w:tr>
      <w:tr w:rsidR="00643FB4" w:rsidRPr="00DB1655" w:rsidTr="003E0DB7">
        <w:trPr>
          <w:trHeight w:val="863"/>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20</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 конкурс «Волшебная нота»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sz w:val="24"/>
                <w:szCs w:val="24"/>
                <w:lang w:eastAsia="ru-RU"/>
              </w:rPr>
              <w:t>Юркевич Вик</w:t>
            </w:r>
            <w:r w:rsidRPr="00DB1655">
              <w:rPr>
                <w:rFonts w:ascii="Arial" w:eastAsiaTheme="minorEastAsia" w:hAnsi="Arial" w:cs="Arial"/>
                <w:i/>
                <w:sz w:val="24"/>
                <w:szCs w:val="24"/>
                <w:lang w:eastAsia="ru-RU"/>
              </w:rPr>
              <w:t>а</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рук. Нигматуллина Г.Н.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w:t>
            </w:r>
          </w:p>
        </w:tc>
      </w:tr>
      <w:tr w:rsidR="00643FB4" w:rsidRPr="00DB1655" w:rsidTr="003E0DB7">
        <w:trPr>
          <w:trHeight w:val="723"/>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21</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 конкурс «Волшебная нота»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sz w:val="24"/>
                <w:szCs w:val="24"/>
                <w:lang w:eastAsia="ru-RU"/>
              </w:rPr>
              <w:t>Сильбухарова Эвелина</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Нигматуллина Г.Н.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Диплом участника</w:t>
            </w:r>
          </w:p>
        </w:tc>
      </w:tr>
      <w:tr w:rsidR="00643FB4" w:rsidRPr="00DB1655" w:rsidTr="003E0DB7">
        <w:trPr>
          <w:trHeight w:val="853"/>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22</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 конкурс «Волшебная нота»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sz w:val="24"/>
                <w:szCs w:val="24"/>
                <w:lang w:eastAsia="ru-RU"/>
              </w:rPr>
              <w:t>Гатауллина Камилла</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Нигматуллина Г.Н.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Диплом</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III</w:t>
            </w:r>
            <w:r w:rsidRPr="00DB1655">
              <w:rPr>
                <w:rFonts w:ascii="Arial" w:eastAsiaTheme="minorEastAsia" w:hAnsi="Arial" w:cs="Arial"/>
                <w:sz w:val="24"/>
                <w:szCs w:val="24"/>
                <w:lang w:eastAsia="ru-RU"/>
              </w:rPr>
              <w:t xml:space="preserve"> степени</w:t>
            </w:r>
          </w:p>
        </w:tc>
      </w:tr>
      <w:tr w:rsidR="00643FB4" w:rsidRPr="00DB1655" w:rsidTr="003E0DB7">
        <w:trPr>
          <w:trHeight w:val="855"/>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23</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 конкурс «Волшебная нота»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Реймер Олег</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Васенев В.Н.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степени</w:t>
            </w:r>
          </w:p>
        </w:tc>
      </w:tr>
      <w:tr w:rsidR="00643FB4" w:rsidRPr="00DB1655" w:rsidTr="00652BBE">
        <w:trPr>
          <w:trHeight w:val="888"/>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24</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 конкурс «Волшебная нота»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Быкова Владислава</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Васенев В.Н.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лауреата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степени</w:t>
            </w:r>
          </w:p>
        </w:tc>
      </w:tr>
      <w:tr w:rsidR="00643FB4" w:rsidRPr="00DB1655" w:rsidTr="00652BBE">
        <w:trPr>
          <w:trHeight w:val="831"/>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25</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 конкурс «Волшебная нота»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Петрова Полина</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Васенев В.Н.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лауреата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степени</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26</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 конкурс «Волшебная нота»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Хайруллин Эльдар</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Васенев В.Н.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лауреата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степени</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27</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 конкурс «Волшебная нота»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Тарасова Елизавета</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Васенев В.Н.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Диплом</w:t>
            </w:r>
            <w:r w:rsidRPr="00DB1655">
              <w:rPr>
                <w:rFonts w:ascii="Arial" w:eastAsiaTheme="minorEastAsia" w:hAnsi="Arial" w:cs="Arial"/>
                <w:sz w:val="24"/>
                <w:szCs w:val="24"/>
                <w:lang w:val="en-US" w:eastAsia="ru-RU"/>
              </w:rPr>
              <w:t xml:space="preserve"> </w:t>
            </w:r>
            <w:r w:rsidRPr="00DB1655">
              <w:rPr>
                <w:rFonts w:ascii="Arial" w:eastAsiaTheme="minorEastAsia" w:hAnsi="Arial" w:cs="Arial"/>
                <w:sz w:val="24"/>
                <w:szCs w:val="24"/>
                <w:lang w:eastAsia="ru-RU"/>
              </w:rPr>
              <w:t>лауреата</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III</w:t>
            </w:r>
            <w:r w:rsidRPr="00DB1655">
              <w:rPr>
                <w:rFonts w:ascii="Arial" w:eastAsiaTheme="minorEastAsia" w:hAnsi="Arial" w:cs="Arial"/>
                <w:sz w:val="24"/>
                <w:szCs w:val="24"/>
                <w:lang w:eastAsia="ru-RU"/>
              </w:rPr>
              <w:t xml:space="preserve"> степени</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28</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 конкурс «Волшебная нота»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Хайруллин Эльдар</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Васенев В.Н.</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Диплом</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лауреата</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степени</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29</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фестиваль-конкурс</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Камерный хор «Элегия»</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рук. Кобелева А.П.</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лауреата</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степени</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lastRenderedPageBreak/>
              <w:t>30</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областной вокальный фестиваль-конкурс</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Вокальный ансамбль «Элегия»</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рук. Кобелева А.П.</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лауреата</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степени</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31</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Открытый фестиваль-конкурс «Арт-Республика» в рамках международного проекта «</w:t>
            </w:r>
            <w:r w:rsidRPr="00DB1655">
              <w:rPr>
                <w:rFonts w:ascii="Arial" w:eastAsiaTheme="minorEastAsia" w:hAnsi="Arial" w:cs="Arial"/>
                <w:sz w:val="24"/>
                <w:szCs w:val="24"/>
                <w:lang w:val="en-US" w:eastAsia="ru-RU"/>
              </w:rPr>
              <w:t>Art</w:t>
            </w:r>
            <w:r w:rsidRPr="00DB1655">
              <w:rPr>
                <w:rFonts w:ascii="Arial" w:eastAsiaTheme="minorEastAsia" w:hAnsi="Arial" w:cs="Arial"/>
                <w:sz w:val="24"/>
                <w:szCs w:val="24"/>
                <w:lang w:eastAsia="ru-RU"/>
              </w:rPr>
              <w:t>-</w:t>
            </w:r>
            <w:r w:rsidRPr="00DB1655">
              <w:rPr>
                <w:rFonts w:ascii="Arial" w:eastAsiaTheme="minorEastAsia" w:hAnsi="Arial" w:cs="Arial"/>
                <w:sz w:val="24"/>
                <w:szCs w:val="24"/>
                <w:lang w:val="en-US" w:eastAsia="ru-RU"/>
              </w:rPr>
              <w:t>Repablik</w:t>
            </w:r>
            <w:r w:rsidRPr="00DB1655">
              <w:rPr>
                <w:rFonts w:ascii="Arial" w:eastAsiaTheme="minorEastAsia" w:hAnsi="Arial" w:cs="Arial"/>
                <w:sz w:val="24"/>
                <w:szCs w:val="24"/>
                <w:lang w:eastAsia="ru-RU"/>
              </w:rPr>
              <w:t>»</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Студия эстрадного танца «Синяя птица»</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 xml:space="preserve">Боровский ДК, </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рук. В. Мельникова</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степени</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32</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Шоу талантов «Поколение </w:t>
            </w:r>
            <w:r w:rsidRPr="00DB1655">
              <w:rPr>
                <w:rFonts w:ascii="Arial" w:eastAsiaTheme="minorEastAsia" w:hAnsi="Arial" w:cs="Arial"/>
                <w:sz w:val="24"/>
                <w:szCs w:val="24"/>
                <w:lang w:val="en-US" w:eastAsia="ru-RU"/>
              </w:rPr>
              <w:t>NEXT</w:t>
            </w:r>
            <w:r w:rsidRPr="00DB1655">
              <w:rPr>
                <w:rFonts w:ascii="Arial" w:eastAsiaTheme="minorEastAsia" w:hAnsi="Arial" w:cs="Arial"/>
                <w:sz w:val="24"/>
                <w:szCs w:val="24"/>
                <w:lang w:eastAsia="ru-RU"/>
              </w:rPr>
              <w:t>»</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8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Студия эстрадного танца «Синяя птица»</w:t>
            </w:r>
          </w:p>
          <w:p w:rsidR="00643FB4" w:rsidRPr="00DB1655" w:rsidRDefault="00643FB4" w:rsidP="00643FB4">
            <w:pPr>
              <w:spacing w:after="0" w:line="240" w:lineRule="auto"/>
              <w:jc w:val="center"/>
              <w:rPr>
                <w:rFonts w:ascii="Arial" w:eastAsiaTheme="minorEastAsia" w:hAnsi="Arial" w:cs="Arial"/>
                <w:i/>
                <w:sz w:val="24"/>
                <w:szCs w:val="24"/>
                <w:lang w:eastAsia="ru-RU"/>
              </w:rPr>
            </w:pPr>
            <w:r w:rsidRPr="00DB1655">
              <w:rPr>
                <w:rFonts w:ascii="Arial" w:eastAsiaTheme="minorEastAsia" w:hAnsi="Arial" w:cs="Arial"/>
                <w:i/>
                <w:sz w:val="24"/>
                <w:szCs w:val="24"/>
                <w:lang w:eastAsia="ru-RU"/>
              </w:rPr>
              <w:t xml:space="preserve">Боровский ДК,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i/>
                <w:sz w:val="24"/>
                <w:szCs w:val="24"/>
                <w:lang w:eastAsia="ru-RU"/>
              </w:rPr>
              <w:t>рук. В. Мельникова</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Гран-при</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33</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Открытый городской фестиваль самодеятельного творчества «Калинка»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28.04.</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Вокальная группа «Малина-Стайл»</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Рук. Л. Желонкина</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Диплом</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 </w:t>
            </w:r>
            <w:r w:rsidRPr="00DB1655">
              <w:rPr>
                <w:rFonts w:ascii="Arial" w:eastAsiaTheme="minorEastAsia" w:hAnsi="Arial" w:cs="Arial"/>
                <w:sz w:val="24"/>
                <w:szCs w:val="24"/>
                <w:lang w:val="en-US" w:eastAsia="ru-RU"/>
              </w:rPr>
              <w:t>III</w:t>
            </w:r>
            <w:r w:rsidRPr="00DB1655">
              <w:rPr>
                <w:rFonts w:ascii="Arial" w:eastAsiaTheme="minorEastAsia" w:hAnsi="Arial" w:cs="Arial"/>
                <w:sz w:val="24"/>
                <w:szCs w:val="24"/>
                <w:lang w:eastAsia="ru-RU"/>
              </w:rPr>
              <w:t xml:space="preserve"> степени</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34</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IX</w:t>
            </w:r>
            <w:r w:rsidRPr="00DB1655">
              <w:rPr>
                <w:rFonts w:ascii="Arial" w:eastAsiaTheme="minorEastAsia" w:hAnsi="Arial" w:cs="Arial"/>
                <w:sz w:val="24"/>
                <w:szCs w:val="24"/>
                <w:lang w:eastAsia="ru-RU"/>
              </w:rPr>
              <w:t xml:space="preserve"> Международный телевизионный конкурс</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29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СЭТ «Нега»,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Москвина М.Г.</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степени</w:t>
            </w:r>
          </w:p>
        </w:tc>
      </w:tr>
      <w:tr w:rsidR="00643FB4" w:rsidRPr="00DB1655" w:rsidTr="00C236AA">
        <w:trPr>
          <w:trHeight w:val="546"/>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35</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IX</w:t>
            </w:r>
            <w:r w:rsidRPr="00DB1655">
              <w:rPr>
                <w:rFonts w:ascii="Arial" w:eastAsiaTheme="minorEastAsia" w:hAnsi="Arial" w:cs="Arial"/>
                <w:sz w:val="24"/>
                <w:szCs w:val="24"/>
                <w:lang w:eastAsia="ru-RU"/>
              </w:rPr>
              <w:t xml:space="preserve"> Международный телевизионный конкурс</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29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Ткатральная группа «Фаворит»</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Лауреат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III</w:t>
            </w:r>
            <w:r w:rsidRPr="00DB1655">
              <w:rPr>
                <w:rFonts w:ascii="Arial" w:eastAsiaTheme="minorEastAsia" w:hAnsi="Arial" w:cs="Arial"/>
                <w:sz w:val="24"/>
                <w:szCs w:val="24"/>
                <w:lang w:eastAsia="ru-RU"/>
              </w:rPr>
              <w:t xml:space="preserve"> степени</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36</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IX</w:t>
            </w:r>
            <w:r w:rsidRPr="00DB1655">
              <w:rPr>
                <w:rFonts w:ascii="Arial" w:eastAsiaTheme="minorEastAsia" w:hAnsi="Arial" w:cs="Arial"/>
                <w:sz w:val="24"/>
                <w:szCs w:val="24"/>
                <w:lang w:eastAsia="ru-RU"/>
              </w:rPr>
              <w:t xml:space="preserve"> Международный телевизионный конкурс</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29 апреля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СОЖ «Огненная планета»,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Москвина М.Г.</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Лауреат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III</w:t>
            </w:r>
            <w:r w:rsidRPr="00DB1655">
              <w:rPr>
                <w:rFonts w:ascii="Arial" w:eastAsiaTheme="minorEastAsia" w:hAnsi="Arial" w:cs="Arial"/>
                <w:sz w:val="24"/>
                <w:szCs w:val="24"/>
                <w:lang w:eastAsia="ru-RU"/>
              </w:rPr>
              <w:t xml:space="preserve"> степени</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37</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V</w:t>
            </w:r>
            <w:r w:rsidRPr="00DB1655">
              <w:rPr>
                <w:rFonts w:ascii="Arial" w:eastAsiaTheme="minorEastAsia" w:hAnsi="Arial" w:cs="Arial"/>
                <w:sz w:val="24"/>
                <w:szCs w:val="24"/>
                <w:lang w:eastAsia="ru-RU"/>
              </w:rPr>
              <w:t xml:space="preserve"> Международный фестиваль-конкурс искусств, культуры и творчества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Июнь</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Студия эстрадного танца «Синяя птица»,</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Рук. Мельникова В.Ю.</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Диплом участника</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38</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XLVI</w:t>
            </w:r>
            <w:r w:rsidRPr="00DB1655">
              <w:rPr>
                <w:rFonts w:ascii="Arial" w:eastAsiaTheme="minorEastAsia" w:hAnsi="Arial" w:cs="Arial"/>
                <w:sz w:val="24"/>
                <w:szCs w:val="24"/>
                <w:lang w:eastAsia="ru-RU"/>
              </w:rPr>
              <w:t xml:space="preserve"> Международный конкурс-фестиваль «Во имя жизни на земле»</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Июнь</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Студия эстрадного танца «Синяя птица»,</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рук. Мельникова В.Ю.</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Лауреата </w:t>
            </w:r>
            <w:r w:rsidRPr="00DB1655">
              <w:rPr>
                <w:rFonts w:ascii="Arial" w:eastAsiaTheme="minorEastAsia" w:hAnsi="Arial" w:cs="Arial"/>
                <w:sz w:val="24"/>
                <w:szCs w:val="24"/>
                <w:lang w:val="en-US" w:eastAsia="ru-RU"/>
              </w:rPr>
              <w:t xml:space="preserve">I </w:t>
            </w:r>
            <w:r w:rsidRPr="00DB1655">
              <w:rPr>
                <w:rFonts w:ascii="Arial" w:eastAsiaTheme="minorEastAsia" w:hAnsi="Arial" w:cs="Arial"/>
                <w:sz w:val="24"/>
                <w:szCs w:val="24"/>
                <w:lang w:eastAsia="ru-RU"/>
              </w:rPr>
              <w:t>степени</w:t>
            </w:r>
          </w:p>
          <w:p w:rsidR="00643FB4" w:rsidRPr="00DB1655" w:rsidRDefault="00643FB4" w:rsidP="00643FB4">
            <w:pPr>
              <w:spacing w:after="0" w:line="240" w:lineRule="auto"/>
              <w:jc w:val="center"/>
              <w:rPr>
                <w:rFonts w:ascii="Arial" w:eastAsiaTheme="minorEastAsia" w:hAnsi="Arial" w:cs="Arial"/>
                <w:sz w:val="24"/>
                <w:szCs w:val="24"/>
                <w:lang w:eastAsia="ru-RU"/>
              </w:rPr>
            </w:pP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39</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XXIV</w:t>
            </w:r>
            <w:r w:rsidRPr="00DB1655">
              <w:rPr>
                <w:rFonts w:ascii="Arial" w:eastAsiaTheme="minorEastAsia" w:hAnsi="Arial" w:cs="Arial"/>
                <w:sz w:val="24"/>
                <w:szCs w:val="24"/>
                <w:lang w:eastAsia="ru-RU"/>
              </w:rPr>
              <w:t xml:space="preserve"> областной фестиваль национальных культур «Мост дружбы – 2018»</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12 июня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Хор русской песни «Сибирь», 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рук. В.П. Костылев</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Диплом участника</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40</w:t>
            </w:r>
          </w:p>
        </w:tc>
        <w:tc>
          <w:tcPr>
            <w:tcW w:w="2994"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color w:val="000000"/>
                <w:sz w:val="24"/>
                <w:szCs w:val="24"/>
                <w:lang w:eastAsia="ru-RU"/>
              </w:rPr>
              <w:t>6 Международный онлайн -конкурс хореографического искусства "5 звезд</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август</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Студия эстрадного танца «Синяя птица», Боровский ДК, рук. В.Ю. Мельникова</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Диплом </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val="en-US" w:eastAsia="ru-RU"/>
              </w:rPr>
              <w:t>I</w:t>
            </w:r>
            <w:r w:rsidRPr="00DB1655">
              <w:rPr>
                <w:rFonts w:ascii="Arial" w:eastAsiaTheme="minorEastAsia" w:hAnsi="Arial" w:cs="Arial"/>
                <w:sz w:val="24"/>
                <w:szCs w:val="24"/>
                <w:lang w:eastAsia="ru-RU"/>
              </w:rPr>
              <w:t xml:space="preserve"> степени</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41</w:t>
            </w:r>
          </w:p>
        </w:tc>
        <w:tc>
          <w:tcPr>
            <w:tcW w:w="2994" w:type="dxa"/>
          </w:tcPr>
          <w:p w:rsidR="00643FB4" w:rsidRPr="00DB1655" w:rsidRDefault="00643FB4" w:rsidP="00643FB4">
            <w:pPr>
              <w:spacing w:after="0" w:line="240" w:lineRule="auto"/>
              <w:jc w:val="center"/>
              <w:rPr>
                <w:rFonts w:ascii="Arial" w:eastAsiaTheme="minorEastAsia" w:hAnsi="Arial" w:cs="Arial"/>
                <w:color w:val="000000"/>
                <w:sz w:val="24"/>
                <w:szCs w:val="24"/>
                <w:lang w:eastAsia="ru-RU"/>
              </w:rPr>
            </w:pPr>
            <w:r w:rsidRPr="00DB1655">
              <w:rPr>
                <w:rFonts w:ascii="Arial" w:eastAsiaTheme="minorEastAsia" w:hAnsi="Arial" w:cs="Arial"/>
                <w:color w:val="000000"/>
                <w:sz w:val="24"/>
                <w:szCs w:val="24"/>
                <w:lang w:eastAsia="ru-RU"/>
              </w:rPr>
              <w:t>Наследники Ермака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22 сентября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Хор «Сибирь»</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Боровский ДК,</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Рук. В.П. Костылев </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Лауреат 1 степени</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42</w:t>
            </w:r>
          </w:p>
        </w:tc>
        <w:tc>
          <w:tcPr>
            <w:tcW w:w="2994" w:type="dxa"/>
          </w:tcPr>
          <w:p w:rsidR="00643FB4" w:rsidRPr="00DB1655" w:rsidRDefault="00643FB4" w:rsidP="00643FB4">
            <w:pPr>
              <w:spacing w:after="0" w:line="240" w:lineRule="auto"/>
              <w:jc w:val="center"/>
              <w:rPr>
                <w:rFonts w:ascii="Arial" w:eastAsiaTheme="minorEastAsia" w:hAnsi="Arial" w:cs="Arial"/>
                <w:color w:val="000000"/>
                <w:sz w:val="24"/>
                <w:szCs w:val="24"/>
                <w:lang w:eastAsia="ru-RU"/>
              </w:rPr>
            </w:pPr>
            <w:r w:rsidRPr="00DB1655">
              <w:rPr>
                <w:rFonts w:ascii="Arial" w:eastAsiaTheme="minorEastAsia" w:hAnsi="Arial" w:cs="Arial"/>
                <w:color w:val="000000"/>
                <w:sz w:val="24"/>
                <w:szCs w:val="24"/>
                <w:lang w:eastAsia="ru-RU"/>
              </w:rPr>
              <w:t xml:space="preserve">Областной молодежный конкурс военно-патриотической песни </w:t>
            </w:r>
            <w:r w:rsidRPr="00DB1655">
              <w:rPr>
                <w:rFonts w:ascii="Arial" w:eastAsiaTheme="minorEastAsia" w:hAnsi="Arial" w:cs="Arial"/>
                <w:color w:val="000000"/>
                <w:sz w:val="24"/>
                <w:szCs w:val="24"/>
                <w:lang w:eastAsia="ru-RU"/>
              </w:rPr>
              <w:lastRenderedPageBreak/>
              <w:t>«Димитриевская суббота»</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lastRenderedPageBreak/>
              <w:t>25 сентября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Калиева Златомира,</w:t>
            </w:r>
          </w:p>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Рук. В.Н. Васенев</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Диплом 1 степени</w:t>
            </w:r>
          </w:p>
        </w:tc>
      </w:tr>
      <w:tr w:rsidR="00643FB4" w:rsidRPr="00DB1655" w:rsidTr="00FC032B">
        <w:trPr>
          <w:trHeight w:val="609"/>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lastRenderedPageBreak/>
              <w:t>43</w:t>
            </w:r>
          </w:p>
        </w:tc>
        <w:tc>
          <w:tcPr>
            <w:tcW w:w="2994" w:type="dxa"/>
          </w:tcPr>
          <w:p w:rsidR="00643FB4" w:rsidRPr="00DB1655" w:rsidRDefault="00643FB4" w:rsidP="00643FB4">
            <w:pPr>
              <w:spacing w:after="0" w:line="240" w:lineRule="auto"/>
              <w:jc w:val="center"/>
              <w:rPr>
                <w:rFonts w:ascii="Arial" w:eastAsiaTheme="minorEastAsia" w:hAnsi="Arial" w:cs="Arial"/>
                <w:color w:val="000000"/>
                <w:sz w:val="24"/>
                <w:szCs w:val="24"/>
                <w:lang w:eastAsia="ru-RU"/>
              </w:rPr>
            </w:pPr>
            <w:r w:rsidRPr="00DB1655">
              <w:rPr>
                <w:rFonts w:ascii="Arial" w:eastAsiaTheme="minorEastAsia" w:hAnsi="Arial" w:cs="Arial"/>
                <w:color w:val="000000"/>
                <w:sz w:val="24"/>
                <w:szCs w:val="24"/>
                <w:lang w:eastAsia="ru-RU"/>
              </w:rPr>
              <w:t>Районный фестиваль-конкурс «Осенняя рапсодия»</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27 сентября </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Ежова Екатерина</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1 место</w:t>
            </w:r>
          </w:p>
        </w:tc>
      </w:tr>
      <w:tr w:rsidR="00643FB4" w:rsidRPr="00DB1655" w:rsidTr="00652BBE">
        <w:trPr>
          <w:trHeight w:val="847"/>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44</w:t>
            </w:r>
          </w:p>
        </w:tc>
        <w:tc>
          <w:tcPr>
            <w:tcW w:w="2994" w:type="dxa"/>
          </w:tcPr>
          <w:p w:rsidR="00643FB4" w:rsidRPr="00DB1655" w:rsidRDefault="00643FB4" w:rsidP="00643FB4">
            <w:pPr>
              <w:spacing w:after="0" w:line="240" w:lineRule="auto"/>
              <w:jc w:val="center"/>
              <w:rPr>
                <w:rFonts w:ascii="Arial" w:eastAsiaTheme="minorEastAsia" w:hAnsi="Arial" w:cs="Arial"/>
                <w:color w:val="000000"/>
                <w:sz w:val="24"/>
                <w:szCs w:val="24"/>
                <w:lang w:eastAsia="ru-RU"/>
              </w:rPr>
            </w:pPr>
            <w:r w:rsidRPr="00DB1655">
              <w:rPr>
                <w:rFonts w:ascii="Arial" w:eastAsiaTheme="minorEastAsia" w:hAnsi="Arial" w:cs="Arial"/>
                <w:color w:val="000000"/>
                <w:sz w:val="24"/>
                <w:szCs w:val="24"/>
                <w:lang w:val="en-US" w:eastAsia="ru-RU"/>
              </w:rPr>
              <w:t>XXX</w:t>
            </w:r>
            <w:r w:rsidRPr="00DB1655">
              <w:rPr>
                <w:rFonts w:ascii="Arial" w:eastAsiaTheme="minorEastAsia" w:hAnsi="Arial" w:cs="Arial"/>
                <w:color w:val="000000"/>
                <w:sz w:val="24"/>
                <w:szCs w:val="24"/>
                <w:lang w:eastAsia="ru-RU"/>
              </w:rPr>
              <w:t xml:space="preserve"> Международный конкурс-фестиваль «Многоцветие талантов»</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Сентябрь </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Танцевальный коллектив «Пудра»</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 xml:space="preserve">Лауреат </w:t>
            </w:r>
            <w:r w:rsidRPr="00DB1655">
              <w:rPr>
                <w:rFonts w:ascii="Arial" w:eastAsiaTheme="minorEastAsia" w:hAnsi="Arial" w:cs="Arial"/>
                <w:sz w:val="24"/>
                <w:szCs w:val="24"/>
                <w:lang w:val="en-US" w:eastAsia="ru-RU"/>
              </w:rPr>
              <w:t>II</w:t>
            </w:r>
            <w:r w:rsidRPr="00DB1655">
              <w:rPr>
                <w:rFonts w:ascii="Arial" w:eastAsiaTheme="minorEastAsia" w:hAnsi="Arial" w:cs="Arial"/>
                <w:sz w:val="24"/>
                <w:szCs w:val="24"/>
                <w:lang w:eastAsia="ru-RU"/>
              </w:rPr>
              <w:t xml:space="preserve"> степени</w:t>
            </w:r>
          </w:p>
        </w:tc>
      </w:tr>
      <w:tr w:rsidR="00643FB4" w:rsidRPr="00DB1655" w:rsidTr="00FC032B">
        <w:trPr>
          <w:trHeight w:val="590"/>
        </w:trPr>
        <w:tc>
          <w:tcPr>
            <w:tcW w:w="69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45</w:t>
            </w:r>
          </w:p>
        </w:tc>
        <w:tc>
          <w:tcPr>
            <w:tcW w:w="2994" w:type="dxa"/>
          </w:tcPr>
          <w:p w:rsidR="00643FB4" w:rsidRPr="00DB1655" w:rsidRDefault="00643FB4" w:rsidP="00643FB4">
            <w:pPr>
              <w:spacing w:after="0" w:line="240" w:lineRule="auto"/>
              <w:jc w:val="center"/>
              <w:rPr>
                <w:rFonts w:ascii="Arial" w:eastAsiaTheme="minorEastAsia" w:hAnsi="Arial" w:cs="Arial"/>
                <w:color w:val="000000"/>
                <w:sz w:val="24"/>
                <w:szCs w:val="24"/>
                <w:lang w:eastAsia="ru-RU"/>
              </w:rPr>
            </w:pPr>
            <w:r w:rsidRPr="00DB1655">
              <w:rPr>
                <w:rFonts w:ascii="Arial" w:eastAsiaTheme="minorEastAsia" w:hAnsi="Arial" w:cs="Arial"/>
                <w:color w:val="000000"/>
                <w:sz w:val="24"/>
                <w:szCs w:val="24"/>
                <w:lang w:eastAsia="ru-RU"/>
              </w:rPr>
              <w:t>Районный фестиваль вокальных групп ветеранов</w:t>
            </w:r>
          </w:p>
        </w:tc>
        <w:tc>
          <w:tcPr>
            <w:tcW w:w="1351"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5 октября</w:t>
            </w:r>
          </w:p>
        </w:tc>
        <w:tc>
          <w:tcPr>
            <w:tcW w:w="3152"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Ансамбль русской песни «Боровчанка»</w:t>
            </w:r>
          </w:p>
        </w:tc>
        <w:tc>
          <w:tcPr>
            <w:tcW w:w="1876" w:type="dxa"/>
          </w:tcPr>
          <w:p w:rsidR="00643FB4" w:rsidRPr="00DB1655" w:rsidRDefault="00643FB4" w:rsidP="00643FB4">
            <w:pPr>
              <w:spacing w:after="0" w:line="240" w:lineRule="auto"/>
              <w:jc w:val="center"/>
              <w:rPr>
                <w:rFonts w:ascii="Arial" w:eastAsiaTheme="minorEastAsia" w:hAnsi="Arial" w:cs="Arial"/>
                <w:sz w:val="24"/>
                <w:szCs w:val="24"/>
                <w:lang w:eastAsia="ru-RU"/>
              </w:rPr>
            </w:pPr>
            <w:r w:rsidRPr="00DB1655">
              <w:rPr>
                <w:rFonts w:ascii="Arial" w:eastAsiaTheme="minorEastAsia" w:hAnsi="Arial" w:cs="Arial"/>
                <w:sz w:val="24"/>
                <w:szCs w:val="24"/>
                <w:lang w:eastAsia="ru-RU"/>
              </w:rPr>
              <w:t>Диплом (3 место)</w:t>
            </w:r>
          </w:p>
        </w:tc>
      </w:tr>
    </w:tbl>
    <w:p w:rsidR="00166109" w:rsidRPr="00DB1655" w:rsidRDefault="00166109" w:rsidP="00697EBF">
      <w:pPr>
        <w:shd w:val="clear" w:color="auto" w:fill="FFFFFF"/>
        <w:tabs>
          <w:tab w:val="left" w:pos="9355"/>
        </w:tabs>
        <w:spacing w:after="0" w:line="240" w:lineRule="auto"/>
        <w:ind w:right="-1"/>
        <w:jc w:val="both"/>
        <w:rPr>
          <w:rFonts w:ascii="Arial" w:hAnsi="Arial" w:cs="Arial"/>
          <w:sz w:val="24"/>
          <w:szCs w:val="24"/>
        </w:rPr>
      </w:pPr>
    </w:p>
    <w:p w:rsidR="006E5B9F" w:rsidRPr="00DB1655" w:rsidRDefault="006E5B9F" w:rsidP="006E5B9F">
      <w:pPr>
        <w:shd w:val="clear" w:color="auto" w:fill="FFFFFF"/>
        <w:tabs>
          <w:tab w:val="left" w:pos="9355"/>
        </w:tabs>
        <w:spacing w:after="0" w:line="240" w:lineRule="auto"/>
        <w:ind w:right="-1"/>
        <w:jc w:val="center"/>
        <w:rPr>
          <w:rFonts w:ascii="Arial" w:hAnsi="Arial" w:cs="Arial"/>
          <w:sz w:val="24"/>
          <w:szCs w:val="24"/>
        </w:rPr>
      </w:pPr>
      <w:r w:rsidRPr="00DB1655">
        <w:rPr>
          <w:rFonts w:ascii="Arial" w:hAnsi="Arial" w:cs="Arial"/>
          <w:sz w:val="24"/>
          <w:szCs w:val="24"/>
        </w:rPr>
        <w:t>Финансовая деятельность характеризуется следующим образом:</w:t>
      </w: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1"/>
        <w:gridCol w:w="6063"/>
        <w:gridCol w:w="1488"/>
        <w:gridCol w:w="1134"/>
        <w:gridCol w:w="1276"/>
      </w:tblGrid>
      <w:tr w:rsidR="00CF2A3E" w:rsidRPr="00DB1655" w:rsidTr="00CF2A3E">
        <w:trPr>
          <w:cantSplit/>
          <w:trHeight w:val="181"/>
        </w:trPr>
        <w:tc>
          <w:tcPr>
            <w:tcW w:w="521" w:type="dxa"/>
            <w:vMerge w:val="restart"/>
          </w:tcPr>
          <w:p w:rsidR="00CF2A3E" w:rsidRPr="00DB1655" w:rsidRDefault="00CF2A3E" w:rsidP="00CF2A3E">
            <w:pPr>
              <w:spacing w:before="120"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 п/п</w:t>
            </w:r>
          </w:p>
        </w:tc>
        <w:tc>
          <w:tcPr>
            <w:tcW w:w="6063" w:type="dxa"/>
          </w:tcPr>
          <w:p w:rsidR="00CF2A3E" w:rsidRPr="00DB1655" w:rsidRDefault="00CF2A3E" w:rsidP="00CF2A3E">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1488" w:type="dxa"/>
          </w:tcPr>
          <w:p w:rsidR="00CF2A3E" w:rsidRPr="00DB1655" w:rsidRDefault="00CF2A3E" w:rsidP="00CF2A3E">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1134" w:type="dxa"/>
          </w:tcPr>
          <w:p w:rsidR="00CF2A3E" w:rsidRPr="00DB1655" w:rsidRDefault="00CF2A3E" w:rsidP="00CF2A3E">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1276" w:type="dxa"/>
          </w:tcPr>
          <w:p w:rsidR="00CF2A3E" w:rsidRPr="00DB1655" w:rsidRDefault="00CF2A3E" w:rsidP="00CF2A3E">
            <w:pPr>
              <w:spacing w:after="0" w:line="240" w:lineRule="auto"/>
              <w:jc w:val="center"/>
              <w:rPr>
                <w:rFonts w:ascii="Arial" w:eastAsia="Times New Roman" w:hAnsi="Arial" w:cs="Arial"/>
                <w:sz w:val="24"/>
                <w:szCs w:val="24"/>
                <w:lang w:eastAsia="ru-RU"/>
              </w:rPr>
            </w:pPr>
          </w:p>
        </w:tc>
      </w:tr>
      <w:tr w:rsidR="00CF2A3E" w:rsidRPr="00DB1655" w:rsidTr="00CF2A3E">
        <w:trPr>
          <w:cantSplit/>
          <w:trHeight w:val="78"/>
        </w:trPr>
        <w:tc>
          <w:tcPr>
            <w:tcW w:w="521" w:type="dxa"/>
            <w:vMerge/>
          </w:tcPr>
          <w:p w:rsidR="00CF2A3E" w:rsidRPr="00DB1655" w:rsidRDefault="00CF2A3E" w:rsidP="00CF2A3E">
            <w:pPr>
              <w:spacing w:before="120" w:after="0" w:line="240" w:lineRule="auto"/>
              <w:jc w:val="center"/>
              <w:rPr>
                <w:rFonts w:ascii="Arial" w:eastAsia="Times New Roman" w:hAnsi="Arial" w:cs="Arial"/>
                <w:sz w:val="24"/>
                <w:szCs w:val="24"/>
                <w:lang w:eastAsia="ru-RU"/>
              </w:rPr>
            </w:pPr>
          </w:p>
        </w:tc>
        <w:tc>
          <w:tcPr>
            <w:tcW w:w="6063" w:type="dxa"/>
          </w:tcPr>
          <w:p w:rsidR="00CF2A3E" w:rsidRPr="00DB1655" w:rsidRDefault="00CF2A3E" w:rsidP="00CF2A3E">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Параметры</w:t>
            </w:r>
          </w:p>
        </w:tc>
        <w:tc>
          <w:tcPr>
            <w:tcW w:w="1488" w:type="dxa"/>
          </w:tcPr>
          <w:p w:rsidR="00CF2A3E" w:rsidRPr="00DB1655" w:rsidRDefault="00CF2A3E" w:rsidP="00CF2A3E">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9 месяцев 2018</w:t>
            </w:r>
          </w:p>
        </w:tc>
        <w:tc>
          <w:tcPr>
            <w:tcW w:w="1134" w:type="dxa"/>
          </w:tcPr>
          <w:p w:rsidR="00CF2A3E" w:rsidRPr="00DB1655" w:rsidRDefault="00CF2A3E" w:rsidP="00CF2A3E">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Оценка 2018 </w:t>
            </w:r>
          </w:p>
        </w:tc>
        <w:tc>
          <w:tcPr>
            <w:tcW w:w="1276" w:type="dxa"/>
          </w:tcPr>
          <w:p w:rsidR="00CF2A3E" w:rsidRPr="00DB1655" w:rsidRDefault="00CF2A3E" w:rsidP="00CF2A3E">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Прогноз 2019</w:t>
            </w:r>
          </w:p>
        </w:tc>
      </w:tr>
      <w:tr w:rsidR="00CF2A3E" w:rsidRPr="00DB1655" w:rsidTr="00CF2A3E">
        <w:trPr>
          <w:cantSplit/>
          <w:trHeight w:val="287"/>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tcPr>
          <w:p w:rsidR="00CF2A3E" w:rsidRPr="00DB1655" w:rsidRDefault="00CF2A3E" w:rsidP="00CF2A3E">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Количество рабочих мест, </w:t>
            </w:r>
            <w:r w:rsidRPr="00DB1655">
              <w:rPr>
                <w:rFonts w:ascii="Arial" w:eastAsia="Times New Roman" w:hAnsi="Arial" w:cs="Arial"/>
                <w:i/>
                <w:sz w:val="24"/>
                <w:szCs w:val="24"/>
                <w:lang w:eastAsia="ru-RU"/>
              </w:rPr>
              <w:t>ед.</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25</w:t>
            </w: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25</w:t>
            </w: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25</w:t>
            </w:r>
          </w:p>
        </w:tc>
      </w:tr>
      <w:tr w:rsidR="00CF2A3E" w:rsidRPr="00DB1655" w:rsidTr="00CF2A3E">
        <w:trPr>
          <w:cantSplit/>
          <w:trHeight w:val="272"/>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tcPr>
          <w:p w:rsidR="00CF2A3E" w:rsidRPr="00DB1655" w:rsidRDefault="00CF2A3E" w:rsidP="00855E9D">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Затраты на содержание, </w:t>
            </w:r>
            <w:r w:rsidR="00855E9D" w:rsidRPr="00DB1655">
              <w:rPr>
                <w:rFonts w:ascii="Arial" w:eastAsia="Times New Roman" w:hAnsi="Arial" w:cs="Arial"/>
                <w:i/>
                <w:sz w:val="24"/>
                <w:szCs w:val="24"/>
                <w:lang w:eastAsia="ru-RU"/>
              </w:rPr>
              <w:t>всего, тыс.руб.</w:t>
            </w:r>
            <w:r w:rsidRPr="00DB1655">
              <w:rPr>
                <w:rFonts w:ascii="Arial" w:eastAsia="Times New Roman" w:hAnsi="Arial" w:cs="Arial"/>
                <w:i/>
                <w:sz w:val="24"/>
                <w:szCs w:val="24"/>
                <w:lang w:eastAsia="ru-RU"/>
              </w:rPr>
              <w:t>. (Родонит)</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22629,86</w:t>
            </w: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37497,10</w:t>
            </w: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37497</w:t>
            </w:r>
          </w:p>
        </w:tc>
      </w:tr>
      <w:tr w:rsidR="00CF2A3E" w:rsidRPr="00DB1655" w:rsidTr="00CF2A3E">
        <w:trPr>
          <w:cantSplit/>
          <w:trHeight w:val="287"/>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tcPr>
          <w:p w:rsidR="00CF2A3E" w:rsidRPr="00DB1655" w:rsidRDefault="00CF2A3E" w:rsidP="00CF2A3E">
            <w:pPr>
              <w:spacing w:after="0" w:line="240" w:lineRule="auto"/>
              <w:jc w:val="both"/>
              <w:rPr>
                <w:rFonts w:ascii="Arial" w:eastAsia="Times New Roman" w:hAnsi="Arial" w:cs="Arial"/>
                <w:sz w:val="24"/>
                <w:szCs w:val="24"/>
                <w:lang w:eastAsia="ru-RU"/>
              </w:rPr>
            </w:pPr>
            <w:r w:rsidRPr="00DB1655">
              <w:rPr>
                <w:rFonts w:ascii="Arial" w:eastAsia="Times New Roman" w:hAnsi="Arial" w:cs="Arial"/>
                <w:i/>
                <w:sz w:val="24"/>
                <w:szCs w:val="24"/>
                <w:lang w:eastAsia="ru-RU"/>
              </w:rPr>
              <w:t>из них</w:t>
            </w:r>
            <w:r w:rsidRPr="00DB1655">
              <w:rPr>
                <w:rFonts w:ascii="Arial" w:eastAsia="Times New Roman" w:hAnsi="Arial" w:cs="Arial"/>
                <w:sz w:val="24"/>
                <w:szCs w:val="24"/>
                <w:lang w:eastAsia="ru-RU"/>
              </w:rPr>
              <w:t xml:space="preserve">  федеральный бюджет</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p>
        </w:tc>
      </w:tr>
      <w:tr w:rsidR="00CF2A3E" w:rsidRPr="00DB1655" w:rsidTr="00CF2A3E">
        <w:trPr>
          <w:cantSplit/>
          <w:trHeight w:val="272"/>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tcPr>
          <w:p w:rsidR="00CF2A3E" w:rsidRPr="00DB1655" w:rsidRDefault="00CF2A3E" w:rsidP="00CF2A3E">
            <w:pPr>
              <w:spacing w:after="0" w:line="240" w:lineRule="auto"/>
              <w:ind w:left="847"/>
              <w:jc w:val="both"/>
              <w:rPr>
                <w:rFonts w:ascii="Arial" w:eastAsia="Times New Roman" w:hAnsi="Arial" w:cs="Arial"/>
                <w:i/>
                <w:sz w:val="24"/>
                <w:szCs w:val="24"/>
                <w:lang w:eastAsia="ru-RU"/>
              </w:rPr>
            </w:pPr>
            <w:r w:rsidRPr="00DB1655">
              <w:rPr>
                <w:rFonts w:ascii="Arial" w:eastAsia="Times New Roman" w:hAnsi="Arial" w:cs="Arial"/>
                <w:sz w:val="24"/>
                <w:szCs w:val="24"/>
                <w:lang w:eastAsia="ru-RU"/>
              </w:rPr>
              <w:t>областной бюджет</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p>
        </w:tc>
      </w:tr>
      <w:tr w:rsidR="00CF2A3E" w:rsidRPr="00DB1655" w:rsidTr="00CF2A3E">
        <w:trPr>
          <w:cantSplit/>
          <w:trHeight w:val="272"/>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tcPr>
          <w:p w:rsidR="00CF2A3E" w:rsidRPr="00DB1655" w:rsidRDefault="00CF2A3E" w:rsidP="00CF2A3E">
            <w:pPr>
              <w:spacing w:after="0" w:line="240" w:lineRule="auto"/>
              <w:ind w:left="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местный бюджет</w:t>
            </w:r>
          </w:p>
        </w:tc>
        <w:tc>
          <w:tcPr>
            <w:tcW w:w="1488" w:type="dxa"/>
          </w:tcPr>
          <w:p w:rsidR="00CF2A3E" w:rsidRPr="00DB1655" w:rsidRDefault="00CF2A3E" w:rsidP="00CF2A3E">
            <w:pPr>
              <w:snapToGrid w:val="0"/>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21294,8</w:t>
            </w: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32760,2</w:t>
            </w: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32760</w:t>
            </w:r>
          </w:p>
        </w:tc>
      </w:tr>
      <w:tr w:rsidR="00CF2A3E" w:rsidRPr="00DB1655" w:rsidTr="00CF2A3E">
        <w:trPr>
          <w:cantSplit/>
          <w:trHeight w:val="287"/>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tcPr>
          <w:p w:rsidR="00CF2A3E" w:rsidRPr="00DB1655" w:rsidRDefault="00CF2A3E" w:rsidP="00CF2A3E">
            <w:pPr>
              <w:spacing w:after="0" w:line="240" w:lineRule="auto"/>
              <w:ind w:left="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внебюджетные средства</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1335,069</w:t>
            </w: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4736,9</w:t>
            </w: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4736</w:t>
            </w:r>
          </w:p>
        </w:tc>
      </w:tr>
      <w:tr w:rsidR="00CF2A3E" w:rsidRPr="00DB1655" w:rsidTr="00CF2A3E">
        <w:trPr>
          <w:cantSplit/>
          <w:trHeight w:val="786"/>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tcPr>
          <w:p w:rsidR="00CF2A3E" w:rsidRPr="00DB1655" w:rsidRDefault="00CF2A3E" w:rsidP="00CF2A3E">
            <w:pPr>
              <w:spacing w:after="0" w:line="228"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Доходы от платных услуг, оказываемых муниципальными учреждениями, </w:t>
            </w:r>
            <w:r w:rsidRPr="00DB1655">
              <w:rPr>
                <w:rFonts w:ascii="Arial" w:eastAsia="Times New Roman" w:hAnsi="Arial" w:cs="Arial"/>
                <w:i/>
                <w:sz w:val="24"/>
                <w:szCs w:val="24"/>
                <w:lang w:eastAsia="ru-RU"/>
              </w:rPr>
              <w:t>всего,</w:t>
            </w:r>
            <w:r w:rsidRPr="00DB1655">
              <w:rPr>
                <w:rFonts w:ascii="Arial" w:eastAsia="Times New Roman" w:hAnsi="Arial" w:cs="Arial"/>
                <w:sz w:val="24"/>
                <w:szCs w:val="24"/>
                <w:lang w:eastAsia="ru-RU"/>
              </w:rPr>
              <w:t xml:space="preserve"> </w:t>
            </w:r>
            <w:r w:rsidRPr="00DB1655">
              <w:rPr>
                <w:rFonts w:ascii="Arial" w:eastAsia="Times New Roman" w:hAnsi="Arial" w:cs="Arial"/>
                <w:i/>
                <w:sz w:val="24"/>
                <w:szCs w:val="24"/>
                <w:lang w:eastAsia="ru-RU"/>
              </w:rPr>
              <w:t>тыс. руб</w:t>
            </w:r>
            <w:r w:rsidRPr="00DB1655">
              <w:rPr>
                <w:rFonts w:ascii="Arial" w:eastAsia="Times New Roman" w:hAnsi="Arial" w:cs="Arial"/>
                <w:sz w:val="24"/>
                <w:szCs w:val="24"/>
                <w:lang w:eastAsia="ru-RU"/>
              </w:rPr>
              <w:t>. (отдельно только Боровский)</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1109,390</w:t>
            </w: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1300,00</w:t>
            </w: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1300</w:t>
            </w:r>
          </w:p>
        </w:tc>
      </w:tr>
      <w:tr w:rsidR="00CF2A3E" w:rsidRPr="00DB1655" w:rsidTr="00CF2A3E">
        <w:trPr>
          <w:cantSplit/>
          <w:trHeight w:val="786"/>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tcPr>
          <w:p w:rsidR="00CF2A3E" w:rsidRPr="00DB1655" w:rsidRDefault="00CF2A3E" w:rsidP="00CF2A3E">
            <w:pPr>
              <w:spacing w:after="0" w:line="228"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Фонд оплаты труда, </w:t>
            </w:r>
            <w:r w:rsidRPr="00DB1655">
              <w:rPr>
                <w:rFonts w:ascii="Arial" w:eastAsia="Times New Roman" w:hAnsi="Arial" w:cs="Arial"/>
                <w:i/>
                <w:sz w:val="24"/>
                <w:szCs w:val="24"/>
                <w:lang w:eastAsia="ru-RU"/>
              </w:rPr>
              <w:t>тыс.руб. (Общая Родонит)</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15163,7</w:t>
            </w: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20526,72</w:t>
            </w:r>
          </w:p>
          <w:p w:rsidR="00CF2A3E" w:rsidRPr="00DB1655" w:rsidRDefault="00CF2A3E" w:rsidP="00CF2A3E">
            <w:pPr>
              <w:snapToGrid w:val="0"/>
              <w:spacing w:after="0" w:line="240" w:lineRule="auto"/>
              <w:jc w:val="center"/>
              <w:rPr>
                <w:rFonts w:ascii="Arial" w:eastAsia="Times New Roman" w:hAnsi="Arial" w:cs="Arial"/>
                <w:sz w:val="24"/>
                <w:szCs w:val="24"/>
                <w:lang w:eastAsia="ru-RU"/>
              </w:rPr>
            </w:pP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20526,72</w:t>
            </w:r>
          </w:p>
        </w:tc>
      </w:tr>
      <w:tr w:rsidR="00CF2A3E" w:rsidRPr="00DB1655" w:rsidTr="00CF2A3E">
        <w:trPr>
          <w:cantSplit/>
          <w:trHeight w:val="287"/>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tcPr>
          <w:p w:rsidR="00CF2A3E" w:rsidRPr="00DB1655" w:rsidRDefault="00CF2A3E" w:rsidP="00CF2A3E">
            <w:pPr>
              <w:spacing w:after="0" w:line="228"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Среднемесячная начисленная заработная плата на 1 работника, руб. (Родонит)</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31450,00</w:t>
            </w: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33515,42</w:t>
            </w: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33515,42</w:t>
            </w:r>
          </w:p>
        </w:tc>
      </w:tr>
      <w:tr w:rsidR="00CF2A3E" w:rsidRPr="00DB1655" w:rsidTr="00CF2A3E">
        <w:trPr>
          <w:cantSplit/>
          <w:trHeight w:val="287"/>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tcPr>
          <w:p w:rsidR="00CF2A3E" w:rsidRPr="00DB1655" w:rsidRDefault="00CF2A3E" w:rsidP="00CF2A3E">
            <w:pPr>
              <w:spacing w:after="0" w:line="228"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в разрезе по подразделениям (Родонит)</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p>
        </w:tc>
      </w:tr>
      <w:tr w:rsidR="00CF2A3E" w:rsidRPr="00DB1655" w:rsidTr="00CF2A3E">
        <w:trPr>
          <w:cantSplit/>
          <w:trHeight w:val="287"/>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w:t>
            </w:r>
          </w:p>
        </w:tc>
        <w:tc>
          <w:tcPr>
            <w:tcW w:w="6063" w:type="dxa"/>
          </w:tcPr>
          <w:p w:rsidR="00CF2A3E" w:rsidRPr="00DB1655" w:rsidRDefault="00CF2A3E" w:rsidP="00CF2A3E">
            <w:pPr>
              <w:spacing w:after="0" w:line="228"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культурно-досуговых формирований, чел. (Боровский)</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42</w:t>
            </w: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42</w:t>
            </w: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42</w:t>
            </w:r>
          </w:p>
        </w:tc>
      </w:tr>
      <w:tr w:rsidR="00CF2A3E" w:rsidRPr="00DB1655" w:rsidTr="00CF2A3E">
        <w:trPr>
          <w:cantSplit/>
          <w:trHeight w:val="287"/>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tcPr>
          <w:p w:rsidR="00CF2A3E" w:rsidRPr="00DB1655" w:rsidRDefault="00CF2A3E" w:rsidP="00CF2A3E">
            <w:pPr>
              <w:spacing w:after="0" w:line="228"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 из них детских до 14 лет, чел.</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16</w:t>
            </w: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16</w:t>
            </w: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16</w:t>
            </w:r>
          </w:p>
        </w:tc>
      </w:tr>
      <w:tr w:rsidR="00CF2A3E" w:rsidRPr="00DB1655" w:rsidTr="00CF2A3E">
        <w:trPr>
          <w:cantSplit/>
          <w:trHeight w:val="287"/>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tcPr>
          <w:p w:rsidR="00CF2A3E" w:rsidRPr="00DB1655" w:rsidRDefault="00CF2A3E" w:rsidP="00CF2A3E">
            <w:pPr>
              <w:spacing w:after="0" w:line="228"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В них участников, чел.</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602</w:t>
            </w: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602</w:t>
            </w: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602</w:t>
            </w:r>
          </w:p>
        </w:tc>
      </w:tr>
      <w:tr w:rsidR="00CF2A3E" w:rsidRPr="00DB1655" w:rsidTr="00CF2A3E">
        <w:trPr>
          <w:cantSplit/>
          <w:trHeight w:val="287"/>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tcPr>
          <w:p w:rsidR="00CF2A3E" w:rsidRPr="00DB1655" w:rsidRDefault="00CF2A3E" w:rsidP="00CF2A3E">
            <w:pPr>
              <w:spacing w:after="0" w:line="228"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 из них дети до 14 лет, чел.</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263</w:t>
            </w: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263</w:t>
            </w: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263</w:t>
            </w:r>
          </w:p>
        </w:tc>
      </w:tr>
      <w:tr w:rsidR="00CF2A3E" w:rsidRPr="00DB1655" w:rsidTr="00CF2A3E">
        <w:trPr>
          <w:cantSplit/>
          <w:trHeight w:val="287"/>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vAlign w:val="center"/>
          </w:tcPr>
          <w:p w:rsidR="00CF2A3E" w:rsidRPr="00DB1655" w:rsidRDefault="00CF2A3E" w:rsidP="00CF2A3E">
            <w:pPr>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Количество посещений культурно-досуговых мероприятий на платной основе в месяц, посещений</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1153</w:t>
            </w: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1153</w:t>
            </w: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1153</w:t>
            </w:r>
          </w:p>
        </w:tc>
      </w:tr>
      <w:tr w:rsidR="00CF2A3E" w:rsidRPr="00DB1655" w:rsidTr="00CF2A3E">
        <w:trPr>
          <w:cantSplit/>
          <w:trHeight w:val="287"/>
        </w:trPr>
        <w:tc>
          <w:tcPr>
            <w:tcW w:w="521" w:type="dxa"/>
          </w:tcPr>
          <w:p w:rsidR="00CF2A3E" w:rsidRPr="00DB1655" w:rsidRDefault="00CF2A3E" w:rsidP="00CF2A3E">
            <w:pPr>
              <w:numPr>
                <w:ilvl w:val="0"/>
                <w:numId w:val="15"/>
              </w:numPr>
              <w:tabs>
                <w:tab w:val="clear" w:pos="501"/>
                <w:tab w:val="num" w:pos="786"/>
              </w:tabs>
              <w:spacing w:after="0" w:line="240" w:lineRule="auto"/>
              <w:ind w:left="142"/>
              <w:jc w:val="center"/>
              <w:rPr>
                <w:rFonts w:ascii="Arial" w:eastAsia="Times New Roman" w:hAnsi="Arial" w:cs="Arial"/>
                <w:b/>
                <w:sz w:val="24"/>
                <w:szCs w:val="24"/>
                <w:lang w:eastAsia="ru-RU"/>
              </w:rPr>
            </w:pPr>
          </w:p>
        </w:tc>
        <w:tc>
          <w:tcPr>
            <w:tcW w:w="6063" w:type="dxa"/>
            <w:vAlign w:val="center"/>
          </w:tcPr>
          <w:p w:rsidR="00CF2A3E" w:rsidRPr="00DB1655" w:rsidRDefault="00CF2A3E" w:rsidP="00CF2A3E">
            <w:pPr>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Удельный вес населения, участвующего в платных культурно-досуговых мероприятий в месяц, %</w:t>
            </w:r>
          </w:p>
        </w:tc>
        <w:tc>
          <w:tcPr>
            <w:tcW w:w="1488"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56%</w:t>
            </w:r>
          </w:p>
        </w:tc>
        <w:tc>
          <w:tcPr>
            <w:tcW w:w="1134"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56%</w:t>
            </w:r>
          </w:p>
        </w:tc>
        <w:tc>
          <w:tcPr>
            <w:tcW w:w="1276" w:type="dxa"/>
          </w:tcPr>
          <w:p w:rsidR="00CF2A3E" w:rsidRPr="00DB1655" w:rsidRDefault="00CF2A3E" w:rsidP="00CF2A3E">
            <w:pPr>
              <w:snapToGrid w:val="0"/>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57%</w:t>
            </w:r>
          </w:p>
        </w:tc>
      </w:tr>
    </w:tbl>
    <w:p w:rsidR="00CF2A3E" w:rsidRPr="00DB1655" w:rsidRDefault="00CF2A3E" w:rsidP="006E5B9F">
      <w:pPr>
        <w:shd w:val="clear" w:color="auto" w:fill="FFFFFF"/>
        <w:tabs>
          <w:tab w:val="left" w:pos="9355"/>
        </w:tabs>
        <w:spacing w:after="0" w:line="240" w:lineRule="auto"/>
        <w:ind w:right="-1"/>
        <w:jc w:val="center"/>
        <w:rPr>
          <w:rFonts w:ascii="Arial" w:hAnsi="Arial" w:cs="Arial"/>
          <w:sz w:val="24"/>
          <w:szCs w:val="24"/>
        </w:rPr>
      </w:pPr>
    </w:p>
    <w:p w:rsidR="00F30CB3" w:rsidRPr="00DB1655" w:rsidRDefault="00F30CB3" w:rsidP="00F30CB3">
      <w:pPr>
        <w:widowControl w:val="0"/>
        <w:shd w:val="clear" w:color="auto" w:fill="FFFFFF"/>
        <w:autoSpaceDE w:val="0"/>
        <w:autoSpaceDN w:val="0"/>
        <w:adjustRightInd w:val="0"/>
        <w:spacing w:after="0"/>
        <w:ind w:firstLine="709"/>
        <w:jc w:val="both"/>
        <w:rPr>
          <w:rFonts w:ascii="Arial" w:hAnsi="Arial" w:cs="Arial"/>
          <w:sz w:val="24"/>
          <w:szCs w:val="24"/>
        </w:rPr>
      </w:pPr>
      <w:r w:rsidRPr="00DB1655">
        <w:rPr>
          <w:rFonts w:ascii="Arial" w:hAnsi="Arial" w:cs="Arial"/>
          <w:sz w:val="24"/>
          <w:szCs w:val="24"/>
        </w:rPr>
        <w:t xml:space="preserve">Дополнительно в 2018 году учреждению были выделены средства из районного бюджета по приказу Администрации Тюменского муниципального района Управление по </w:t>
      </w:r>
      <w:r w:rsidRPr="00DB1655">
        <w:rPr>
          <w:rFonts w:ascii="Arial" w:hAnsi="Arial" w:cs="Arial"/>
          <w:sz w:val="24"/>
          <w:szCs w:val="24"/>
        </w:rPr>
        <w:lastRenderedPageBreak/>
        <w:t>культуре от 08.02.2018 № 7.</w:t>
      </w:r>
    </w:p>
    <w:p w:rsidR="00F30CB3" w:rsidRPr="00DB1655" w:rsidRDefault="00F30CB3" w:rsidP="00F30CB3">
      <w:pPr>
        <w:widowControl w:val="0"/>
        <w:shd w:val="clear" w:color="auto" w:fill="FFFFFF"/>
        <w:autoSpaceDE w:val="0"/>
        <w:autoSpaceDN w:val="0"/>
        <w:adjustRightInd w:val="0"/>
        <w:spacing w:after="0"/>
        <w:ind w:firstLine="709"/>
        <w:jc w:val="both"/>
        <w:rPr>
          <w:rFonts w:ascii="Arial" w:hAnsi="Arial" w:cs="Arial"/>
          <w:sz w:val="24"/>
          <w:szCs w:val="24"/>
        </w:rPr>
      </w:pPr>
      <w:r w:rsidRPr="00DB1655">
        <w:rPr>
          <w:rFonts w:ascii="Arial" w:hAnsi="Arial" w:cs="Arial"/>
          <w:sz w:val="24"/>
          <w:szCs w:val="24"/>
        </w:rPr>
        <w:t>- 174000,00 рублей (приобретение шатров мобильных)</w:t>
      </w:r>
    </w:p>
    <w:p w:rsidR="00F30CB3" w:rsidRPr="00DB1655" w:rsidRDefault="00F30CB3" w:rsidP="00F30CB3">
      <w:pPr>
        <w:widowControl w:val="0"/>
        <w:shd w:val="clear" w:color="auto" w:fill="FFFFFF"/>
        <w:autoSpaceDE w:val="0"/>
        <w:autoSpaceDN w:val="0"/>
        <w:adjustRightInd w:val="0"/>
        <w:spacing w:after="0"/>
        <w:ind w:firstLine="709"/>
        <w:jc w:val="both"/>
        <w:rPr>
          <w:rFonts w:ascii="Arial" w:hAnsi="Arial" w:cs="Arial"/>
          <w:sz w:val="24"/>
          <w:szCs w:val="24"/>
        </w:rPr>
      </w:pPr>
      <w:r w:rsidRPr="00DB1655">
        <w:rPr>
          <w:rFonts w:ascii="Arial" w:hAnsi="Arial" w:cs="Arial"/>
          <w:sz w:val="24"/>
          <w:szCs w:val="24"/>
        </w:rPr>
        <w:t>- 140901,77рублей (организация временных рабочих мест для несовершеннолетних граждан).</w:t>
      </w:r>
    </w:p>
    <w:p w:rsidR="00855E9D" w:rsidRPr="00DB1655" w:rsidRDefault="00855E9D" w:rsidP="00F30CB3">
      <w:pPr>
        <w:widowControl w:val="0"/>
        <w:shd w:val="clear" w:color="auto" w:fill="FFFFFF"/>
        <w:autoSpaceDE w:val="0"/>
        <w:autoSpaceDN w:val="0"/>
        <w:adjustRightInd w:val="0"/>
        <w:spacing w:after="0"/>
        <w:ind w:firstLine="709"/>
        <w:jc w:val="both"/>
        <w:rPr>
          <w:rFonts w:ascii="Arial" w:hAnsi="Arial" w:cs="Arial"/>
          <w:sz w:val="24"/>
          <w:szCs w:val="24"/>
        </w:rPr>
      </w:pPr>
    </w:p>
    <w:p w:rsidR="0096557C" w:rsidRPr="00DB1655" w:rsidRDefault="0096557C" w:rsidP="00456869">
      <w:pPr>
        <w:widowControl w:val="0"/>
        <w:shd w:val="clear" w:color="auto" w:fill="FFFFFF"/>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Целью образовательной деятельности </w:t>
      </w:r>
      <w:r w:rsidRPr="00DB1655">
        <w:rPr>
          <w:rFonts w:ascii="Arial" w:eastAsia="Times New Roman" w:hAnsi="Arial" w:cs="Arial"/>
          <w:b/>
          <w:sz w:val="24"/>
          <w:szCs w:val="24"/>
          <w:lang w:eastAsia="ru-RU"/>
        </w:rPr>
        <w:t>МА ОУ ДОД Боровской ДШИ «Фантазия»</w:t>
      </w:r>
      <w:r w:rsidRPr="00DB1655">
        <w:rPr>
          <w:rFonts w:ascii="Arial" w:eastAsia="Times New Roman" w:hAnsi="Arial" w:cs="Arial"/>
          <w:sz w:val="24"/>
          <w:szCs w:val="24"/>
          <w:lang w:eastAsia="ru-RU"/>
        </w:rPr>
        <w:t xml:space="preserve"> является всестороннее удовлетворение образовательных потребностей граждан, общества, государства в сфере художественно-эстетического образования и воспитания, выявление одаренных детей в раннем возрасте, создание условий для их художественного образования и эстетического воспитания, приобретения ими знаний, умений и навыков в области выбранного вида искусств, опыта творческой деятельности через реализацию дополнительных общеобразовательным программам художественно-эстетической направленности и дополнительных предпрофессиональных общеобразовательным программам в области искусств и осуществление их подготовки к поступлению в образовательные учреждения, реализующие профессиональные образовательные программы в области искусств.</w:t>
      </w:r>
    </w:p>
    <w:p w:rsidR="00456869" w:rsidRPr="00DB1655" w:rsidRDefault="00456869" w:rsidP="00456869">
      <w:pPr>
        <w:widowControl w:val="0"/>
        <w:shd w:val="clear" w:color="auto" w:fill="FFFFFF"/>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Численность обучающихся в ДШИ – 587 человек, из них жителей поселка Боровский -587.</w:t>
      </w:r>
    </w:p>
    <w:p w:rsidR="00A11C4B" w:rsidRPr="00DB1655" w:rsidRDefault="00456869" w:rsidP="00456869">
      <w:pPr>
        <w:widowControl w:val="0"/>
        <w:shd w:val="clear" w:color="auto" w:fill="FFFFFF"/>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Боровской школе искусств работает 57 человек</w:t>
      </w:r>
    </w:p>
    <w:p w:rsidR="00A11C4B" w:rsidRPr="00DB1655" w:rsidRDefault="00456869" w:rsidP="00456869">
      <w:pPr>
        <w:widowControl w:val="0"/>
        <w:shd w:val="clear" w:color="auto" w:fill="FFFFFF"/>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w:t>
      </w:r>
      <w:r w:rsidR="00A11C4B" w:rsidRPr="00DB1655">
        <w:rPr>
          <w:rFonts w:ascii="Arial" w:eastAsia="Times New Roman" w:hAnsi="Arial" w:cs="Arial"/>
          <w:sz w:val="24"/>
          <w:szCs w:val="24"/>
          <w:lang w:eastAsia="ru-RU"/>
        </w:rPr>
        <w:t>Финансовая деятельность характеризуется следующим образом:</w:t>
      </w:r>
    </w:p>
    <w:tbl>
      <w:tblPr>
        <w:tblW w:w="10065"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7"/>
        <w:gridCol w:w="2810"/>
        <w:gridCol w:w="1276"/>
        <w:gridCol w:w="957"/>
        <w:gridCol w:w="177"/>
        <w:gridCol w:w="816"/>
        <w:gridCol w:w="318"/>
        <w:gridCol w:w="674"/>
        <w:gridCol w:w="283"/>
        <w:gridCol w:w="851"/>
        <w:gridCol w:w="283"/>
        <w:gridCol w:w="993"/>
      </w:tblGrid>
      <w:tr w:rsidR="00A11C4B" w:rsidRPr="00DB1655" w:rsidTr="005212AD">
        <w:trPr>
          <w:cantSplit/>
          <w:trHeight w:val="289"/>
        </w:trPr>
        <w:tc>
          <w:tcPr>
            <w:tcW w:w="627" w:type="dxa"/>
            <w:vMerge w:val="restart"/>
          </w:tcPr>
          <w:p w:rsidR="00A11C4B" w:rsidRPr="00DB1655" w:rsidRDefault="00A11C4B" w:rsidP="00CF7FE1">
            <w:pPr>
              <w:spacing w:before="120" w:after="0" w:line="240" w:lineRule="auto"/>
              <w:ind w:left="-57" w:right="-57"/>
              <w:jc w:val="center"/>
              <w:rPr>
                <w:rFonts w:ascii="Arial" w:eastAsia="Times New Roman" w:hAnsi="Arial" w:cs="Arial"/>
                <w:b/>
                <w:sz w:val="24"/>
                <w:szCs w:val="24"/>
                <w:lang w:eastAsia="ru-RU"/>
              </w:rPr>
            </w:pPr>
          </w:p>
        </w:tc>
        <w:tc>
          <w:tcPr>
            <w:tcW w:w="5043" w:type="dxa"/>
            <w:gridSpan w:val="3"/>
          </w:tcPr>
          <w:p w:rsidR="00A11C4B" w:rsidRPr="00DB1655" w:rsidRDefault="00A11C4B" w:rsidP="00CF7FE1">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1</w:t>
            </w:r>
          </w:p>
        </w:tc>
        <w:tc>
          <w:tcPr>
            <w:tcW w:w="993" w:type="dxa"/>
            <w:gridSpan w:val="2"/>
          </w:tcPr>
          <w:p w:rsidR="00A11C4B" w:rsidRPr="00DB1655" w:rsidRDefault="00A11C4B" w:rsidP="00CF7FE1">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2</w:t>
            </w:r>
          </w:p>
        </w:tc>
        <w:tc>
          <w:tcPr>
            <w:tcW w:w="992" w:type="dxa"/>
            <w:gridSpan w:val="2"/>
          </w:tcPr>
          <w:p w:rsidR="00A11C4B" w:rsidRPr="00DB1655" w:rsidRDefault="00A11C4B" w:rsidP="00CF7FE1">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3</w:t>
            </w:r>
          </w:p>
        </w:tc>
        <w:tc>
          <w:tcPr>
            <w:tcW w:w="1134" w:type="dxa"/>
            <w:gridSpan w:val="2"/>
          </w:tcPr>
          <w:p w:rsidR="00A11C4B" w:rsidRPr="00DB1655" w:rsidRDefault="00A11C4B" w:rsidP="00CF7FE1">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4</w:t>
            </w:r>
          </w:p>
        </w:tc>
        <w:tc>
          <w:tcPr>
            <w:tcW w:w="1276" w:type="dxa"/>
            <w:gridSpan w:val="2"/>
          </w:tcPr>
          <w:p w:rsidR="00A11C4B" w:rsidRPr="00DB1655" w:rsidRDefault="00A11C4B" w:rsidP="00CF7FE1">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5</w:t>
            </w:r>
          </w:p>
        </w:tc>
      </w:tr>
      <w:tr w:rsidR="00A11C4B" w:rsidRPr="00DB1655" w:rsidTr="005212AD">
        <w:trPr>
          <w:cantSplit/>
          <w:trHeight w:val="146"/>
        </w:trPr>
        <w:tc>
          <w:tcPr>
            <w:tcW w:w="627" w:type="dxa"/>
            <w:vMerge/>
          </w:tcPr>
          <w:p w:rsidR="00A11C4B" w:rsidRPr="00DB1655" w:rsidRDefault="00A11C4B" w:rsidP="00CF7FE1">
            <w:pPr>
              <w:spacing w:before="120" w:after="0" w:line="240" w:lineRule="auto"/>
              <w:ind w:left="-57" w:right="-57"/>
              <w:jc w:val="center"/>
              <w:rPr>
                <w:rFonts w:ascii="Arial" w:eastAsia="Times New Roman" w:hAnsi="Arial" w:cs="Arial"/>
                <w:b/>
                <w:sz w:val="24"/>
                <w:szCs w:val="24"/>
                <w:lang w:eastAsia="ru-RU"/>
              </w:rPr>
            </w:pPr>
          </w:p>
        </w:tc>
        <w:tc>
          <w:tcPr>
            <w:tcW w:w="5043" w:type="dxa"/>
            <w:gridSpan w:val="3"/>
          </w:tcPr>
          <w:p w:rsidR="00A11C4B" w:rsidRPr="00DB1655" w:rsidRDefault="00A11C4B" w:rsidP="00CF7FE1">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Параметры</w:t>
            </w:r>
          </w:p>
        </w:tc>
        <w:tc>
          <w:tcPr>
            <w:tcW w:w="993" w:type="dxa"/>
            <w:gridSpan w:val="2"/>
          </w:tcPr>
          <w:p w:rsidR="00A11C4B" w:rsidRPr="00DB1655" w:rsidRDefault="00A11C4B" w:rsidP="00CF7FE1">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2017г.</w:t>
            </w:r>
          </w:p>
        </w:tc>
        <w:tc>
          <w:tcPr>
            <w:tcW w:w="992" w:type="dxa"/>
            <w:gridSpan w:val="2"/>
          </w:tcPr>
          <w:p w:rsidR="00A11C4B" w:rsidRPr="00DB1655" w:rsidRDefault="00A11C4B" w:rsidP="00CF7FE1">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9 мес. 2018г.</w:t>
            </w:r>
          </w:p>
        </w:tc>
        <w:tc>
          <w:tcPr>
            <w:tcW w:w="1134" w:type="dxa"/>
            <w:gridSpan w:val="2"/>
          </w:tcPr>
          <w:p w:rsidR="00A11C4B" w:rsidRPr="00DB1655" w:rsidRDefault="00A11C4B" w:rsidP="00CF7FE1">
            <w:pPr>
              <w:tabs>
                <w:tab w:val="left" w:pos="1027"/>
              </w:tabs>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 xml:space="preserve">Оценка 2018г. </w:t>
            </w:r>
          </w:p>
        </w:tc>
        <w:tc>
          <w:tcPr>
            <w:tcW w:w="1276" w:type="dxa"/>
            <w:gridSpan w:val="2"/>
          </w:tcPr>
          <w:p w:rsidR="00A11C4B" w:rsidRPr="00DB1655" w:rsidRDefault="00A11C4B" w:rsidP="00CF7FE1">
            <w:pPr>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Прогноз 2019</w:t>
            </w:r>
          </w:p>
        </w:tc>
      </w:tr>
      <w:tr w:rsidR="00A11C4B" w:rsidRPr="00DB1655" w:rsidTr="005212AD">
        <w:trPr>
          <w:cantSplit/>
          <w:trHeight w:val="273"/>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5043" w:type="dxa"/>
            <w:gridSpan w:val="3"/>
          </w:tcPr>
          <w:p w:rsidR="00A11C4B" w:rsidRPr="00DB1655" w:rsidRDefault="00A11C4B" w:rsidP="00CF7FE1">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Численность обучающихся, </w:t>
            </w:r>
            <w:r w:rsidRPr="00DB1655">
              <w:rPr>
                <w:rFonts w:ascii="Arial" w:eastAsia="Times New Roman" w:hAnsi="Arial" w:cs="Arial"/>
                <w:i/>
                <w:sz w:val="24"/>
                <w:szCs w:val="24"/>
                <w:lang w:eastAsia="ru-RU"/>
              </w:rPr>
              <w:t>чел.</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587</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587</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587</w:t>
            </w: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587</w:t>
            </w:r>
          </w:p>
        </w:tc>
      </w:tr>
      <w:tr w:rsidR="00A11C4B" w:rsidRPr="00DB1655" w:rsidTr="005212AD">
        <w:trPr>
          <w:cantSplit/>
          <w:trHeight w:val="273"/>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p>
        </w:tc>
        <w:tc>
          <w:tcPr>
            <w:tcW w:w="5043" w:type="dxa"/>
            <w:gridSpan w:val="3"/>
          </w:tcPr>
          <w:p w:rsidR="00A11C4B" w:rsidRPr="00DB1655" w:rsidRDefault="00A11C4B" w:rsidP="00CF7FE1">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из них жители п.Боровский, </w:t>
            </w:r>
            <w:r w:rsidRPr="00DB1655">
              <w:rPr>
                <w:rFonts w:ascii="Arial" w:eastAsia="Times New Roman" w:hAnsi="Arial" w:cs="Arial"/>
                <w:i/>
                <w:sz w:val="24"/>
                <w:szCs w:val="24"/>
                <w:lang w:eastAsia="ru-RU"/>
              </w:rPr>
              <w:t>чел.</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587</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587</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587</w:t>
            </w: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587</w:t>
            </w:r>
          </w:p>
        </w:tc>
      </w:tr>
      <w:tr w:rsidR="00A11C4B" w:rsidRPr="00DB1655" w:rsidTr="005212AD">
        <w:trPr>
          <w:cantSplit/>
          <w:trHeight w:val="273"/>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5043" w:type="dxa"/>
            <w:gridSpan w:val="3"/>
          </w:tcPr>
          <w:p w:rsidR="00A11C4B" w:rsidRPr="00DB1655" w:rsidRDefault="00A11C4B" w:rsidP="00CF7FE1">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Затраты на содержание, </w:t>
            </w:r>
            <w:r w:rsidRPr="00DB1655">
              <w:rPr>
                <w:rFonts w:ascii="Arial" w:eastAsia="Times New Roman" w:hAnsi="Arial" w:cs="Arial"/>
                <w:i/>
                <w:sz w:val="24"/>
                <w:szCs w:val="24"/>
                <w:lang w:eastAsia="ru-RU"/>
              </w:rPr>
              <w:t>всего, тыс.руб.</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25919</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23433</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32449</w:t>
            </w: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31690</w:t>
            </w:r>
          </w:p>
        </w:tc>
      </w:tr>
      <w:tr w:rsidR="00A11C4B" w:rsidRPr="00DB1655" w:rsidTr="005212AD">
        <w:trPr>
          <w:cantSplit/>
          <w:trHeight w:val="289"/>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5043" w:type="dxa"/>
            <w:gridSpan w:val="3"/>
          </w:tcPr>
          <w:p w:rsidR="00A11C4B" w:rsidRPr="00DB1655" w:rsidRDefault="00A11C4B" w:rsidP="00CF7FE1">
            <w:pPr>
              <w:spacing w:after="0" w:line="240" w:lineRule="auto"/>
              <w:jc w:val="both"/>
              <w:rPr>
                <w:rFonts w:ascii="Arial" w:eastAsia="Times New Roman" w:hAnsi="Arial" w:cs="Arial"/>
                <w:sz w:val="24"/>
                <w:szCs w:val="24"/>
                <w:lang w:eastAsia="ru-RU"/>
              </w:rPr>
            </w:pPr>
            <w:r w:rsidRPr="00DB1655">
              <w:rPr>
                <w:rFonts w:ascii="Arial" w:eastAsia="Times New Roman" w:hAnsi="Arial" w:cs="Arial"/>
                <w:i/>
                <w:sz w:val="24"/>
                <w:szCs w:val="24"/>
                <w:lang w:eastAsia="ru-RU"/>
              </w:rPr>
              <w:t>из них</w:t>
            </w:r>
            <w:r w:rsidRPr="00DB1655">
              <w:rPr>
                <w:rFonts w:ascii="Arial" w:eastAsia="Times New Roman" w:hAnsi="Arial" w:cs="Arial"/>
                <w:sz w:val="24"/>
                <w:szCs w:val="24"/>
                <w:lang w:eastAsia="ru-RU"/>
              </w:rPr>
              <w:t xml:space="preserve">  федеральный бюджет</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p>
        </w:tc>
      </w:tr>
      <w:tr w:rsidR="00A11C4B" w:rsidRPr="00DB1655" w:rsidTr="005212AD">
        <w:trPr>
          <w:cantSplit/>
          <w:trHeight w:val="273"/>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p>
        </w:tc>
        <w:tc>
          <w:tcPr>
            <w:tcW w:w="5043" w:type="dxa"/>
            <w:gridSpan w:val="3"/>
          </w:tcPr>
          <w:p w:rsidR="00A11C4B" w:rsidRPr="00DB1655" w:rsidRDefault="00A11C4B" w:rsidP="00CF7FE1">
            <w:pPr>
              <w:spacing w:after="0" w:line="240" w:lineRule="auto"/>
              <w:ind w:left="847"/>
              <w:jc w:val="both"/>
              <w:rPr>
                <w:rFonts w:ascii="Arial" w:eastAsia="Times New Roman" w:hAnsi="Arial" w:cs="Arial"/>
                <w:i/>
                <w:sz w:val="24"/>
                <w:szCs w:val="24"/>
                <w:lang w:eastAsia="ru-RU"/>
              </w:rPr>
            </w:pPr>
            <w:r w:rsidRPr="00DB1655">
              <w:rPr>
                <w:rFonts w:ascii="Arial" w:eastAsia="Times New Roman" w:hAnsi="Arial" w:cs="Arial"/>
                <w:sz w:val="24"/>
                <w:szCs w:val="24"/>
                <w:lang w:eastAsia="ru-RU"/>
              </w:rPr>
              <w:t>областной бюджет</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190</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430</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430</w:t>
            </w: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p>
        </w:tc>
      </w:tr>
      <w:tr w:rsidR="00A11C4B" w:rsidRPr="00DB1655" w:rsidTr="005212AD">
        <w:trPr>
          <w:cantSplit/>
          <w:trHeight w:val="273"/>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p>
        </w:tc>
        <w:tc>
          <w:tcPr>
            <w:tcW w:w="5043" w:type="dxa"/>
            <w:gridSpan w:val="3"/>
          </w:tcPr>
          <w:p w:rsidR="00A11C4B" w:rsidRPr="00DB1655" w:rsidRDefault="00A11C4B" w:rsidP="00CF7FE1">
            <w:pPr>
              <w:spacing w:after="0" w:line="240" w:lineRule="auto"/>
              <w:ind w:left="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местный бюджет</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22395</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20973</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27936</w:t>
            </w: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27690</w:t>
            </w:r>
          </w:p>
        </w:tc>
      </w:tr>
      <w:tr w:rsidR="00A11C4B" w:rsidRPr="00DB1655" w:rsidTr="005212AD">
        <w:trPr>
          <w:cantSplit/>
          <w:trHeight w:val="289"/>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p>
        </w:tc>
        <w:tc>
          <w:tcPr>
            <w:tcW w:w="5043" w:type="dxa"/>
            <w:gridSpan w:val="3"/>
          </w:tcPr>
          <w:p w:rsidR="00A11C4B" w:rsidRPr="00DB1655" w:rsidRDefault="00A11C4B" w:rsidP="00CF7FE1">
            <w:pPr>
              <w:spacing w:after="0" w:line="240" w:lineRule="auto"/>
              <w:ind w:left="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внебюджетные средства</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3334</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2030</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4083</w:t>
            </w: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4000</w:t>
            </w:r>
          </w:p>
        </w:tc>
      </w:tr>
      <w:tr w:rsidR="00A11C4B" w:rsidRPr="00DB1655" w:rsidTr="005212AD">
        <w:trPr>
          <w:cantSplit/>
          <w:trHeight w:val="158"/>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p>
        </w:tc>
        <w:tc>
          <w:tcPr>
            <w:tcW w:w="5043" w:type="dxa"/>
            <w:gridSpan w:val="3"/>
          </w:tcPr>
          <w:p w:rsidR="00A11C4B" w:rsidRPr="00DB1655" w:rsidRDefault="00A11C4B" w:rsidP="00CF7FE1">
            <w:pPr>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в том числе платные услуги</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3201</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1921</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3974</w:t>
            </w: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4000</w:t>
            </w:r>
          </w:p>
        </w:tc>
      </w:tr>
      <w:tr w:rsidR="00A11C4B" w:rsidRPr="00DB1655" w:rsidTr="005212AD">
        <w:trPr>
          <w:cantSplit/>
          <w:trHeight w:val="532"/>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5043" w:type="dxa"/>
            <w:gridSpan w:val="3"/>
          </w:tcPr>
          <w:p w:rsidR="00A11C4B" w:rsidRPr="00DB1655" w:rsidRDefault="00A11C4B" w:rsidP="00CF7FE1">
            <w:pPr>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Доходы от платных услуг, оказываемых муниципальными учреждениями, </w:t>
            </w:r>
            <w:r w:rsidRPr="00DB1655">
              <w:rPr>
                <w:rFonts w:ascii="Arial" w:eastAsia="Times New Roman" w:hAnsi="Arial" w:cs="Arial"/>
                <w:i/>
                <w:sz w:val="24"/>
                <w:szCs w:val="24"/>
                <w:lang w:eastAsia="ru-RU"/>
              </w:rPr>
              <w:t>всего,</w:t>
            </w:r>
            <w:r w:rsidRPr="00DB1655">
              <w:rPr>
                <w:rFonts w:ascii="Arial" w:eastAsia="Times New Roman" w:hAnsi="Arial" w:cs="Arial"/>
                <w:sz w:val="24"/>
                <w:szCs w:val="24"/>
                <w:lang w:eastAsia="ru-RU"/>
              </w:rPr>
              <w:t xml:space="preserve"> </w:t>
            </w:r>
            <w:r w:rsidRPr="00DB1655">
              <w:rPr>
                <w:rFonts w:ascii="Arial" w:eastAsia="Times New Roman" w:hAnsi="Arial" w:cs="Arial"/>
                <w:i/>
                <w:sz w:val="24"/>
                <w:szCs w:val="24"/>
                <w:lang w:eastAsia="ru-RU"/>
              </w:rPr>
              <w:t>тыс. руб</w:t>
            </w:r>
            <w:r w:rsidRPr="00DB1655">
              <w:rPr>
                <w:rFonts w:ascii="Arial" w:eastAsia="Times New Roman" w:hAnsi="Arial" w:cs="Arial"/>
                <w:sz w:val="24"/>
                <w:szCs w:val="24"/>
                <w:lang w:eastAsia="ru-RU"/>
              </w:rPr>
              <w:t>.</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3334</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2030</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4083</w:t>
            </w:r>
          </w:p>
          <w:p w:rsidR="00A11C4B" w:rsidRPr="00DB1655" w:rsidRDefault="00A11C4B" w:rsidP="00CF7FE1">
            <w:pPr>
              <w:spacing w:after="0" w:line="240" w:lineRule="auto"/>
              <w:jc w:val="center"/>
              <w:rPr>
                <w:rFonts w:ascii="Arial" w:eastAsia="Times New Roman" w:hAnsi="Arial" w:cs="Arial"/>
                <w:sz w:val="24"/>
                <w:szCs w:val="24"/>
                <w:lang w:eastAsia="ru-RU"/>
              </w:rPr>
            </w:pP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4000</w:t>
            </w:r>
          </w:p>
        </w:tc>
      </w:tr>
      <w:tr w:rsidR="00A11C4B" w:rsidRPr="00DB1655" w:rsidTr="005212AD">
        <w:trPr>
          <w:cantSplit/>
          <w:trHeight w:val="273"/>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w:t>
            </w:r>
          </w:p>
        </w:tc>
        <w:tc>
          <w:tcPr>
            <w:tcW w:w="5043" w:type="dxa"/>
            <w:gridSpan w:val="3"/>
          </w:tcPr>
          <w:p w:rsidR="00A11C4B" w:rsidRPr="00DB1655" w:rsidRDefault="00A11C4B" w:rsidP="00CF7FE1">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napToGrid w:val="0"/>
                <w:color w:val="000000"/>
                <w:sz w:val="24"/>
                <w:szCs w:val="24"/>
                <w:lang w:eastAsia="ru-RU"/>
              </w:rPr>
              <w:t xml:space="preserve">Фонд оплаты труда, </w:t>
            </w:r>
            <w:r w:rsidRPr="00DB1655">
              <w:rPr>
                <w:rFonts w:ascii="Arial" w:eastAsia="Times New Roman" w:hAnsi="Arial" w:cs="Arial"/>
                <w:i/>
                <w:snapToGrid w:val="0"/>
                <w:color w:val="000000"/>
                <w:sz w:val="24"/>
                <w:szCs w:val="24"/>
                <w:lang w:eastAsia="ru-RU"/>
              </w:rPr>
              <w:t>тыс.руб.</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16788</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14306</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22405</w:t>
            </w: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22405</w:t>
            </w:r>
          </w:p>
        </w:tc>
      </w:tr>
      <w:tr w:rsidR="00A11C4B" w:rsidRPr="00DB1655" w:rsidTr="005212AD">
        <w:trPr>
          <w:cantSplit/>
          <w:trHeight w:val="532"/>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6.</w:t>
            </w:r>
          </w:p>
        </w:tc>
        <w:tc>
          <w:tcPr>
            <w:tcW w:w="5043" w:type="dxa"/>
            <w:gridSpan w:val="3"/>
          </w:tcPr>
          <w:p w:rsidR="00A11C4B" w:rsidRPr="00DB1655" w:rsidRDefault="00A11C4B" w:rsidP="00CF7FE1">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napToGrid w:val="0"/>
                <w:color w:val="000000"/>
                <w:sz w:val="24"/>
                <w:szCs w:val="24"/>
                <w:lang w:eastAsia="ru-RU"/>
              </w:rPr>
              <w:t xml:space="preserve">Среднемесячная начисленная заработная плата 1 работника, </w:t>
            </w:r>
            <w:r w:rsidRPr="00DB1655">
              <w:rPr>
                <w:rFonts w:ascii="Arial" w:eastAsia="Times New Roman" w:hAnsi="Arial" w:cs="Arial"/>
                <w:i/>
                <w:snapToGrid w:val="0"/>
                <w:color w:val="000000"/>
                <w:sz w:val="24"/>
                <w:szCs w:val="24"/>
                <w:lang w:eastAsia="ru-RU"/>
              </w:rPr>
              <w:t>руб.</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28303</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28870</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28870</w:t>
            </w: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28870</w:t>
            </w:r>
          </w:p>
        </w:tc>
      </w:tr>
      <w:tr w:rsidR="00A11C4B" w:rsidRPr="00DB1655" w:rsidTr="005212AD">
        <w:trPr>
          <w:cantSplit/>
          <w:trHeight w:val="395"/>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p>
        </w:tc>
        <w:tc>
          <w:tcPr>
            <w:tcW w:w="5043" w:type="dxa"/>
            <w:gridSpan w:val="3"/>
          </w:tcPr>
          <w:p w:rsidR="00A11C4B" w:rsidRPr="00DB1655" w:rsidRDefault="00A11C4B" w:rsidP="00CF7FE1">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napToGrid w:val="0"/>
                <w:color w:val="000000"/>
                <w:sz w:val="24"/>
                <w:szCs w:val="24"/>
                <w:lang w:eastAsia="ru-RU"/>
              </w:rPr>
              <w:t>в разрезе по должностям:</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p>
        </w:tc>
      </w:tr>
      <w:tr w:rsidR="00A11C4B" w:rsidRPr="00DB1655" w:rsidTr="005212AD">
        <w:trPr>
          <w:cantSplit/>
          <w:trHeight w:val="273"/>
        </w:trPr>
        <w:tc>
          <w:tcPr>
            <w:tcW w:w="627" w:type="dxa"/>
          </w:tcPr>
          <w:p w:rsidR="00A11C4B" w:rsidRPr="00DB1655" w:rsidRDefault="00855E9D" w:rsidP="00855E9D">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7</w:t>
            </w:r>
            <w:r w:rsidR="00A11C4B" w:rsidRPr="00DB1655">
              <w:rPr>
                <w:rFonts w:ascii="Arial" w:eastAsia="Times New Roman" w:hAnsi="Arial" w:cs="Arial"/>
                <w:sz w:val="24"/>
                <w:szCs w:val="24"/>
                <w:lang w:eastAsia="ru-RU"/>
              </w:rPr>
              <w:t>.</w:t>
            </w:r>
          </w:p>
        </w:tc>
        <w:tc>
          <w:tcPr>
            <w:tcW w:w="5043" w:type="dxa"/>
            <w:gridSpan w:val="3"/>
          </w:tcPr>
          <w:p w:rsidR="00A11C4B" w:rsidRPr="00DB1655" w:rsidRDefault="00A11C4B" w:rsidP="00CF7FE1">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napToGrid w:val="0"/>
                <w:color w:val="000000"/>
                <w:sz w:val="24"/>
                <w:szCs w:val="24"/>
                <w:lang w:eastAsia="ru-RU"/>
              </w:rPr>
              <w:t>Количество работников, чел.</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55</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w:t>
            </w: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w:t>
            </w:r>
          </w:p>
        </w:tc>
      </w:tr>
      <w:tr w:rsidR="00A11C4B" w:rsidRPr="00DB1655" w:rsidTr="005212AD">
        <w:trPr>
          <w:cantSplit/>
          <w:trHeight w:val="273"/>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p>
        </w:tc>
        <w:tc>
          <w:tcPr>
            <w:tcW w:w="5043" w:type="dxa"/>
            <w:gridSpan w:val="3"/>
          </w:tcPr>
          <w:p w:rsidR="00A11C4B" w:rsidRPr="00DB1655" w:rsidRDefault="00A11C4B" w:rsidP="00CF7FE1">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napToGrid w:val="0"/>
                <w:color w:val="000000"/>
                <w:sz w:val="24"/>
                <w:szCs w:val="24"/>
                <w:lang w:eastAsia="ru-RU"/>
              </w:rPr>
              <w:t>из них в ДШИ п.Боровский</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55</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w:t>
            </w: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58</w:t>
            </w:r>
          </w:p>
        </w:tc>
      </w:tr>
      <w:tr w:rsidR="00A11C4B" w:rsidRPr="00DB1655" w:rsidTr="005212AD">
        <w:trPr>
          <w:cantSplit/>
          <w:trHeight w:val="289"/>
        </w:trPr>
        <w:tc>
          <w:tcPr>
            <w:tcW w:w="627" w:type="dxa"/>
          </w:tcPr>
          <w:p w:rsidR="00A11C4B" w:rsidRPr="00DB1655" w:rsidRDefault="00855E9D" w:rsidP="00CF7FE1">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8</w:t>
            </w:r>
            <w:r w:rsidR="00A11C4B" w:rsidRPr="00DB1655">
              <w:rPr>
                <w:rFonts w:ascii="Arial" w:eastAsia="Times New Roman" w:hAnsi="Arial" w:cs="Arial"/>
                <w:sz w:val="24"/>
                <w:szCs w:val="24"/>
                <w:lang w:eastAsia="ru-RU"/>
              </w:rPr>
              <w:t>.</w:t>
            </w:r>
          </w:p>
        </w:tc>
        <w:tc>
          <w:tcPr>
            <w:tcW w:w="5043" w:type="dxa"/>
            <w:gridSpan w:val="3"/>
          </w:tcPr>
          <w:p w:rsidR="00A11C4B" w:rsidRPr="00DB1655" w:rsidRDefault="00A11C4B" w:rsidP="00CF7FE1">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napToGrid w:val="0"/>
                <w:color w:val="000000"/>
                <w:sz w:val="24"/>
                <w:szCs w:val="24"/>
                <w:lang w:eastAsia="ru-RU"/>
              </w:rPr>
              <w:t>Количество педагогов, чел.</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34</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36</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36</w:t>
            </w: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36</w:t>
            </w:r>
          </w:p>
        </w:tc>
      </w:tr>
      <w:tr w:rsidR="00A11C4B" w:rsidRPr="00DB1655" w:rsidTr="005212AD">
        <w:trPr>
          <w:cantSplit/>
          <w:trHeight w:val="268"/>
        </w:trPr>
        <w:tc>
          <w:tcPr>
            <w:tcW w:w="627" w:type="dxa"/>
          </w:tcPr>
          <w:p w:rsidR="00A11C4B" w:rsidRPr="00DB1655" w:rsidRDefault="00A11C4B" w:rsidP="00CF7FE1">
            <w:pPr>
              <w:spacing w:after="0" w:line="240" w:lineRule="auto"/>
              <w:ind w:right="-57"/>
              <w:jc w:val="center"/>
              <w:rPr>
                <w:rFonts w:ascii="Arial" w:eastAsia="Times New Roman" w:hAnsi="Arial" w:cs="Arial"/>
                <w:sz w:val="24"/>
                <w:szCs w:val="24"/>
                <w:lang w:eastAsia="ru-RU"/>
              </w:rPr>
            </w:pPr>
          </w:p>
        </w:tc>
        <w:tc>
          <w:tcPr>
            <w:tcW w:w="5043" w:type="dxa"/>
            <w:gridSpan w:val="3"/>
          </w:tcPr>
          <w:p w:rsidR="00A11C4B" w:rsidRPr="00DB1655" w:rsidRDefault="00A11C4B" w:rsidP="00CF7FE1">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napToGrid w:val="0"/>
                <w:color w:val="000000"/>
                <w:sz w:val="24"/>
                <w:szCs w:val="24"/>
                <w:lang w:eastAsia="ru-RU"/>
              </w:rPr>
              <w:t>из них в ДШИ п.Боровский</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34</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36</w:t>
            </w: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36</w:t>
            </w: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36</w:t>
            </w:r>
          </w:p>
          <w:p w:rsidR="00A11C4B" w:rsidRPr="00DB1655" w:rsidRDefault="00A11C4B" w:rsidP="00CF7FE1">
            <w:pPr>
              <w:spacing w:after="0" w:line="240" w:lineRule="auto"/>
              <w:jc w:val="center"/>
              <w:rPr>
                <w:rFonts w:ascii="Arial" w:eastAsia="Times New Roman" w:hAnsi="Arial" w:cs="Arial"/>
                <w:sz w:val="24"/>
                <w:szCs w:val="24"/>
                <w:lang w:eastAsia="ru-RU"/>
              </w:rPr>
            </w:pPr>
          </w:p>
        </w:tc>
      </w:tr>
      <w:tr w:rsidR="00A11C4B" w:rsidRPr="00DB1655" w:rsidTr="005212AD">
        <w:trPr>
          <w:cantSplit/>
          <w:trHeight w:val="289"/>
        </w:trPr>
        <w:tc>
          <w:tcPr>
            <w:tcW w:w="627" w:type="dxa"/>
          </w:tcPr>
          <w:p w:rsidR="00A11C4B" w:rsidRPr="00DB1655" w:rsidRDefault="00855E9D" w:rsidP="00CF7FE1">
            <w:pPr>
              <w:spacing w:after="0" w:line="240" w:lineRule="auto"/>
              <w:ind w:right="-57"/>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9</w:t>
            </w:r>
            <w:r w:rsidR="00A11C4B" w:rsidRPr="00DB1655">
              <w:rPr>
                <w:rFonts w:ascii="Arial" w:eastAsia="Times New Roman" w:hAnsi="Arial" w:cs="Arial"/>
                <w:sz w:val="24"/>
                <w:szCs w:val="24"/>
                <w:lang w:eastAsia="ru-RU"/>
              </w:rPr>
              <w:t>.</w:t>
            </w:r>
          </w:p>
        </w:tc>
        <w:tc>
          <w:tcPr>
            <w:tcW w:w="5043" w:type="dxa"/>
            <w:gridSpan w:val="3"/>
          </w:tcPr>
          <w:p w:rsidR="00A11C4B" w:rsidRPr="00DB1655" w:rsidRDefault="00A11C4B" w:rsidP="00CF7FE1">
            <w:pPr>
              <w:spacing w:after="0" w:line="240" w:lineRule="auto"/>
              <w:rPr>
                <w:rFonts w:ascii="Arial" w:eastAsia="Times New Roman" w:hAnsi="Arial" w:cs="Arial"/>
                <w:snapToGrid w:val="0"/>
                <w:color w:val="000000"/>
                <w:sz w:val="24"/>
                <w:szCs w:val="24"/>
                <w:lang w:eastAsia="ru-RU"/>
              </w:rPr>
            </w:pPr>
            <w:r w:rsidRPr="00DB1655">
              <w:rPr>
                <w:rFonts w:ascii="Arial" w:eastAsia="Times New Roman" w:hAnsi="Arial" w:cs="Arial"/>
                <w:sz w:val="24"/>
                <w:szCs w:val="24"/>
                <w:lang w:eastAsia="ru-RU"/>
              </w:rPr>
              <w:t>Обеспечение жильем из специализированного жилого фонда, чел.</w:t>
            </w:r>
          </w:p>
        </w:tc>
        <w:tc>
          <w:tcPr>
            <w:tcW w:w="993"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992"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p>
        </w:tc>
        <w:tc>
          <w:tcPr>
            <w:tcW w:w="1134"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p>
        </w:tc>
        <w:tc>
          <w:tcPr>
            <w:tcW w:w="1276" w:type="dxa"/>
            <w:gridSpan w:val="2"/>
          </w:tcPr>
          <w:p w:rsidR="00A11C4B" w:rsidRPr="00DB1655" w:rsidRDefault="00A11C4B" w:rsidP="00CF7FE1">
            <w:pPr>
              <w:spacing w:after="0" w:line="240" w:lineRule="auto"/>
              <w:jc w:val="center"/>
              <w:rPr>
                <w:rFonts w:ascii="Arial" w:eastAsia="Times New Roman" w:hAnsi="Arial" w:cs="Arial"/>
                <w:sz w:val="24"/>
                <w:szCs w:val="24"/>
                <w:lang w:eastAsia="ru-RU"/>
              </w:rPr>
            </w:pP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0065" w:type="dxa"/>
            <w:gridSpan w:val="12"/>
            <w:tcBorders>
              <w:top w:val="nil"/>
              <w:left w:val="nil"/>
              <w:bottom w:val="nil"/>
              <w:right w:val="nil"/>
            </w:tcBorders>
          </w:tcPr>
          <w:p w:rsidR="00D35C91" w:rsidRPr="00DB1655" w:rsidRDefault="00D35C91" w:rsidP="00CF7FE1">
            <w:pPr>
              <w:spacing w:after="0" w:line="240" w:lineRule="auto"/>
              <w:jc w:val="right"/>
              <w:rPr>
                <w:rFonts w:ascii="Arial" w:eastAsia="Times New Roman" w:hAnsi="Arial" w:cs="Arial"/>
                <w:sz w:val="24"/>
                <w:szCs w:val="24"/>
                <w:lang w:eastAsia="ru-RU"/>
              </w:rPr>
            </w:pPr>
          </w:p>
          <w:p w:rsidR="002E3040" w:rsidRPr="00DB1655" w:rsidRDefault="002E3040" w:rsidP="00CF7FE1">
            <w:pPr>
              <w:spacing w:line="240" w:lineRule="auto"/>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 xml:space="preserve">Характеристика педагогического состава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843"/>
              <w:gridCol w:w="1701"/>
              <w:gridCol w:w="1593"/>
            </w:tblGrid>
            <w:tr w:rsidR="002E3040" w:rsidRPr="00DB1655" w:rsidTr="00BD548B">
              <w:trPr>
                <w:trHeight w:val="770"/>
              </w:trPr>
              <w:tc>
                <w:tcPr>
                  <w:tcW w:w="4673" w:type="dxa"/>
                  <w:shd w:val="clear" w:color="auto" w:fill="auto"/>
                </w:tcPr>
                <w:p w:rsidR="002E3040" w:rsidRPr="00DB1655" w:rsidRDefault="002E3040" w:rsidP="00CF7FE1">
                  <w:pPr>
                    <w:spacing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Общее количество преподавательского состава</w:t>
                  </w:r>
                </w:p>
              </w:tc>
              <w:tc>
                <w:tcPr>
                  <w:tcW w:w="1843" w:type="dxa"/>
                  <w:shd w:val="clear" w:color="auto" w:fill="auto"/>
                </w:tcPr>
                <w:p w:rsidR="002E3040" w:rsidRPr="00DB1655" w:rsidRDefault="002E3040" w:rsidP="00CF7FE1">
                  <w:pPr>
                    <w:spacing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Высшая категория</w:t>
                  </w:r>
                </w:p>
              </w:tc>
              <w:tc>
                <w:tcPr>
                  <w:tcW w:w="1701" w:type="dxa"/>
                  <w:shd w:val="clear" w:color="auto" w:fill="auto"/>
                </w:tcPr>
                <w:p w:rsidR="002E3040" w:rsidRPr="00DB1655" w:rsidRDefault="002E3040" w:rsidP="00CF7FE1">
                  <w:pPr>
                    <w:spacing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Первая категория</w:t>
                  </w:r>
                </w:p>
              </w:tc>
              <w:tc>
                <w:tcPr>
                  <w:tcW w:w="1593" w:type="dxa"/>
                  <w:shd w:val="clear" w:color="auto" w:fill="auto"/>
                </w:tcPr>
                <w:p w:rsidR="002E3040" w:rsidRPr="00DB1655" w:rsidRDefault="002E3040" w:rsidP="00CF7FE1">
                  <w:pPr>
                    <w:spacing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Без категории</w:t>
                  </w:r>
                </w:p>
              </w:tc>
            </w:tr>
            <w:tr w:rsidR="002E3040" w:rsidRPr="00DB1655" w:rsidTr="00BD548B">
              <w:tc>
                <w:tcPr>
                  <w:tcW w:w="4673" w:type="dxa"/>
                  <w:shd w:val="clear" w:color="auto" w:fill="auto"/>
                </w:tcPr>
                <w:p w:rsidR="002E3040" w:rsidRPr="00DB1655" w:rsidRDefault="002E3040" w:rsidP="00CF7FE1">
                  <w:pPr>
                    <w:spacing w:line="240" w:lineRule="auto"/>
                    <w:jc w:val="both"/>
                    <w:rPr>
                      <w:rFonts w:ascii="Arial" w:eastAsia="Times New Roman" w:hAnsi="Arial" w:cs="Arial"/>
                      <w:sz w:val="24"/>
                      <w:szCs w:val="24"/>
                      <w:lang w:eastAsia="ru-RU"/>
                    </w:rPr>
                  </w:pPr>
                  <w:r w:rsidRPr="00DB1655">
                    <w:rPr>
                      <w:rFonts w:ascii="Arial" w:eastAsia="Times New Roman" w:hAnsi="Arial" w:cs="Arial"/>
                      <w:b/>
                      <w:sz w:val="24"/>
                      <w:szCs w:val="24"/>
                      <w:lang w:eastAsia="ru-RU"/>
                    </w:rPr>
                    <w:t>41 чел</w:t>
                  </w:r>
                  <w:r w:rsidRPr="00DB1655">
                    <w:rPr>
                      <w:rFonts w:ascii="Arial" w:eastAsia="Times New Roman" w:hAnsi="Arial" w:cs="Arial"/>
                      <w:sz w:val="24"/>
                      <w:szCs w:val="24"/>
                      <w:lang w:eastAsia="ru-RU"/>
                    </w:rPr>
                    <w:t>. (из них 6 чел. в декретном отпуске)</w:t>
                  </w:r>
                </w:p>
              </w:tc>
              <w:tc>
                <w:tcPr>
                  <w:tcW w:w="1843" w:type="dxa"/>
                  <w:shd w:val="clear" w:color="auto" w:fill="auto"/>
                </w:tcPr>
                <w:p w:rsidR="002E3040" w:rsidRPr="00DB1655" w:rsidRDefault="002E3040" w:rsidP="00CF7FE1">
                  <w:pPr>
                    <w:spacing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14 чел.</w:t>
                  </w:r>
                </w:p>
              </w:tc>
              <w:tc>
                <w:tcPr>
                  <w:tcW w:w="1701" w:type="dxa"/>
                  <w:shd w:val="clear" w:color="auto" w:fill="auto"/>
                </w:tcPr>
                <w:p w:rsidR="002E3040" w:rsidRPr="00DB1655" w:rsidRDefault="002E3040" w:rsidP="00CF7FE1">
                  <w:pPr>
                    <w:spacing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13 чел.</w:t>
                  </w:r>
                </w:p>
              </w:tc>
              <w:tc>
                <w:tcPr>
                  <w:tcW w:w="1593" w:type="dxa"/>
                  <w:shd w:val="clear" w:color="auto" w:fill="auto"/>
                </w:tcPr>
                <w:p w:rsidR="002E3040" w:rsidRPr="00DB1655" w:rsidRDefault="002E3040" w:rsidP="00CF7FE1">
                  <w:pPr>
                    <w:spacing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14 чел.</w:t>
                  </w:r>
                </w:p>
              </w:tc>
            </w:tr>
            <w:tr w:rsidR="002E3040" w:rsidRPr="00DB1655" w:rsidTr="00BD548B">
              <w:tc>
                <w:tcPr>
                  <w:tcW w:w="4673" w:type="dxa"/>
                  <w:shd w:val="clear" w:color="auto" w:fill="auto"/>
                </w:tcPr>
                <w:p w:rsidR="002E3040" w:rsidRPr="00DB1655" w:rsidRDefault="002E3040" w:rsidP="00CF7FE1">
                  <w:pPr>
                    <w:spacing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100%</w:t>
                  </w:r>
                </w:p>
              </w:tc>
              <w:tc>
                <w:tcPr>
                  <w:tcW w:w="1843" w:type="dxa"/>
                  <w:shd w:val="clear" w:color="auto" w:fill="auto"/>
                </w:tcPr>
                <w:p w:rsidR="002E3040" w:rsidRPr="00DB1655" w:rsidRDefault="002E3040" w:rsidP="00CF7FE1">
                  <w:pPr>
                    <w:spacing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34,1%</w:t>
                  </w:r>
                </w:p>
              </w:tc>
              <w:tc>
                <w:tcPr>
                  <w:tcW w:w="1701" w:type="dxa"/>
                  <w:shd w:val="clear" w:color="auto" w:fill="auto"/>
                </w:tcPr>
                <w:p w:rsidR="002E3040" w:rsidRPr="00DB1655" w:rsidRDefault="002E3040" w:rsidP="00CF7FE1">
                  <w:pPr>
                    <w:spacing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31,8%</w:t>
                  </w:r>
                </w:p>
              </w:tc>
              <w:tc>
                <w:tcPr>
                  <w:tcW w:w="1593" w:type="dxa"/>
                  <w:shd w:val="clear" w:color="auto" w:fill="auto"/>
                </w:tcPr>
                <w:p w:rsidR="002E3040" w:rsidRPr="00DB1655" w:rsidRDefault="002E3040" w:rsidP="00CF7FE1">
                  <w:pPr>
                    <w:spacing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34,1%</w:t>
                  </w:r>
                </w:p>
              </w:tc>
            </w:tr>
          </w:tbl>
          <w:p w:rsidR="003110B5" w:rsidRPr="00DB1655" w:rsidRDefault="003110B5" w:rsidP="00CF7FE1">
            <w:pPr>
              <w:spacing w:after="0" w:line="240" w:lineRule="auto"/>
              <w:rPr>
                <w:rFonts w:ascii="Arial" w:eastAsia="Times New Roman" w:hAnsi="Arial" w:cs="Arial"/>
                <w:sz w:val="24"/>
                <w:szCs w:val="24"/>
                <w:lang w:eastAsia="ru-RU"/>
              </w:rPr>
            </w:pPr>
          </w:p>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Times New Roman" w:hAnsi="Arial" w:cs="Arial"/>
                <w:sz w:val="24"/>
                <w:szCs w:val="24"/>
                <w:lang w:eastAsia="ru-RU"/>
              </w:rPr>
              <w:t>В ДШИ в 2017-2018 гг. работали следующие отделения:</w:t>
            </w:r>
            <w:r w:rsidRPr="00DB1655">
              <w:rPr>
                <w:rFonts w:ascii="Arial" w:eastAsia="Calibri" w:hAnsi="Arial" w:cs="Arial"/>
                <w:b/>
                <w:sz w:val="24"/>
                <w:szCs w:val="24"/>
                <w:lang w:eastAsia="ru-RU"/>
              </w:rPr>
              <w:t xml:space="preserve">                                                         </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top w:val="single" w:sz="4" w:space="0" w:color="auto"/>
              <w:left w:val="single" w:sz="4" w:space="0" w:color="auto"/>
            </w:tcBorders>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276" w:type="dxa"/>
            <w:tcBorders>
              <w:top w:val="single" w:sz="4" w:space="0" w:color="auto"/>
            </w:tcBorders>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2017 г.</w:t>
            </w:r>
          </w:p>
        </w:tc>
        <w:tc>
          <w:tcPr>
            <w:tcW w:w="1134" w:type="dxa"/>
            <w:gridSpan w:val="2"/>
            <w:tcBorders>
              <w:top w:val="single" w:sz="4" w:space="0" w:color="auto"/>
            </w:tcBorders>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9 мес. 2018г.</w:t>
            </w:r>
          </w:p>
        </w:tc>
        <w:tc>
          <w:tcPr>
            <w:tcW w:w="1134" w:type="dxa"/>
            <w:gridSpan w:val="2"/>
            <w:tcBorders>
              <w:top w:val="single" w:sz="4" w:space="0" w:color="auto"/>
            </w:tcBorders>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Оценка2018г.</w:t>
            </w:r>
          </w:p>
        </w:tc>
        <w:tc>
          <w:tcPr>
            <w:tcW w:w="957" w:type="dxa"/>
            <w:gridSpan w:val="2"/>
            <w:tcBorders>
              <w:top w:val="single" w:sz="4" w:space="0" w:color="auto"/>
            </w:tcBorders>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2019</w:t>
            </w:r>
          </w:p>
        </w:tc>
        <w:tc>
          <w:tcPr>
            <w:tcW w:w="1134" w:type="dxa"/>
            <w:gridSpan w:val="2"/>
            <w:tcBorders>
              <w:top w:val="single" w:sz="4" w:space="0" w:color="auto"/>
            </w:tcBorders>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2018г.</w:t>
            </w:r>
          </w:p>
        </w:tc>
        <w:tc>
          <w:tcPr>
            <w:tcW w:w="993" w:type="dxa"/>
            <w:tcBorders>
              <w:top w:val="single" w:sz="4" w:space="0" w:color="auto"/>
            </w:tcBorders>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План 2019г.</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Отделение/отделы</w:t>
            </w:r>
          </w:p>
        </w:tc>
        <w:tc>
          <w:tcPr>
            <w:tcW w:w="4501" w:type="dxa"/>
            <w:gridSpan w:val="7"/>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Кол-во учащихся/ педагогов</w:t>
            </w:r>
          </w:p>
        </w:tc>
        <w:tc>
          <w:tcPr>
            <w:tcW w:w="2127" w:type="dxa"/>
            <w:gridSpan w:val="3"/>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Род доплата, руб.</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 xml:space="preserve">Хореографическое </w:t>
            </w:r>
          </w:p>
        </w:tc>
        <w:tc>
          <w:tcPr>
            <w:tcW w:w="1276"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86/7</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99/5</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99/5</w:t>
            </w:r>
          </w:p>
        </w:tc>
        <w:tc>
          <w:tcPr>
            <w:tcW w:w="957"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c>
          <w:tcPr>
            <w:tcW w:w="993"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 xml:space="preserve">Изобразительное </w:t>
            </w:r>
          </w:p>
        </w:tc>
        <w:tc>
          <w:tcPr>
            <w:tcW w:w="1276"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231/4</w:t>
            </w:r>
          </w:p>
        </w:tc>
        <w:tc>
          <w:tcPr>
            <w:tcW w:w="1134" w:type="dxa"/>
            <w:gridSpan w:val="2"/>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240/6</w:t>
            </w:r>
          </w:p>
        </w:tc>
        <w:tc>
          <w:tcPr>
            <w:tcW w:w="1134" w:type="dxa"/>
            <w:gridSpan w:val="2"/>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240/6</w:t>
            </w:r>
          </w:p>
        </w:tc>
        <w:tc>
          <w:tcPr>
            <w:tcW w:w="957"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c>
          <w:tcPr>
            <w:tcW w:w="993"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 xml:space="preserve">Эстрадно-джазовое пение </w:t>
            </w:r>
          </w:p>
        </w:tc>
        <w:tc>
          <w:tcPr>
            <w:tcW w:w="1276"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41/3</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39/3</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39/3</w:t>
            </w:r>
          </w:p>
        </w:tc>
        <w:tc>
          <w:tcPr>
            <w:tcW w:w="957"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c>
          <w:tcPr>
            <w:tcW w:w="993"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 xml:space="preserve">Отдел фортепиано </w:t>
            </w:r>
          </w:p>
        </w:tc>
        <w:tc>
          <w:tcPr>
            <w:tcW w:w="1276"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29/4</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31/4</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31/4</w:t>
            </w:r>
          </w:p>
        </w:tc>
        <w:tc>
          <w:tcPr>
            <w:tcW w:w="957"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c>
          <w:tcPr>
            <w:tcW w:w="993"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Отдел народных инструментов</w:t>
            </w:r>
          </w:p>
        </w:tc>
        <w:tc>
          <w:tcPr>
            <w:tcW w:w="1276"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31/2</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48/4</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48/4</w:t>
            </w:r>
          </w:p>
        </w:tc>
        <w:tc>
          <w:tcPr>
            <w:tcW w:w="957"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c>
          <w:tcPr>
            <w:tcW w:w="993"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 xml:space="preserve">Струнный отдел </w:t>
            </w:r>
          </w:p>
        </w:tc>
        <w:tc>
          <w:tcPr>
            <w:tcW w:w="1276"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20/3</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17/2</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17/2</w:t>
            </w:r>
          </w:p>
        </w:tc>
        <w:tc>
          <w:tcPr>
            <w:tcW w:w="957"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c>
          <w:tcPr>
            <w:tcW w:w="993"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Отдел сольного пения</w:t>
            </w:r>
          </w:p>
        </w:tc>
        <w:tc>
          <w:tcPr>
            <w:tcW w:w="1276"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51/3</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44/4</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44/4</w:t>
            </w:r>
          </w:p>
        </w:tc>
        <w:tc>
          <w:tcPr>
            <w:tcW w:w="957"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c>
          <w:tcPr>
            <w:tcW w:w="993"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Отдел хорового пения</w:t>
            </w:r>
          </w:p>
        </w:tc>
        <w:tc>
          <w:tcPr>
            <w:tcW w:w="1276"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17/3</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5/1</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5/1</w:t>
            </w:r>
          </w:p>
        </w:tc>
        <w:tc>
          <w:tcPr>
            <w:tcW w:w="957"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c>
          <w:tcPr>
            <w:tcW w:w="993"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Декоративно – прикладное творчество</w:t>
            </w:r>
          </w:p>
        </w:tc>
        <w:tc>
          <w:tcPr>
            <w:tcW w:w="1276"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49/1</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40/1</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40/1</w:t>
            </w:r>
          </w:p>
        </w:tc>
        <w:tc>
          <w:tcPr>
            <w:tcW w:w="957"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c>
          <w:tcPr>
            <w:tcW w:w="993"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 xml:space="preserve">Театральное искусство </w:t>
            </w:r>
          </w:p>
        </w:tc>
        <w:tc>
          <w:tcPr>
            <w:tcW w:w="1276"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16/1</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w:t>
            </w:r>
          </w:p>
        </w:tc>
        <w:tc>
          <w:tcPr>
            <w:tcW w:w="957"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c>
          <w:tcPr>
            <w:tcW w:w="993"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Народное пение</w:t>
            </w:r>
          </w:p>
        </w:tc>
        <w:tc>
          <w:tcPr>
            <w:tcW w:w="1276"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8/1</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15/1</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15/1</w:t>
            </w:r>
          </w:p>
        </w:tc>
        <w:tc>
          <w:tcPr>
            <w:tcW w:w="957"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c>
          <w:tcPr>
            <w:tcW w:w="993"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tcPr>
          <w:p w:rsidR="00D35C91" w:rsidRPr="00DB1655" w:rsidRDefault="00D35C91" w:rsidP="00CF7FE1">
            <w:pPr>
              <w:spacing w:after="0" w:line="240" w:lineRule="auto"/>
              <w:rPr>
                <w:rFonts w:ascii="Arial" w:eastAsia="Calibri" w:hAnsi="Arial" w:cs="Arial"/>
                <w:sz w:val="24"/>
                <w:szCs w:val="24"/>
                <w:lang w:eastAsia="ru-RU"/>
              </w:rPr>
            </w:pPr>
            <w:r w:rsidRPr="00DB1655">
              <w:rPr>
                <w:rFonts w:ascii="Arial" w:eastAsia="Calibri" w:hAnsi="Arial" w:cs="Arial"/>
                <w:sz w:val="24"/>
                <w:szCs w:val="24"/>
                <w:lang w:eastAsia="ru-RU"/>
              </w:rPr>
              <w:t>Ударные инструменты</w:t>
            </w:r>
          </w:p>
        </w:tc>
        <w:tc>
          <w:tcPr>
            <w:tcW w:w="1276"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8/1</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9/1</w:t>
            </w: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9/1</w:t>
            </w:r>
          </w:p>
        </w:tc>
        <w:tc>
          <w:tcPr>
            <w:tcW w:w="957"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c>
          <w:tcPr>
            <w:tcW w:w="993" w:type="dxa"/>
          </w:tcPr>
          <w:p w:rsidR="00D35C91" w:rsidRPr="00DB1655" w:rsidRDefault="00D35C91" w:rsidP="00CF7FE1">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нет</w:t>
            </w:r>
          </w:p>
        </w:tc>
      </w:tr>
      <w:tr w:rsidR="00D35C91" w:rsidRPr="00DB1655" w:rsidTr="00521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437" w:type="dxa"/>
            <w:gridSpan w:val="2"/>
            <w:tcBorders>
              <w:left w:val="single" w:sz="4" w:space="0" w:color="auto"/>
            </w:tcBorders>
            <w:shd w:val="clear" w:color="auto" w:fill="A6A6A6"/>
          </w:tcPr>
          <w:p w:rsidR="00D35C91" w:rsidRPr="00DB1655" w:rsidRDefault="00D35C91" w:rsidP="00CF7FE1">
            <w:pPr>
              <w:spacing w:after="0" w:line="240" w:lineRule="auto"/>
              <w:rPr>
                <w:rFonts w:ascii="Arial" w:eastAsia="Calibri" w:hAnsi="Arial" w:cs="Arial"/>
                <w:sz w:val="24"/>
                <w:szCs w:val="24"/>
                <w:lang w:eastAsia="ru-RU"/>
              </w:rPr>
            </w:pPr>
          </w:p>
        </w:tc>
        <w:tc>
          <w:tcPr>
            <w:tcW w:w="1276" w:type="dxa"/>
            <w:shd w:val="clear" w:color="auto" w:fill="A6A6A6"/>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shd w:val="clear" w:color="auto" w:fill="A6A6A6"/>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shd w:val="clear" w:color="auto" w:fill="A6A6A6"/>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957" w:type="dxa"/>
            <w:gridSpan w:val="2"/>
            <w:shd w:val="clear" w:color="auto" w:fill="A6A6A6"/>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1134" w:type="dxa"/>
            <w:gridSpan w:val="2"/>
            <w:shd w:val="clear" w:color="auto" w:fill="A6A6A6"/>
          </w:tcPr>
          <w:p w:rsidR="00D35C91" w:rsidRPr="00DB1655" w:rsidRDefault="00D35C91" w:rsidP="00CF7FE1">
            <w:pPr>
              <w:spacing w:after="0" w:line="240" w:lineRule="auto"/>
              <w:jc w:val="center"/>
              <w:rPr>
                <w:rFonts w:ascii="Arial" w:eastAsia="Calibri" w:hAnsi="Arial" w:cs="Arial"/>
                <w:sz w:val="24"/>
                <w:szCs w:val="24"/>
                <w:lang w:eastAsia="ru-RU"/>
              </w:rPr>
            </w:pPr>
          </w:p>
        </w:tc>
        <w:tc>
          <w:tcPr>
            <w:tcW w:w="993" w:type="dxa"/>
            <w:shd w:val="clear" w:color="auto" w:fill="A6A6A6"/>
          </w:tcPr>
          <w:p w:rsidR="00D35C91" w:rsidRPr="00DB1655" w:rsidRDefault="00D35C91" w:rsidP="00CF7FE1">
            <w:pPr>
              <w:spacing w:after="0" w:line="240" w:lineRule="auto"/>
              <w:jc w:val="center"/>
              <w:rPr>
                <w:rFonts w:ascii="Arial" w:eastAsia="Calibri" w:hAnsi="Arial" w:cs="Arial"/>
                <w:sz w:val="24"/>
                <w:szCs w:val="24"/>
                <w:lang w:eastAsia="ru-RU"/>
              </w:rPr>
            </w:pPr>
          </w:p>
        </w:tc>
      </w:tr>
    </w:tbl>
    <w:p w:rsidR="005212AD" w:rsidRPr="00DB1655" w:rsidRDefault="005212AD" w:rsidP="005212AD">
      <w:pPr>
        <w:spacing w:after="0"/>
        <w:jc w:val="both"/>
        <w:rPr>
          <w:rFonts w:ascii="Arial" w:eastAsia="Times New Roman" w:hAnsi="Arial" w:cs="Arial"/>
          <w:b/>
          <w:sz w:val="24"/>
          <w:szCs w:val="24"/>
          <w:lang w:eastAsia="ru-RU"/>
        </w:rPr>
      </w:pPr>
      <w:r w:rsidRPr="00DB1655">
        <w:rPr>
          <w:rFonts w:ascii="Arial" w:eastAsia="Times New Roman" w:hAnsi="Arial" w:cs="Arial"/>
          <w:b/>
          <w:sz w:val="24"/>
          <w:szCs w:val="24"/>
          <w:lang w:eastAsia="ru-RU"/>
        </w:rPr>
        <w:t>Характеристика контингента обучающихся</w:t>
      </w:r>
    </w:p>
    <w:p w:rsidR="005212AD" w:rsidRPr="00DB1655" w:rsidRDefault="005212AD" w:rsidP="005212AD">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xml:space="preserve">В соответствии с муниципальным заданием контингент обучающихся  составляет 587 человек, в том числе детей младшего школьного возраста (6,5 - 9 лет) - 161 человек; детей среднего школьного возраста (10 -14 лет) - 383 человека; детей старшего школьного возраста (15-17 лет) – 43 человека. </w:t>
      </w:r>
    </w:p>
    <w:p w:rsidR="005212AD" w:rsidRPr="00DB1655" w:rsidRDefault="005212AD" w:rsidP="00855E9D">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eastAsia="ru-RU"/>
        </w:rPr>
        <w:tab/>
        <w:t xml:space="preserve"> 76,6 % (или 450 человек) обучающихся – это девочки. Наиболее привлекательными для мальчиков являются такие  специализации как «Изобразительное искусство», «Хореографическое искусство», «Народные инструменты», «Ударные инструменты».</w:t>
      </w:r>
    </w:p>
    <w:p w:rsidR="005212AD" w:rsidRPr="00DB1655" w:rsidRDefault="005212AD" w:rsidP="005212AD">
      <w:pPr>
        <w:jc w:val="both"/>
        <w:rPr>
          <w:rFonts w:ascii="Arial" w:eastAsia="Times New Roman" w:hAnsi="Arial" w:cs="Arial"/>
          <w:sz w:val="24"/>
          <w:szCs w:val="24"/>
          <w:lang w:eastAsia="ru-RU"/>
        </w:rPr>
      </w:pPr>
      <w:r w:rsidRPr="00DB1655">
        <w:rPr>
          <w:rFonts w:ascii="Arial" w:eastAsia="Times New Roman" w:hAnsi="Arial" w:cs="Arial"/>
          <w:i/>
          <w:sz w:val="24"/>
          <w:szCs w:val="24"/>
          <w:lang w:eastAsia="ru-RU"/>
        </w:rPr>
        <w:t>По дополнительным предпрофессиональным программам</w:t>
      </w:r>
      <w:r w:rsidRPr="00DB1655">
        <w:rPr>
          <w:rFonts w:ascii="Arial" w:eastAsia="Times New Roman" w:hAnsi="Arial" w:cs="Arial"/>
          <w:sz w:val="24"/>
          <w:szCs w:val="24"/>
          <w:lang w:eastAsia="ru-RU"/>
        </w:rPr>
        <w:t xml:space="preserve">  в 2017-2018 учебном году обучалось 190 человек, что составляет 32,4% от общей численности обучающихся.</w:t>
      </w:r>
    </w:p>
    <w:p w:rsidR="005212AD" w:rsidRPr="00DB1655" w:rsidRDefault="005212AD" w:rsidP="00BD548B">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По </w:t>
      </w:r>
      <w:r w:rsidRPr="00DB1655">
        <w:rPr>
          <w:rFonts w:ascii="Arial" w:eastAsia="Times New Roman" w:hAnsi="Arial" w:cs="Arial"/>
          <w:i/>
          <w:sz w:val="24"/>
          <w:szCs w:val="24"/>
          <w:lang w:eastAsia="ru-RU"/>
        </w:rPr>
        <w:t>дополнительным  общеразвивающим  программам</w:t>
      </w:r>
      <w:r w:rsidRPr="00DB1655">
        <w:rPr>
          <w:rFonts w:ascii="Arial" w:eastAsia="Times New Roman" w:hAnsi="Arial" w:cs="Arial"/>
          <w:sz w:val="24"/>
          <w:szCs w:val="24"/>
          <w:lang w:eastAsia="ru-RU"/>
        </w:rPr>
        <w:t xml:space="preserve"> по видам искусств  обучается 397 детей, что составляет 67,6% контингента обучающихся. </w:t>
      </w:r>
    </w:p>
    <w:p w:rsidR="005212AD" w:rsidRPr="00DB1655" w:rsidRDefault="005212AD" w:rsidP="00BD548B">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 xml:space="preserve">45 человек (7,6 %) от общей численности обучающихся занимаются на 2-х  отделениях. </w:t>
      </w:r>
    </w:p>
    <w:p w:rsidR="005212AD" w:rsidRPr="00DB1655" w:rsidRDefault="005212AD" w:rsidP="00BD548B">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Небольшой удельный вес, а именно 2,2 % от общей численности обучающихся (13 человек), составляют учащиеся, включенные в так называемую «группу детей с особыми потребностями в образовании», а именно:</w:t>
      </w:r>
    </w:p>
    <w:p w:rsidR="005212AD" w:rsidRPr="00DB1655" w:rsidRDefault="005212AD" w:rsidP="00BD548B">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учащиеся с ограниченными возможностями здоровья – 5 человек (0,8%)</w:t>
      </w:r>
    </w:p>
    <w:p w:rsidR="005212AD" w:rsidRPr="00DB1655" w:rsidRDefault="005212AD" w:rsidP="00BD548B">
      <w:pPr>
        <w:spacing w:after="0"/>
        <w:ind w:firstLine="85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дети-сироты, дети, оставшиеся без попечения родителей -  8 человек (1,3%);</w:t>
      </w:r>
    </w:p>
    <w:p w:rsidR="003325E5" w:rsidRPr="00DB1655" w:rsidRDefault="003325E5" w:rsidP="003325E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Общая успеваемость по результатам 2017-2018  учебного года составила 100%.  </w:t>
      </w:r>
    </w:p>
    <w:p w:rsidR="003325E5" w:rsidRPr="00DB1655" w:rsidRDefault="003325E5" w:rsidP="003325E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В сравнении:</w:t>
      </w:r>
    </w:p>
    <w:p w:rsidR="003325E5" w:rsidRPr="00DB1655" w:rsidRDefault="003325E5" w:rsidP="003325E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- 2014-2015 учебный год – 100%</w:t>
      </w:r>
    </w:p>
    <w:p w:rsidR="003325E5" w:rsidRPr="00DB1655" w:rsidRDefault="003325E5" w:rsidP="003325E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- 2015-2016 учебный год – 99,2 %</w:t>
      </w:r>
    </w:p>
    <w:p w:rsidR="003325E5" w:rsidRPr="00DB1655" w:rsidRDefault="003325E5" w:rsidP="003325E5">
      <w:pPr>
        <w:spacing w:after="0"/>
        <w:jc w:val="both"/>
        <w:rPr>
          <w:rFonts w:ascii="Arial" w:eastAsia="Times New Roman" w:hAnsi="Arial" w:cs="Arial"/>
          <w:b/>
          <w:sz w:val="24"/>
          <w:szCs w:val="24"/>
          <w:lang w:eastAsia="ru-RU"/>
        </w:rPr>
      </w:pPr>
      <w:r w:rsidRPr="00DB1655">
        <w:rPr>
          <w:rFonts w:ascii="Arial" w:eastAsia="Times New Roman" w:hAnsi="Arial" w:cs="Arial"/>
          <w:sz w:val="24"/>
          <w:szCs w:val="24"/>
          <w:lang w:eastAsia="ru-RU"/>
        </w:rPr>
        <w:tab/>
        <w:t>- 2016-2017 учебный год – 100%</w:t>
      </w:r>
    </w:p>
    <w:p w:rsidR="003325E5" w:rsidRPr="00DB1655" w:rsidRDefault="003325E5" w:rsidP="003325E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Качественная успеваемость по итогам 2016-2017 учебного года составила – 92.4%.</w:t>
      </w:r>
    </w:p>
    <w:p w:rsidR="003325E5" w:rsidRPr="00DB1655" w:rsidRDefault="003325E5" w:rsidP="003325E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xml:space="preserve"> В сравнении:</w:t>
      </w:r>
    </w:p>
    <w:p w:rsidR="003325E5" w:rsidRPr="00DB1655" w:rsidRDefault="003325E5" w:rsidP="003325E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- 2014-2015 учебный год – 89,9%</w:t>
      </w:r>
    </w:p>
    <w:p w:rsidR="003325E5" w:rsidRPr="00DB1655" w:rsidRDefault="003325E5" w:rsidP="003325E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- 2015-2016 учебный год – 85,6%</w:t>
      </w:r>
    </w:p>
    <w:p w:rsidR="003325E5" w:rsidRPr="00DB1655" w:rsidRDefault="003325E5" w:rsidP="003325E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- 2016-2017 учебный год – 92,8%</w:t>
      </w:r>
    </w:p>
    <w:p w:rsidR="003325E5" w:rsidRPr="00DB1655" w:rsidRDefault="003325E5" w:rsidP="00871983">
      <w:pPr>
        <w:spacing w:after="0"/>
        <w:ind w:left="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Сведения о выпускниках</w:t>
      </w:r>
    </w:p>
    <w:p w:rsidR="003325E5" w:rsidRPr="00DB1655" w:rsidRDefault="003325E5" w:rsidP="00871983">
      <w:pPr>
        <w:spacing w:after="0"/>
        <w:ind w:left="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В 2017-2018 году ДШИ выпустила 69 выпускников. Сохраняется положительная тенденция в росте качества подготовки выпускников. Особенно хочется отметить высокий уровень организации итоговой аттестации и качественную подготовку выпускников на отделениях ИЗО (зав. отделением Головырских А.А..), ДПИ (зав. отделением Зайкова Е.П.), отделе струнных инструментов (зав. отделом Катаева Н.В.),    отделе эстрадно-джазового  пения (зав.отделом Денисенко Е.Б.).</w:t>
      </w:r>
    </w:p>
    <w:p w:rsidR="003325E5" w:rsidRPr="00DB1655" w:rsidRDefault="00871983" w:rsidP="003325E5">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3325E5" w:rsidRPr="00DB1655">
        <w:rPr>
          <w:rFonts w:ascii="Arial" w:eastAsia="Times New Roman" w:hAnsi="Arial" w:cs="Arial"/>
          <w:sz w:val="24"/>
          <w:szCs w:val="24"/>
          <w:lang w:eastAsia="ru-RU"/>
        </w:rPr>
        <w:t>На основании данных мониторинга показателей итоговой аттестации   отмечен значительный рост количества выпускников, стабильность показателей общей успеваемости   и  качественной успеваемости.</w:t>
      </w:r>
    </w:p>
    <w:p w:rsidR="003325E5" w:rsidRPr="00DB1655" w:rsidRDefault="00F73D31" w:rsidP="00A74470">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3325E5" w:rsidRPr="00DB1655">
        <w:rPr>
          <w:rFonts w:ascii="Arial" w:eastAsia="Times New Roman" w:hAnsi="Arial" w:cs="Arial"/>
          <w:sz w:val="24"/>
          <w:szCs w:val="24"/>
          <w:lang w:eastAsia="ru-RU"/>
        </w:rPr>
        <w:t xml:space="preserve">С целью анализа состояния образовательного процесса администрацией ДШИ проведены проверки выполнения образовательных программ.  </w:t>
      </w:r>
    </w:p>
    <w:p w:rsidR="003325E5" w:rsidRPr="00DB1655" w:rsidRDefault="00F73D31" w:rsidP="00A74470">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3325E5" w:rsidRPr="00DB1655">
        <w:rPr>
          <w:rFonts w:ascii="Arial" w:eastAsia="Times New Roman" w:hAnsi="Arial" w:cs="Arial"/>
          <w:sz w:val="24"/>
          <w:szCs w:val="24"/>
          <w:lang w:eastAsia="ru-RU"/>
        </w:rPr>
        <w:t>В результате обобщения аналитических документов, анализа прохождения программного материала на основе записей в журналах,  выявлено следующее: весь учебный материал, предусмотренный образовательными программами, изучен в необходимом объеме, соблюдается последовательность в его изучении. В соответствии с  предъявляемыми  требованиями развиваются творческие способности детей, педагогами формируется индивидуальный образовательный план обучения, используется дифференцированный     подход   к    каждому    ребёнку  с целью создания  максимально комфортных условий для творчества.</w:t>
      </w:r>
    </w:p>
    <w:p w:rsidR="00AD1D94" w:rsidRPr="00DB1655" w:rsidRDefault="00AD1D94" w:rsidP="00A74470">
      <w:pPr>
        <w:spacing w:after="0"/>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В течение 2017-2018 учебного года в  Боровской ДШИ «Фантазия»  реализовывалось восемь проектов различной направленности.</w:t>
      </w:r>
    </w:p>
    <w:p w:rsidR="00AD1D94" w:rsidRPr="00DB1655" w:rsidRDefault="00410849" w:rsidP="00A74470">
      <w:pPr>
        <w:spacing w:after="0"/>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AD1D94" w:rsidRPr="00DB1655">
        <w:rPr>
          <w:rFonts w:ascii="Arial" w:eastAsia="Times New Roman" w:hAnsi="Arial" w:cs="Arial"/>
          <w:sz w:val="24"/>
          <w:szCs w:val="24"/>
          <w:lang w:eastAsia="ru-RU"/>
        </w:rPr>
        <w:t>Долгосрочные проекты:</w:t>
      </w:r>
    </w:p>
    <w:p w:rsidR="00AD1D94" w:rsidRPr="00DB1655" w:rsidRDefault="00410849" w:rsidP="00A74470">
      <w:pPr>
        <w:spacing w:after="0"/>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ab/>
        <w:t>- п</w:t>
      </w:r>
      <w:r w:rsidR="00AD1D94" w:rsidRPr="00DB1655">
        <w:rPr>
          <w:rFonts w:ascii="Arial" w:eastAsia="Times New Roman" w:hAnsi="Arial" w:cs="Arial"/>
          <w:sz w:val="24"/>
          <w:szCs w:val="24"/>
          <w:lang w:eastAsia="ru-RU"/>
        </w:rPr>
        <w:t>роект «Учимся с интересом», направленный на формирование устойчивого интереса к изучению музыкально-теоретических дисциплин. Сроки реализации проекта  - с сентября 2014 по май 2018г.</w:t>
      </w:r>
      <w:r w:rsidRPr="00DB1655">
        <w:rPr>
          <w:rFonts w:ascii="Arial" w:eastAsia="Times New Roman" w:hAnsi="Arial" w:cs="Arial"/>
          <w:sz w:val="24"/>
          <w:szCs w:val="24"/>
          <w:lang w:eastAsia="ru-RU"/>
        </w:rPr>
        <w:t>;</w:t>
      </w:r>
    </w:p>
    <w:p w:rsidR="00AD1D94" w:rsidRPr="00DB1655" w:rsidRDefault="00410849" w:rsidP="00A74470">
      <w:pPr>
        <w:spacing w:after="0"/>
        <w:contextualSpacing/>
        <w:jc w:val="both"/>
        <w:rPr>
          <w:rFonts w:ascii="Arial" w:hAnsi="Arial" w:cs="Arial"/>
          <w:sz w:val="24"/>
          <w:szCs w:val="24"/>
        </w:rPr>
      </w:pPr>
      <w:r w:rsidRPr="00DB1655">
        <w:rPr>
          <w:rFonts w:ascii="Arial" w:hAnsi="Arial" w:cs="Arial"/>
          <w:sz w:val="24"/>
          <w:szCs w:val="24"/>
        </w:rPr>
        <w:tab/>
        <w:t>- п</w:t>
      </w:r>
      <w:r w:rsidR="00AD1D94" w:rsidRPr="00DB1655">
        <w:rPr>
          <w:rFonts w:ascii="Arial" w:hAnsi="Arial" w:cs="Arial"/>
          <w:sz w:val="24"/>
          <w:szCs w:val="24"/>
        </w:rPr>
        <w:t>роект  «Учебно-творческое общество «Юный художник»,</w:t>
      </w:r>
      <w:r w:rsidRPr="00DB1655">
        <w:rPr>
          <w:rFonts w:ascii="Arial" w:hAnsi="Arial" w:cs="Arial"/>
          <w:sz w:val="24"/>
          <w:szCs w:val="24"/>
        </w:rPr>
        <w:t xml:space="preserve"> </w:t>
      </w:r>
      <w:r w:rsidR="00AD1D94" w:rsidRPr="00DB1655">
        <w:rPr>
          <w:rFonts w:ascii="Arial" w:hAnsi="Arial" w:cs="Arial"/>
          <w:sz w:val="24"/>
          <w:szCs w:val="24"/>
        </w:rPr>
        <w:t>реализуется с сентября 2014 года.</w:t>
      </w:r>
    </w:p>
    <w:p w:rsidR="00AD1D94" w:rsidRPr="00DB1655" w:rsidRDefault="00410849" w:rsidP="00A74470">
      <w:pPr>
        <w:spacing w:after="0"/>
        <w:contextualSpacing/>
        <w:jc w:val="both"/>
        <w:rPr>
          <w:rFonts w:ascii="Arial" w:hAnsi="Arial" w:cs="Arial"/>
          <w:bCs/>
          <w:color w:val="000000"/>
          <w:sz w:val="24"/>
          <w:szCs w:val="24"/>
        </w:rPr>
      </w:pPr>
      <w:r w:rsidRPr="00DB1655">
        <w:rPr>
          <w:rFonts w:ascii="Arial" w:hAnsi="Arial" w:cs="Arial"/>
          <w:bCs/>
          <w:color w:val="000000"/>
          <w:sz w:val="24"/>
          <w:szCs w:val="24"/>
        </w:rPr>
        <w:tab/>
        <w:t>- п</w:t>
      </w:r>
      <w:r w:rsidR="00AD1D94" w:rsidRPr="00DB1655">
        <w:rPr>
          <w:rFonts w:ascii="Arial" w:hAnsi="Arial" w:cs="Arial"/>
          <w:bCs/>
          <w:color w:val="000000"/>
          <w:sz w:val="24"/>
          <w:szCs w:val="24"/>
        </w:rPr>
        <w:t>роект «Боровские передвижники»</w:t>
      </w:r>
      <w:r w:rsidRPr="00DB1655">
        <w:rPr>
          <w:rFonts w:ascii="Arial" w:hAnsi="Arial" w:cs="Arial"/>
          <w:bCs/>
          <w:color w:val="000000"/>
          <w:sz w:val="24"/>
          <w:szCs w:val="24"/>
        </w:rPr>
        <w:t>,</w:t>
      </w:r>
      <w:r w:rsidR="00AD1D94" w:rsidRPr="00DB1655">
        <w:rPr>
          <w:rFonts w:ascii="Arial" w:hAnsi="Arial" w:cs="Arial"/>
          <w:bCs/>
          <w:color w:val="000000"/>
          <w:sz w:val="24"/>
          <w:szCs w:val="24"/>
        </w:rPr>
        <w:t xml:space="preserve"> стартовал в сентябре 2016 года и</w:t>
      </w:r>
      <w:r w:rsidRPr="00DB1655">
        <w:rPr>
          <w:rFonts w:ascii="Arial" w:hAnsi="Arial" w:cs="Arial"/>
          <w:bCs/>
          <w:color w:val="000000"/>
          <w:sz w:val="24"/>
          <w:szCs w:val="24"/>
        </w:rPr>
        <w:t xml:space="preserve"> реализуется по настоящее время;</w:t>
      </w:r>
    </w:p>
    <w:p w:rsidR="00410849" w:rsidRPr="00DB1655" w:rsidRDefault="00410849" w:rsidP="00A74470">
      <w:pPr>
        <w:shd w:val="clear" w:color="auto" w:fill="FFFFFF"/>
        <w:spacing w:after="0"/>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t>Новые проекты:</w:t>
      </w:r>
      <w:r w:rsidRPr="00DB1655">
        <w:rPr>
          <w:rFonts w:ascii="Arial" w:eastAsia="Times New Roman" w:hAnsi="Arial" w:cs="Arial"/>
          <w:color w:val="000000"/>
          <w:sz w:val="24"/>
          <w:szCs w:val="24"/>
          <w:lang w:eastAsia="ru-RU"/>
        </w:rPr>
        <w:tab/>
      </w:r>
    </w:p>
    <w:p w:rsidR="00410849" w:rsidRPr="00DB1655" w:rsidRDefault="00410849" w:rsidP="00A74470">
      <w:pPr>
        <w:shd w:val="clear" w:color="auto" w:fill="FFFFFF"/>
        <w:spacing w:after="0"/>
        <w:rPr>
          <w:rFonts w:ascii="Arial" w:eastAsia="Times New Roman" w:hAnsi="Arial" w:cs="Arial"/>
          <w:color w:val="000000"/>
          <w:sz w:val="24"/>
          <w:szCs w:val="24"/>
          <w:lang w:eastAsia="ru-RU"/>
        </w:rPr>
      </w:pPr>
      <w:r w:rsidRPr="00DB1655">
        <w:rPr>
          <w:rFonts w:ascii="Arial" w:eastAsia="Times New Roman" w:hAnsi="Arial" w:cs="Arial"/>
          <w:color w:val="000000"/>
          <w:sz w:val="24"/>
          <w:szCs w:val="24"/>
          <w:lang w:eastAsia="ru-RU"/>
        </w:rPr>
        <w:tab/>
        <w:t>- с</w:t>
      </w:r>
      <w:r w:rsidR="00AD1D94" w:rsidRPr="00DB1655">
        <w:rPr>
          <w:rFonts w:ascii="Arial" w:eastAsia="Times New Roman" w:hAnsi="Arial" w:cs="Arial"/>
          <w:color w:val="000000"/>
          <w:sz w:val="24"/>
          <w:szCs w:val="24"/>
          <w:lang w:eastAsia="ru-RU"/>
        </w:rPr>
        <w:t>оциокультурный проект «Пленэр с мастерами», посвящённый празднованию 95-летия Тюменск</w:t>
      </w:r>
      <w:r w:rsidRPr="00DB1655">
        <w:rPr>
          <w:rFonts w:ascii="Arial" w:eastAsia="Times New Roman" w:hAnsi="Arial" w:cs="Arial"/>
          <w:color w:val="000000"/>
          <w:sz w:val="24"/>
          <w:szCs w:val="24"/>
          <w:lang w:eastAsia="ru-RU"/>
        </w:rPr>
        <w:t>ого района;</w:t>
      </w:r>
    </w:p>
    <w:p w:rsidR="00410849" w:rsidRPr="00DB1655" w:rsidRDefault="00410849" w:rsidP="00A74470">
      <w:pPr>
        <w:shd w:val="clear" w:color="auto" w:fill="FFFFFF"/>
        <w:spacing w:after="0"/>
        <w:rPr>
          <w:rFonts w:ascii="Arial" w:hAnsi="Arial" w:cs="Arial"/>
          <w:color w:val="000000"/>
          <w:sz w:val="24"/>
          <w:szCs w:val="24"/>
        </w:rPr>
      </w:pPr>
      <w:r w:rsidRPr="00DB1655">
        <w:rPr>
          <w:rFonts w:ascii="Arial" w:eastAsia="Times New Roman" w:hAnsi="Arial" w:cs="Arial"/>
          <w:color w:val="000000"/>
          <w:sz w:val="24"/>
          <w:szCs w:val="24"/>
          <w:lang w:eastAsia="ru-RU"/>
        </w:rPr>
        <w:tab/>
        <w:t xml:space="preserve">- </w:t>
      </w:r>
      <w:r w:rsidRPr="00DB1655">
        <w:rPr>
          <w:rFonts w:ascii="Arial" w:hAnsi="Arial" w:cs="Arial"/>
          <w:color w:val="000000"/>
          <w:sz w:val="24"/>
          <w:szCs w:val="24"/>
        </w:rPr>
        <w:t>социокультурный проект «Пленэр с мастерами», посвящённый празднованию 95-летия Тюменского района, который стартовал на отделении изобразительного искусства в феврале 2018 года;</w:t>
      </w:r>
    </w:p>
    <w:p w:rsidR="003325E5" w:rsidRPr="00DB1655" w:rsidRDefault="00410849" w:rsidP="00A74470">
      <w:pPr>
        <w:shd w:val="clear" w:color="auto" w:fill="FFFFFF"/>
        <w:spacing w:after="0"/>
        <w:rPr>
          <w:rFonts w:ascii="Arial" w:eastAsia="Calibri" w:hAnsi="Arial" w:cs="Arial"/>
          <w:sz w:val="24"/>
          <w:szCs w:val="24"/>
        </w:rPr>
      </w:pPr>
      <w:r w:rsidRPr="00DB1655">
        <w:rPr>
          <w:rFonts w:ascii="Arial" w:hAnsi="Arial" w:cs="Arial"/>
          <w:color w:val="000000"/>
          <w:sz w:val="24"/>
          <w:szCs w:val="24"/>
        </w:rPr>
        <w:tab/>
        <w:t xml:space="preserve">- </w:t>
      </w:r>
      <w:r w:rsidRPr="00DB1655">
        <w:rPr>
          <w:rFonts w:ascii="Arial" w:eastAsia="Calibri" w:hAnsi="Arial" w:cs="Arial"/>
          <w:sz w:val="24"/>
          <w:szCs w:val="24"/>
        </w:rPr>
        <w:t xml:space="preserve">культурно-просветительский проект «Школьная картинная галерея, который зародился </w:t>
      </w:r>
      <w:r w:rsidRPr="00DB1655">
        <w:rPr>
          <w:rFonts w:ascii="Arial" w:hAnsi="Arial" w:cs="Arial"/>
          <w:color w:val="000000"/>
          <w:sz w:val="24"/>
          <w:szCs w:val="24"/>
        </w:rPr>
        <w:t xml:space="preserve"> </w:t>
      </w:r>
      <w:r w:rsidRPr="00DB1655">
        <w:rPr>
          <w:rFonts w:ascii="Arial" w:eastAsia="Calibri" w:hAnsi="Arial" w:cs="Arial"/>
          <w:sz w:val="24"/>
          <w:szCs w:val="24"/>
        </w:rPr>
        <w:t xml:space="preserve">на отделении изобразительного искусства </w:t>
      </w:r>
      <w:r w:rsidRPr="00DB1655">
        <w:rPr>
          <w:rFonts w:ascii="Arial" w:hAnsi="Arial" w:cs="Arial"/>
          <w:color w:val="000000"/>
          <w:sz w:val="24"/>
          <w:szCs w:val="24"/>
        </w:rPr>
        <w:t>в</w:t>
      </w:r>
      <w:r w:rsidR="00AD1D94" w:rsidRPr="00DB1655">
        <w:rPr>
          <w:rFonts w:ascii="Arial" w:eastAsia="Calibri" w:hAnsi="Arial" w:cs="Arial"/>
          <w:sz w:val="24"/>
          <w:szCs w:val="24"/>
        </w:rPr>
        <w:t xml:space="preserve"> феврале 2018</w:t>
      </w:r>
      <w:r w:rsidRPr="00DB1655">
        <w:rPr>
          <w:rFonts w:ascii="Arial" w:eastAsia="Calibri" w:hAnsi="Arial" w:cs="Arial"/>
          <w:sz w:val="24"/>
          <w:szCs w:val="24"/>
        </w:rPr>
        <w:t>.</w:t>
      </w:r>
      <w:r w:rsidR="00AD1D94" w:rsidRPr="00DB1655">
        <w:rPr>
          <w:rFonts w:ascii="Arial" w:eastAsia="Calibri" w:hAnsi="Arial" w:cs="Arial"/>
          <w:sz w:val="24"/>
          <w:szCs w:val="24"/>
        </w:rPr>
        <w:t xml:space="preserve"> </w:t>
      </w:r>
    </w:p>
    <w:p w:rsidR="00AD1D94" w:rsidRPr="00DB1655" w:rsidRDefault="00AD1D94" w:rsidP="00A74470">
      <w:pPr>
        <w:spacing w:after="0"/>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w:t>
      </w:r>
      <w:r w:rsidR="00115370" w:rsidRPr="00DB1655">
        <w:rPr>
          <w:rFonts w:ascii="Arial" w:eastAsia="Times New Roman" w:hAnsi="Arial" w:cs="Arial"/>
          <w:sz w:val="24"/>
          <w:szCs w:val="24"/>
          <w:lang w:eastAsia="ru-RU"/>
        </w:rPr>
        <w:tab/>
      </w:r>
      <w:r w:rsidRPr="00DB1655">
        <w:rPr>
          <w:rFonts w:ascii="Arial" w:eastAsia="Times New Roman" w:hAnsi="Arial" w:cs="Arial"/>
          <w:sz w:val="24"/>
          <w:szCs w:val="24"/>
          <w:lang w:eastAsia="ru-RU"/>
        </w:rPr>
        <w:t xml:space="preserve">В 2017-2018 учебном году состоялся </w:t>
      </w:r>
      <w:r w:rsidRPr="00DB1655">
        <w:rPr>
          <w:rFonts w:ascii="Arial" w:eastAsia="Times New Roman" w:hAnsi="Arial" w:cs="Arial"/>
          <w:sz w:val="24"/>
          <w:szCs w:val="24"/>
          <w:lang w:val="en-US" w:eastAsia="ru-RU"/>
        </w:rPr>
        <w:t>II</w:t>
      </w:r>
      <w:r w:rsidRPr="00DB1655">
        <w:rPr>
          <w:rFonts w:ascii="Arial" w:eastAsia="Times New Roman" w:hAnsi="Arial" w:cs="Arial"/>
          <w:sz w:val="24"/>
          <w:szCs w:val="24"/>
          <w:lang w:eastAsia="ru-RU"/>
        </w:rPr>
        <w:t xml:space="preserve"> творческий сезон «Детской академии музыки», носящий название «Культ Личности».</w:t>
      </w:r>
    </w:p>
    <w:p w:rsidR="00AD1D94" w:rsidRPr="00DB1655" w:rsidRDefault="00115370" w:rsidP="00A74470">
      <w:pPr>
        <w:spacing w:after="0"/>
        <w:contextualSpacing/>
        <w:jc w:val="both"/>
        <w:rPr>
          <w:rFonts w:ascii="Arial" w:eastAsia="Times New Roman" w:hAnsi="Arial" w:cs="Arial"/>
          <w:sz w:val="24"/>
          <w:szCs w:val="24"/>
          <w:lang w:eastAsia="ru-RU"/>
        </w:rPr>
      </w:pPr>
      <w:r w:rsidRPr="00DB1655">
        <w:rPr>
          <w:rFonts w:ascii="Arial" w:eastAsia="Times New Roman" w:hAnsi="Arial" w:cs="Arial"/>
          <w:color w:val="000000"/>
          <w:sz w:val="24"/>
          <w:szCs w:val="24"/>
          <w:lang w:eastAsia="ru-RU"/>
        </w:rPr>
        <w:tab/>
      </w:r>
      <w:r w:rsidR="00AD1D94" w:rsidRPr="00DB1655">
        <w:rPr>
          <w:rFonts w:ascii="Arial" w:eastAsia="Times New Roman" w:hAnsi="Arial" w:cs="Arial"/>
          <w:color w:val="000000"/>
          <w:sz w:val="24"/>
          <w:szCs w:val="24"/>
          <w:lang w:eastAsia="ru-RU"/>
        </w:rPr>
        <w:t>Проект «Марафон добрых дел»</w:t>
      </w:r>
      <w:r w:rsidR="00AD1D94" w:rsidRPr="00DB1655">
        <w:rPr>
          <w:rFonts w:ascii="Arial" w:hAnsi="Arial" w:cs="Arial"/>
          <w:sz w:val="24"/>
          <w:szCs w:val="24"/>
        </w:rPr>
        <w:t xml:space="preserve"> </w:t>
      </w:r>
      <w:r w:rsidR="00AD1D94" w:rsidRPr="00DB1655">
        <w:rPr>
          <w:rFonts w:ascii="Arial" w:eastAsia="Times New Roman" w:hAnsi="Arial" w:cs="Arial"/>
          <w:color w:val="000000"/>
          <w:sz w:val="24"/>
          <w:szCs w:val="24"/>
          <w:lang w:eastAsia="ru-RU"/>
        </w:rPr>
        <w:t>реализуется   при содействии администрации МО п.Боровский  с сентября 2015 года</w:t>
      </w:r>
      <w:r w:rsidR="00226F6A" w:rsidRPr="00DB1655">
        <w:rPr>
          <w:rFonts w:ascii="Arial" w:eastAsia="Times New Roman" w:hAnsi="Arial" w:cs="Arial"/>
          <w:color w:val="000000"/>
          <w:sz w:val="24"/>
          <w:szCs w:val="24"/>
          <w:lang w:eastAsia="ru-RU"/>
        </w:rPr>
        <w:t>.</w:t>
      </w:r>
    </w:p>
    <w:p w:rsidR="005212AD" w:rsidRPr="00DB1655" w:rsidRDefault="005212AD" w:rsidP="00115370">
      <w:pPr>
        <w:spacing w:after="0"/>
        <w:jc w:val="center"/>
        <w:rPr>
          <w:rFonts w:ascii="Arial" w:eastAsia="Times New Roman" w:hAnsi="Arial" w:cs="Arial"/>
          <w:sz w:val="24"/>
          <w:szCs w:val="24"/>
          <w:lang w:eastAsia="ru-RU"/>
        </w:rPr>
      </w:pPr>
    </w:p>
    <w:p w:rsidR="005212AD" w:rsidRPr="00DB1655" w:rsidRDefault="00115370" w:rsidP="00855E9D">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r>
      <w:r w:rsidR="005212AD" w:rsidRPr="00DB1655">
        <w:rPr>
          <w:rFonts w:ascii="Arial" w:eastAsia="Times New Roman" w:hAnsi="Arial" w:cs="Arial"/>
          <w:sz w:val="24"/>
          <w:szCs w:val="24"/>
          <w:lang w:eastAsia="ru-RU"/>
        </w:rPr>
        <w:t xml:space="preserve">Кроме того, сверх муниципального задания по договорам об оказании платных </w:t>
      </w:r>
    </w:p>
    <w:p w:rsidR="00216533" w:rsidRPr="00DB1655" w:rsidRDefault="00216533" w:rsidP="00216533">
      <w:pPr>
        <w:spacing w:after="0"/>
        <w:ind w:firstLine="567"/>
        <w:jc w:val="both"/>
        <w:rPr>
          <w:rFonts w:ascii="Arial" w:eastAsia="Times New Roman" w:hAnsi="Arial" w:cs="Arial"/>
          <w:iCs/>
          <w:sz w:val="24"/>
          <w:szCs w:val="24"/>
          <w:lang w:eastAsia="ru-RU"/>
        </w:rPr>
      </w:pPr>
      <w:r w:rsidRPr="00DB1655">
        <w:rPr>
          <w:rFonts w:ascii="Arial" w:eastAsia="Times New Roman" w:hAnsi="Arial" w:cs="Arial"/>
          <w:iCs/>
          <w:sz w:val="24"/>
          <w:szCs w:val="24"/>
          <w:lang w:eastAsia="ru-RU"/>
        </w:rPr>
        <w:t xml:space="preserve">Сегодня МАУ ДО Боровская ДШИ «Фантазия»  обеспечивает условия для реализации прав детей на всестороннее образование в соответствии с их интересами и способностями. Осуществляет художественное образование детей, содействующее их профессиональному самоопределению и формированию жизненных стратегий. </w:t>
      </w:r>
    </w:p>
    <w:p w:rsidR="00216533" w:rsidRPr="00DB1655" w:rsidRDefault="00216533" w:rsidP="00216533">
      <w:pPr>
        <w:spacing w:after="0"/>
        <w:ind w:firstLine="567"/>
        <w:jc w:val="both"/>
        <w:rPr>
          <w:rFonts w:ascii="Arial" w:eastAsia="Times New Roman" w:hAnsi="Arial" w:cs="Arial"/>
          <w:iCs/>
          <w:sz w:val="24"/>
          <w:szCs w:val="24"/>
          <w:lang w:eastAsia="ru-RU"/>
        </w:rPr>
      </w:pPr>
      <w:r w:rsidRPr="00DB1655">
        <w:rPr>
          <w:rFonts w:ascii="Arial" w:eastAsia="Times New Roman" w:hAnsi="Arial" w:cs="Arial"/>
          <w:iCs/>
          <w:sz w:val="24"/>
          <w:szCs w:val="24"/>
          <w:lang w:eastAsia="ru-RU"/>
        </w:rPr>
        <w:t xml:space="preserve">Создает воспитательную систему, ориентированную на духовное и эмоциональное обогащение, нравственное и социальное становление гражданина, способного к творческому участию в преобразовании социальной действительности, к самореализации в различных сферах человеческого бытия. </w:t>
      </w:r>
    </w:p>
    <w:p w:rsidR="00216533" w:rsidRPr="00DB1655" w:rsidRDefault="00216533" w:rsidP="00216533">
      <w:pPr>
        <w:spacing w:after="0"/>
        <w:ind w:firstLine="567"/>
        <w:jc w:val="both"/>
        <w:rPr>
          <w:rFonts w:ascii="Arial" w:eastAsia="Times New Roman" w:hAnsi="Arial" w:cs="Arial"/>
          <w:iCs/>
          <w:sz w:val="24"/>
          <w:szCs w:val="24"/>
          <w:lang w:eastAsia="ru-RU"/>
        </w:rPr>
      </w:pPr>
      <w:r w:rsidRPr="00DB1655">
        <w:rPr>
          <w:rFonts w:ascii="Arial" w:eastAsia="Times New Roman" w:hAnsi="Arial" w:cs="Arial"/>
          <w:iCs/>
          <w:sz w:val="24"/>
          <w:szCs w:val="24"/>
          <w:lang w:eastAsia="ru-RU"/>
        </w:rPr>
        <w:t>Осуществляет большую культурно-просветительскую и досуговую деятельность как центр социокультурного пространства в муниципальном образовании пос. Боровский.</w:t>
      </w:r>
    </w:p>
    <w:p w:rsidR="00216533" w:rsidRPr="00DB1655" w:rsidRDefault="00216533" w:rsidP="00216533">
      <w:pPr>
        <w:spacing w:after="0"/>
        <w:ind w:firstLine="708"/>
        <w:jc w:val="both"/>
        <w:rPr>
          <w:rFonts w:ascii="Arial" w:eastAsia="Times New Roman" w:hAnsi="Arial" w:cs="Arial"/>
          <w:iCs/>
          <w:sz w:val="24"/>
          <w:szCs w:val="24"/>
          <w:lang w:eastAsia="ru-RU"/>
        </w:rPr>
      </w:pPr>
      <w:r w:rsidRPr="00DB1655">
        <w:rPr>
          <w:rFonts w:ascii="Arial" w:eastAsia="Times New Roman" w:hAnsi="Arial" w:cs="Arial"/>
          <w:iCs/>
          <w:sz w:val="24"/>
          <w:szCs w:val="24"/>
          <w:lang w:eastAsia="ru-RU"/>
        </w:rPr>
        <w:t xml:space="preserve">Исходя из проведённого анализа воспитательной </w:t>
      </w:r>
      <w:r w:rsidRPr="00DB1655">
        <w:rPr>
          <w:rFonts w:ascii="Arial" w:eastAsia="Times New Roman" w:hAnsi="Arial" w:cs="Arial"/>
          <w:iCs/>
          <w:spacing w:val="5"/>
          <w:sz w:val="24"/>
          <w:szCs w:val="24"/>
          <w:lang w:eastAsia="ru-RU"/>
        </w:rPr>
        <w:t xml:space="preserve">работы школы, </w:t>
      </w:r>
      <w:r w:rsidRPr="00DB1655">
        <w:rPr>
          <w:rFonts w:ascii="Arial" w:eastAsia="Times New Roman" w:hAnsi="Arial" w:cs="Arial"/>
          <w:iCs/>
          <w:sz w:val="24"/>
          <w:szCs w:val="24"/>
          <w:lang w:eastAsia="ru-RU"/>
        </w:rPr>
        <w:t>необходимо отметить, что:</w:t>
      </w:r>
    </w:p>
    <w:p w:rsidR="00216533" w:rsidRPr="00DB1655" w:rsidRDefault="00216533" w:rsidP="00855E9D">
      <w:pPr>
        <w:tabs>
          <w:tab w:val="left" w:pos="284"/>
        </w:tabs>
        <w:spacing w:after="0"/>
        <w:ind w:left="360"/>
        <w:jc w:val="both"/>
        <w:rPr>
          <w:rFonts w:ascii="Arial" w:eastAsia="Times New Roman" w:hAnsi="Arial" w:cs="Arial"/>
          <w:iCs/>
          <w:sz w:val="24"/>
          <w:szCs w:val="24"/>
          <w:lang w:eastAsia="ru-RU"/>
        </w:rPr>
      </w:pPr>
      <w:r w:rsidRPr="00DB1655">
        <w:rPr>
          <w:rFonts w:ascii="Arial" w:eastAsia="Times New Roman" w:hAnsi="Arial" w:cs="Arial"/>
          <w:iCs/>
          <w:sz w:val="24"/>
          <w:szCs w:val="24"/>
          <w:lang w:eastAsia="ru-RU"/>
        </w:rPr>
        <w:t xml:space="preserve">поставленная цель и задачи не являются кратковременными, конечными. В дальнейшем работу </w:t>
      </w:r>
      <w:r w:rsidRPr="00DB1655">
        <w:rPr>
          <w:rFonts w:ascii="Arial" w:eastAsia="Times New Roman" w:hAnsi="Arial" w:cs="Arial"/>
          <w:iCs/>
          <w:spacing w:val="2"/>
          <w:sz w:val="24"/>
          <w:szCs w:val="24"/>
          <w:lang w:eastAsia="ru-RU"/>
        </w:rPr>
        <w:t>с использованием воспитательного потенциала школы для более успешного решения об</w:t>
      </w:r>
      <w:r w:rsidRPr="00DB1655">
        <w:rPr>
          <w:rFonts w:ascii="Arial" w:eastAsia="Times New Roman" w:hAnsi="Arial" w:cs="Arial"/>
          <w:iCs/>
          <w:spacing w:val="5"/>
          <w:sz w:val="24"/>
          <w:szCs w:val="24"/>
          <w:lang w:eastAsia="ru-RU"/>
        </w:rPr>
        <w:t>разовательных задач</w:t>
      </w:r>
      <w:r w:rsidRPr="00DB1655">
        <w:rPr>
          <w:rFonts w:ascii="Arial" w:eastAsia="Times New Roman" w:hAnsi="Arial" w:cs="Arial"/>
          <w:iCs/>
          <w:sz w:val="24"/>
          <w:szCs w:val="24"/>
          <w:lang w:eastAsia="ru-RU"/>
        </w:rPr>
        <w:t xml:space="preserve"> следует продолжить;</w:t>
      </w:r>
    </w:p>
    <w:p w:rsidR="00216533" w:rsidRPr="00DB1655" w:rsidRDefault="00216533" w:rsidP="00855E9D">
      <w:pPr>
        <w:tabs>
          <w:tab w:val="left" w:pos="284"/>
        </w:tabs>
        <w:spacing w:after="0"/>
        <w:jc w:val="both"/>
        <w:rPr>
          <w:rFonts w:ascii="Arial" w:eastAsia="Times New Roman" w:hAnsi="Arial" w:cs="Arial"/>
          <w:iCs/>
          <w:sz w:val="24"/>
          <w:szCs w:val="24"/>
          <w:lang w:eastAsia="ru-RU"/>
        </w:rPr>
      </w:pPr>
      <w:r w:rsidRPr="00DB1655">
        <w:rPr>
          <w:rFonts w:ascii="Arial" w:eastAsia="Times New Roman" w:hAnsi="Arial" w:cs="Arial"/>
          <w:iCs/>
          <w:sz w:val="24"/>
          <w:szCs w:val="24"/>
          <w:lang w:eastAsia="ru-RU"/>
        </w:rPr>
        <w:t xml:space="preserve">работу, проведённую за отчётный период считать удовлетворительной, так как:  достаточно интересно и познавательно проходили внеклассные мероприятия, где воспитанникам школы предоставлялась возможность самореализации, закреплению умений и навыков, полученных в процессе обучения; все мероприятия отражены в фото и видеоматериалах; ведётся планомерное накопление методической литературы, </w:t>
      </w:r>
      <w:r w:rsidRPr="00DB1655">
        <w:rPr>
          <w:rFonts w:ascii="Arial" w:eastAsia="Times New Roman" w:hAnsi="Arial" w:cs="Arial"/>
          <w:iCs/>
          <w:sz w:val="24"/>
          <w:szCs w:val="24"/>
          <w:lang w:eastAsia="ru-RU"/>
        </w:rPr>
        <w:lastRenderedPageBreak/>
        <w:t>сценариев; в школе создана атмосфера дружбы между учащимися разных классов, отделов;</w:t>
      </w:r>
    </w:p>
    <w:p w:rsidR="00216533" w:rsidRPr="00DB1655" w:rsidRDefault="00216533" w:rsidP="00855E9D">
      <w:pPr>
        <w:spacing w:after="0"/>
        <w:contextualSpacing/>
        <w:jc w:val="both"/>
        <w:rPr>
          <w:rFonts w:ascii="Arial" w:eastAsia="Times New Roman" w:hAnsi="Arial" w:cs="Arial"/>
          <w:sz w:val="24"/>
          <w:szCs w:val="24"/>
          <w:lang w:eastAsia="ru-RU"/>
        </w:rPr>
      </w:pPr>
      <w:r w:rsidRPr="00DB1655">
        <w:rPr>
          <w:rFonts w:ascii="Arial" w:eastAsia="Times New Roman" w:hAnsi="Arial" w:cs="Arial"/>
          <w:iCs/>
          <w:spacing w:val="3"/>
          <w:sz w:val="24"/>
          <w:szCs w:val="24"/>
          <w:lang w:eastAsia="ru-RU"/>
        </w:rPr>
        <w:t>результат эффективности воспитательного процесса прослеживается через проведение мониторинга участия воспитанников в культурно-просветительской работе; участия в конкурсах различного уровня; проведения классных часов и работы с родителями; поступления выпускников способных к профессионализации</w:t>
      </w:r>
      <w:r w:rsidRPr="00DB1655">
        <w:rPr>
          <w:rFonts w:ascii="Arial" w:eastAsia="Times New Roman" w:hAnsi="Arial" w:cs="Arial"/>
          <w:iCs/>
          <w:sz w:val="24"/>
          <w:szCs w:val="24"/>
          <w:lang w:eastAsia="ru-RU"/>
        </w:rPr>
        <w:t xml:space="preserve"> в средние специальные и высшие учебные учреждения сферы культуры.</w:t>
      </w:r>
    </w:p>
    <w:p w:rsidR="00216533" w:rsidRPr="00DB1655" w:rsidRDefault="00216533" w:rsidP="00855E9D">
      <w:pPr>
        <w:spacing w:after="0"/>
        <w:contextualSpacing/>
        <w:jc w:val="both"/>
        <w:rPr>
          <w:rFonts w:ascii="Arial" w:eastAsia="Times New Roman" w:hAnsi="Arial" w:cs="Arial"/>
          <w:iCs/>
          <w:sz w:val="24"/>
          <w:szCs w:val="24"/>
          <w:lang w:eastAsia="ru-RU"/>
        </w:rPr>
      </w:pPr>
      <w:r w:rsidRPr="00DB1655">
        <w:rPr>
          <w:rFonts w:ascii="Arial" w:eastAsia="Times New Roman" w:hAnsi="Arial" w:cs="Arial"/>
          <w:iCs/>
          <w:sz w:val="24"/>
          <w:szCs w:val="24"/>
          <w:lang w:eastAsia="ru-RU"/>
        </w:rPr>
        <w:t>хорошая работа коллектива, выстроенная  система организации учебно-воспитательного процесса, обновленная материально-техническая база делают школу весьма привлекательной для будущих первоклассников и их родителей.  По состоянию на 9 июня 2018 года завершен набор обучающихся на 2018-2019 учебный год  по всем специальностям.</w:t>
      </w:r>
    </w:p>
    <w:p w:rsidR="00855E9D" w:rsidRPr="00DB1655" w:rsidRDefault="00855E9D" w:rsidP="00DB1655">
      <w:pPr>
        <w:pStyle w:val="afc"/>
        <w:numPr>
          <w:ilvl w:val="1"/>
          <w:numId w:val="47"/>
        </w:numPr>
        <w:spacing w:after="0"/>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МОЛОДЕЖНАЯ ПОЛИТИКА</w:t>
      </w:r>
    </w:p>
    <w:p w:rsidR="00855E9D" w:rsidRPr="00DB1655" w:rsidRDefault="00855E9D" w:rsidP="00855E9D">
      <w:pPr>
        <w:spacing w:after="0"/>
        <w:jc w:val="both"/>
        <w:rPr>
          <w:rFonts w:ascii="Arial" w:hAnsi="Arial" w:cs="Arial"/>
          <w:sz w:val="24"/>
          <w:szCs w:val="24"/>
        </w:rPr>
      </w:pPr>
      <w:r w:rsidRPr="00DB1655">
        <w:rPr>
          <w:rFonts w:ascii="Arial" w:hAnsi="Arial" w:cs="Arial"/>
          <w:sz w:val="24"/>
          <w:szCs w:val="24"/>
        </w:rPr>
        <w:t xml:space="preserve">Распоряжением администрации муниципального образования поселок от 20.10.2017 № 434 утверждена муниципальная целевая программа «Основные направления развития молодежной политики в муниципальном образовании поселок Боровский на 2018-2020 годы». </w:t>
      </w:r>
    </w:p>
    <w:p w:rsidR="00855E9D" w:rsidRPr="00DB1655" w:rsidRDefault="00855E9D" w:rsidP="00855E9D">
      <w:pPr>
        <w:spacing w:after="0"/>
        <w:jc w:val="both"/>
        <w:rPr>
          <w:rFonts w:ascii="Arial" w:hAnsi="Arial" w:cs="Arial"/>
          <w:sz w:val="24"/>
          <w:szCs w:val="24"/>
        </w:rPr>
      </w:pPr>
      <w:r w:rsidRPr="00DB1655">
        <w:rPr>
          <w:rFonts w:ascii="Arial" w:hAnsi="Arial" w:cs="Arial"/>
          <w:sz w:val="24"/>
          <w:szCs w:val="24"/>
        </w:rPr>
        <w:t xml:space="preserve">Целью программы является – создание условий для самореализации и социального развития молодежи, включение молодежи в социально-экономическую и культурную жизнь муниципального образования поселок Боровский. </w:t>
      </w:r>
    </w:p>
    <w:p w:rsidR="00855E9D" w:rsidRPr="00DB1655" w:rsidRDefault="00855E9D" w:rsidP="00855E9D">
      <w:pPr>
        <w:spacing w:after="0"/>
        <w:jc w:val="both"/>
        <w:rPr>
          <w:rFonts w:ascii="Arial" w:hAnsi="Arial" w:cs="Arial"/>
          <w:sz w:val="24"/>
          <w:szCs w:val="24"/>
        </w:rPr>
      </w:pPr>
      <w:r w:rsidRPr="00DB1655">
        <w:rPr>
          <w:rFonts w:ascii="Arial" w:hAnsi="Arial" w:cs="Arial"/>
          <w:sz w:val="24"/>
          <w:szCs w:val="24"/>
        </w:rPr>
        <w:t>Задачи программы:</w:t>
      </w:r>
    </w:p>
    <w:p w:rsidR="00855E9D" w:rsidRPr="00DB1655" w:rsidRDefault="00855E9D" w:rsidP="00855E9D">
      <w:pPr>
        <w:autoSpaceDE w:val="0"/>
        <w:autoSpaceDN w:val="0"/>
        <w:adjustRightInd w:val="0"/>
        <w:spacing w:after="0"/>
        <w:jc w:val="both"/>
        <w:rPr>
          <w:rFonts w:ascii="Arial" w:eastAsia="Calibri" w:hAnsi="Arial" w:cs="Arial"/>
          <w:sz w:val="24"/>
          <w:szCs w:val="24"/>
        </w:rPr>
      </w:pPr>
      <w:r w:rsidRPr="00DB1655">
        <w:rPr>
          <w:rFonts w:ascii="Arial" w:eastAsia="Calibri" w:hAnsi="Arial" w:cs="Arial"/>
          <w:sz w:val="24"/>
          <w:szCs w:val="24"/>
        </w:rPr>
        <w:t>1. Содействие развитию общественных инициатив и реализации программ, и мероприятий для молодых семей.</w:t>
      </w:r>
    </w:p>
    <w:p w:rsidR="00855E9D" w:rsidRPr="00DB1655" w:rsidRDefault="00855E9D" w:rsidP="00855E9D">
      <w:pPr>
        <w:autoSpaceDE w:val="0"/>
        <w:autoSpaceDN w:val="0"/>
        <w:adjustRightInd w:val="0"/>
        <w:spacing w:after="0"/>
        <w:jc w:val="both"/>
        <w:rPr>
          <w:rFonts w:ascii="Arial" w:eastAsia="Calibri" w:hAnsi="Arial" w:cs="Arial"/>
          <w:sz w:val="24"/>
          <w:szCs w:val="24"/>
        </w:rPr>
      </w:pPr>
      <w:r w:rsidRPr="00DB1655">
        <w:rPr>
          <w:rFonts w:ascii="Arial" w:eastAsia="Calibri" w:hAnsi="Arial" w:cs="Arial"/>
          <w:sz w:val="24"/>
          <w:szCs w:val="24"/>
        </w:rPr>
        <w:t>2. Создание условий для развития социальной активности молодежи, участия в общественной деятельности направленной на решение социально значимых проблем.</w:t>
      </w:r>
    </w:p>
    <w:p w:rsidR="00855E9D" w:rsidRPr="00DB1655" w:rsidRDefault="00855E9D" w:rsidP="00855E9D">
      <w:pPr>
        <w:autoSpaceDE w:val="0"/>
        <w:autoSpaceDN w:val="0"/>
        <w:adjustRightInd w:val="0"/>
        <w:spacing w:after="0"/>
        <w:jc w:val="both"/>
        <w:rPr>
          <w:rFonts w:ascii="Arial" w:eastAsia="Calibri" w:hAnsi="Arial" w:cs="Arial"/>
          <w:sz w:val="24"/>
          <w:szCs w:val="24"/>
        </w:rPr>
      </w:pPr>
      <w:r w:rsidRPr="00DB1655">
        <w:rPr>
          <w:rFonts w:ascii="Arial" w:eastAsia="Calibri" w:hAnsi="Arial" w:cs="Arial"/>
          <w:sz w:val="24"/>
          <w:szCs w:val="24"/>
        </w:rPr>
        <w:t>3. Развитие духовно-нравственного, гражданско-патриотического воспитания детей и молодежи.</w:t>
      </w:r>
    </w:p>
    <w:p w:rsidR="00855E9D" w:rsidRPr="00DB1655" w:rsidRDefault="00855E9D" w:rsidP="00855E9D">
      <w:pPr>
        <w:autoSpaceDE w:val="0"/>
        <w:autoSpaceDN w:val="0"/>
        <w:adjustRightInd w:val="0"/>
        <w:spacing w:after="0"/>
        <w:jc w:val="both"/>
        <w:rPr>
          <w:rFonts w:ascii="Arial" w:eastAsia="Calibri" w:hAnsi="Arial" w:cs="Arial"/>
          <w:sz w:val="24"/>
          <w:szCs w:val="24"/>
        </w:rPr>
      </w:pPr>
      <w:r w:rsidRPr="00DB1655">
        <w:rPr>
          <w:rFonts w:ascii="Arial" w:eastAsia="Calibri" w:hAnsi="Arial" w:cs="Arial"/>
          <w:sz w:val="24"/>
          <w:szCs w:val="24"/>
        </w:rPr>
        <w:t xml:space="preserve">4. Вовлечение несовершеннолетних   граждан и молодежи в трудовую деятельность, способствующую профессиональному самоопределению и профессионально-трудовой адаптации к условиям современного рынка труда. </w:t>
      </w:r>
    </w:p>
    <w:p w:rsidR="00855E9D" w:rsidRPr="00DB1655" w:rsidRDefault="00855E9D" w:rsidP="00855E9D">
      <w:pPr>
        <w:spacing w:after="0"/>
        <w:jc w:val="both"/>
        <w:rPr>
          <w:rFonts w:ascii="Arial" w:eastAsia="Calibri" w:hAnsi="Arial" w:cs="Arial"/>
          <w:sz w:val="24"/>
          <w:szCs w:val="24"/>
        </w:rPr>
      </w:pPr>
      <w:r w:rsidRPr="00DB1655">
        <w:rPr>
          <w:rFonts w:ascii="Arial" w:eastAsia="Calibri" w:hAnsi="Arial" w:cs="Arial"/>
          <w:sz w:val="24"/>
          <w:szCs w:val="24"/>
        </w:rPr>
        <w:t xml:space="preserve"> 5. Профилактика асоциальных явлений в подростково - молодежной среде.</w:t>
      </w:r>
    </w:p>
    <w:p w:rsidR="00855E9D" w:rsidRPr="00DB1655" w:rsidRDefault="00855E9D" w:rsidP="00855E9D">
      <w:pPr>
        <w:spacing w:before="100" w:beforeAutospacing="1" w:after="100" w:afterAutospacing="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территории муниципального образования поселок Боровский на начало 2018 года проживало 3311 молодых людей  в возрасте от 14 до 29 лет, что составляет 18% от общей численности населения поселка.</w:t>
      </w:r>
    </w:p>
    <w:p w:rsidR="00855E9D" w:rsidRPr="00DB1655" w:rsidRDefault="00855E9D" w:rsidP="00855E9D">
      <w:pPr>
        <w:pStyle w:val="afc"/>
        <w:numPr>
          <w:ilvl w:val="0"/>
          <w:numId w:val="37"/>
        </w:numPr>
        <w:spacing w:before="100" w:beforeAutospacing="1"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Администрацией муниципального образования поселок Боровский, учреждениями  образования, культуры и спорта, общественными организациями проводится планомерная работа по патриотическому и духовно-нравственному  воспитанию, созданию условий для инновационной деятельности, формированию гражданской позиции, развитию творческого и интеллектуального потенциала, содействию самореализации детей и молодежи в художественной, научной и технической деятельности, по включению молодежи в систему трудовых отношений.</w:t>
      </w:r>
    </w:p>
    <w:p w:rsidR="00855E9D" w:rsidRPr="00DB1655" w:rsidRDefault="00855E9D" w:rsidP="00855E9D">
      <w:pPr>
        <w:pStyle w:val="afc"/>
        <w:numPr>
          <w:ilvl w:val="0"/>
          <w:numId w:val="37"/>
        </w:numPr>
        <w:spacing w:before="100" w:beforeAutospacing="1"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В рамках патриотического и духовно-нравственного воспитания детей и молодежи на базе общеобразовательной школы проводятся внеклассные мероприятия, посвященные Дню Пожилого человека, Дню матери, Международному Дню семьи, памятным датам, связанным с Великой Отечественной войной. Молодежь посещает выставки, посвященные Дням боевой славы в школьном и поселковом музеях, встречается с ветеранами ВОВ, участвует во всероссийских мероприятиях и конкурсах патриотической направленности в соответствии с программой «Патриотическое воспитание граждан РФ на 2016-2020 годы», работает  с интернет-порталом «Героическая история России в проектах Гостелерадиофонда».   Молодые люди поселка принимают участие во Всероссийской патриотической акции «Георгиевская ленточка», областной акции «Вахта памяти», в мероприятиях в рамках областного месячника оборонно-массовой работы «Готов к Защите Отечества», смотрах строя и песни, спортивной игре «Зарница», спартакиаде школьников. Молодежь активный участник культурно - массовых мероприятий и праздничных концертов, проводимых на территории муниципального образования (День Победы, День Поселка, День памяти и скорби, День государственного флага, День призывника и т. д.)</w:t>
      </w:r>
    </w:p>
    <w:p w:rsidR="00855E9D" w:rsidRPr="00DB1655" w:rsidRDefault="00855E9D" w:rsidP="00855E9D">
      <w:pPr>
        <w:pStyle w:val="afc"/>
        <w:numPr>
          <w:ilvl w:val="0"/>
          <w:numId w:val="37"/>
        </w:numPr>
        <w:spacing w:before="100" w:beforeAutospacing="1"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развитие творческого и интеллектуального потенциала молодежи  нацелено участие молодежи в олимпиадах школьного, районного, регионального  и всероссийского значения, в интеллектуальных конкурсах «Русский медвежонок», «Кенгуру», «</w:t>
      </w:r>
      <w:r w:rsidRPr="00DB1655">
        <w:rPr>
          <w:rFonts w:ascii="Arial" w:eastAsia="Times New Roman" w:hAnsi="Arial" w:cs="Arial"/>
          <w:sz w:val="24"/>
          <w:szCs w:val="24"/>
          <w:lang w:val="en-US" w:eastAsia="ru-RU"/>
        </w:rPr>
        <w:t>British</w:t>
      </w:r>
      <w:r w:rsidRPr="00DB1655">
        <w:rPr>
          <w:rFonts w:ascii="Arial" w:eastAsia="Times New Roman" w:hAnsi="Arial" w:cs="Arial"/>
          <w:sz w:val="24"/>
          <w:szCs w:val="24"/>
          <w:lang w:eastAsia="ru-RU"/>
        </w:rPr>
        <w:t xml:space="preserve"> </w:t>
      </w:r>
      <w:r w:rsidRPr="00DB1655">
        <w:rPr>
          <w:rFonts w:ascii="Arial" w:eastAsia="Times New Roman" w:hAnsi="Arial" w:cs="Arial"/>
          <w:sz w:val="24"/>
          <w:szCs w:val="24"/>
          <w:lang w:val="en-US" w:eastAsia="ru-RU"/>
        </w:rPr>
        <w:t>bulldog</w:t>
      </w:r>
      <w:r w:rsidRPr="00DB1655">
        <w:rPr>
          <w:rFonts w:ascii="Arial" w:eastAsia="Times New Roman" w:hAnsi="Arial" w:cs="Arial"/>
          <w:sz w:val="24"/>
          <w:szCs w:val="24"/>
          <w:lang w:eastAsia="ru-RU"/>
        </w:rPr>
        <w:t xml:space="preserve">». </w:t>
      </w:r>
    </w:p>
    <w:p w:rsidR="00855E9D" w:rsidRPr="00DB1655" w:rsidRDefault="00855E9D" w:rsidP="00855E9D">
      <w:pPr>
        <w:pStyle w:val="afc"/>
        <w:numPr>
          <w:ilvl w:val="0"/>
          <w:numId w:val="37"/>
        </w:numPr>
        <w:spacing w:before="100" w:beforeAutospacing="1"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Молодые люди могут развивать и реализовывать свои творческие и спортивные способности  в творческих объединениях, кружках и секциях на базе Боровской общеобразовательной школы,  в МАУ ТМР «ЦКиД «Родонит», в МА ОУ ДО Боровская ДШИ «Фантазия», в ДЮСШ Тюменского района, в МАУ ЦФСР «СК «Олимпия» ТМР.</w:t>
      </w:r>
    </w:p>
    <w:p w:rsidR="00855E9D" w:rsidRPr="00DB1655" w:rsidRDefault="00855E9D" w:rsidP="00855E9D">
      <w:pPr>
        <w:pStyle w:val="afc"/>
        <w:numPr>
          <w:ilvl w:val="0"/>
          <w:numId w:val="37"/>
        </w:numPr>
        <w:spacing w:before="100" w:beforeAutospacing="1"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Муниципальное образование поселок Боровский тесно сотрудничает с ГАУ ТО Центр занятости населения города Тюмени и Тюменского района по вопросу организации временного трудоустройства молодежи. За последние три года при поддержке Центра занятости трудоустроено : </w:t>
      </w:r>
    </w:p>
    <w:p w:rsidR="00855E9D" w:rsidRPr="00DB1655" w:rsidRDefault="00855E9D" w:rsidP="00855E9D">
      <w:pPr>
        <w:pStyle w:val="afc"/>
        <w:numPr>
          <w:ilvl w:val="0"/>
          <w:numId w:val="37"/>
        </w:numPr>
        <w:spacing w:before="100" w:beforeAutospacing="1"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Трудоустройство несовершеннолетних на территории поселка в 2016- 2018гг. </w:t>
      </w:r>
    </w:p>
    <w:tbl>
      <w:tblP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1554"/>
        <w:gridCol w:w="1417"/>
        <w:gridCol w:w="1560"/>
      </w:tblGrid>
      <w:tr w:rsidR="00855E9D" w:rsidRPr="00DB1655" w:rsidTr="00855E9D">
        <w:tc>
          <w:tcPr>
            <w:tcW w:w="959"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п/п</w:t>
            </w:r>
          </w:p>
        </w:tc>
        <w:tc>
          <w:tcPr>
            <w:tcW w:w="4961"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Трудоустроено несовершеннолетних при содействии Центра занятости</w:t>
            </w:r>
          </w:p>
        </w:tc>
        <w:tc>
          <w:tcPr>
            <w:tcW w:w="1554"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2016</w:t>
            </w:r>
          </w:p>
        </w:tc>
        <w:tc>
          <w:tcPr>
            <w:tcW w:w="1417"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2017</w:t>
            </w:r>
          </w:p>
        </w:tc>
        <w:tc>
          <w:tcPr>
            <w:tcW w:w="1560" w:type="dxa"/>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2018</w:t>
            </w:r>
          </w:p>
        </w:tc>
      </w:tr>
      <w:tr w:rsidR="00855E9D" w:rsidRPr="00DB1655" w:rsidTr="00855E9D">
        <w:tc>
          <w:tcPr>
            <w:tcW w:w="959"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w:t>
            </w:r>
          </w:p>
        </w:tc>
        <w:tc>
          <w:tcPr>
            <w:tcW w:w="4961"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Отряд главы</w:t>
            </w:r>
          </w:p>
        </w:tc>
        <w:tc>
          <w:tcPr>
            <w:tcW w:w="1554"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168</w:t>
            </w:r>
          </w:p>
        </w:tc>
        <w:tc>
          <w:tcPr>
            <w:tcW w:w="1417"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168</w:t>
            </w:r>
          </w:p>
        </w:tc>
        <w:tc>
          <w:tcPr>
            <w:tcW w:w="1560" w:type="dxa"/>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171</w:t>
            </w:r>
          </w:p>
        </w:tc>
      </w:tr>
      <w:tr w:rsidR="00855E9D" w:rsidRPr="00DB1655" w:rsidTr="00855E9D">
        <w:tc>
          <w:tcPr>
            <w:tcW w:w="959"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w:t>
            </w:r>
          </w:p>
        </w:tc>
        <w:tc>
          <w:tcPr>
            <w:tcW w:w="4961"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Предприятия бюджетной сферы</w:t>
            </w:r>
          </w:p>
        </w:tc>
        <w:tc>
          <w:tcPr>
            <w:tcW w:w="1554"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156</w:t>
            </w:r>
          </w:p>
        </w:tc>
        <w:tc>
          <w:tcPr>
            <w:tcW w:w="1417"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164</w:t>
            </w:r>
          </w:p>
        </w:tc>
        <w:tc>
          <w:tcPr>
            <w:tcW w:w="1560" w:type="dxa"/>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173</w:t>
            </w:r>
          </w:p>
        </w:tc>
      </w:tr>
      <w:tr w:rsidR="00855E9D" w:rsidRPr="00DB1655" w:rsidTr="00855E9D">
        <w:tc>
          <w:tcPr>
            <w:tcW w:w="959"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w:t>
            </w:r>
          </w:p>
        </w:tc>
        <w:tc>
          <w:tcPr>
            <w:tcW w:w="4961"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Предприятия внебюджетной сферы</w:t>
            </w:r>
          </w:p>
        </w:tc>
        <w:tc>
          <w:tcPr>
            <w:tcW w:w="1554"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52</w:t>
            </w:r>
          </w:p>
        </w:tc>
        <w:tc>
          <w:tcPr>
            <w:tcW w:w="1417"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61</w:t>
            </w:r>
          </w:p>
        </w:tc>
        <w:tc>
          <w:tcPr>
            <w:tcW w:w="1560" w:type="dxa"/>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64</w:t>
            </w:r>
          </w:p>
        </w:tc>
      </w:tr>
      <w:tr w:rsidR="00855E9D" w:rsidRPr="00DB1655" w:rsidTr="00855E9D">
        <w:tc>
          <w:tcPr>
            <w:tcW w:w="959"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w:t>
            </w:r>
          </w:p>
        </w:tc>
        <w:tc>
          <w:tcPr>
            <w:tcW w:w="4961"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Итого</w:t>
            </w:r>
          </w:p>
        </w:tc>
        <w:tc>
          <w:tcPr>
            <w:tcW w:w="1554"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376</w:t>
            </w:r>
          </w:p>
        </w:tc>
        <w:tc>
          <w:tcPr>
            <w:tcW w:w="1417" w:type="dxa"/>
            <w:shd w:val="clear" w:color="auto" w:fill="auto"/>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393</w:t>
            </w:r>
          </w:p>
        </w:tc>
        <w:tc>
          <w:tcPr>
            <w:tcW w:w="1560" w:type="dxa"/>
          </w:tcPr>
          <w:p w:rsidR="00855E9D" w:rsidRPr="00DB1655" w:rsidRDefault="00855E9D" w:rsidP="00855E9D">
            <w:pPr>
              <w:spacing w:before="100" w:beforeAutospacing="1" w:after="100" w:afterAutospacing="1"/>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408</w:t>
            </w:r>
          </w:p>
        </w:tc>
      </w:tr>
    </w:tbl>
    <w:p w:rsidR="00855E9D" w:rsidRPr="00DB1655" w:rsidRDefault="00855E9D" w:rsidP="00855E9D">
      <w:pPr>
        <w:pStyle w:val="afc"/>
        <w:numPr>
          <w:ilvl w:val="0"/>
          <w:numId w:val="37"/>
        </w:numPr>
        <w:spacing w:before="100" w:beforeAutospacing="1" w:after="0"/>
        <w:jc w:val="both"/>
        <w:rPr>
          <w:rFonts w:ascii="Arial" w:eastAsia="Times New Roman" w:hAnsi="Arial" w:cs="Arial"/>
          <w:sz w:val="24"/>
          <w:szCs w:val="24"/>
          <w:lang w:eastAsia="ru-RU"/>
        </w:rPr>
      </w:pPr>
    </w:p>
    <w:p w:rsidR="00855E9D" w:rsidRPr="00DB1655" w:rsidRDefault="00855E9D" w:rsidP="00855E9D">
      <w:pPr>
        <w:pStyle w:val="afc"/>
        <w:numPr>
          <w:ilvl w:val="0"/>
          <w:numId w:val="37"/>
        </w:numPr>
        <w:spacing w:before="100" w:beforeAutospacing="1" w:after="100" w:afterAutospacing="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На территории муниципального образования поселок Боровский осуществляют свою деятельность клуб молодых семей «Эдельвейс» С декабря 2014 года на территории муниципального образования развернул свою деятельность поисковый </w:t>
      </w:r>
      <w:r w:rsidRPr="00DB1655">
        <w:rPr>
          <w:rFonts w:ascii="Arial" w:eastAsia="Times New Roman" w:hAnsi="Arial" w:cs="Arial"/>
          <w:sz w:val="24"/>
          <w:szCs w:val="24"/>
          <w:lang w:eastAsia="ru-RU"/>
        </w:rPr>
        <w:lastRenderedPageBreak/>
        <w:t xml:space="preserve">отряд «Патриот», под руководством Ольховского К.А. Активно развивается волонтерское движение, возглавляет волонтерский отряд «Прогресс» специалист МАУ ТМР МЦ «Поколение» Глевицкая К.В. </w:t>
      </w:r>
    </w:p>
    <w:p w:rsidR="00855E9D" w:rsidRPr="00DB1655" w:rsidRDefault="00855E9D" w:rsidP="00855E9D">
      <w:pPr>
        <w:pStyle w:val="afc"/>
        <w:numPr>
          <w:ilvl w:val="0"/>
          <w:numId w:val="37"/>
        </w:numPr>
        <w:spacing w:before="100" w:beforeAutospacing="1" w:after="100" w:afterAutospacing="1"/>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Молодые люди поселка активно участвуют в общественной жизни не только муниципального образования поселок Боровский,  Тюменского района и Тюменской области. Кулик – Вальнова Н.С. Ларионов А.С. являются членами общественной молодежной палаты Тюменского муниципального района, причем Ларионов А.С. возглавляет палату.  Боровчанин Пономарев А.В. является руководителем центра молодежных инициатив имени Карпова, Жуковский И.Н.- возглавлявший общественную молодежную палату Тюменского района, в настоящее время является депутатом Думы Тюменского муниципального района. </w:t>
      </w:r>
    </w:p>
    <w:p w:rsidR="00855E9D" w:rsidRPr="00DB1655" w:rsidRDefault="00855E9D" w:rsidP="00855E9D">
      <w:pPr>
        <w:pStyle w:val="afc"/>
        <w:shd w:val="clear" w:color="auto" w:fill="FFFFFF"/>
        <w:spacing w:after="0" w:line="240" w:lineRule="auto"/>
        <w:jc w:val="center"/>
        <w:rPr>
          <w:rFonts w:ascii="Arial" w:hAnsi="Arial" w:cs="Arial"/>
          <w:b/>
          <w:sz w:val="24"/>
          <w:szCs w:val="24"/>
        </w:rPr>
      </w:pPr>
    </w:p>
    <w:p w:rsidR="00A9245B" w:rsidRPr="00DB1655" w:rsidRDefault="00A9245B" w:rsidP="00855E9D">
      <w:pPr>
        <w:pStyle w:val="afc"/>
        <w:shd w:val="clear" w:color="auto" w:fill="FFFFFF"/>
        <w:spacing w:after="0" w:line="240" w:lineRule="auto"/>
        <w:jc w:val="center"/>
        <w:rPr>
          <w:rFonts w:ascii="Arial" w:hAnsi="Arial" w:cs="Arial"/>
          <w:b/>
          <w:sz w:val="24"/>
          <w:szCs w:val="24"/>
        </w:rPr>
      </w:pPr>
      <w:r w:rsidRPr="00DB1655">
        <w:rPr>
          <w:rFonts w:ascii="Arial" w:hAnsi="Arial" w:cs="Arial"/>
          <w:b/>
          <w:sz w:val="24"/>
          <w:szCs w:val="24"/>
        </w:rPr>
        <w:t>11.4.ФИЗИЧЕСКАЯ КУЛЬТУРА И СПОРТ</w:t>
      </w:r>
    </w:p>
    <w:p w:rsidR="00A9245B" w:rsidRPr="00DB1655" w:rsidRDefault="00A9245B" w:rsidP="00A9245B">
      <w:pPr>
        <w:pStyle w:val="afc"/>
        <w:numPr>
          <w:ilvl w:val="0"/>
          <w:numId w:val="37"/>
        </w:numPr>
        <w:shd w:val="clear" w:color="auto" w:fill="FFFFFF"/>
        <w:spacing w:after="0"/>
        <w:jc w:val="both"/>
        <w:rPr>
          <w:rFonts w:ascii="Arial" w:eastAsia="Calibri" w:hAnsi="Arial" w:cs="Arial"/>
          <w:sz w:val="24"/>
          <w:szCs w:val="24"/>
        </w:rPr>
      </w:pPr>
      <w:r w:rsidRPr="00DB1655">
        <w:rPr>
          <w:rFonts w:ascii="Arial" w:eastAsia="Calibri" w:hAnsi="Arial" w:cs="Arial"/>
          <w:sz w:val="24"/>
          <w:szCs w:val="24"/>
        </w:rPr>
        <w:tab/>
        <w:t xml:space="preserve">По результатам мониторинга развития физической культуры и спорта на территории МО  поселок Боровский  на 01.10.2018 года находится 21 спортивных сооружения, в том числе: спортивных залов - 7, из них по формам собственности: муниципальной – 6, частной – 1; плоскостных спортивных сооружений – 7, из них в муниципальной собственности – 7; лыжная база – 2, из них 1 – муниципальная собственность, 1 – частная; яхт-клуб – 1 (частная собственность); конноспортивный комплекс – 1 (частная собственность). </w:t>
      </w:r>
    </w:p>
    <w:p w:rsidR="00A9245B" w:rsidRPr="00DB1655" w:rsidRDefault="00A9245B" w:rsidP="00A9245B">
      <w:pPr>
        <w:pStyle w:val="afc"/>
        <w:numPr>
          <w:ilvl w:val="0"/>
          <w:numId w:val="37"/>
        </w:numPr>
        <w:shd w:val="clear" w:color="auto" w:fill="FFFFFF"/>
        <w:autoSpaceDE w:val="0"/>
        <w:spacing w:after="0"/>
        <w:ind w:right="21"/>
        <w:jc w:val="both"/>
        <w:rPr>
          <w:rFonts w:ascii="Arial" w:eastAsia="Calibri" w:hAnsi="Arial" w:cs="Arial"/>
          <w:sz w:val="24"/>
          <w:szCs w:val="24"/>
        </w:rPr>
      </w:pPr>
      <w:r w:rsidRPr="00DB1655">
        <w:rPr>
          <w:rFonts w:ascii="Arial" w:eastAsia="Calibri" w:hAnsi="Arial" w:cs="Arial"/>
          <w:sz w:val="24"/>
          <w:szCs w:val="24"/>
        </w:rPr>
        <w:t xml:space="preserve">Спортивные залы муниципальной формы собственности находятся в оперативном управлении: </w:t>
      </w:r>
    </w:p>
    <w:p w:rsidR="00A9245B" w:rsidRPr="00DB1655" w:rsidRDefault="00A9245B" w:rsidP="00A9245B">
      <w:pPr>
        <w:pStyle w:val="afc"/>
        <w:numPr>
          <w:ilvl w:val="0"/>
          <w:numId w:val="37"/>
        </w:numPr>
        <w:shd w:val="clear" w:color="auto" w:fill="FFFFFF"/>
        <w:autoSpaceDE w:val="0"/>
        <w:spacing w:after="0"/>
        <w:ind w:right="21"/>
        <w:jc w:val="both"/>
        <w:rPr>
          <w:rFonts w:ascii="Arial" w:eastAsia="Calibri" w:hAnsi="Arial" w:cs="Arial"/>
          <w:sz w:val="24"/>
          <w:szCs w:val="24"/>
        </w:rPr>
      </w:pPr>
      <w:r w:rsidRPr="00DB1655">
        <w:rPr>
          <w:rFonts w:ascii="Arial" w:eastAsia="Calibri" w:hAnsi="Arial" w:cs="Arial"/>
          <w:sz w:val="24"/>
          <w:szCs w:val="24"/>
        </w:rPr>
        <w:t>МАОУ Боровская СОШ – 2 ед.;</w:t>
      </w:r>
    </w:p>
    <w:p w:rsidR="00A9245B" w:rsidRPr="00DB1655" w:rsidRDefault="00A9245B" w:rsidP="00A9245B">
      <w:pPr>
        <w:pStyle w:val="afc"/>
        <w:numPr>
          <w:ilvl w:val="0"/>
          <w:numId w:val="37"/>
        </w:numPr>
        <w:shd w:val="clear" w:color="auto" w:fill="FFFFFF"/>
        <w:autoSpaceDE w:val="0"/>
        <w:spacing w:after="0"/>
        <w:ind w:right="21"/>
        <w:jc w:val="both"/>
        <w:rPr>
          <w:rFonts w:ascii="Arial" w:eastAsia="Calibri" w:hAnsi="Arial" w:cs="Arial"/>
          <w:sz w:val="24"/>
          <w:szCs w:val="24"/>
        </w:rPr>
      </w:pPr>
      <w:r w:rsidRPr="00DB1655">
        <w:rPr>
          <w:rFonts w:ascii="Arial" w:eastAsia="Calibri" w:hAnsi="Arial" w:cs="Arial"/>
          <w:sz w:val="24"/>
          <w:szCs w:val="24"/>
        </w:rPr>
        <w:t xml:space="preserve">МАУ «СК «Боровский» - 4 ед. </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xml:space="preserve">Деятельность в сфере физической культуры и спорта на территории муниципального образования поселок Боровский осуществляют МАУ «СК «Боровский», и МАУ ДОД ДЮСШ ТМР. </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Главной перспективной задачей МАУ «СК «Боровский» является дальнейшее развитие видов спорта, обеспечение участия команд в соревнованиях всероссийского, областного, городского и районного уровней, предоставление спортсменам и тренерам условий для подготовки к соревнованиям, обеспечение участников современной экипировкой. Наиболее важным направлением работы спортивного клуба является развитие детского спорта. В последнее время во многих видах спорта наметилась  смена поколений, но отсутствие пополнения из выпускников местной спортивной школы, делает этот процесс  трудновыполнимым, затяжным, с потерей спортивных результатов. Взращивание нового поколения конкурентноспособных спортсменов, является главным вызовом в работе руководства клуба и тренерского состава. Нужно вернуть спортивному клубу имидж «кузницы кадров», утраченный в последнее десятилетие.</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xml:space="preserve">Основными стартами для спортсменов «СК «Боровский» являются комплексные соревнования районных летних и зимних сельских спортивных игр, а также Спартакиады ветеранов спорта ТМР. </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lastRenderedPageBreak/>
        <w:t>В отдельных видах спорта, культивируемых в «СК «Боровский», обязательным является участие в чемпионатах и первенствах ТМР и Тюменской области, а также в чемпионатах и первенствах России в составе сборных команд. В связи с развитием детского направления в работе, на первый план выходит участие детских команд в соревнованиях различного уровня, первенствах Тюменского муниципального района, города Тюмени и Тюменской области.</w:t>
      </w:r>
    </w:p>
    <w:p w:rsidR="00A9245B" w:rsidRPr="00DB1655" w:rsidRDefault="00A9245B" w:rsidP="00A9245B">
      <w:pPr>
        <w:pStyle w:val="afc"/>
        <w:keepNext/>
        <w:numPr>
          <w:ilvl w:val="0"/>
          <w:numId w:val="37"/>
        </w:numPr>
        <w:spacing w:before="180" w:after="20"/>
        <w:jc w:val="both"/>
        <w:outlineLvl w:val="2"/>
        <w:rPr>
          <w:rFonts w:ascii="Arial" w:hAnsi="Arial" w:cs="Arial"/>
          <w:sz w:val="24"/>
          <w:szCs w:val="24"/>
        </w:rPr>
      </w:pPr>
      <w:r w:rsidRPr="00DB1655">
        <w:rPr>
          <w:rFonts w:ascii="Arial" w:hAnsi="Arial" w:cs="Arial"/>
          <w:sz w:val="24"/>
          <w:szCs w:val="24"/>
        </w:rPr>
        <w:t xml:space="preserve">Численность работающих в МАУ «СК «Боровский» составляет 32 человека, из них тренерский состав 15 человек, из которых 85%  имеют высшее образование, 15% тренеров -  средне-специальное образование. </w:t>
      </w:r>
    </w:p>
    <w:p w:rsidR="00A9245B" w:rsidRPr="00DB1655" w:rsidRDefault="00A9245B" w:rsidP="00A9245B">
      <w:pPr>
        <w:pStyle w:val="afc"/>
        <w:keepNext/>
        <w:numPr>
          <w:ilvl w:val="0"/>
          <w:numId w:val="37"/>
        </w:numPr>
        <w:spacing w:before="180" w:after="20"/>
        <w:jc w:val="both"/>
        <w:outlineLvl w:val="2"/>
        <w:rPr>
          <w:rFonts w:ascii="Arial" w:hAnsi="Arial" w:cs="Arial"/>
          <w:sz w:val="24"/>
          <w:szCs w:val="24"/>
        </w:rPr>
      </w:pPr>
      <w:r w:rsidRPr="00DB1655">
        <w:rPr>
          <w:rFonts w:ascii="Arial" w:hAnsi="Arial" w:cs="Arial"/>
          <w:sz w:val="24"/>
          <w:szCs w:val="24"/>
        </w:rPr>
        <w:t>Краткая характеристика финансирования МАУ «СК «Боровский»</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544"/>
        <w:gridCol w:w="1276"/>
        <w:gridCol w:w="1701"/>
        <w:gridCol w:w="1276"/>
        <w:gridCol w:w="1417"/>
      </w:tblGrid>
      <w:tr w:rsidR="00A9245B" w:rsidRPr="00DB1655" w:rsidTr="00A9245B">
        <w:trPr>
          <w:cantSplit/>
        </w:trPr>
        <w:tc>
          <w:tcPr>
            <w:tcW w:w="851" w:type="dxa"/>
            <w:vMerge w:val="restart"/>
          </w:tcPr>
          <w:p w:rsidR="00A9245B" w:rsidRPr="00DB1655" w:rsidRDefault="00A9245B" w:rsidP="00A9245B">
            <w:pPr>
              <w:spacing w:before="120" w:line="240" w:lineRule="auto"/>
              <w:jc w:val="center"/>
              <w:rPr>
                <w:rFonts w:ascii="Arial" w:hAnsi="Arial" w:cs="Arial"/>
                <w:b/>
                <w:sz w:val="24"/>
                <w:szCs w:val="24"/>
              </w:rPr>
            </w:pPr>
          </w:p>
        </w:tc>
        <w:tc>
          <w:tcPr>
            <w:tcW w:w="3544" w:type="dxa"/>
          </w:tcPr>
          <w:p w:rsidR="00A9245B" w:rsidRPr="00DB1655" w:rsidRDefault="00A9245B" w:rsidP="00A9245B">
            <w:pPr>
              <w:spacing w:line="240" w:lineRule="auto"/>
              <w:jc w:val="center"/>
              <w:rPr>
                <w:rFonts w:ascii="Arial" w:hAnsi="Arial" w:cs="Arial"/>
                <w:b/>
                <w:sz w:val="24"/>
                <w:szCs w:val="24"/>
              </w:rPr>
            </w:pPr>
            <w:r w:rsidRPr="00DB1655">
              <w:rPr>
                <w:rFonts w:ascii="Arial" w:hAnsi="Arial" w:cs="Arial"/>
                <w:b/>
                <w:sz w:val="24"/>
                <w:szCs w:val="24"/>
              </w:rPr>
              <w:t>1</w:t>
            </w:r>
          </w:p>
        </w:tc>
        <w:tc>
          <w:tcPr>
            <w:tcW w:w="1276" w:type="dxa"/>
          </w:tcPr>
          <w:p w:rsidR="00A9245B" w:rsidRPr="00DB1655" w:rsidRDefault="00A9245B" w:rsidP="00A9245B">
            <w:pPr>
              <w:spacing w:line="240" w:lineRule="auto"/>
              <w:jc w:val="center"/>
              <w:rPr>
                <w:rFonts w:ascii="Arial" w:hAnsi="Arial" w:cs="Arial"/>
                <w:b/>
                <w:sz w:val="24"/>
                <w:szCs w:val="24"/>
              </w:rPr>
            </w:pPr>
            <w:r w:rsidRPr="00DB1655">
              <w:rPr>
                <w:rFonts w:ascii="Arial" w:hAnsi="Arial" w:cs="Arial"/>
                <w:b/>
                <w:sz w:val="24"/>
                <w:szCs w:val="24"/>
              </w:rPr>
              <w:t>2</w:t>
            </w:r>
          </w:p>
        </w:tc>
        <w:tc>
          <w:tcPr>
            <w:tcW w:w="1701" w:type="dxa"/>
          </w:tcPr>
          <w:p w:rsidR="00A9245B" w:rsidRPr="00DB1655" w:rsidRDefault="00A9245B" w:rsidP="00A9245B">
            <w:pPr>
              <w:spacing w:line="240" w:lineRule="auto"/>
              <w:jc w:val="center"/>
              <w:rPr>
                <w:rFonts w:ascii="Arial" w:hAnsi="Arial" w:cs="Arial"/>
                <w:b/>
                <w:sz w:val="24"/>
                <w:szCs w:val="24"/>
              </w:rPr>
            </w:pPr>
            <w:r w:rsidRPr="00DB1655">
              <w:rPr>
                <w:rFonts w:ascii="Arial" w:hAnsi="Arial" w:cs="Arial"/>
                <w:b/>
                <w:sz w:val="24"/>
                <w:szCs w:val="24"/>
              </w:rPr>
              <w:t>3</w:t>
            </w:r>
          </w:p>
        </w:tc>
        <w:tc>
          <w:tcPr>
            <w:tcW w:w="1276" w:type="dxa"/>
          </w:tcPr>
          <w:p w:rsidR="00A9245B" w:rsidRPr="00DB1655" w:rsidRDefault="00A9245B" w:rsidP="00A9245B">
            <w:pPr>
              <w:spacing w:line="240" w:lineRule="auto"/>
              <w:jc w:val="center"/>
              <w:rPr>
                <w:rFonts w:ascii="Arial" w:hAnsi="Arial" w:cs="Arial"/>
                <w:b/>
                <w:sz w:val="24"/>
                <w:szCs w:val="24"/>
              </w:rPr>
            </w:pPr>
            <w:r w:rsidRPr="00DB1655">
              <w:rPr>
                <w:rFonts w:ascii="Arial" w:hAnsi="Arial" w:cs="Arial"/>
                <w:b/>
                <w:sz w:val="24"/>
                <w:szCs w:val="24"/>
              </w:rPr>
              <w:t>4</w:t>
            </w:r>
          </w:p>
        </w:tc>
        <w:tc>
          <w:tcPr>
            <w:tcW w:w="1417" w:type="dxa"/>
          </w:tcPr>
          <w:p w:rsidR="00A9245B" w:rsidRPr="00DB1655" w:rsidRDefault="00A9245B" w:rsidP="00A9245B">
            <w:pPr>
              <w:spacing w:line="240" w:lineRule="auto"/>
              <w:jc w:val="center"/>
              <w:rPr>
                <w:rFonts w:ascii="Arial" w:hAnsi="Arial" w:cs="Arial"/>
                <w:b/>
                <w:sz w:val="24"/>
                <w:szCs w:val="24"/>
              </w:rPr>
            </w:pPr>
            <w:r w:rsidRPr="00DB1655">
              <w:rPr>
                <w:rFonts w:ascii="Arial" w:hAnsi="Arial" w:cs="Arial"/>
                <w:b/>
                <w:sz w:val="24"/>
                <w:szCs w:val="24"/>
              </w:rPr>
              <w:t>5</w:t>
            </w:r>
          </w:p>
        </w:tc>
      </w:tr>
      <w:tr w:rsidR="00A9245B" w:rsidRPr="00DB1655" w:rsidTr="00A9245B">
        <w:trPr>
          <w:cantSplit/>
        </w:trPr>
        <w:tc>
          <w:tcPr>
            <w:tcW w:w="851" w:type="dxa"/>
            <w:vMerge/>
          </w:tcPr>
          <w:p w:rsidR="00A9245B" w:rsidRPr="00DB1655" w:rsidRDefault="00A9245B" w:rsidP="00A9245B">
            <w:pPr>
              <w:spacing w:before="120" w:line="240" w:lineRule="auto"/>
              <w:jc w:val="center"/>
              <w:rPr>
                <w:rFonts w:ascii="Arial" w:hAnsi="Arial" w:cs="Arial"/>
                <w:b/>
                <w:sz w:val="24"/>
                <w:szCs w:val="24"/>
              </w:rPr>
            </w:pPr>
          </w:p>
        </w:tc>
        <w:tc>
          <w:tcPr>
            <w:tcW w:w="3544" w:type="dxa"/>
          </w:tcPr>
          <w:p w:rsidR="00A9245B" w:rsidRPr="00DB1655" w:rsidRDefault="00A9245B" w:rsidP="00A9245B">
            <w:pPr>
              <w:spacing w:line="240" w:lineRule="auto"/>
              <w:jc w:val="center"/>
              <w:rPr>
                <w:rFonts w:ascii="Arial" w:hAnsi="Arial" w:cs="Arial"/>
                <w:b/>
                <w:sz w:val="24"/>
                <w:szCs w:val="24"/>
              </w:rPr>
            </w:pPr>
            <w:r w:rsidRPr="00DB1655">
              <w:rPr>
                <w:rFonts w:ascii="Arial" w:hAnsi="Arial" w:cs="Arial"/>
                <w:b/>
                <w:sz w:val="24"/>
                <w:szCs w:val="24"/>
              </w:rPr>
              <w:t>Параметры</w:t>
            </w:r>
          </w:p>
        </w:tc>
        <w:tc>
          <w:tcPr>
            <w:tcW w:w="1276" w:type="dxa"/>
          </w:tcPr>
          <w:p w:rsidR="00A9245B" w:rsidRPr="00DB1655" w:rsidRDefault="00A9245B" w:rsidP="00A9245B">
            <w:pPr>
              <w:spacing w:line="240" w:lineRule="auto"/>
              <w:jc w:val="center"/>
              <w:rPr>
                <w:rFonts w:ascii="Arial" w:hAnsi="Arial" w:cs="Arial"/>
                <w:b/>
                <w:sz w:val="24"/>
                <w:szCs w:val="24"/>
              </w:rPr>
            </w:pPr>
            <w:r w:rsidRPr="00DB1655">
              <w:rPr>
                <w:rFonts w:ascii="Arial" w:hAnsi="Arial" w:cs="Arial"/>
                <w:b/>
                <w:sz w:val="24"/>
                <w:szCs w:val="24"/>
              </w:rPr>
              <w:t>Факт 2017</w:t>
            </w:r>
          </w:p>
        </w:tc>
        <w:tc>
          <w:tcPr>
            <w:tcW w:w="1701" w:type="dxa"/>
          </w:tcPr>
          <w:p w:rsidR="00A9245B" w:rsidRPr="00DB1655" w:rsidRDefault="00A9245B" w:rsidP="00A9245B">
            <w:pPr>
              <w:spacing w:line="240" w:lineRule="auto"/>
              <w:jc w:val="center"/>
              <w:rPr>
                <w:rFonts w:ascii="Arial" w:hAnsi="Arial" w:cs="Arial"/>
                <w:b/>
                <w:sz w:val="24"/>
                <w:szCs w:val="24"/>
              </w:rPr>
            </w:pPr>
            <w:r w:rsidRPr="00DB1655">
              <w:rPr>
                <w:rFonts w:ascii="Arial" w:hAnsi="Arial" w:cs="Arial"/>
                <w:b/>
                <w:sz w:val="24"/>
                <w:szCs w:val="24"/>
              </w:rPr>
              <w:t>9 мес.</w:t>
            </w:r>
          </w:p>
          <w:p w:rsidR="00A9245B" w:rsidRPr="00DB1655" w:rsidRDefault="00A9245B" w:rsidP="00A9245B">
            <w:pPr>
              <w:spacing w:line="240" w:lineRule="auto"/>
              <w:jc w:val="center"/>
              <w:rPr>
                <w:rFonts w:ascii="Arial" w:hAnsi="Arial" w:cs="Arial"/>
                <w:b/>
                <w:sz w:val="24"/>
                <w:szCs w:val="24"/>
              </w:rPr>
            </w:pPr>
            <w:r w:rsidRPr="00DB1655">
              <w:rPr>
                <w:rFonts w:ascii="Arial" w:hAnsi="Arial" w:cs="Arial"/>
                <w:b/>
                <w:sz w:val="24"/>
                <w:szCs w:val="24"/>
              </w:rPr>
              <w:t>2018</w:t>
            </w:r>
          </w:p>
        </w:tc>
        <w:tc>
          <w:tcPr>
            <w:tcW w:w="1276" w:type="dxa"/>
          </w:tcPr>
          <w:p w:rsidR="00A9245B" w:rsidRPr="00DB1655" w:rsidRDefault="00A9245B" w:rsidP="00A9245B">
            <w:pPr>
              <w:spacing w:line="240" w:lineRule="auto"/>
              <w:jc w:val="center"/>
              <w:rPr>
                <w:rFonts w:ascii="Arial" w:hAnsi="Arial" w:cs="Arial"/>
                <w:b/>
                <w:sz w:val="24"/>
                <w:szCs w:val="24"/>
              </w:rPr>
            </w:pPr>
            <w:r w:rsidRPr="00DB1655">
              <w:rPr>
                <w:rFonts w:ascii="Arial" w:hAnsi="Arial" w:cs="Arial"/>
                <w:b/>
                <w:sz w:val="24"/>
                <w:szCs w:val="24"/>
              </w:rPr>
              <w:t>Оценка</w:t>
            </w:r>
          </w:p>
          <w:p w:rsidR="00A9245B" w:rsidRPr="00DB1655" w:rsidRDefault="00A9245B" w:rsidP="00A9245B">
            <w:pPr>
              <w:spacing w:line="240" w:lineRule="auto"/>
              <w:jc w:val="center"/>
              <w:rPr>
                <w:rFonts w:ascii="Arial" w:hAnsi="Arial" w:cs="Arial"/>
                <w:b/>
                <w:sz w:val="24"/>
                <w:szCs w:val="24"/>
              </w:rPr>
            </w:pPr>
            <w:r w:rsidRPr="00DB1655">
              <w:rPr>
                <w:rFonts w:ascii="Arial" w:hAnsi="Arial" w:cs="Arial"/>
                <w:b/>
                <w:sz w:val="24"/>
                <w:szCs w:val="24"/>
              </w:rPr>
              <w:t xml:space="preserve">2018 </w:t>
            </w:r>
          </w:p>
        </w:tc>
        <w:tc>
          <w:tcPr>
            <w:tcW w:w="1417" w:type="dxa"/>
          </w:tcPr>
          <w:p w:rsidR="00A9245B" w:rsidRPr="00DB1655" w:rsidRDefault="00A9245B" w:rsidP="00A9245B">
            <w:pPr>
              <w:spacing w:line="240" w:lineRule="auto"/>
              <w:jc w:val="center"/>
              <w:rPr>
                <w:rFonts w:ascii="Arial" w:hAnsi="Arial" w:cs="Arial"/>
                <w:b/>
                <w:sz w:val="24"/>
                <w:szCs w:val="24"/>
              </w:rPr>
            </w:pPr>
            <w:r w:rsidRPr="00DB1655">
              <w:rPr>
                <w:rFonts w:ascii="Arial" w:hAnsi="Arial" w:cs="Arial"/>
                <w:b/>
                <w:sz w:val="24"/>
                <w:szCs w:val="24"/>
              </w:rPr>
              <w:t>Прогноз  2019</w:t>
            </w:r>
          </w:p>
        </w:tc>
      </w:tr>
      <w:tr w:rsidR="00A9245B" w:rsidRPr="00DB1655" w:rsidTr="00A9245B">
        <w:trPr>
          <w:cantSplit/>
        </w:trPr>
        <w:tc>
          <w:tcPr>
            <w:tcW w:w="851" w:type="dxa"/>
          </w:tcPr>
          <w:p w:rsidR="00A9245B" w:rsidRPr="00DB1655" w:rsidRDefault="00A9245B" w:rsidP="00A9245B">
            <w:pPr>
              <w:spacing w:line="240" w:lineRule="auto"/>
              <w:jc w:val="center"/>
              <w:rPr>
                <w:rFonts w:ascii="Arial" w:hAnsi="Arial" w:cs="Arial"/>
                <w:b/>
                <w:color w:val="404040"/>
                <w:sz w:val="24"/>
                <w:szCs w:val="24"/>
              </w:rPr>
            </w:pPr>
            <w:r w:rsidRPr="00DB1655">
              <w:rPr>
                <w:rFonts w:ascii="Arial" w:hAnsi="Arial" w:cs="Arial"/>
                <w:b/>
                <w:color w:val="404040"/>
                <w:sz w:val="24"/>
                <w:szCs w:val="24"/>
              </w:rPr>
              <w:t>1</w:t>
            </w:r>
          </w:p>
        </w:tc>
        <w:tc>
          <w:tcPr>
            <w:tcW w:w="3544" w:type="dxa"/>
          </w:tcPr>
          <w:p w:rsidR="00A9245B" w:rsidRPr="00DB1655" w:rsidRDefault="00A9245B" w:rsidP="00A9245B">
            <w:pPr>
              <w:spacing w:line="240" w:lineRule="auto"/>
              <w:jc w:val="both"/>
              <w:rPr>
                <w:rFonts w:ascii="Arial" w:hAnsi="Arial" w:cs="Arial"/>
                <w:sz w:val="24"/>
                <w:szCs w:val="24"/>
              </w:rPr>
            </w:pPr>
            <w:r w:rsidRPr="00DB1655">
              <w:rPr>
                <w:rFonts w:ascii="Arial" w:hAnsi="Arial" w:cs="Arial"/>
                <w:sz w:val="24"/>
                <w:szCs w:val="24"/>
              </w:rPr>
              <w:t xml:space="preserve">Затраты на содержание, </w:t>
            </w:r>
            <w:r w:rsidRPr="00DB1655">
              <w:rPr>
                <w:rFonts w:ascii="Arial" w:hAnsi="Arial" w:cs="Arial"/>
                <w:i/>
                <w:sz w:val="24"/>
                <w:szCs w:val="24"/>
              </w:rPr>
              <w:t>всего, тыс.руб.</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12088,06</w:t>
            </w:r>
          </w:p>
        </w:tc>
        <w:tc>
          <w:tcPr>
            <w:tcW w:w="1701"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15062,98</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15062,98</w:t>
            </w:r>
          </w:p>
        </w:tc>
        <w:tc>
          <w:tcPr>
            <w:tcW w:w="1417"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15062,98</w:t>
            </w:r>
          </w:p>
        </w:tc>
      </w:tr>
      <w:tr w:rsidR="00A9245B" w:rsidRPr="00DB1655" w:rsidTr="00A9245B">
        <w:trPr>
          <w:cantSplit/>
        </w:trPr>
        <w:tc>
          <w:tcPr>
            <w:tcW w:w="851" w:type="dxa"/>
          </w:tcPr>
          <w:p w:rsidR="00A9245B" w:rsidRPr="00DB1655" w:rsidRDefault="00A9245B" w:rsidP="00A9245B">
            <w:pPr>
              <w:spacing w:line="240" w:lineRule="auto"/>
              <w:jc w:val="center"/>
              <w:rPr>
                <w:rFonts w:ascii="Arial" w:hAnsi="Arial" w:cs="Arial"/>
                <w:b/>
                <w:color w:val="404040"/>
                <w:sz w:val="24"/>
                <w:szCs w:val="24"/>
              </w:rPr>
            </w:pPr>
          </w:p>
        </w:tc>
        <w:tc>
          <w:tcPr>
            <w:tcW w:w="3544" w:type="dxa"/>
          </w:tcPr>
          <w:p w:rsidR="00A9245B" w:rsidRPr="00DB1655" w:rsidRDefault="00A9245B" w:rsidP="00A9245B">
            <w:pPr>
              <w:spacing w:line="240" w:lineRule="auto"/>
              <w:jc w:val="both"/>
              <w:rPr>
                <w:rFonts w:ascii="Arial" w:hAnsi="Arial" w:cs="Arial"/>
                <w:sz w:val="24"/>
                <w:szCs w:val="24"/>
              </w:rPr>
            </w:pPr>
            <w:r w:rsidRPr="00DB1655">
              <w:rPr>
                <w:rFonts w:ascii="Arial" w:hAnsi="Arial" w:cs="Arial"/>
                <w:i/>
                <w:sz w:val="24"/>
                <w:szCs w:val="24"/>
              </w:rPr>
              <w:t>в т.ч.</w:t>
            </w:r>
            <w:r w:rsidRPr="00DB1655">
              <w:rPr>
                <w:rFonts w:ascii="Arial" w:hAnsi="Arial" w:cs="Arial"/>
                <w:sz w:val="24"/>
                <w:szCs w:val="24"/>
              </w:rPr>
              <w:t xml:space="preserve">  Областной бюджет</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143,85</w:t>
            </w:r>
          </w:p>
        </w:tc>
        <w:tc>
          <w:tcPr>
            <w:tcW w:w="1701"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0,00</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0,00</w:t>
            </w:r>
          </w:p>
        </w:tc>
        <w:tc>
          <w:tcPr>
            <w:tcW w:w="1417"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0,00</w:t>
            </w:r>
          </w:p>
        </w:tc>
      </w:tr>
      <w:tr w:rsidR="00A9245B" w:rsidRPr="00DB1655" w:rsidTr="00A9245B">
        <w:trPr>
          <w:cantSplit/>
        </w:trPr>
        <w:tc>
          <w:tcPr>
            <w:tcW w:w="851" w:type="dxa"/>
          </w:tcPr>
          <w:p w:rsidR="00A9245B" w:rsidRPr="00DB1655" w:rsidRDefault="00A9245B" w:rsidP="00A9245B">
            <w:pPr>
              <w:spacing w:line="240" w:lineRule="auto"/>
              <w:jc w:val="center"/>
              <w:rPr>
                <w:rFonts w:ascii="Arial" w:hAnsi="Arial" w:cs="Arial"/>
                <w:b/>
                <w:color w:val="404040"/>
                <w:sz w:val="24"/>
                <w:szCs w:val="24"/>
              </w:rPr>
            </w:pPr>
          </w:p>
        </w:tc>
        <w:tc>
          <w:tcPr>
            <w:tcW w:w="3544" w:type="dxa"/>
          </w:tcPr>
          <w:p w:rsidR="00A9245B" w:rsidRPr="00DB1655" w:rsidRDefault="00A9245B" w:rsidP="00A9245B">
            <w:pPr>
              <w:spacing w:line="240" w:lineRule="auto"/>
              <w:jc w:val="both"/>
              <w:rPr>
                <w:rFonts w:ascii="Arial" w:hAnsi="Arial" w:cs="Arial"/>
                <w:sz w:val="24"/>
                <w:szCs w:val="24"/>
              </w:rPr>
            </w:pPr>
            <w:r w:rsidRPr="00DB1655">
              <w:rPr>
                <w:rFonts w:ascii="Arial" w:hAnsi="Arial" w:cs="Arial"/>
                <w:sz w:val="24"/>
                <w:szCs w:val="24"/>
              </w:rPr>
              <w:t xml:space="preserve"> Местный бюджет</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11215</w:t>
            </w:r>
          </w:p>
        </w:tc>
        <w:tc>
          <w:tcPr>
            <w:tcW w:w="1701"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14634,95</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14634,95</w:t>
            </w:r>
          </w:p>
        </w:tc>
        <w:tc>
          <w:tcPr>
            <w:tcW w:w="1417"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14634,95</w:t>
            </w:r>
          </w:p>
        </w:tc>
      </w:tr>
      <w:tr w:rsidR="00A9245B" w:rsidRPr="00DB1655" w:rsidTr="00A9245B">
        <w:trPr>
          <w:cantSplit/>
        </w:trPr>
        <w:tc>
          <w:tcPr>
            <w:tcW w:w="851" w:type="dxa"/>
          </w:tcPr>
          <w:p w:rsidR="00A9245B" w:rsidRPr="00DB1655" w:rsidRDefault="00A9245B" w:rsidP="00A9245B">
            <w:pPr>
              <w:spacing w:line="240" w:lineRule="auto"/>
              <w:jc w:val="center"/>
              <w:rPr>
                <w:rFonts w:ascii="Arial" w:hAnsi="Arial" w:cs="Arial"/>
                <w:b/>
                <w:color w:val="404040"/>
                <w:sz w:val="24"/>
                <w:szCs w:val="24"/>
              </w:rPr>
            </w:pPr>
          </w:p>
        </w:tc>
        <w:tc>
          <w:tcPr>
            <w:tcW w:w="3544" w:type="dxa"/>
          </w:tcPr>
          <w:p w:rsidR="00A9245B" w:rsidRPr="00DB1655" w:rsidRDefault="00A9245B" w:rsidP="00A9245B">
            <w:pPr>
              <w:spacing w:line="240" w:lineRule="auto"/>
              <w:jc w:val="both"/>
              <w:rPr>
                <w:rFonts w:ascii="Arial" w:hAnsi="Arial" w:cs="Arial"/>
                <w:sz w:val="24"/>
                <w:szCs w:val="24"/>
              </w:rPr>
            </w:pPr>
            <w:r w:rsidRPr="00DB1655">
              <w:rPr>
                <w:rFonts w:ascii="Arial" w:hAnsi="Arial" w:cs="Arial"/>
                <w:sz w:val="24"/>
                <w:szCs w:val="24"/>
              </w:rPr>
              <w:t>Внебюджетные средства</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729,21</w:t>
            </w:r>
          </w:p>
        </w:tc>
        <w:tc>
          <w:tcPr>
            <w:tcW w:w="1701"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428,03</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428,03</w:t>
            </w:r>
          </w:p>
        </w:tc>
        <w:tc>
          <w:tcPr>
            <w:tcW w:w="1417"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428,03</w:t>
            </w:r>
          </w:p>
        </w:tc>
      </w:tr>
      <w:tr w:rsidR="00A9245B" w:rsidRPr="00DB1655" w:rsidTr="00A9245B">
        <w:trPr>
          <w:cantSplit/>
        </w:trPr>
        <w:tc>
          <w:tcPr>
            <w:tcW w:w="851" w:type="dxa"/>
          </w:tcPr>
          <w:p w:rsidR="00A9245B" w:rsidRPr="00DB1655" w:rsidRDefault="00A9245B" w:rsidP="00A9245B">
            <w:pPr>
              <w:spacing w:line="240" w:lineRule="auto"/>
              <w:jc w:val="center"/>
              <w:rPr>
                <w:rFonts w:ascii="Arial" w:hAnsi="Arial" w:cs="Arial"/>
                <w:b/>
                <w:color w:val="404040"/>
                <w:sz w:val="24"/>
                <w:szCs w:val="24"/>
              </w:rPr>
            </w:pPr>
            <w:r w:rsidRPr="00DB1655">
              <w:rPr>
                <w:rFonts w:ascii="Arial" w:hAnsi="Arial" w:cs="Arial"/>
                <w:b/>
                <w:color w:val="404040"/>
                <w:sz w:val="24"/>
                <w:szCs w:val="24"/>
              </w:rPr>
              <w:t>2</w:t>
            </w:r>
          </w:p>
        </w:tc>
        <w:tc>
          <w:tcPr>
            <w:tcW w:w="3544" w:type="dxa"/>
          </w:tcPr>
          <w:p w:rsidR="00A9245B" w:rsidRPr="00DB1655" w:rsidRDefault="00A9245B" w:rsidP="00A9245B">
            <w:pPr>
              <w:spacing w:line="240" w:lineRule="auto"/>
              <w:rPr>
                <w:rFonts w:ascii="Arial" w:hAnsi="Arial" w:cs="Arial"/>
                <w:sz w:val="24"/>
                <w:szCs w:val="24"/>
              </w:rPr>
            </w:pPr>
            <w:r w:rsidRPr="00DB1655">
              <w:rPr>
                <w:rFonts w:ascii="Arial" w:hAnsi="Arial" w:cs="Arial"/>
                <w:sz w:val="24"/>
                <w:szCs w:val="24"/>
              </w:rPr>
              <w:t xml:space="preserve">Доходы от платных услуг, оказываемых муниципальными учреждениями, </w:t>
            </w:r>
            <w:r w:rsidRPr="00DB1655">
              <w:rPr>
                <w:rFonts w:ascii="Arial" w:hAnsi="Arial" w:cs="Arial"/>
                <w:i/>
                <w:sz w:val="24"/>
                <w:szCs w:val="24"/>
              </w:rPr>
              <w:t>всего, тыс. руб</w:t>
            </w:r>
            <w:r w:rsidRPr="00DB1655">
              <w:rPr>
                <w:rFonts w:ascii="Arial" w:hAnsi="Arial" w:cs="Arial"/>
                <w:sz w:val="24"/>
                <w:szCs w:val="24"/>
              </w:rPr>
              <w:t>.</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729,21</w:t>
            </w:r>
          </w:p>
        </w:tc>
        <w:tc>
          <w:tcPr>
            <w:tcW w:w="1701"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435,4</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435,4</w:t>
            </w:r>
          </w:p>
        </w:tc>
        <w:tc>
          <w:tcPr>
            <w:tcW w:w="1417"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435,4</w:t>
            </w:r>
          </w:p>
        </w:tc>
      </w:tr>
      <w:tr w:rsidR="00A9245B" w:rsidRPr="00DB1655" w:rsidTr="00A9245B">
        <w:trPr>
          <w:cantSplit/>
        </w:trPr>
        <w:tc>
          <w:tcPr>
            <w:tcW w:w="851" w:type="dxa"/>
          </w:tcPr>
          <w:p w:rsidR="00A9245B" w:rsidRPr="00DB1655" w:rsidRDefault="00A9245B" w:rsidP="00A9245B">
            <w:pPr>
              <w:spacing w:line="240" w:lineRule="auto"/>
              <w:jc w:val="center"/>
              <w:rPr>
                <w:rFonts w:ascii="Arial" w:hAnsi="Arial" w:cs="Arial"/>
                <w:b/>
                <w:color w:val="404040"/>
                <w:sz w:val="24"/>
                <w:szCs w:val="24"/>
              </w:rPr>
            </w:pPr>
            <w:r w:rsidRPr="00DB1655">
              <w:rPr>
                <w:rFonts w:ascii="Arial" w:hAnsi="Arial" w:cs="Arial"/>
                <w:b/>
                <w:color w:val="404040"/>
                <w:sz w:val="24"/>
                <w:szCs w:val="24"/>
              </w:rPr>
              <w:t>3</w:t>
            </w:r>
          </w:p>
        </w:tc>
        <w:tc>
          <w:tcPr>
            <w:tcW w:w="3544" w:type="dxa"/>
          </w:tcPr>
          <w:p w:rsidR="00A9245B" w:rsidRPr="00DB1655" w:rsidRDefault="00A9245B" w:rsidP="00A9245B">
            <w:pPr>
              <w:spacing w:line="240" w:lineRule="auto"/>
              <w:rPr>
                <w:rFonts w:ascii="Arial" w:hAnsi="Arial" w:cs="Arial"/>
                <w:snapToGrid w:val="0"/>
                <w:color w:val="000000"/>
                <w:sz w:val="24"/>
                <w:szCs w:val="24"/>
              </w:rPr>
            </w:pPr>
            <w:r w:rsidRPr="00DB1655">
              <w:rPr>
                <w:rFonts w:ascii="Arial" w:hAnsi="Arial" w:cs="Arial"/>
                <w:snapToGrid w:val="0"/>
                <w:color w:val="000000"/>
                <w:sz w:val="24"/>
                <w:szCs w:val="24"/>
              </w:rPr>
              <w:t xml:space="preserve">Фонд оплаты труда, </w:t>
            </w:r>
            <w:r w:rsidRPr="00DB1655">
              <w:rPr>
                <w:rFonts w:ascii="Arial" w:hAnsi="Arial" w:cs="Arial"/>
                <w:i/>
                <w:snapToGrid w:val="0"/>
                <w:color w:val="000000"/>
                <w:sz w:val="24"/>
                <w:szCs w:val="24"/>
              </w:rPr>
              <w:t>тыс.руб.</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5982,1</w:t>
            </w:r>
          </w:p>
        </w:tc>
        <w:tc>
          <w:tcPr>
            <w:tcW w:w="1701"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4871,15</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4871,15</w:t>
            </w:r>
          </w:p>
        </w:tc>
        <w:tc>
          <w:tcPr>
            <w:tcW w:w="1417"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4871,15</w:t>
            </w:r>
          </w:p>
        </w:tc>
      </w:tr>
      <w:tr w:rsidR="00A9245B" w:rsidRPr="00DB1655" w:rsidTr="00A9245B">
        <w:trPr>
          <w:cantSplit/>
        </w:trPr>
        <w:tc>
          <w:tcPr>
            <w:tcW w:w="851" w:type="dxa"/>
          </w:tcPr>
          <w:p w:rsidR="00A9245B" w:rsidRPr="00DB1655" w:rsidRDefault="00A9245B" w:rsidP="00A9245B">
            <w:pPr>
              <w:spacing w:line="240" w:lineRule="auto"/>
              <w:rPr>
                <w:rFonts w:ascii="Arial" w:hAnsi="Arial" w:cs="Arial"/>
                <w:b/>
                <w:color w:val="404040"/>
                <w:sz w:val="24"/>
                <w:szCs w:val="24"/>
              </w:rPr>
            </w:pPr>
            <w:r w:rsidRPr="00DB1655">
              <w:rPr>
                <w:rFonts w:ascii="Arial" w:hAnsi="Arial" w:cs="Arial"/>
                <w:b/>
                <w:color w:val="404040"/>
                <w:sz w:val="24"/>
                <w:szCs w:val="24"/>
              </w:rPr>
              <w:t xml:space="preserve">      4</w:t>
            </w:r>
          </w:p>
        </w:tc>
        <w:tc>
          <w:tcPr>
            <w:tcW w:w="3544" w:type="dxa"/>
          </w:tcPr>
          <w:p w:rsidR="00A9245B" w:rsidRPr="00DB1655" w:rsidRDefault="00A9245B" w:rsidP="00A9245B">
            <w:pPr>
              <w:spacing w:line="240" w:lineRule="auto"/>
              <w:rPr>
                <w:rFonts w:ascii="Arial" w:hAnsi="Arial" w:cs="Arial"/>
                <w:snapToGrid w:val="0"/>
                <w:color w:val="000000"/>
                <w:sz w:val="24"/>
                <w:szCs w:val="24"/>
              </w:rPr>
            </w:pPr>
            <w:r w:rsidRPr="00DB1655">
              <w:rPr>
                <w:rFonts w:ascii="Arial" w:hAnsi="Arial" w:cs="Arial"/>
                <w:snapToGrid w:val="0"/>
                <w:color w:val="000000"/>
                <w:sz w:val="24"/>
                <w:szCs w:val="24"/>
              </w:rPr>
              <w:t xml:space="preserve">Среднемесячная начисленная заработная плата 1 работника, </w:t>
            </w:r>
            <w:r w:rsidRPr="00DB1655">
              <w:rPr>
                <w:rFonts w:ascii="Arial" w:hAnsi="Arial" w:cs="Arial"/>
                <w:i/>
                <w:snapToGrid w:val="0"/>
                <w:color w:val="000000"/>
                <w:sz w:val="24"/>
                <w:szCs w:val="24"/>
              </w:rPr>
              <w:t>руб.</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15904,1</w:t>
            </w:r>
          </w:p>
        </w:tc>
        <w:tc>
          <w:tcPr>
            <w:tcW w:w="1701"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16482,54</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16482,54</w:t>
            </w:r>
          </w:p>
        </w:tc>
        <w:tc>
          <w:tcPr>
            <w:tcW w:w="1417"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16482,54</w:t>
            </w:r>
          </w:p>
        </w:tc>
      </w:tr>
      <w:tr w:rsidR="00A9245B" w:rsidRPr="00DB1655" w:rsidTr="00A9245B">
        <w:trPr>
          <w:cantSplit/>
        </w:trPr>
        <w:tc>
          <w:tcPr>
            <w:tcW w:w="851" w:type="dxa"/>
          </w:tcPr>
          <w:p w:rsidR="00A9245B" w:rsidRPr="00DB1655" w:rsidRDefault="00A9245B" w:rsidP="00A9245B">
            <w:pPr>
              <w:spacing w:line="240" w:lineRule="auto"/>
              <w:jc w:val="center"/>
              <w:rPr>
                <w:rFonts w:ascii="Arial" w:hAnsi="Arial" w:cs="Arial"/>
                <w:b/>
                <w:color w:val="404040"/>
                <w:sz w:val="24"/>
                <w:szCs w:val="24"/>
              </w:rPr>
            </w:pPr>
          </w:p>
        </w:tc>
        <w:tc>
          <w:tcPr>
            <w:tcW w:w="3544" w:type="dxa"/>
          </w:tcPr>
          <w:p w:rsidR="00A9245B" w:rsidRPr="00DB1655" w:rsidRDefault="00A9245B" w:rsidP="00A9245B">
            <w:pPr>
              <w:spacing w:line="240" w:lineRule="auto"/>
              <w:rPr>
                <w:rFonts w:ascii="Arial" w:hAnsi="Arial" w:cs="Arial"/>
                <w:snapToGrid w:val="0"/>
                <w:color w:val="000000"/>
                <w:sz w:val="24"/>
                <w:szCs w:val="24"/>
              </w:rPr>
            </w:pPr>
            <w:r w:rsidRPr="00DB1655">
              <w:rPr>
                <w:rFonts w:ascii="Arial" w:hAnsi="Arial" w:cs="Arial"/>
                <w:snapToGrid w:val="0"/>
                <w:color w:val="000000"/>
                <w:sz w:val="24"/>
                <w:szCs w:val="24"/>
              </w:rPr>
              <w:t>в разрезе по должностям:</w:t>
            </w:r>
          </w:p>
        </w:tc>
        <w:tc>
          <w:tcPr>
            <w:tcW w:w="1276" w:type="dxa"/>
          </w:tcPr>
          <w:p w:rsidR="00A9245B" w:rsidRPr="00DB1655" w:rsidRDefault="00A9245B" w:rsidP="00A9245B">
            <w:pPr>
              <w:snapToGrid w:val="0"/>
              <w:spacing w:line="240" w:lineRule="auto"/>
              <w:jc w:val="center"/>
              <w:rPr>
                <w:rFonts w:ascii="Arial" w:hAnsi="Arial" w:cs="Arial"/>
                <w:sz w:val="24"/>
                <w:szCs w:val="24"/>
              </w:rPr>
            </w:pPr>
          </w:p>
        </w:tc>
        <w:tc>
          <w:tcPr>
            <w:tcW w:w="1701" w:type="dxa"/>
            <w:vAlign w:val="center"/>
          </w:tcPr>
          <w:p w:rsidR="00A9245B" w:rsidRPr="00DB1655" w:rsidRDefault="00A9245B" w:rsidP="00A9245B">
            <w:pPr>
              <w:snapToGrid w:val="0"/>
              <w:spacing w:line="240" w:lineRule="auto"/>
              <w:jc w:val="center"/>
              <w:rPr>
                <w:rFonts w:ascii="Arial" w:hAnsi="Arial" w:cs="Arial"/>
                <w:sz w:val="24"/>
                <w:szCs w:val="24"/>
              </w:rPr>
            </w:pP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p>
        </w:tc>
        <w:tc>
          <w:tcPr>
            <w:tcW w:w="1417" w:type="dxa"/>
          </w:tcPr>
          <w:p w:rsidR="00A9245B" w:rsidRPr="00DB1655" w:rsidRDefault="00A9245B" w:rsidP="00A9245B">
            <w:pPr>
              <w:snapToGrid w:val="0"/>
              <w:spacing w:line="240" w:lineRule="auto"/>
              <w:jc w:val="center"/>
              <w:rPr>
                <w:rFonts w:ascii="Arial" w:hAnsi="Arial" w:cs="Arial"/>
                <w:sz w:val="24"/>
                <w:szCs w:val="24"/>
              </w:rPr>
            </w:pPr>
          </w:p>
        </w:tc>
      </w:tr>
      <w:tr w:rsidR="00A9245B" w:rsidRPr="00DB1655" w:rsidTr="00A9245B">
        <w:trPr>
          <w:cantSplit/>
        </w:trPr>
        <w:tc>
          <w:tcPr>
            <w:tcW w:w="851" w:type="dxa"/>
          </w:tcPr>
          <w:p w:rsidR="00A9245B" w:rsidRPr="00DB1655" w:rsidRDefault="00A9245B" w:rsidP="00A9245B">
            <w:pPr>
              <w:spacing w:line="240" w:lineRule="auto"/>
              <w:jc w:val="center"/>
              <w:rPr>
                <w:rFonts w:ascii="Arial" w:hAnsi="Arial" w:cs="Arial"/>
                <w:b/>
                <w:color w:val="404040"/>
                <w:sz w:val="24"/>
                <w:szCs w:val="24"/>
              </w:rPr>
            </w:pPr>
          </w:p>
        </w:tc>
        <w:tc>
          <w:tcPr>
            <w:tcW w:w="3544" w:type="dxa"/>
          </w:tcPr>
          <w:p w:rsidR="00A9245B" w:rsidRPr="00DB1655" w:rsidRDefault="00A9245B" w:rsidP="00A9245B">
            <w:pPr>
              <w:spacing w:line="240" w:lineRule="auto"/>
              <w:rPr>
                <w:rFonts w:ascii="Arial" w:hAnsi="Arial" w:cs="Arial"/>
                <w:snapToGrid w:val="0"/>
                <w:color w:val="000000"/>
                <w:sz w:val="24"/>
                <w:szCs w:val="24"/>
              </w:rPr>
            </w:pPr>
            <w:r w:rsidRPr="00DB1655">
              <w:rPr>
                <w:rFonts w:ascii="Arial" w:hAnsi="Arial" w:cs="Arial"/>
                <w:snapToGrid w:val="0"/>
                <w:color w:val="000000"/>
                <w:sz w:val="24"/>
                <w:szCs w:val="24"/>
              </w:rPr>
              <w:t>- ауп</w:t>
            </w:r>
          </w:p>
        </w:tc>
        <w:tc>
          <w:tcPr>
            <w:tcW w:w="1276" w:type="dxa"/>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28976,57</w:t>
            </w:r>
          </w:p>
        </w:tc>
        <w:tc>
          <w:tcPr>
            <w:tcW w:w="1701"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21660,81</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21660,81</w:t>
            </w:r>
          </w:p>
        </w:tc>
        <w:tc>
          <w:tcPr>
            <w:tcW w:w="1417" w:type="dxa"/>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21660,81</w:t>
            </w:r>
          </w:p>
        </w:tc>
      </w:tr>
      <w:tr w:rsidR="00A9245B" w:rsidRPr="00DB1655" w:rsidTr="00A9245B">
        <w:trPr>
          <w:cantSplit/>
        </w:trPr>
        <w:tc>
          <w:tcPr>
            <w:tcW w:w="851" w:type="dxa"/>
          </w:tcPr>
          <w:p w:rsidR="00A9245B" w:rsidRPr="00DB1655" w:rsidRDefault="00A9245B" w:rsidP="00A9245B">
            <w:pPr>
              <w:spacing w:line="240" w:lineRule="auto"/>
              <w:jc w:val="center"/>
              <w:rPr>
                <w:rFonts w:ascii="Arial" w:hAnsi="Arial" w:cs="Arial"/>
                <w:b/>
                <w:color w:val="404040"/>
                <w:sz w:val="24"/>
                <w:szCs w:val="24"/>
              </w:rPr>
            </w:pPr>
          </w:p>
        </w:tc>
        <w:tc>
          <w:tcPr>
            <w:tcW w:w="3544" w:type="dxa"/>
          </w:tcPr>
          <w:p w:rsidR="00A9245B" w:rsidRPr="00DB1655" w:rsidRDefault="00A9245B" w:rsidP="00A9245B">
            <w:pPr>
              <w:spacing w:line="240" w:lineRule="auto"/>
              <w:rPr>
                <w:rFonts w:ascii="Arial" w:hAnsi="Arial" w:cs="Arial"/>
                <w:snapToGrid w:val="0"/>
                <w:color w:val="000000"/>
                <w:sz w:val="24"/>
                <w:szCs w:val="24"/>
              </w:rPr>
            </w:pPr>
            <w:r w:rsidRPr="00DB1655">
              <w:rPr>
                <w:rFonts w:ascii="Arial" w:hAnsi="Arial" w:cs="Arial"/>
                <w:snapToGrid w:val="0"/>
                <w:color w:val="000000"/>
                <w:sz w:val="24"/>
                <w:szCs w:val="24"/>
              </w:rPr>
              <w:t>- специалисты, оказывающие услугу</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14337,77</w:t>
            </w:r>
          </w:p>
        </w:tc>
        <w:tc>
          <w:tcPr>
            <w:tcW w:w="1701"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15281,30</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15281,30</w:t>
            </w:r>
          </w:p>
        </w:tc>
        <w:tc>
          <w:tcPr>
            <w:tcW w:w="1417"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15281,30</w:t>
            </w:r>
          </w:p>
        </w:tc>
      </w:tr>
      <w:tr w:rsidR="00A9245B" w:rsidRPr="00DB1655" w:rsidTr="00A9245B">
        <w:trPr>
          <w:cantSplit/>
        </w:trPr>
        <w:tc>
          <w:tcPr>
            <w:tcW w:w="851" w:type="dxa"/>
          </w:tcPr>
          <w:p w:rsidR="00A9245B" w:rsidRPr="00DB1655" w:rsidRDefault="00A9245B" w:rsidP="00A9245B">
            <w:pPr>
              <w:spacing w:line="240" w:lineRule="auto"/>
              <w:jc w:val="center"/>
              <w:rPr>
                <w:rFonts w:ascii="Arial" w:hAnsi="Arial" w:cs="Arial"/>
                <w:b/>
                <w:color w:val="404040"/>
                <w:sz w:val="24"/>
                <w:szCs w:val="24"/>
              </w:rPr>
            </w:pPr>
          </w:p>
        </w:tc>
        <w:tc>
          <w:tcPr>
            <w:tcW w:w="3544" w:type="dxa"/>
          </w:tcPr>
          <w:p w:rsidR="00A9245B" w:rsidRPr="00DB1655" w:rsidRDefault="00A9245B" w:rsidP="00A9245B">
            <w:pPr>
              <w:spacing w:line="240" w:lineRule="auto"/>
              <w:rPr>
                <w:rFonts w:ascii="Arial" w:hAnsi="Arial" w:cs="Arial"/>
                <w:snapToGrid w:val="0"/>
                <w:color w:val="000000"/>
                <w:sz w:val="24"/>
                <w:szCs w:val="24"/>
              </w:rPr>
            </w:pPr>
            <w:r w:rsidRPr="00DB1655">
              <w:rPr>
                <w:rFonts w:ascii="Arial" w:hAnsi="Arial" w:cs="Arial"/>
                <w:snapToGrid w:val="0"/>
                <w:color w:val="000000"/>
                <w:sz w:val="24"/>
                <w:szCs w:val="24"/>
              </w:rPr>
              <w:t>-Обслуживающий персонал</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11951,38</w:t>
            </w:r>
          </w:p>
        </w:tc>
        <w:tc>
          <w:tcPr>
            <w:tcW w:w="1701"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13098,43</w:t>
            </w:r>
          </w:p>
        </w:tc>
        <w:tc>
          <w:tcPr>
            <w:tcW w:w="1276"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13098,43</w:t>
            </w:r>
          </w:p>
        </w:tc>
        <w:tc>
          <w:tcPr>
            <w:tcW w:w="1417" w:type="dxa"/>
            <w:vAlign w:val="center"/>
          </w:tcPr>
          <w:p w:rsidR="00A9245B" w:rsidRPr="00DB1655" w:rsidRDefault="00A9245B" w:rsidP="00A9245B">
            <w:pPr>
              <w:snapToGrid w:val="0"/>
              <w:spacing w:line="240" w:lineRule="auto"/>
              <w:jc w:val="center"/>
              <w:rPr>
                <w:rFonts w:ascii="Arial" w:hAnsi="Arial" w:cs="Arial"/>
                <w:sz w:val="24"/>
                <w:szCs w:val="24"/>
              </w:rPr>
            </w:pPr>
            <w:r w:rsidRPr="00DB1655">
              <w:rPr>
                <w:rFonts w:ascii="Arial" w:hAnsi="Arial" w:cs="Arial"/>
                <w:sz w:val="24"/>
                <w:szCs w:val="24"/>
              </w:rPr>
              <w:t>13098,43</w:t>
            </w:r>
          </w:p>
        </w:tc>
      </w:tr>
    </w:tbl>
    <w:p w:rsidR="00A9245B" w:rsidRPr="00DB1655" w:rsidRDefault="00A9245B" w:rsidP="00A9245B">
      <w:pPr>
        <w:pStyle w:val="afc"/>
        <w:numPr>
          <w:ilvl w:val="0"/>
          <w:numId w:val="37"/>
        </w:numPr>
        <w:spacing w:line="240" w:lineRule="auto"/>
        <w:jc w:val="both"/>
        <w:rPr>
          <w:rFonts w:ascii="Arial" w:hAnsi="Arial" w:cs="Arial"/>
          <w:sz w:val="24"/>
          <w:szCs w:val="24"/>
        </w:rPr>
      </w:pPr>
    </w:p>
    <w:p w:rsidR="00A9245B" w:rsidRPr="00DB1655" w:rsidRDefault="00A9245B" w:rsidP="00A9245B">
      <w:pPr>
        <w:pStyle w:val="afc"/>
        <w:numPr>
          <w:ilvl w:val="0"/>
          <w:numId w:val="37"/>
        </w:numPr>
        <w:spacing w:line="240" w:lineRule="auto"/>
        <w:jc w:val="both"/>
        <w:rPr>
          <w:rFonts w:ascii="Arial" w:hAnsi="Arial" w:cs="Arial"/>
          <w:sz w:val="24"/>
          <w:szCs w:val="24"/>
        </w:rPr>
      </w:pPr>
      <w:r w:rsidRPr="00DB1655">
        <w:rPr>
          <w:rFonts w:ascii="Arial" w:hAnsi="Arial" w:cs="Arial"/>
          <w:sz w:val="24"/>
          <w:szCs w:val="24"/>
        </w:rPr>
        <w:tab/>
        <w:t>В МАУ «СК «Боровский» работают следующие секции:</w:t>
      </w:r>
    </w:p>
    <w:tbl>
      <w:tblPr>
        <w:tblW w:w="101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559"/>
        <w:gridCol w:w="1177"/>
        <w:gridCol w:w="917"/>
        <w:gridCol w:w="1047"/>
        <w:gridCol w:w="916"/>
        <w:gridCol w:w="916"/>
        <w:gridCol w:w="1178"/>
      </w:tblGrid>
      <w:tr w:rsidR="00A9245B" w:rsidRPr="00DB1655" w:rsidTr="00A9245B">
        <w:trPr>
          <w:trHeight w:val="755"/>
        </w:trPr>
        <w:tc>
          <w:tcPr>
            <w:tcW w:w="2410" w:type="dxa"/>
            <w:tcBorders>
              <w:top w:val="single" w:sz="4" w:space="0" w:color="auto"/>
              <w:left w:val="single" w:sz="4" w:space="0" w:color="auto"/>
            </w:tcBorders>
          </w:tcPr>
          <w:p w:rsidR="00A9245B" w:rsidRPr="00DB1655" w:rsidRDefault="00A9245B" w:rsidP="00A9245B">
            <w:pPr>
              <w:spacing w:after="0" w:line="240" w:lineRule="auto"/>
              <w:ind w:left="885"/>
              <w:jc w:val="center"/>
              <w:rPr>
                <w:rFonts w:ascii="Arial" w:eastAsia="Calibri" w:hAnsi="Arial" w:cs="Arial"/>
                <w:sz w:val="24"/>
                <w:szCs w:val="24"/>
                <w:lang w:eastAsia="ru-RU"/>
              </w:rPr>
            </w:pPr>
          </w:p>
        </w:tc>
        <w:tc>
          <w:tcPr>
            <w:tcW w:w="1559" w:type="dxa"/>
            <w:tcBorders>
              <w:top w:val="single" w:sz="4" w:space="0" w:color="auto"/>
            </w:tcBorders>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категория</w:t>
            </w:r>
          </w:p>
        </w:tc>
        <w:tc>
          <w:tcPr>
            <w:tcW w:w="1177" w:type="dxa"/>
            <w:tcBorders>
              <w:top w:val="single" w:sz="4" w:space="0" w:color="auto"/>
            </w:tcBorders>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2017 г.</w:t>
            </w:r>
          </w:p>
        </w:tc>
        <w:tc>
          <w:tcPr>
            <w:tcW w:w="917" w:type="dxa"/>
            <w:tcBorders>
              <w:top w:val="single" w:sz="4" w:space="0" w:color="auto"/>
            </w:tcBorders>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9 мес. 2018 год</w:t>
            </w:r>
          </w:p>
        </w:tc>
        <w:tc>
          <w:tcPr>
            <w:tcW w:w="1047" w:type="dxa"/>
            <w:tcBorders>
              <w:top w:val="single" w:sz="4" w:space="0" w:color="auto"/>
            </w:tcBorders>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План 2018 г.</w:t>
            </w:r>
          </w:p>
        </w:tc>
        <w:tc>
          <w:tcPr>
            <w:tcW w:w="916" w:type="dxa"/>
            <w:tcBorders>
              <w:top w:val="single" w:sz="4" w:space="0" w:color="auto"/>
            </w:tcBorders>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2017 г.</w:t>
            </w:r>
          </w:p>
        </w:tc>
        <w:tc>
          <w:tcPr>
            <w:tcW w:w="916" w:type="dxa"/>
            <w:tcBorders>
              <w:top w:val="single" w:sz="4" w:space="0" w:color="auto"/>
            </w:tcBorders>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9 мес. 2018 год</w:t>
            </w:r>
          </w:p>
        </w:tc>
        <w:tc>
          <w:tcPr>
            <w:tcW w:w="1178" w:type="dxa"/>
            <w:tcBorders>
              <w:top w:val="single" w:sz="4" w:space="0" w:color="auto"/>
            </w:tcBorders>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План 2018 г.</w:t>
            </w:r>
          </w:p>
        </w:tc>
      </w:tr>
      <w:tr w:rsidR="00A9245B" w:rsidRPr="00DB1655" w:rsidTr="00A9245B">
        <w:trPr>
          <w:trHeight w:val="236"/>
        </w:trPr>
        <w:tc>
          <w:tcPr>
            <w:tcW w:w="2410" w:type="dxa"/>
            <w:tcBorders>
              <w:left w:val="single" w:sz="4" w:space="0" w:color="auto"/>
            </w:tcBorders>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Секции</w:t>
            </w:r>
          </w:p>
        </w:tc>
        <w:tc>
          <w:tcPr>
            <w:tcW w:w="1559" w:type="dxa"/>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3141" w:type="dxa"/>
            <w:gridSpan w:val="3"/>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Кол-во учащихся (чел)</w:t>
            </w:r>
          </w:p>
        </w:tc>
        <w:tc>
          <w:tcPr>
            <w:tcW w:w="3010" w:type="dxa"/>
            <w:gridSpan w:val="3"/>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Количество тренеров (чел)</w:t>
            </w:r>
          </w:p>
        </w:tc>
      </w:tr>
      <w:tr w:rsidR="00A9245B" w:rsidRPr="00DB1655" w:rsidTr="00A9245B">
        <w:trPr>
          <w:trHeight w:val="419"/>
        </w:trPr>
        <w:tc>
          <w:tcPr>
            <w:tcW w:w="2410" w:type="dxa"/>
            <w:vMerge w:val="restart"/>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Русская лапта</w:t>
            </w: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Дети</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65</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65</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65</w:t>
            </w:r>
          </w:p>
        </w:tc>
        <w:tc>
          <w:tcPr>
            <w:tcW w:w="916"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p>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w:t>
            </w:r>
          </w:p>
        </w:tc>
        <w:tc>
          <w:tcPr>
            <w:tcW w:w="916"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p>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w:t>
            </w:r>
          </w:p>
        </w:tc>
        <w:tc>
          <w:tcPr>
            <w:tcW w:w="1178"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p>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w:t>
            </w:r>
          </w:p>
        </w:tc>
      </w:tr>
      <w:tr w:rsidR="00A9245B" w:rsidRPr="00DB1655" w:rsidTr="00A9245B">
        <w:trPr>
          <w:trHeight w:val="132"/>
        </w:trPr>
        <w:tc>
          <w:tcPr>
            <w:tcW w:w="2410" w:type="dxa"/>
            <w:vMerge/>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взрослые</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w:t>
            </w:r>
          </w:p>
        </w:tc>
        <w:tc>
          <w:tcPr>
            <w:tcW w:w="916"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916"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1178"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r>
      <w:tr w:rsidR="00A9245B" w:rsidRPr="00DB1655" w:rsidTr="00A9245B">
        <w:trPr>
          <w:trHeight w:val="430"/>
        </w:trPr>
        <w:tc>
          <w:tcPr>
            <w:tcW w:w="2410" w:type="dxa"/>
            <w:vMerge w:val="restart"/>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Лыжные гонки</w:t>
            </w: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 xml:space="preserve">Дети </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15</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15</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15</w:t>
            </w:r>
          </w:p>
        </w:tc>
        <w:tc>
          <w:tcPr>
            <w:tcW w:w="916"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916"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1178"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r>
      <w:tr w:rsidR="00A9245B" w:rsidRPr="00DB1655" w:rsidTr="00A9245B">
        <w:trPr>
          <w:trHeight w:val="132"/>
        </w:trPr>
        <w:tc>
          <w:tcPr>
            <w:tcW w:w="2410" w:type="dxa"/>
            <w:vMerge/>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 xml:space="preserve">Взрослые </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14</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14</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14</w:t>
            </w:r>
          </w:p>
        </w:tc>
        <w:tc>
          <w:tcPr>
            <w:tcW w:w="916"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916"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1178"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r>
      <w:tr w:rsidR="00A9245B" w:rsidRPr="00DB1655" w:rsidTr="00A9245B">
        <w:trPr>
          <w:trHeight w:val="236"/>
        </w:trPr>
        <w:tc>
          <w:tcPr>
            <w:tcW w:w="2410" w:type="dxa"/>
            <w:vMerge w:val="restart"/>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Шахматы</w:t>
            </w: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Взрослые</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15</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15</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15</w:t>
            </w:r>
          </w:p>
        </w:tc>
        <w:tc>
          <w:tcPr>
            <w:tcW w:w="916"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w:t>
            </w:r>
          </w:p>
        </w:tc>
        <w:tc>
          <w:tcPr>
            <w:tcW w:w="916"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w:t>
            </w:r>
          </w:p>
        </w:tc>
        <w:tc>
          <w:tcPr>
            <w:tcW w:w="1178"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w:t>
            </w:r>
          </w:p>
        </w:tc>
      </w:tr>
      <w:tr w:rsidR="00A9245B" w:rsidRPr="00DB1655" w:rsidTr="00A9245B">
        <w:trPr>
          <w:trHeight w:val="132"/>
        </w:trPr>
        <w:tc>
          <w:tcPr>
            <w:tcW w:w="2410" w:type="dxa"/>
            <w:vMerge/>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Дети</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78</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78</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78</w:t>
            </w:r>
          </w:p>
        </w:tc>
        <w:tc>
          <w:tcPr>
            <w:tcW w:w="916"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916"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1178"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r>
      <w:tr w:rsidR="00A9245B" w:rsidRPr="00DB1655" w:rsidTr="00A9245B">
        <w:trPr>
          <w:trHeight w:val="251"/>
        </w:trPr>
        <w:tc>
          <w:tcPr>
            <w:tcW w:w="2410" w:type="dxa"/>
            <w:vMerge w:val="restart"/>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 xml:space="preserve">Волейбол </w:t>
            </w: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Взрослые</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42</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42</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42</w:t>
            </w:r>
          </w:p>
        </w:tc>
        <w:tc>
          <w:tcPr>
            <w:tcW w:w="916"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3</w:t>
            </w:r>
          </w:p>
        </w:tc>
        <w:tc>
          <w:tcPr>
            <w:tcW w:w="916"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w:t>
            </w:r>
          </w:p>
        </w:tc>
        <w:tc>
          <w:tcPr>
            <w:tcW w:w="1178"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w:t>
            </w:r>
          </w:p>
        </w:tc>
      </w:tr>
      <w:tr w:rsidR="00A9245B" w:rsidRPr="00DB1655" w:rsidTr="00A9245B">
        <w:trPr>
          <w:trHeight w:val="132"/>
        </w:trPr>
        <w:tc>
          <w:tcPr>
            <w:tcW w:w="2410" w:type="dxa"/>
            <w:vMerge/>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Дети</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60</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60</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60</w:t>
            </w:r>
          </w:p>
        </w:tc>
        <w:tc>
          <w:tcPr>
            <w:tcW w:w="916"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916"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1178"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r>
      <w:tr w:rsidR="00A9245B" w:rsidRPr="00DB1655" w:rsidTr="00A9245B">
        <w:trPr>
          <w:trHeight w:val="251"/>
        </w:trPr>
        <w:tc>
          <w:tcPr>
            <w:tcW w:w="2410" w:type="dxa"/>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Настольный теннис</w:t>
            </w: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Взрослые</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w:t>
            </w:r>
          </w:p>
        </w:tc>
        <w:tc>
          <w:tcPr>
            <w:tcW w:w="916"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916"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1178"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r>
      <w:tr w:rsidR="00A9245B" w:rsidRPr="00DB1655" w:rsidTr="00A9245B">
        <w:trPr>
          <w:trHeight w:val="251"/>
        </w:trPr>
        <w:tc>
          <w:tcPr>
            <w:tcW w:w="2410" w:type="dxa"/>
            <w:vMerge w:val="restart"/>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Гиревой спорт</w:t>
            </w: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 xml:space="preserve">Дети </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17</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17</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17</w:t>
            </w:r>
          </w:p>
        </w:tc>
        <w:tc>
          <w:tcPr>
            <w:tcW w:w="916"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916"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1178"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r>
      <w:tr w:rsidR="00A9245B" w:rsidRPr="00DB1655" w:rsidTr="00A9245B">
        <w:trPr>
          <w:trHeight w:val="241"/>
        </w:trPr>
        <w:tc>
          <w:tcPr>
            <w:tcW w:w="2410" w:type="dxa"/>
            <w:vMerge/>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Взрослые</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13</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13</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13</w:t>
            </w:r>
          </w:p>
        </w:tc>
        <w:tc>
          <w:tcPr>
            <w:tcW w:w="916"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916"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1178"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r>
      <w:tr w:rsidR="00A9245B" w:rsidRPr="00DB1655" w:rsidTr="00A9245B">
        <w:trPr>
          <w:trHeight w:val="124"/>
        </w:trPr>
        <w:tc>
          <w:tcPr>
            <w:tcW w:w="2410" w:type="dxa"/>
            <w:vMerge w:val="restart"/>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 xml:space="preserve">Футбол </w:t>
            </w: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 xml:space="preserve">Дети </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30</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30</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30</w:t>
            </w:r>
          </w:p>
        </w:tc>
        <w:tc>
          <w:tcPr>
            <w:tcW w:w="916"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916"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1178" w:type="dxa"/>
            <w:vMerge w:val="restart"/>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r>
      <w:tr w:rsidR="00A9245B" w:rsidRPr="00DB1655" w:rsidTr="00A9245B">
        <w:trPr>
          <w:trHeight w:val="124"/>
        </w:trPr>
        <w:tc>
          <w:tcPr>
            <w:tcW w:w="2410" w:type="dxa"/>
            <w:vMerge/>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Взрослые</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w:t>
            </w:r>
          </w:p>
        </w:tc>
        <w:tc>
          <w:tcPr>
            <w:tcW w:w="916"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916"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c>
          <w:tcPr>
            <w:tcW w:w="1178" w:type="dxa"/>
            <w:vMerge/>
            <w:vAlign w:val="center"/>
          </w:tcPr>
          <w:p w:rsidR="00A9245B" w:rsidRPr="00DB1655" w:rsidRDefault="00A9245B" w:rsidP="00A9245B">
            <w:pPr>
              <w:spacing w:after="0" w:line="240" w:lineRule="auto"/>
              <w:jc w:val="center"/>
              <w:rPr>
                <w:rFonts w:ascii="Arial" w:eastAsia="Calibri" w:hAnsi="Arial" w:cs="Arial"/>
                <w:sz w:val="24"/>
                <w:szCs w:val="24"/>
                <w:lang w:eastAsia="ru-RU"/>
              </w:rPr>
            </w:pPr>
          </w:p>
        </w:tc>
      </w:tr>
      <w:tr w:rsidR="00A9245B" w:rsidRPr="00DB1655" w:rsidTr="00A9245B">
        <w:trPr>
          <w:trHeight w:val="251"/>
        </w:trPr>
        <w:tc>
          <w:tcPr>
            <w:tcW w:w="2410" w:type="dxa"/>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Хоккей с шайбой</w:t>
            </w: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 xml:space="preserve">Дети </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40</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40</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40</w:t>
            </w:r>
          </w:p>
        </w:tc>
        <w:tc>
          <w:tcPr>
            <w:tcW w:w="916"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916"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1178"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r>
      <w:tr w:rsidR="00A9245B" w:rsidRPr="00DB1655" w:rsidTr="00A9245B">
        <w:trPr>
          <w:trHeight w:val="236"/>
        </w:trPr>
        <w:tc>
          <w:tcPr>
            <w:tcW w:w="2410" w:type="dxa"/>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Баскетбол</w:t>
            </w: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Взрослые</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15</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15</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15</w:t>
            </w:r>
          </w:p>
        </w:tc>
        <w:tc>
          <w:tcPr>
            <w:tcW w:w="916"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0</w:t>
            </w:r>
          </w:p>
        </w:tc>
        <w:tc>
          <w:tcPr>
            <w:tcW w:w="916"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0</w:t>
            </w:r>
          </w:p>
        </w:tc>
        <w:tc>
          <w:tcPr>
            <w:tcW w:w="1178"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0</w:t>
            </w:r>
          </w:p>
        </w:tc>
      </w:tr>
      <w:tr w:rsidR="00A9245B" w:rsidRPr="00DB1655" w:rsidTr="00A9245B">
        <w:trPr>
          <w:trHeight w:val="251"/>
        </w:trPr>
        <w:tc>
          <w:tcPr>
            <w:tcW w:w="2410" w:type="dxa"/>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Полиатлон</w:t>
            </w: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Взрослые</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16</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16</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16</w:t>
            </w:r>
          </w:p>
        </w:tc>
        <w:tc>
          <w:tcPr>
            <w:tcW w:w="916"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916"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1178"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r>
      <w:tr w:rsidR="00A9245B" w:rsidRPr="00DB1655" w:rsidTr="00A9245B">
        <w:trPr>
          <w:trHeight w:val="251"/>
        </w:trPr>
        <w:tc>
          <w:tcPr>
            <w:tcW w:w="2410" w:type="dxa"/>
            <w:tcBorders>
              <w:left w:val="single" w:sz="4" w:space="0" w:color="auto"/>
            </w:tcBorders>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Спортивная аэробика</w:t>
            </w:r>
          </w:p>
        </w:tc>
        <w:tc>
          <w:tcPr>
            <w:tcW w:w="1559"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 xml:space="preserve">Дети </w:t>
            </w:r>
          </w:p>
        </w:tc>
        <w:tc>
          <w:tcPr>
            <w:tcW w:w="117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0</w:t>
            </w:r>
          </w:p>
        </w:tc>
        <w:tc>
          <w:tcPr>
            <w:tcW w:w="91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w:t>
            </w:r>
          </w:p>
        </w:tc>
        <w:tc>
          <w:tcPr>
            <w:tcW w:w="1047"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20</w:t>
            </w:r>
          </w:p>
        </w:tc>
        <w:tc>
          <w:tcPr>
            <w:tcW w:w="916"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916"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c>
          <w:tcPr>
            <w:tcW w:w="1178" w:type="dxa"/>
            <w:vAlign w:val="center"/>
          </w:tcPr>
          <w:p w:rsidR="00A9245B" w:rsidRPr="00DB1655" w:rsidRDefault="00A9245B" w:rsidP="00A9245B">
            <w:pPr>
              <w:spacing w:after="0" w:line="240" w:lineRule="auto"/>
              <w:jc w:val="center"/>
              <w:rPr>
                <w:rFonts w:ascii="Arial" w:eastAsia="Calibri" w:hAnsi="Arial" w:cs="Arial"/>
                <w:sz w:val="24"/>
                <w:szCs w:val="24"/>
                <w:lang w:eastAsia="ru-RU"/>
              </w:rPr>
            </w:pPr>
            <w:r w:rsidRPr="00DB1655">
              <w:rPr>
                <w:rFonts w:ascii="Arial" w:eastAsia="Calibri" w:hAnsi="Arial" w:cs="Arial"/>
                <w:sz w:val="24"/>
                <w:szCs w:val="24"/>
                <w:lang w:eastAsia="ru-RU"/>
              </w:rPr>
              <w:t>1</w:t>
            </w:r>
          </w:p>
        </w:tc>
      </w:tr>
      <w:tr w:rsidR="00A9245B" w:rsidRPr="00DB1655" w:rsidTr="00A9245B">
        <w:trPr>
          <w:trHeight w:val="251"/>
        </w:trPr>
        <w:tc>
          <w:tcPr>
            <w:tcW w:w="2410" w:type="dxa"/>
            <w:tcBorders>
              <w:left w:val="single" w:sz="4" w:space="0" w:color="auto"/>
            </w:tcBorders>
            <w:shd w:val="clear" w:color="auto" w:fill="A6A6A6"/>
          </w:tcPr>
          <w:p w:rsidR="00A9245B" w:rsidRPr="00DB1655" w:rsidRDefault="00A9245B" w:rsidP="00A9245B">
            <w:pPr>
              <w:spacing w:after="0" w:line="240" w:lineRule="auto"/>
              <w:rPr>
                <w:rFonts w:ascii="Arial" w:eastAsia="Calibri" w:hAnsi="Arial" w:cs="Arial"/>
                <w:b/>
                <w:sz w:val="24"/>
                <w:szCs w:val="24"/>
                <w:lang w:eastAsia="ru-RU"/>
              </w:rPr>
            </w:pPr>
            <w:r w:rsidRPr="00DB1655">
              <w:rPr>
                <w:rFonts w:ascii="Arial" w:eastAsia="Calibri" w:hAnsi="Arial" w:cs="Arial"/>
                <w:b/>
                <w:sz w:val="24"/>
                <w:szCs w:val="24"/>
                <w:lang w:eastAsia="ru-RU"/>
              </w:rPr>
              <w:t>Итого:</w:t>
            </w:r>
          </w:p>
        </w:tc>
        <w:tc>
          <w:tcPr>
            <w:tcW w:w="1559" w:type="dxa"/>
            <w:shd w:val="clear" w:color="auto" w:fill="A6A6A6"/>
          </w:tcPr>
          <w:p w:rsidR="00A9245B" w:rsidRPr="00DB1655" w:rsidRDefault="00A9245B" w:rsidP="00A9245B">
            <w:pPr>
              <w:spacing w:after="0" w:line="240" w:lineRule="auto"/>
              <w:jc w:val="center"/>
              <w:rPr>
                <w:rFonts w:ascii="Arial" w:eastAsia="Calibri" w:hAnsi="Arial" w:cs="Arial"/>
                <w:b/>
                <w:sz w:val="24"/>
                <w:szCs w:val="24"/>
                <w:lang w:eastAsia="ru-RU"/>
              </w:rPr>
            </w:pPr>
          </w:p>
        </w:tc>
        <w:tc>
          <w:tcPr>
            <w:tcW w:w="1177" w:type="dxa"/>
            <w:shd w:val="clear" w:color="auto" w:fill="A6A6A6"/>
          </w:tcPr>
          <w:p w:rsidR="00A9245B" w:rsidRPr="00DB1655" w:rsidRDefault="00A9245B" w:rsidP="00A9245B">
            <w:pPr>
              <w:spacing w:after="0" w:line="240" w:lineRule="auto"/>
              <w:jc w:val="center"/>
              <w:rPr>
                <w:rFonts w:ascii="Arial" w:eastAsia="Calibri" w:hAnsi="Arial" w:cs="Arial"/>
                <w:b/>
                <w:sz w:val="24"/>
                <w:szCs w:val="24"/>
                <w:lang w:eastAsia="ru-RU"/>
              </w:rPr>
            </w:pPr>
            <w:r w:rsidRPr="00DB1655">
              <w:rPr>
                <w:rFonts w:ascii="Arial" w:eastAsia="Calibri" w:hAnsi="Arial" w:cs="Arial"/>
                <w:b/>
                <w:sz w:val="24"/>
                <w:szCs w:val="24"/>
                <w:lang w:eastAsia="ru-RU"/>
              </w:rPr>
              <w:t>480</w:t>
            </w:r>
          </w:p>
        </w:tc>
        <w:tc>
          <w:tcPr>
            <w:tcW w:w="917" w:type="dxa"/>
            <w:shd w:val="clear" w:color="auto" w:fill="A6A6A6"/>
          </w:tcPr>
          <w:p w:rsidR="00A9245B" w:rsidRPr="00DB1655" w:rsidRDefault="00A9245B" w:rsidP="00A9245B">
            <w:pPr>
              <w:spacing w:after="0" w:line="240" w:lineRule="auto"/>
              <w:jc w:val="center"/>
              <w:rPr>
                <w:rFonts w:ascii="Arial" w:eastAsia="Calibri" w:hAnsi="Arial" w:cs="Arial"/>
                <w:b/>
                <w:sz w:val="24"/>
                <w:szCs w:val="24"/>
                <w:lang w:eastAsia="ru-RU"/>
              </w:rPr>
            </w:pPr>
            <w:r w:rsidRPr="00DB1655">
              <w:rPr>
                <w:rFonts w:ascii="Arial" w:eastAsia="Calibri" w:hAnsi="Arial" w:cs="Arial"/>
                <w:b/>
                <w:sz w:val="24"/>
                <w:szCs w:val="24"/>
                <w:lang w:eastAsia="ru-RU"/>
              </w:rPr>
              <w:t>500</w:t>
            </w:r>
          </w:p>
        </w:tc>
        <w:tc>
          <w:tcPr>
            <w:tcW w:w="1047" w:type="dxa"/>
            <w:shd w:val="clear" w:color="auto" w:fill="A6A6A6"/>
          </w:tcPr>
          <w:p w:rsidR="00A9245B" w:rsidRPr="00DB1655" w:rsidRDefault="00A9245B" w:rsidP="00A9245B">
            <w:pPr>
              <w:spacing w:after="0" w:line="240" w:lineRule="auto"/>
              <w:jc w:val="center"/>
              <w:rPr>
                <w:rFonts w:ascii="Arial" w:eastAsia="Calibri" w:hAnsi="Arial" w:cs="Arial"/>
                <w:b/>
                <w:sz w:val="24"/>
                <w:szCs w:val="24"/>
                <w:lang w:eastAsia="ru-RU"/>
              </w:rPr>
            </w:pPr>
            <w:r w:rsidRPr="00DB1655">
              <w:rPr>
                <w:rFonts w:ascii="Arial" w:eastAsia="Calibri" w:hAnsi="Arial" w:cs="Arial"/>
                <w:b/>
                <w:sz w:val="24"/>
                <w:szCs w:val="24"/>
                <w:lang w:eastAsia="ru-RU"/>
              </w:rPr>
              <w:t>500</w:t>
            </w:r>
          </w:p>
        </w:tc>
        <w:tc>
          <w:tcPr>
            <w:tcW w:w="916" w:type="dxa"/>
            <w:shd w:val="clear" w:color="auto" w:fill="A6A6A6"/>
          </w:tcPr>
          <w:p w:rsidR="00A9245B" w:rsidRPr="00DB1655" w:rsidRDefault="00A9245B" w:rsidP="00A9245B">
            <w:pPr>
              <w:spacing w:after="0" w:line="240" w:lineRule="auto"/>
              <w:jc w:val="center"/>
              <w:rPr>
                <w:rFonts w:ascii="Arial" w:eastAsia="Calibri" w:hAnsi="Arial" w:cs="Arial"/>
                <w:b/>
                <w:sz w:val="24"/>
                <w:szCs w:val="24"/>
                <w:lang w:eastAsia="ru-RU"/>
              </w:rPr>
            </w:pPr>
            <w:r w:rsidRPr="00DB1655">
              <w:rPr>
                <w:rFonts w:ascii="Arial" w:eastAsia="Calibri" w:hAnsi="Arial" w:cs="Arial"/>
                <w:b/>
                <w:sz w:val="24"/>
                <w:szCs w:val="24"/>
                <w:lang w:eastAsia="ru-RU"/>
              </w:rPr>
              <w:t>14</w:t>
            </w:r>
          </w:p>
        </w:tc>
        <w:tc>
          <w:tcPr>
            <w:tcW w:w="916" w:type="dxa"/>
            <w:shd w:val="clear" w:color="auto" w:fill="A6A6A6"/>
          </w:tcPr>
          <w:p w:rsidR="00A9245B" w:rsidRPr="00DB1655" w:rsidRDefault="00A9245B" w:rsidP="00A9245B">
            <w:pPr>
              <w:spacing w:after="0" w:line="240" w:lineRule="auto"/>
              <w:jc w:val="center"/>
              <w:rPr>
                <w:rFonts w:ascii="Arial" w:eastAsia="Calibri" w:hAnsi="Arial" w:cs="Arial"/>
                <w:b/>
                <w:sz w:val="24"/>
                <w:szCs w:val="24"/>
                <w:lang w:eastAsia="ru-RU"/>
              </w:rPr>
            </w:pPr>
            <w:r w:rsidRPr="00DB1655">
              <w:rPr>
                <w:rFonts w:ascii="Arial" w:eastAsia="Calibri" w:hAnsi="Arial" w:cs="Arial"/>
                <w:b/>
                <w:sz w:val="24"/>
                <w:szCs w:val="24"/>
                <w:lang w:eastAsia="ru-RU"/>
              </w:rPr>
              <w:t>15</w:t>
            </w:r>
          </w:p>
        </w:tc>
        <w:tc>
          <w:tcPr>
            <w:tcW w:w="1178" w:type="dxa"/>
            <w:shd w:val="clear" w:color="auto" w:fill="A6A6A6"/>
          </w:tcPr>
          <w:p w:rsidR="00A9245B" w:rsidRPr="00DB1655" w:rsidRDefault="00A9245B" w:rsidP="00A9245B">
            <w:pPr>
              <w:spacing w:after="0" w:line="240" w:lineRule="auto"/>
              <w:jc w:val="center"/>
              <w:rPr>
                <w:rFonts w:ascii="Arial" w:eastAsia="Calibri" w:hAnsi="Arial" w:cs="Arial"/>
                <w:b/>
                <w:sz w:val="24"/>
                <w:szCs w:val="24"/>
                <w:lang w:eastAsia="ru-RU"/>
              </w:rPr>
            </w:pPr>
            <w:r w:rsidRPr="00DB1655">
              <w:rPr>
                <w:rFonts w:ascii="Arial" w:eastAsia="Calibri" w:hAnsi="Arial" w:cs="Arial"/>
                <w:b/>
                <w:sz w:val="24"/>
                <w:szCs w:val="24"/>
                <w:lang w:eastAsia="ru-RU"/>
              </w:rPr>
              <w:t>15</w:t>
            </w:r>
          </w:p>
        </w:tc>
      </w:tr>
    </w:tbl>
    <w:p w:rsidR="00A9245B" w:rsidRPr="00DB1655" w:rsidRDefault="00A9245B" w:rsidP="00A9245B">
      <w:pPr>
        <w:pStyle w:val="afc"/>
        <w:numPr>
          <w:ilvl w:val="0"/>
          <w:numId w:val="37"/>
        </w:numPr>
        <w:spacing w:after="0" w:line="240" w:lineRule="auto"/>
        <w:rPr>
          <w:rFonts w:ascii="Arial" w:hAnsi="Arial" w:cs="Arial"/>
          <w:sz w:val="24"/>
          <w:szCs w:val="24"/>
        </w:rPr>
      </w:pPr>
    </w:p>
    <w:p w:rsidR="00A9245B" w:rsidRPr="00DB1655" w:rsidRDefault="00A9245B" w:rsidP="00A9245B">
      <w:pPr>
        <w:pStyle w:val="afc"/>
        <w:numPr>
          <w:ilvl w:val="0"/>
          <w:numId w:val="37"/>
        </w:numPr>
        <w:spacing w:after="0"/>
        <w:rPr>
          <w:rFonts w:ascii="Arial" w:hAnsi="Arial" w:cs="Arial"/>
          <w:sz w:val="24"/>
          <w:szCs w:val="24"/>
        </w:rPr>
      </w:pPr>
      <w:r w:rsidRPr="00DB1655">
        <w:rPr>
          <w:rFonts w:ascii="Arial" w:hAnsi="Arial" w:cs="Arial"/>
          <w:sz w:val="24"/>
          <w:szCs w:val="24"/>
        </w:rPr>
        <w:t>Возраст занимающихся:</w:t>
      </w:r>
    </w:p>
    <w:p w:rsidR="00A9245B" w:rsidRPr="00DB1655" w:rsidRDefault="00A9245B" w:rsidP="00A9245B">
      <w:pPr>
        <w:pStyle w:val="afc"/>
        <w:numPr>
          <w:ilvl w:val="0"/>
          <w:numId w:val="37"/>
        </w:numPr>
        <w:spacing w:after="0"/>
        <w:rPr>
          <w:rFonts w:ascii="Arial" w:hAnsi="Arial" w:cs="Arial"/>
          <w:sz w:val="24"/>
          <w:szCs w:val="24"/>
        </w:rPr>
      </w:pPr>
      <w:r w:rsidRPr="00DB1655">
        <w:rPr>
          <w:rFonts w:ascii="Arial" w:hAnsi="Arial" w:cs="Arial"/>
          <w:sz w:val="24"/>
          <w:szCs w:val="24"/>
        </w:rPr>
        <w:tab/>
        <w:t xml:space="preserve">До 5 лет – нет, 5-7 лет – 80, 8-14 лет – 180, старше 14-18 лет - 65 </w:t>
      </w:r>
    </w:p>
    <w:p w:rsidR="00A9245B" w:rsidRPr="00DB1655" w:rsidRDefault="00A9245B" w:rsidP="00A9245B">
      <w:pPr>
        <w:pStyle w:val="afc"/>
        <w:numPr>
          <w:ilvl w:val="0"/>
          <w:numId w:val="37"/>
        </w:numPr>
        <w:autoSpaceDE w:val="0"/>
        <w:autoSpaceDN w:val="0"/>
        <w:adjustRightInd w:val="0"/>
        <w:spacing w:after="0"/>
        <w:jc w:val="center"/>
        <w:rPr>
          <w:rFonts w:ascii="Arial" w:hAnsi="Arial" w:cs="Arial"/>
          <w:sz w:val="24"/>
          <w:szCs w:val="24"/>
        </w:rPr>
      </w:pPr>
      <w:r w:rsidRPr="00DB1655">
        <w:rPr>
          <w:rFonts w:ascii="Arial" w:hAnsi="Arial" w:cs="Arial"/>
          <w:sz w:val="24"/>
          <w:szCs w:val="24"/>
        </w:rPr>
        <w:tab/>
      </w:r>
    </w:p>
    <w:p w:rsidR="00A9245B" w:rsidRPr="00DB1655" w:rsidRDefault="00A9245B" w:rsidP="00A9245B">
      <w:pPr>
        <w:pStyle w:val="afc"/>
        <w:numPr>
          <w:ilvl w:val="0"/>
          <w:numId w:val="37"/>
        </w:numPr>
        <w:autoSpaceDE w:val="0"/>
        <w:autoSpaceDN w:val="0"/>
        <w:adjustRightInd w:val="0"/>
        <w:spacing w:after="0"/>
        <w:jc w:val="center"/>
        <w:rPr>
          <w:rFonts w:ascii="Arial" w:hAnsi="Arial" w:cs="Arial"/>
          <w:sz w:val="24"/>
          <w:szCs w:val="24"/>
        </w:rPr>
      </w:pPr>
      <w:r w:rsidRPr="00DB1655">
        <w:rPr>
          <w:rFonts w:ascii="Arial" w:hAnsi="Arial" w:cs="Arial"/>
          <w:sz w:val="24"/>
          <w:szCs w:val="24"/>
        </w:rPr>
        <w:t>Секции на платной основе, не относящиеся к МАУ «СК «Боровский и ДЮСШ</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046"/>
        <w:gridCol w:w="1913"/>
        <w:gridCol w:w="2090"/>
        <w:gridCol w:w="1535"/>
      </w:tblGrid>
      <w:tr w:rsidR="00A9245B" w:rsidRPr="00DB1655" w:rsidTr="00A9245B">
        <w:tc>
          <w:tcPr>
            <w:tcW w:w="880"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w:t>
            </w:r>
          </w:p>
        </w:tc>
        <w:tc>
          <w:tcPr>
            <w:tcW w:w="3046"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Наименование секции</w:t>
            </w:r>
          </w:p>
        </w:tc>
        <w:tc>
          <w:tcPr>
            <w:tcW w:w="1913"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Тренер</w:t>
            </w:r>
          </w:p>
        </w:tc>
        <w:tc>
          <w:tcPr>
            <w:tcW w:w="2090"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Количество человек</w:t>
            </w:r>
          </w:p>
        </w:tc>
        <w:tc>
          <w:tcPr>
            <w:tcW w:w="1535"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Размер платы в месяц, руб.</w:t>
            </w:r>
          </w:p>
        </w:tc>
      </w:tr>
      <w:tr w:rsidR="00A9245B" w:rsidRPr="00DB1655" w:rsidTr="00A9245B">
        <w:tc>
          <w:tcPr>
            <w:tcW w:w="880"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1.</w:t>
            </w:r>
          </w:p>
        </w:tc>
        <w:tc>
          <w:tcPr>
            <w:tcW w:w="3046"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Дзюдо</w:t>
            </w:r>
          </w:p>
        </w:tc>
        <w:tc>
          <w:tcPr>
            <w:tcW w:w="1913"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Паньшин С.Ю.</w:t>
            </w:r>
          </w:p>
        </w:tc>
        <w:tc>
          <w:tcPr>
            <w:tcW w:w="2090"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35</w:t>
            </w:r>
          </w:p>
        </w:tc>
        <w:tc>
          <w:tcPr>
            <w:tcW w:w="1535"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1500</w:t>
            </w:r>
          </w:p>
        </w:tc>
      </w:tr>
      <w:tr w:rsidR="00A9245B" w:rsidRPr="00DB1655" w:rsidTr="00A9245B">
        <w:tc>
          <w:tcPr>
            <w:tcW w:w="880"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2.</w:t>
            </w:r>
          </w:p>
        </w:tc>
        <w:tc>
          <w:tcPr>
            <w:tcW w:w="3046"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Каратэ</w:t>
            </w:r>
          </w:p>
        </w:tc>
        <w:tc>
          <w:tcPr>
            <w:tcW w:w="1913"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Карнаухов Д.Н.</w:t>
            </w:r>
          </w:p>
        </w:tc>
        <w:tc>
          <w:tcPr>
            <w:tcW w:w="2090"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50</w:t>
            </w:r>
          </w:p>
        </w:tc>
        <w:tc>
          <w:tcPr>
            <w:tcW w:w="1535" w:type="dxa"/>
            <w:shd w:val="clear" w:color="auto" w:fill="auto"/>
          </w:tcPr>
          <w:p w:rsidR="00A9245B" w:rsidRPr="00DB1655" w:rsidRDefault="00A9245B" w:rsidP="00A9245B">
            <w:pPr>
              <w:autoSpaceDE w:val="0"/>
              <w:autoSpaceDN w:val="0"/>
              <w:adjustRightInd w:val="0"/>
              <w:spacing w:line="240" w:lineRule="auto"/>
              <w:jc w:val="center"/>
              <w:rPr>
                <w:rFonts w:ascii="Arial" w:hAnsi="Arial" w:cs="Arial"/>
                <w:sz w:val="24"/>
                <w:szCs w:val="24"/>
              </w:rPr>
            </w:pPr>
            <w:r w:rsidRPr="00DB1655">
              <w:rPr>
                <w:rFonts w:ascii="Arial" w:hAnsi="Arial" w:cs="Arial"/>
                <w:sz w:val="24"/>
                <w:szCs w:val="24"/>
              </w:rPr>
              <w:t>1500</w:t>
            </w:r>
          </w:p>
        </w:tc>
      </w:tr>
    </w:tbl>
    <w:p w:rsidR="00A9245B" w:rsidRPr="00DB1655" w:rsidRDefault="00A9245B" w:rsidP="00A9245B">
      <w:pPr>
        <w:pStyle w:val="afc"/>
        <w:numPr>
          <w:ilvl w:val="0"/>
          <w:numId w:val="37"/>
        </w:numPr>
        <w:jc w:val="both"/>
        <w:rPr>
          <w:rFonts w:ascii="Arial" w:hAnsi="Arial" w:cs="Arial"/>
          <w:sz w:val="24"/>
          <w:szCs w:val="24"/>
        </w:rPr>
      </w:pPr>
      <w:r w:rsidRPr="00DB1655">
        <w:rPr>
          <w:rFonts w:ascii="Arial" w:hAnsi="Arial" w:cs="Arial"/>
          <w:sz w:val="24"/>
          <w:szCs w:val="24"/>
        </w:rPr>
        <w:t>В соответствии с распоряжением администрации муниципального образования поселок Боровский от 05.07.2018 № 233 «О ликвидации Муниципального автономного учреждения Спортивный клуб «Боровский» МАУ ДК «Боровский» находился в стадии ликвидации до 07.09.2018 г.  На смену нового культурного центра создан МАУ Центр физкультурной и спортивной работы «Олимпия», учредителем которого является администрация Тюменского муниципального района.</w:t>
      </w:r>
    </w:p>
    <w:p w:rsidR="00A9245B" w:rsidRPr="00DB1655" w:rsidRDefault="00A9245B" w:rsidP="00A9245B">
      <w:pPr>
        <w:pStyle w:val="afc"/>
        <w:spacing w:after="0"/>
        <w:jc w:val="both"/>
        <w:rPr>
          <w:rFonts w:ascii="Arial" w:hAnsi="Arial" w:cs="Arial"/>
          <w:sz w:val="24"/>
          <w:szCs w:val="24"/>
        </w:rPr>
      </w:pPr>
      <w:r w:rsidRPr="00DB1655">
        <w:rPr>
          <w:rFonts w:ascii="Arial" w:hAnsi="Arial" w:cs="Arial"/>
          <w:sz w:val="24"/>
          <w:szCs w:val="24"/>
        </w:rPr>
        <w:lastRenderedPageBreak/>
        <w:t>В декабре 2017 года в поселке Боровском откры</w:t>
      </w:r>
      <w:r w:rsidR="00855E9D" w:rsidRPr="00DB1655">
        <w:rPr>
          <w:rFonts w:ascii="Arial" w:hAnsi="Arial" w:cs="Arial"/>
          <w:sz w:val="24"/>
          <w:szCs w:val="24"/>
        </w:rPr>
        <w:t>лся</w:t>
      </w:r>
      <w:r w:rsidRPr="00DB1655">
        <w:rPr>
          <w:rFonts w:ascii="Arial" w:hAnsi="Arial" w:cs="Arial"/>
          <w:sz w:val="24"/>
          <w:szCs w:val="24"/>
        </w:rPr>
        <w:t xml:space="preserve"> спорт</w:t>
      </w:r>
      <w:r w:rsidR="00855E9D" w:rsidRPr="00DB1655">
        <w:rPr>
          <w:rFonts w:ascii="Arial" w:hAnsi="Arial" w:cs="Arial"/>
          <w:sz w:val="24"/>
          <w:szCs w:val="24"/>
        </w:rPr>
        <w:t xml:space="preserve">ивный комплекс </w:t>
      </w:r>
      <w:r w:rsidRPr="00DB1655">
        <w:rPr>
          <w:rFonts w:ascii="Arial" w:hAnsi="Arial" w:cs="Arial"/>
          <w:b/>
          <w:sz w:val="24"/>
          <w:szCs w:val="24"/>
        </w:rPr>
        <w:t>Детско-юношеская спортивн</w:t>
      </w:r>
      <w:r w:rsidR="00855E9D" w:rsidRPr="00DB1655">
        <w:rPr>
          <w:rFonts w:ascii="Arial" w:hAnsi="Arial" w:cs="Arial"/>
          <w:b/>
          <w:sz w:val="24"/>
          <w:szCs w:val="24"/>
        </w:rPr>
        <w:t>ой</w:t>
      </w:r>
      <w:r w:rsidRPr="00DB1655">
        <w:rPr>
          <w:rFonts w:ascii="Arial" w:hAnsi="Arial" w:cs="Arial"/>
          <w:b/>
          <w:sz w:val="24"/>
          <w:szCs w:val="24"/>
        </w:rPr>
        <w:t xml:space="preserve"> школ</w:t>
      </w:r>
      <w:r w:rsidR="00855E9D" w:rsidRPr="00DB1655">
        <w:rPr>
          <w:rFonts w:ascii="Arial" w:hAnsi="Arial" w:cs="Arial"/>
          <w:b/>
          <w:sz w:val="24"/>
          <w:szCs w:val="24"/>
        </w:rPr>
        <w:t>ы</w:t>
      </w:r>
      <w:r w:rsidRPr="00DB1655">
        <w:rPr>
          <w:rFonts w:ascii="Arial" w:hAnsi="Arial" w:cs="Arial"/>
          <w:b/>
          <w:sz w:val="24"/>
          <w:szCs w:val="24"/>
        </w:rPr>
        <w:t xml:space="preserve"> Тюменского района</w:t>
      </w:r>
      <w:r w:rsidRPr="00DB1655">
        <w:rPr>
          <w:rFonts w:ascii="Arial" w:hAnsi="Arial" w:cs="Arial"/>
          <w:sz w:val="24"/>
          <w:szCs w:val="24"/>
        </w:rPr>
        <w:t xml:space="preserve"> (МАУ ДО ДЮСША ТМР), которая стала доступна для занятий всем желающим.</w:t>
      </w:r>
    </w:p>
    <w:p w:rsidR="00A9245B" w:rsidRPr="00DB1655" w:rsidRDefault="00A9245B" w:rsidP="00A9245B">
      <w:pPr>
        <w:pStyle w:val="afc"/>
        <w:spacing w:after="0"/>
        <w:jc w:val="both"/>
        <w:rPr>
          <w:rFonts w:ascii="Arial" w:eastAsia="Times New Roman" w:hAnsi="Arial" w:cs="Arial"/>
          <w:color w:val="222222"/>
          <w:sz w:val="24"/>
          <w:szCs w:val="24"/>
          <w:lang w:eastAsia="ru-RU"/>
        </w:rPr>
      </w:pPr>
      <w:r w:rsidRPr="00DB1655">
        <w:rPr>
          <w:rFonts w:ascii="Arial" w:eastAsia="Times New Roman" w:hAnsi="Arial" w:cs="Arial"/>
          <w:color w:val="222222"/>
          <w:sz w:val="24"/>
          <w:szCs w:val="24"/>
          <w:lang w:eastAsia="ru-RU"/>
        </w:rPr>
        <w:t xml:space="preserve">Спортивное сооружение предназначено для тренировочных занятий, а также для проведения всероссийских, региональных, районных соревнований по мини-футболу, баскетболу, волейболу, лапте, дзюдо, боксу, спортивной борьбе, спортивной аэробике, настольному теннису и другим видам спорта. </w:t>
      </w:r>
    </w:p>
    <w:p w:rsidR="00A9245B" w:rsidRPr="00DB1655" w:rsidRDefault="00A9245B" w:rsidP="00A9245B">
      <w:pPr>
        <w:pStyle w:val="afc"/>
        <w:spacing w:after="0"/>
        <w:jc w:val="both"/>
        <w:rPr>
          <w:rFonts w:ascii="Arial" w:eastAsia="Times New Roman" w:hAnsi="Arial" w:cs="Arial"/>
          <w:color w:val="222222"/>
          <w:sz w:val="24"/>
          <w:szCs w:val="24"/>
          <w:lang w:eastAsia="ru-RU"/>
        </w:rPr>
      </w:pPr>
      <w:r w:rsidRPr="00DB1655">
        <w:rPr>
          <w:rFonts w:ascii="Arial" w:eastAsia="Times New Roman" w:hAnsi="Arial" w:cs="Arial"/>
          <w:color w:val="222222"/>
          <w:sz w:val="24"/>
          <w:szCs w:val="24"/>
          <w:lang w:eastAsia="ru-RU"/>
        </w:rPr>
        <w:t xml:space="preserve">Инфраструктура спорткомплекса включает в себя универсальный игровой зал с паркетным покрытием из канадского клена и выдвижными трибунами для зрителей, зал единоборств, тренажерный зал, зал общефизической подготовки, фитнес-зал, кафе. Частью комплекса стала обновленная лыжная база с пунктом проката инвентаря. </w:t>
      </w:r>
    </w:p>
    <w:p w:rsidR="00A9245B" w:rsidRPr="00DB1655" w:rsidRDefault="00A9245B" w:rsidP="00A9245B">
      <w:pPr>
        <w:pStyle w:val="afc"/>
        <w:spacing w:after="0"/>
        <w:jc w:val="both"/>
        <w:rPr>
          <w:rFonts w:ascii="Arial" w:hAnsi="Arial" w:cs="Arial"/>
          <w:sz w:val="24"/>
          <w:szCs w:val="24"/>
        </w:rPr>
      </w:pPr>
      <w:r w:rsidRPr="00DB1655">
        <w:rPr>
          <w:rFonts w:ascii="Arial" w:hAnsi="Arial" w:cs="Arial"/>
          <w:sz w:val="24"/>
          <w:szCs w:val="24"/>
        </w:rPr>
        <w:t>Сейчас в спорткомплексе могут одновременно заниматься 130 человек. У руководства детско-юношеской спортивной школы большие планы развития объекта: регулярные занятия в группах по всем возможным видам спорта, проведение соревнований всероссийского масштаба.</w:t>
      </w:r>
    </w:p>
    <w:p w:rsidR="00A9245B" w:rsidRPr="00DB1655" w:rsidRDefault="00A9245B" w:rsidP="00A9245B">
      <w:pPr>
        <w:pStyle w:val="afc"/>
        <w:spacing w:after="0"/>
        <w:jc w:val="both"/>
        <w:rPr>
          <w:rFonts w:ascii="Arial" w:hAnsi="Arial" w:cs="Arial"/>
          <w:sz w:val="24"/>
          <w:szCs w:val="24"/>
        </w:rPr>
      </w:pPr>
      <w:r w:rsidRPr="00DB1655">
        <w:rPr>
          <w:rFonts w:ascii="Arial" w:hAnsi="Arial" w:cs="Arial"/>
          <w:sz w:val="24"/>
          <w:szCs w:val="24"/>
        </w:rPr>
        <w:t>Целью деятельности МАУ ДО ДЮСШ ТМР является:</w:t>
      </w:r>
    </w:p>
    <w:p w:rsidR="00A9245B" w:rsidRPr="00DB1655" w:rsidRDefault="00A9245B" w:rsidP="00A9245B">
      <w:pPr>
        <w:pStyle w:val="afc"/>
        <w:spacing w:after="0"/>
        <w:jc w:val="both"/>
        <w:rPr>
          <w:rFonts w:ascii="Arial" w:hAnsi="Arial" w:cs="Arial"/>
          <w:sz w:val="24"/>
          <w:szCs w:val="24"/>
        </w:rPr>
      </w:pPr>
      <w:r w:rsidRPr="00DB1655">
        <w:rPr>
          <w:rFonts w:ascii="Arial" w:hAnsi="Arial" w:cs="Arial"/>
          <w:sz w:val="24"/>
          <w:szCs w:val="24"/>
        </w:rPr>
        <w:t>- формирование и реализация механизмов реализации прав и свобод человека в сфере дополнительного образования, создание условий развития системы дополнительного образования, защита прав и интересов участников отношений в сфере образования на территории Тюменского муниципального района;</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развитие физической культуры и спорта среди различных групп населения, проживающего на территории Тюменского муниципального района;</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организация предоставления дополнительного образования детей физкультурно-спортивной направленности на территории Тюменского муниципального района.</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Задачи</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обеспечение и защита конституционного права граждан Российской Федерации, проживающих на территории Тюменского муниципального района, на образование, развитие, занятость, отдых.;</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создание правовых, экономических и финансовых условий для свободного функционирования и развития Учреждения, граждан Российской Федерации, проживающих на территории Тюменского муниципального района;</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создание условий соблюдения правовых гарантий и интересов участников образовательных и иных отношений Учреждения;</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соблюдение правового положения участников образовательных и иных отношений Учреждения, граждан Российской Федерации, проживающих на территории Тюменского муниципального района.</w:t>
      </w:r>
    </w:p>
    <w:p w:rsidR="00A9245B" w:rsidRPr="00DB1655" w:rsidRDefault="00A9245B" w:rsidP="00A9245B">
      <w:pPr>
        <w:pStyle w:val="afc"/>
        <w:numPr>
          <w:ilvl w:val="0"/>
          <w:numId w:val="37"/>
        </w:numPr>
        <w:spacing w:after="0"/>
        <w:jc w:val="both"/>
        <w:rPr>
          <w:rFonts w:ascii="Arial" w:hAnsi="Arial" w:cs="Arial"/>
          <w:sz w:val="24"/>
          <w:szCs w:val="24"/>
        </w:rPr>
      </w:pPr>
    </w:p>
    <w:tbl>
      <w:tblPr>
        <w:tblStyle w:val="a3"/>
        <w:tblW w:w="8505" w:type="dxa"/>
        <w:jc w:val="center"/>
        <w:tblInd w:w="250" w:type="dxa"/>
        <w:tblLook w:val="04A0" w:firstRow="1" w:lastRow="0" w:firstColumn="1" w:lastColumn="0" w:noHBand="0" w:noVBand="1"/>
      </w:tblPr>
      <w:tblGrid>
        <w:gridCol w:w="709"/>
        <w:gridCol w:w="2693"/>
        <w:gridCol w:w="993"/>
        <w:gridCol w:w="4110"/>
      </w:tblGrid>
      <w:tr w:rsidR="00A9245B" w:rsidRPr="00DB1655" w:rsidTr="00A9245B">
        <w:trPr>
          <w:jc w:val="center"/>
        </w:trPr>
        <w:tc>
          <w:tcPr>
            <w:tcW w:w="709" w:type="dxa"/>
          </w:tcPr>
          <w:p w:rsidR="00A9245B" w:rsidRPr="00DB1655" w:rsidRDefault="00A9245B" w:rsidP="00A9245B">
            <w:pPr>
              <w:suppressAutoHyphens/>
              <w:spacing w:line="276" w:lineRule="auto"/>
              <w:jc w:val="center"/>
              <w:rPr>
                <w:rFonts w:ascii="Arial" w:eastAsia="Times New Roman" w:hAnsi="Arial" w:cs="Arial"/>
                <w:b/>
                <w:sz w:val="24"/>
                <w:szCs w:val="24"/>
                <w:lang w:eastAsia="ar-SA"/>
              </w:rPr>
            </w:pPr>
            <w:r w:rsidRPr="00DB1655">
              <w:rPr>
                <w:rFonts w:ascii="Arial" w:eastAsia="Times New Roman" w:hAnsi="Arial" w:cs="Arial"/>
                <w:b/>
                <w:sz w:val="24"/>
                <w:szCs w:val="24"/>
                <w:lang w:eastAsia="ar-SA"/>
              </w:rPr>
              <w:t>№ п/п</w:t>
            </w:r>
          </w:p>
        </w:tc>
        <w:tc>
          <w:tcPr>
            <w:tcW w:w="2693" w:type="dxa"/>
          </w:tcPr>
          <w:p w:rsidR="00A9245B" w:rsidRPr="00DB1655" w:rsidRDefault="00A9245B" w:rsidP="00A9245B">
            <w:pPr>
              <w:suppressAutoHyphens/>
              <w:spacing w:line="276" w:lineRule="auto"/>
              <w:jc w:val="center"/>
              <w:rPr>
                <w:rFonts w:ascii="Arial" w:eastAsia="Times New Roman" w:hAnsi="Arial" w:cs="Arial"/>
                <w:b/>
                <w:sz w:val="24"/>
                <w:szCs w:val="24"/>
                <w:lang w:eastAsia="ar-SA"/>
              </w:rPr>
            </w:pPr>
            <w:r w:rsidRPr="00DB1655">
              <w:rPr>
                <w:rFonts w:ascii="Arial" w:eastAsia="Times New Roman" w:hAnsi="Arial" w:cs="Arial"/>
                <w:b/>
                <w:sz w:val="24"/>
                <w:szCs w:val="24"/>
                <w:lang w:eastAsia="ar-SA"/>
              </w:rPr>
              <w:t>Вид спорта</w:t>
            </w:r>
          </w:p>
        </w:tc>
        <w:tc>
          <w:tcPr>
            <w:tcW w:w="993" w:type="dxa"/>
          </w:tcPr>
          <w:p w:rsidR="00A9245B" w:rsidRPr="00DB1655" w:rsidRDefault="00A9245B" w:rsidP="00A9245B">
            <w:pPr>
              <w:suppressAutoHyphens/>
              <w:spacing w:line="276" w:lineRule="auto"/>
              <w:jc w:val="center"/>
              <w:rPr>
                <w:rFonts w:ascii="Arial" w:eastAsia="Times New Roman" w:hAnsi="Arial" w:cs="Arial"/>
                <w:b/>
                <w:sz w:val="24"/>
                <w:szCs w:val="24"/>
                <w:lang w:eastAsia="ar-SA"/>
              </w:rPr>
            </w:pPr>
            <w:r w:rsidRPr="00DB1655">
              <w:rPr>
                <w:rFonts w:ascii="Arial" w:eastAsia="Times New Roman" w:hAnsi="Arial" w:cs="Arial"/>
                <w:b/>
                <w:sz w:val="24"/>
                <w:szCs w:val="24"/>
                <w:lang w:eastAsia="ar-SA"/>
              </w:rPr>
              <w:t>Кол-во</w:t>
            </w:r>
          </w:p>
        </w:tc>
        <w:tc>
          <w:tcPr>
            <w:tcW w:w="4110" w:type="dxa"/>
          </w:tcPr>
          <w:p w:rsidR="00A9245B" w:rsidRPr="00DB1655" w:rsidRDefault="00A9245B" w:rsidP="00A9245B">
            <w:pPr>
              <w:suppressAutoHyphens/>
              <w:spacing w:line="276" w:lineRule="auto"/>
              <w:jc w:val="center"/>
              <w:rPr>
                <w:rFonts w:ascii="Arial" w:eastAsia="Times New Roman" w:hAnsi="Arial" w:cs="Arial"/>
                <w:b/>
                <w:sz w:val="24"/>
                <w:szCs w:val="24"/>
                <w:lang w:eastAsia="ar-SA"/>
              </w:rPr>
            </w:pPr>
            <w:r w:rsidRPr="00DB1655">
              <w:rPr>
                <w:rFonts w:ascii="Arial" w:eastAsia="Times New Roman" w:hAnsi="Arial" w:cs="Arial"/>
                <w:b/>
                <w:sz w:val="24"/>
                <w:szCs w:val="24"/>
                <w:lang w:eastAsia="ar-SA"/>
              </w:rPr>
              <w:t>ФИО тренера-преподавателя</w:t>
            </w:r>
          </w:p>
        </w:tc>
      </w:tr>
      <w:tr w:rsidR="00A9245B" w:rsidRPr="00DB1655" w:rsidTr="00A9245B">
        <w:trPr>
          <w:jc w:val="center"/>
        </w:trPr>
        <w:tc>
          <w:tcPr>
            <w:tcW w:w="709"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3</w:t>
            </w:r>
          </w:p>
        </w:tc>
        <w:tc>
          <w:tcPr>
            <w:tcW w:w="26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Лыжные гонки</w:t>
            </w:r>
          </w:p>
        </w:tc>
        <w:tc>
          <w:tcPr>
            <w:tcW w:w="9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45</w:t>
            </w:r>
          </w:p>
        </w:tc>
        <w:tc>
          <w:tcPr>
            <w:tcW w:w="4110" w:type="dxa"/>
          </w:tcPr>
          <w:p w:rsidR="00A9245B" w:rsidRPr="00DB1655" w:rsidRDefault="00A9245B" w:rsidP="00A9245B">
            <w:pPr>
              <w:suppressAutoHyphens/>
              <w:spacing w:line="276" w:lineRule="auto"/>
              <w:rPr>
                <w:rFonts w:ascii="Arial" w:eastAsia="Times New Roman" w:hAnsi="Arial" w:cs="Arial"/>
                <w:sz w:val="24"/>
                <w:szCs w:val="24"/>
                <w:lang w:eastAsia="ar-SA"/>
              </w:rPr>
            </w:pPr>
            <w:r w:rsidRPr="00DB1655">
              <w:rPr>
                <w:rFonts w:ascii="Arial" w:eastAsia="Times New Roman" w:hAnsi="Arial" w:cs="Arial"/>
                <w:sz w:val="24"/>
                <w:szCs w:val="24"/>
                <w:lang w:eastAsia="ar-SA"/>
              </w:rPr>
              <w:t>Бакиев Артур Вакилович</w:t>
            </w:r>
          </w:p>
        </w:tc>
      </w:tr>
      <w:tr w:rsidR="00A9245B" w:rsidRPr="00DB1655" w:rsidTr="00A9245B">
        <w:trPr>
          <w:jc w:val="center"/>
        </w:trPr>
        <w:tc>
          <w:tcPr>
            <w:tcW w:w="709"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4</w:t>
            </w:r>
          </w:p>
        </w:tc>
        <w:tc>
          <w:tcPr>
            <w:tcW w:w="26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Волейбол</w:t>
            </w:r>
          </w:p>
        </w:tc>
        <w:tc>
          <w:tcPr>
            <w:tcW w:w="9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58</w:t>
            </w:r>
          </w:p>
        </w:tc>
        <w:tc>
          <w:tcPr>
            <w:tcW w:w="4110" w:type="dxa"/>
          </w:tcPr>
          <w:p w:rsidR="00A9245B" w:rsidRPr="00DB1655" w:rsidRDefault="00A9245B" w:rsidP="00A9245B">
            <w:pPr>
              <w:suppressAutoHyphens/>
              <w:spacing w:line="276" w:lineRule="auto"/>
              <w:rPr>
                <w:rFonts w:ascii="Arial" w:eastAsia="Times New Roman" w:hAnsi="Arial" w:cs="Arial"/>
                <w:sz w:val="24"/>
                <w:szCs w:val="24"/>
                <w:lang w:eastAsia="ar-SA"/>
              </w:rPr>
            </w:pPr>
            <w:r w:rsidRPr="00DB1655">
              <w:rPr>
                <w:rFonts w:ascii="Arial" w:eastAsia="Times New Roman" w:hAnsi="Arial" w:cs="Arial"/>
                <w:sz w:val="24"/>
                <w:szCs w:val="24"/>
                <w:lang w:eastAsia="ar-SA"/>
              </w:rPr>
              <w:t>Зиятдинова Лариса Николаевна</w:t>
            </w:r>
          </w:p>
          <w:p w:rsidR="00A9245B" w:rsidRPr="00DB1655" w:rsidRDefault="00A9245B" w:rsidP="00A9245B">
            <w:pPr>
              <w:suppressAutoHyphens/>
              <w:spacing w:line="276" w:lineRule="auto"/>
              <w:rPr>
                <w:rFonts w:ascii="Arial" w:eastAsia="Times New Roman" w:hAnsi="Arial" w:cs="Arial"/>
                <w:sz w:val="24"/>
                <w:szCs w:val="24"/>
                <w:lang w:eastAsia="ar-SA"/>
              </w:rPr>
            </w:pPr>
            <w:r w:rsidRPr="00DB1655">
              <w:rPr>
                <w:rFonts w:ascii="Arial" w:eastAsia="Times New Roman" w:hAnsi="Arial" w:cs="Arial"/>
                <w:sz w:val="24"/>
                <w:szCs w:val="24"/>
                <w:lang w:eastAsia="ar-SA"/>
              </w:rPr>
              <w:lastRenderedPageBreak/>
              <w:t>Ташкиев Иван Анатольевич</w:t>
            </w:r>
          </w:p>
        </w:tc>
      </w:tr>
      <w:tr w:rsidR="00A9245B" w:rsidRPr="00DB1655" w:rsidTr="00A9245B">
        <w:trPr>
          <w:jc w:val="center"/>
        </w:trPr>
        <w:tc>
          <w:tcPr>
            <w:tcW w:w="709"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lastRenderedPageBreak/>
              <w:t>5</w:t>
            </w:r>
          </w:p>
        </w:tc>
        <w:tc>
          <w:tcPr>
            <w:tcW w:w="26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Мини-футбол</w:t>
            </w:r>
          </w:p>
        </w:tc>
        <w:tc>
          <w:tcPr>
            <w:tcW w:w="9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112</w:t>
            </w:r>
          </w:p>
        </w:tc>
        <w:tc>
          <w:tcPr>
            <w:tcW w:w="4110" w:type="dxa"/>
          </w:tcPr>
          <w:p w:rsidR="00A9245B" w:rsidRPr="00DB1655" w:rsidRDefault="00A9245B" w:rsidP="00A9245B">
            <w:pPr>
              <w:suppressAutoHyphens/>
              <w:spacing w:line="276" w:lineRule="auto"/>
              <w:rPr>
                <w:rFonts w:ascii="Arial" w:eastAsia="Times New Roman" w:hAnsi="Arial" w:cs="Arial"/>
                <w:sz w:val="24"/>
                <w:szCs w:val="24"/>
                <w:lang w:eastAsia="ar-SA"/>
              </w:rPr>
            </w:pPr>
            <w:r w:rsidRPr="00DB1655">
              <w:rPr>
                <w:rFonts w:ascii="Arial" w:eastAsia="Times New Roman" w:hAnsi="Arial" w:cs="Arial"/>
                <w:sz w:val="24"/>
                <w:szCs w:val="24"/>
                <w:lang w:eastAsia="ar-SA"/>
              </w:rPr>
              <w:t>Подкин Владимир Николаевич</w:t>
            </w:r>
          </w:p>
        </w:tc>
      </w:tr>
      <w:tr w:rsidR="00A9245B" w:rsidRPr="00DB1655" w:rsidTr="00A9245B">
        <w:trPr>
          <w:jc w:val="center"/>
        </w:trPr>
        <w:tc>
          <w:tcPr>
            <w:tcW w:w="709"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6</w:t>
            </w:r>
          </w:p>
        </w:tc>
        <w:tc>
          <w:tcPr>
            <w:tcW w:w="26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Настольный теннис</w:t>
            </w:r>
          </w:p>
        </w:tc>
        <w:tc>
          <w:tcPr>
            <w:tcW w:w="9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62</w:t>
            </w:r>
          </w:p>
        </w:tc>
        <w:tc>
          <w:tcPr>
            <w:tcW w:w="4110" w:type="dxa"/>
          </w:tcPr>
          <w:p w:rsidR="00A9245B" w:rsidRPr="00DB1655" w:rsidRDefault="00A9245B" w:rsidP="00A9245B">
            <w:pPr>
              <w:suppressAutoHyphens/>
              <w:spacing w:line="276" w:lineRule="auto"/>
              <w:rPr>
                <w:rFonts w:ascii="Arial" w:eastAsia="Times New Roman" w:hAnsi="Arial" w:cs="Arial"/>
                <w:sz w:val="24"/>
                <w:szCs w:val="24"/>
                <w:lang w:eastAsia="ar-SA"/>
              </w:rPr>
            </w:pPr>
            <w:r w:rsidRPr="00DB1655">
              <w:rPr>
                <w:rFonts w:ascii="Arial" w:eastAsia="Times New Roman" w:hAnsi="Arial" w:cs="Arial"/>
                <w:sz w:val="24"/>
                <w:szCs w:val="24"/>
                <w:lang w:eastAsia="ar-SA"/>
              </w:rPr>
              <w:t>Яковщенко Татьяна Николаевна</w:t>
            </w:r>
          </w:p>
        </w:tc>
      </w:tr>
      <w:tr w:rsidR="00A9245B" w:rsidRPr="00DB1655" w:rsidTr="00A9245B">
        <w:trPr>
          <w:jc w:val="center"/>
        </w:trPr>
        <w:tc>
          <w:tcPr>
            <w:tcW w:w="709"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7</w:t>
            </w:r>
          </w:p>
        </w:tc>
        <w:tc>
          <w:tcPr>
            <w:tcW w:w="26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Спортивная аэробика</w:t>
            </w:r>
          </w:p>
        </w:tc>
        <w:tc>
          <w:tcPr>
            <w:tcW w:w="9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57</w:t>
            </w:r>
          </w:p>
        </w:tc>
        <w:tc>
          <w:tcPr>
            <w:tcW w:w="4110" w:type="dxa"/>
          </w:tcPr>
          <w:p w:rsidR="00A9245B" w:rsidRPr="00DB1655" w:rsidRDefault="00A9245B" w:rsidP="00A9245B">
            <w:pPr>
              <w:suppressAutoHyphens/>
              <w:spacing w:line="276" w:lineRule="auto"/>
              <w:rPr>
                <w:rFonts w:ascii="Arial" w:eastAsia="Times New Roman" w:hAnsi="Arial" w:cs="Arial"/>
                <w:sz w:val="24"/>
                <w:szCs w:val="24"/>
                <w:lang w:eastAsia="ar-SA"/>
              </w:rPr>
            </w:pPr>
            <w:r w:rsidRPr="00DB1655">
              <w:rPr>
                <w:rFonts w:ascii="Arial" w:eastAsia="Times New Roman" w:hAnsi="Arial" w:cs="Arial"/>
                <w:sz w:val="24"/>
                <w:szCs w:val="24"/>
                <w:lang w:eastAsia="ar-SA"/>
              </w:rPr>
              <w:t>Бондаренко Оксана Михайловна</w:t>
            </w:r>
          </w:p>
        </w:tc>
      </w:tr>
      <w:tr w:rsidR="00A9245B" w:rsidRPr="00DB1655" w:rsidTr="00A9245B">
        <w:trPr>
          <w:jc w:val="center"/>
        </w:trPr>
        <w:tc>
          <w:tcPr>
            <w:tcW w:w="709"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8</w:t>
            </w:r>
          </w:p>
        </w:tc>
        <w:tc>
          <w:tcPr>
            <w:tcW w:w="26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Спортивная аэробика</w:t>
            </w:r>
          </w:p>
        </w:tc>
        <w:tc>
          <w:tcPr>
            <w:tcW w:w="9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74</w:t>
            </w:r>
          </w:p>
        </w:tc>
        <w:tc>
          <w:tcPr>
            <w:tcW w:w="4110" w:type="dxa"/>
          </w:tcPr>
          <w:p w:rsidR="00A9245B" w:rsidRPr="00DB1655" w:rsidRDefault="00A9245B" w:rsidP="00A9245B">
            <w:pPr>
              <w:suppressAutoHyphens/>
              <w:spacing w:line="276" w:lineRule="auto"/>
              <w:rPr>
                <w:rFonts w:ascii="Arial" w:eastAsia="Times New Roman" w:hAnsi="Arial" w:cs="Arial"/>
                <w:sz w:val="24"/>
                <w:szCs w:val="24"/>
                <w:lang w:eastAsia="ar-SA"/>
              </w:rPr>
            </w:pPr>
            <w:r w:rsidRPr="00DB1655">
              <w:rPr>
                <w:rFonts w:ascii="Arial" w:eastAsia="Times New Roman" w:hAnsi="Arial" w:cs="Arial"/>
                <w:sz w:val="24"/>
                <w:szCs w:val="24"/>
                <w:lang w:eastAsia="ar-SA"/>
              </w:rPr>
              <w:t>Нечаева Марина Владимировна</w:t>
            </w:r>
          </w:p>
        </w:tc>
      </w:tr>
      <w:tr w:rsidR="00A9245B" w:rsidRPr="00DB1655" w:rsidTr="00A9245B">
        <w:trPr>
          <w:jc w:val="center"/>
        </w:trPr>
        <w:tc>
          <w:tcPr>
            <w:tcW w:w="709"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9</w:t>
            </w:r>
          </w:p>
        </w:tc>
        <w:tc>
          <w:tcPr>
            <w:tcW w:w="26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Лапта</w:t>
            </w:r>
          </w:p>
        </w:tc>
        <w:tc>
          <w:tcPr>
            <w:tcW w:w="9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44</w:t>
            </w:r>
          </w:p>
        </w:tc>
        <w:tc>
          <w:tcPr>
            <w:tcW w:w="4110" w:type="dxa"/>
          </w:tcPr>
          <w:p w:rsidR="00A9245B" w:rsidRPr="00DB1655" w:rsidRDefault="00A9245B" w:rsidP="00A9245B">
            <w:pPr>
              <w:suppressAutoHyphens/>
              <w:spacing w:line="276" w:lineRule="auto"/>
              <w:rPr>
                <w:rFonts w:ascii="Arial" w:eastAsia="Times New Roman" w:hAnsi="Arial" w:cs="Arial"/>
                <w:sz w:val="24"/>
                <w:szCs w:val="24"/>
                <w:lang w:eastAsia="ar-SA"/>
              </w:rPr>
            </w:pPr>
            <w:r w:rsidRPr="00DB1655">
              <w:rPr>
                <w:rFonts w:ascii="Arial" w:eastAsia="Times New Roman" w:hAnsi="Arial" w:cs="Arial"/>
                <w:sz w:val="24"/>
                <w:szCs w:val="24"/>
                <w:lang w:eastAsia="ar-SA"/>
              </w:rPr>
              <w:t>Исупов Дмитрий Леонидович</w:t>
            </w:r>
          </w:p>
        </w:tc>
      </w:tr>
      <w:tr w:rsidR="00A9245B" w:rsidRPr="00DB1655" w:rsidTr="00A9245B">
        <w:trPr>
          <w:jc w:val="center"/>
        </w:trPr>
        <w:tc>
          <w:tcPr>
            <w:tcW w:w="709"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10</w:t>
            </w:r>
          </w:p>
        </w:tc>
        <w:tc>
          <w:tcPr>
            <w:tcW w:w="26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 xml:space="preserve">Дзюдо </w:t>
            </w:r>
          </w:p>
        </w:tc>
        <w:tc>
          <w:tcPr>
            <w:tcW w:w="9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40</w:t>
            </w:r>
          </w:p>
        </w:tc>
        <w:tc>
          <w:tcPr>
            <w:tcW w:w="4110" w:type="dxa"/>
          </w:tcPr>
          <w:p w:rsidR="00A9245B" w:rsidRPr="00DB1655" w:rsidRDefault="00A9245B" w:rsidP="00A9245B">
            <w:pPr>
              <w:suppressAutoHyphens/>
              <w:spacing w:line="276" w:lineRule="auto"/>
              <w:rPr>
                <w:rFonts w:ascii="Arial" w:eastAsia="Times New Roman" w:hAnsi="Arial" w:cs="Arial"/>
                <w:sz w:val="24"/>
                <w:szCs w:val="24"/>
                <w:lang w:eastAsia="ar-SA"/>
              </w:rPr>
            </w:pPr>
            <w:r w:rsidRPr="00DB1655">
              <w:rPr>
                <w:rFonts w:ascii="Arial" w:eastAsia="Times New Roman" w:hAnsi="Arial" w:cs="Arial"/>
                <w:sz w:val="24"/>
                <w:szCs w:val="24"/>
                <w:lang w:eastAsia="ar-SA"/>
              </w:rPr>
              <w:t>Бекешев Андрей Андреевич</w:t>
            </w:r>
          </w:p>
        </w:tc>
      </w:tr>
      <w:tr w:rsidR="00A9245B" w:rsidRPr="00DB1655" w:rsidTr="00A9245B">
        <w:trPr>
          <w:trHeight w:val="412"/>
          <w:jc w:val="center"/>
        </w:trPr>
        <w:tc>
          <w:tcPr>
            <w:tcW w:w="709"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p>
        </w:tc>
        <w:tc>
          <w:tcPr>
            <w:tcW w:w="26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Дзюдо</w:t>
            </w:r>
          </w:p>
        </w:tc>
        <w:tc>
          <w:tcPr>
            <w:tcW w:w="9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p>
        </w:tc>
        <w:tc>
          <w:tcPr>
            <w:tcW w:w="4110" w:type="dxa"/>
          </w:tcPr>
          <w:p w:rsidR="00A9245B" w:rsidRPr="00DB1655" w:rsidRDefault="00A9245B" w:rsidP="00A9245B">
            <w:pPr>
              <w:suppressAutoHyphens/>
              <w:spacing w:line="276" w:lineRule="auto"/>
              <w:rPr>
                <w:rFonts w:ascii="Arial" w:eastAsia="Times New Roman" w:hAnsi="Arial" w:cs="Arial"/>
                <w:sz w:val="24"/>
                <w:szCs w:val="24"/>
                <w:lang w:eastAsia="ar-SA"/>
              </w:rPr>
            </w:pPr>
          </w:p>
        </w:tc>
      </w:tr>
      <w:tr w:rsidR="00A9245B" w:rsidRPr="00DB1655" w:rsidTr="00A9245B">
        <w:trPr>
          <w:jc w:val="center"/>
        </w:trPr>
        <w:tc>
          <w:tcPr>
            <w:tcW w:w="709"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11</w:t>
            </w:r>
          </w:p>
        </w:tc>
        <w:tc>
          <w:tcPr>
            <w:tcW w:w="26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Хоккей</w:t>
            </w:r>
          </w:p>
        </w:tc>
        <w:tc>
          <w:tcPr>
            <w:tcW w:w="993" w:type="dxa"/>
          </w:tcPr>
          <w:p w:rsidR="00A9245B" w:rsidRPr="00DB1655" w:rsidRDefault="00A9245B" w:rsidP="00A9245B">
            <w:pPr>
              <w:suppressAutoHyphens/>
              <w:spacing w:line="276" w:lineRule="auto"/>
              <w:jc w:val="center"/>
              <w:rPr>
                <w:rFonts w:ascii="Arial" w:eastAsia="Times New Roman" w:hAnsi="Arial" w:cs="Arial"/>
                <w:sz w:val="24"/>
                <w:szCs w:val="24"/>
                <w:lang w:eastAsia="ar-SA"/>
              </w:rPr>
            </w:pPr>
            <w:r w:rsidRPr="00DB1655">
              <w:rPr>
                <w:rFonts w:ascii="Arial" w:eastAsia="Times New Roman" w:hAnsi="Arial" w:cs="Arial"/>
                <w:sz w:val="24"/>
                <w:szCs w:val="24"/>
                <w:lang w:eastAsia="ar-SA"/>
              </w:rPr>
              <w:t>50</w:t>
            </w:r>
          </w:p>
        </w:tc>
        <w:tc>
          <w:tcPr>
            <w:tcW w:w="4110" w:type="dxa"/>
          </w:tcPr>
          <w:p w:rsidR="00A9245B" w:rsidRPr="00DB1655" w:rsidRDefault="00A9245B" w:rsidP="00A9245B">
            <w:pPr>
              <w:suppressAutoHyphens/>
              <w:spacing w:line="276" w:lineRule="auto"/>
              <w:rPr>
                <w:rFonts w:ascii="Arial" w:eastAsia="Times New Roman" w:hAnsi="Arial" w:cs="Arial"/>
                <w:sz w:val="24"/>
                <w:szCs w:val="24"/>
                <w:lang w:eastAsia="ar-SA"/>
              </w:rPr>
            </w:pPr>
            <w:r w:rsidRPr="00DB1655">
              <w:rPr>
                <w:rFonts w:ascii="Arial" w:eastAsia="Times New Roman" w:hAnsi="Arial" w:cs="Arial"/>
                <w:sz w:val="24"/>
                <w:szCs w:val="24"/>
                <w:lang w:eastAsia="ar-SA"/>
              </w:rPr>
              <w:t>Сузин Никита Витальевич</w:t>
            </w:r>
          </w:p>
        </w:tc>
      </w:tr>
    </w:tbl>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В 2017 году обучающимся МАУ ДО ДЮСШ ТМР было присвоено 1091 разряд по разным видам спорта, что составило 56% от общего числа занимающихся, из них 7 КМС что составило 0,36  % от общего количества занимающихся и 104 – 1 разряд 23% от числа занимающихся в тренировочных группах.</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xml:space="preserve">По сравнению с 2016 годом число присвоенных 1 разрядов и КМС уменьшилось на 5. За отчетный период норматив кандидата в мастера спорта России выполнили 7 обучающихся, из них:  </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w:t>
      </w:r>
      <w:r w:rsidRPr="00DB1655">
        <w:rPr>
          <w:rFonts w:ascii="Arial" w:hAnsi="Arial" w:cs="Arial"/>
          <w:sz w:val="24"/>
          <w:szCs w:val="24"/>
        </w:rPr>
        <w:tab/>
        <w:t>спортивная аэробика - 3 человека (тренер-преподаватель по спортивной аэробике Нечаева М.В.);</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w:t>
      </w:r>
      <w:r w:rsidRPr="00DB1655">
        <w:rPr>
          <w:rFonts w:ascii="Arial" w:hAnsi="Arial" w:cs="Arial"/>
          <w:sz w:val="24"/>
          <w:szCs w:val="24"/>
        </w:rPr>
        <w:tab/>
        <w:t xml:space="preserve">греко-римская борьба - 2 человека (тренер-преподаватель по греко-римской борьбе Пяткин Д.Б.); </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лапта – 2 человека (тренер - преподаватель по лапте Исупов Д.Л.).</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xml:space="preserve">Необходимо отметить, что учреждением взят курс на развитие. В связи, с чем на 2018 год запланировано решение следующих задач: </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улучшение качества реализации программ дополнительного образования по видам спорта и выступлений спортсменов школы на соревнованиях различного уровня (повышение качества выполнения требований программ по предпрофессиональной подготовке по культивируемым видам спорта в спортивной школе с учетом индивидуальных особенностей занимающихся, для дальнейшей передачи обучающихся на спортивную подготовку в Центры подготовки спортивного резерва Тюменской области);</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увеличение контингента занимающихся (за счет привлечения молодых специалистов и развитие платных образовательных услуг);</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xml:space="preserve"> - расширение спектра оказываемых платных услуг МАУ ДО ДЮСШ ТМР;</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укрепление и поддержание материально-технической базы спортивной школы (активное участие в грантах, проводимых Департаментом по спорту и молодежной политике  Тюменской области и федерациями по видам спорта; привлечение дополнительных финансовых средств от приносящей доход деятельности и иных источников, не запрещенных действующим законодательством Российской Федерации (инвестиции, пожертвования физических и юридических лиц).</w:t>
      </w:r>
    </w:p>
    <w:p w:rsidR="00A9245B" w:rsidRPr="00DB1655" w:rsidRDefault="00A9245B" w:rsidP="00A9245B">
      <w:pPr>
        <w:pStyle w:val="afc"/>
        <w:numPr>
          <w:ilvl w:val="0"/>
          <w:numId w:val="37"/>
        </w:numPr>
        <w:spacing w:after="0"/>
        <w:jc w:val="both"/>
        <w:rPr>
          <w:rFonts w:ascii="Arial" w:hAnsi="Arial" w:cs="Arial"/>
          <w:sz w:val="24"/>
          <w:szCs w:val="24"/>
        </w:rPr>
      </w:pPr>
      <w:r w:rsidRPr="00DB1655">
        <w:rPr>
          <w:rFonts w:ascii="Arial" w:hAnsi="Arial" w:cs="Arial"/>
          <w:sz w:val="24"/>
          <w:szCs w:val="24"/>
        </w:rPr>
        <w:t xml:space="preserve">Согласна письма администрации муниципального образования поселок Боровский от 12.10.2018г. № 2388 «О представлении информации» МАУ ДО ДЮСША ТМР отказалась предоставлять информацию о деятельности учреждения за 2017- 2018 </w:t>
      </w:r>
      <w:r w:rsidRPr="00DB1655">
        <w:rPr>
          <w:rFonts w:ascii="Arial" w:hAnsi="Arial" w:cs="Arial"/>
          <w:sz w:val="24"/>
          <w:szCs w:val="24"/>
        </w:rPr>
        <w:lastRenderedPageBreak/>
        <w:t>гг. и планы на 2019-2020 учебный год, ссылаясь на открытость и доступность документов путем предоставления через официальный сайт (</w:t>
      </w:r>
      <w:r w:rsidRPr="00DB1655">
        <w:rPr>
          <w:rFonts w:ascii="Arial" w:hAnsi="Arial" w:cs="Arial"/>
          <w:sz w:val="24"/>
          <w:szCs w:val="24"/>
          <w:lang w:val="en-US"/>
        </w:rPr>
        <w:t>bus</w:t>
      </w:r>
      <w:r w:rsidRPr="00DB1655">
        <w:rPr>
          <w:rFonts w:ascii="Arial" w:hAnsi="Arial" w:cs="Arial"/>
          <w:sz w:val="24"/>
          <w:szCs w:val="24"/>
        </w:rPr>
        <w:t>.</w:t>
      </w:r>
      <w:r w:rsidRPr="00DB1655">
        <w:rPr>
          <w:rFonts w:ascii="Arial" w:hAnsi="Arial" w:cs="Arial"/>
          <w:sz w:val="24"/>
          <w:szCs w:val="24"/>
          <w:lang w:val="en-US"/>
        </w:rPr>
        <w:t>gov</w:t>
      </w:r>
      <w:r w:rsidRPr="00DB1655">
        <w:rPr>
          <w:rFonts w:ascii="Arial" w:hAnsi="Arial" w:cs="Arial"/>
          <w:sz w:val="24"/>
          <w:szCs w:val="24"/>
        </w:rPr>
        <w:t>.</w:t>
      </w:r>
      <w:r w:rsidRPr="00DB1655">
        <w:rPr>
          <w:rFonts w:ascii="Arial" w:hAnsi="Arial" w:cs="Arial"/>
          <w:sz w:val="24"/>
          <w:szCs w:val="24"/>
          <w:lang w:val="en-US"/>
        </w:rPr>
        <w:t>ru</w:t>
      </w:r>
      <w:r w:rsidRPr="00DB1655">
        <w:rPr>
          <w:rFonts w:ascii="Arial" w:hAnsi="Arial" w:cs="Arial"/>
          <w:sz w:val="24"/>
          <w:szCs w:val="24"/>
        </w:rPr>
        <w:t xml:space="preserve">) электронных копий документов.   </w:t>
      </w:r>
    </w:p>
    <w:p w:rsidR="00735069" w:rsidRPr="00DB1655" w:rsidRDefault="00735069" w:rsidP="008F342D">
      <w:pPr>
        <w:widowControl w:val="0"/>
        <w:autoSpaceDE w:val="0"/>
        <w:autoSpaceDN w:val="0"/>
        <w:adjustRightInd w:val="0"/>
        <w:spacing w:after="0"/>
        <w:jc w:val="both"/>
        <w:rPr>
          <w:rFonts w:ascii="Arial" w:hAnsi="Arial" w:cs="Arial"/>
          <w:color w:val="000000"/>
          <w:sz w:val="24"/>
          <w:szCs w:val="24"/>
        </w:rPr>
      </w:pPr>
    </w:p>
    <w:p w:rsidR="00DD34CB" w:rsidRPr="00DB1655" w:rsidRDefault="00855E9D" w:rsidP="00855E9D">
      <w:pPr>
        <w:pStyle w:val="afc"/>
        <w:spacing w:after="0"/>
        <w:ind w:left="4407"/>
        <w:rPr>
          <w:rFonts w:ascii="Arial" w:hAnsi="Arial" w:cs="Arial"/>
          <w:b/>
          <w:sz w:val="24"/>
          <w:szCs w:val="24"/>
        </w:rPr>
      </w:pPr>
      <w:r w:rsidRPr="00DB1655">
        <w:rPr>
          <w:rFonts w:ascii="Arial" w:hAnsi="Arial" w:cs="Arial"/>
          <w:b/>
          <w:sz w:val="24"/>
          <w:szCs w:val="24"/>
        </w:rPr>
        <w:t>11.5.</w:t>
      </w:r>
      <w:r w:rsidR="00DD34CB" w:rsidRPr="00DB1655">
        <w:rPr>
          <w:rFonts w:ascii="Arial" w:hAnsi="Arial" w:cs="Arial"/>
          <w:b/>
          <w:sz w:val="24"/>
          <w:szCs w:val="24"/>
        </w:rPr>
        <w:t>СОЦИАЛЬНЫЕ ПРОГРАММЫ</w:t>
      </w:r>
    </w:p>
    <w:p w:rsidR="002E404D" w:rsidRPr="00DB1655" w:rsidRDefault="00DD34CB" w:rsidP="002E404D">
      <w:pPr>
        <w:spacing w:after="0"/>
        <w:jc w:val="both"/>
        <w:rPr>
          <w:rFonts w:ascii="Arial" w:hAnsi="Arial" w:cs="Arial"/>
          <w:sz w:val="24"/>
          <w:szCs w:val="24"/>
        </w:rPr>
      </w:pPr>
      <w:r w:rsidRPr="00DB1655">
        <w:rPr>
          <w:rFonts w:ascii="Arial" w:hAnsi="Arial" w:cs="Arial"/>
          <w:sz w:val="24"/>
          <w:szCs w:val="24"/>
        </w:rPr>
        <w:t xml:space="preserve">   </w:t>
      </w:r>
      <w:r w:rsidRPr="00DB1655">
        <w:rPr>
          <w:rFonts w:ascii="Arial" w:hAnsi="Arial" w:cs="Arial"/>
          <w:sz w:val="24"/>
          <w:szCs w:val="24"/>
        </w:rPr>
        <w:tab/>
      </w:r>
      <w:r w:rsidR="004B7977" w:rsidRPr="00DB1655">
        <w:rPr>
          <w:rFonts w:ascii="Arial" w:eastAsia="Times New Roman" w:hAnsi="Arial" w:cs="Arial"/>
          <w:sz w:val="24"/>
          <w:szCs w:val="24"/>
          <w:lang w:eastAsia="ru-RU"/>
        </w:rPr>
        <w:t xml:space="preserve"> </w:t>
      </w:r>
      <w:r w:rsidR="002E404D" w:rsidRPr="00DB1655">
        <w:rPr>
          <w:rFonts w:ascii="Arial" w:hAnsi="Arial" w:cs="Arial"/>
          <w:sz w:val="24"/>
          <w:szCs w:val="24"/>
        </w:rPr>
        <w:t>Жилищный вопрос остается одним из самых актуальных в поселке Боровский.</w:t>
      </w:r>
    </w:p>
    <w:p w:rsidR="002E404D" w:rsidRPr="00DB1655" w:rsidRDefault="002E404D" w:rsidP="002E404D">
      <w:pPr>
        <w:spacing w:after="0"/>
        <w:jc w:val="both"/>
        <w:rPr>
          <w:rFonts w:ascii="Arial" w:hAnsi="Arial" w:cs="Arial"/>
          <w:sz w:val="24"/>
          <w:szCs w:val="24"/>
        </w:rPr>
      </w:pPr>
      <w:r w:rsidRPr="00DB1655">
        <w:rPr>
          <w:rFonts w:ascii="Arial" w:hAnsi="Arial" w:cs="Arial"/>
          <w:sz w:val="24"/>
          <w:szCs w:val="24"/>
        </w:rPr>
        <w:t xml:space="preserve">           Всего в очереди нуждающихся в улучшении жилищных условий (по состоянию на 01.10.2018года) состоит  52 семьи, из них: 16 семей в категории малоимущих граждан, остальные очередники- граждане, вставшие на учет до 2005 года. </w:t>
      </w:r>
    </w:p>
    <w:p w:rsidR="002E404D" w:rsidRPr="00DB1655" w:rsidRDefault="002E404D" w:rsidP="002E404D">
      <w:pPr>
        <w:tabs>
          <w:tab w:val="left" w:pos="3375"/>
        </w:tabs>
        <w:contextualSpacing/>
        <w:jc w:val="both"/>
        <w:rPr>
          <w:rFonts w:ascii="Arial" w:eastAsia="Times New Roman" w:hAnsi="Arial" w:cs="Arial"/>
          <w:sz w:val="24"/>
          <w:szCs w:val="24"/>
          <w:lang w:eastAsia="ar-SA"/>
        </w:rPr>
      </w:pPr>
      <w:r w:rsidRPr="00DB1655">
        <w:rPr>
          <w:rFonts w:ascii="Arial" w:eastAsia="Times New Roman" w:hAnsi="Arial" w:cs="Arial"/>
          <w:sz w:val="24"/>
          <w:szCs w:val="24"/>
          <w:lang w:eastAsia="ar-SA"/>
        </w:rPr>
        <w:t xml:space="preserve">        С 01.02.2018г. ведение учета граждан в качестве нуждающихся в жилых помещениях, предоставляемых по договорам социального найма, указанных в </w:t>
      </w:r>
      <w:hyperlink r:id="rId12" w:history="1">
        <w:r w:rsidRPr="00DB1655">
          <w:rPr>
            <w:rFonts w:ascii="Arial" w:eastAsia="Times New Roman" w:hAnsi="Arial" w:cs="Arial"/>
            <w:sz w:val="24"/>
            <w:szCs w:val="24"/>
            <w:lang w:eastAsia="ar-SA"/>
          </w:rPr>
          <w:t>части второй статьи 7</w:t>
        </w:r>
      </w:hyperlink>
      <w:r w:rsidRPr="00DB1655">
        <w:rPr>
          <w:rFonts w:ascii="Arial" w:eastAsia="Times New Roman" w:hAnsi="Arial" w:cs="Arial"/>
          <w:sz w:val="24"/>
          <w:szCs w:val="24"/>
          <w:lang w:eastAsia="ar-SA"/>
        </w:rPr>
        <w:t xml:space="preserve"> Закона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и предоставление жилых помещений (в том числе УВОВ, вдов УВОВ, инвалидов 1-2 групп, ВБД, работников бюджетной сферы) относится к полномочиям органов государственной власти Тюменской области. </w:t>
      </w:r>
    </w:p>
    <w:p w:rsidR="002E404D" w:rsidRPr="00DB1655" w:rsidRDefault="002E404D" w:rsidP="002E404D">
      <w:pPr>
        <w:tabs>
          <w:tab w:val="left" w:pos="3375"/>
        </w:tabs>
        <w:contextualSpacing/>
        <w:jc w:val="both"/>
        <w:rPr>
          <w:rFonts w:ascii="Arial" w:hAnsi="Arial" w:cs="Arial"/>
          <w:sz w:val="24"/>
          <w:szCs w:val="24"/>
        </w:rPr>
      </w:pPr>
      <w:r w:rsidRPr="00DB1655">
        <w:rPr>
          <w:rFonts w:ascii="Arial" w:eastAsia="Times New Roman" w:hAnsi="Arial" w:cs="Arial"/>
          <w:sz w:val="24"/>
          <w:szCs w:val="24"/>
          <w:lang w:eastAsia="ar-SA"/>
        </w:rPr>
        <w:t xml:space="preserve">        </w:t>
      </w:r>
      <w:r w:rsidRPr="00DB1655">
        <w:rPr>
          <w:rFonts w:ascii="Arial" w:hAnsi="Arial" w:cs="Arial"/>
          <w:sz w:val="24"/>
          <w:szCs w:val="24"/>
        </w:rPr>
        <w:t>При решении жилищного вопроса не остаются без внимания и молодые люди поселка. В рамках подпрограммы (основного мероприятия) «Обеспечением жильем молодых семей» молодежь имеет право на получение социальной выплаты. В 2016 – 6 семей получили социальную выплату (4 на приобретение и 2- ИЖС), в 2017 – 10 многодетных семей получили свидетельства ( 9  на приобретение, 1- ИЖС)  , в 2018 году –  8 семей ( 7 – приобретение, 1 ИЖС)</w:t>
      </w:r>
    </w:p>
    <w:p w:rsidR="002E404D" w:rsidRPr="00DB1655" w:rsidRDefault="002E404D" w:rsidP="002E404D">
      <w:pPr>
        <w:contextualSpacing/>
        <w:jc w:val="both"/>
        <w:rPr>
          <w:rFonts w:ascii="Arial" w:hAnsi="Arial" w:cs="Arial"/>
          <w:sz w:val="24"/>
          <w:szCs w:val="24"/>
        </w:rPr>
      </w:pPr>
      <w:r w:rsidRPr="00DB1655">
        <w:rPr>
          <w:rFonts w:ascii="Arial" w:hAnsi="Arial" w:cs="Arial"/>
          <w:sz w:val="24"/>
          <w:szCs w:val="24"/>
        </w:rPr>
        <w:t xml:space="preserve">         В  списке  2019 года значится 76 семей, из них 6 многодетных. В настоящее время ведется прием документов для формирования списка 2020 года.</w:t>
      </w:r>
    </w:p>
    <w:p w:rsidR="002E404D" w:rsidRPr="00DB1655" w:rsidRDefault="002E404D" w:rsidP="002E404D">
      <w:pPr>
        <w:spacing w:after="0"/>
        <w:ind w:firstLine="708"/>
        <w:contextualSpacing/>
        <w:jc w:val="both"/>
        <w:rPr>
          <w:rFonts w:ascii="Arial" w:hAnsi="Arial" w:cs="Arial"/>
          <w:sz w:val="24"/>
          <w:szCs w:val="24"/>
        </w:rPr>
      </w:pPr>
      <w:r w:rsidRPr="00DB1655">
        <w:rPr>
          <w:rFonts w:ascii="Arial" w:hAnsi="Arial" w:cs="Arial"/>
          <w:sz w:val="24"/>
          <w:szCs w:val="24"/>
        </w:rPr>
        <w:t xml:space="preserve">При решение жилищного вопроса после получения сертификата многодетные семьи могут воспользоваться государственной поддержкой в рамках закона Тюменской области от 03.08.1999г. «128 « О предоставлении субсидий и займов гражданам на строительство и приобретение жилья в Тюменской области за счет средств областного бюджета», получив займ под менее чем 1% годовых.  </w:t>
      </w:r>
    </w:p>
    <w:p w:rsidR="002E404D" w:rsidRPr="00DB1655" w:rsidRDefault="002E404D" w:rsidP="002E404D">
      <w:pPr>
        <w:spacing w:after="0"/>
        <w:ind w:firstLine="708"/>
        <w:jc w:val="both"/>
        <w:rPr>
          <w:rFonts w:ascii="Arial" w:hAnsi="Arial" w:cs="Arial"/>
          <w:sz w:val="24"/>
          <w:szCs w:val="24"/>
        </w:rPr>
      </w:pPr>
      <w:r w:rsidRPr="00DB1655">
        <w:rPr>
          <w:rFonts w:ascii="Arial" w:hAnsi="Arial" w:cs="Arial"/>
          <w:sz w:val="24"/>
          <w:szCs w:val="24"/>
        </w:rPr>
        <w:t xml:space="preserve">На территории поселка в 2014 году 4 семьи из непригодного для  проживания жилищного фонда смогли переехать в новое благоустроенное жилье. В настоящее время  5 многоквартирных домов официально признаны аварийными и подлежат сносу. 42 семьи проживают в этих домах. </w:t>
      </w:r>
    </w:p>
    <w:p w:rsidR="002E404D" w:rsidRPr="00DB1655" w:rsidRDefault="002E404D" w:rsidP="002E404D">
      <w:pPr>
        <w:spacing w:after="0"/>
        <w:ind w:firstLine="708"/>
        <w:jc w:val="both"/>
        <w:rPr>
          <w:rFonts w:ascii="Arial" w:hAnsi="Arial" w:cs="Arial"/>
          <w:sz w:val="24"/>
          <w:szCs w:val="24"/>
        </w:rPr>
      </w:pPr>
      <w:r w:rsidRPr="00DB1655">
        <w:rPr>
          <w:rFonts w:ascii="Arial" w:hAnsi="Arial" w:cs="Arial"/>
          <w:sz w:val="24"/>
          <w:szCs w:val="24"/>
        </w:rPr>
        <w:t xml:space="preserve">Молодые специалисты и их семьи имеют возможность улучшить жилищные условия 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В 2016 – 26 специалистов получили свидетельства о праве на получение социальной выплаты и приобрели жилые помещения, в 2017-31 , в 2018 – 16. </w:t>
      </w:r>
    </w:p>
    <w:p w:rsidR="002E404D" w:rsidRPr="00DB1655" w:rsidRDefault="002E404D" w:rsidP="002E404D">
      <w:pPr>
        <w:spacing w:after="0"/>
        <w:ind w:firstLine="708"/>
        <w:jc w:val="both"/>
        <w:rPr>
          <w:rFonts w:ascii="Arial" w:hAnsi="Arial" w:cs="Arial"/>
          <w:sz w:val="24"/>
          <w:szCs w:val="24"/>
        </w:rPr>
      </w:pPr>
      <w:r w:rsidRPr="00DB1655">
        <w:rPr>
          <w:rFonts w:ascii="Arial" w:hAnsi="Arial" w:cs="Arial"/>
          <w:sz w:val="24"/>
          <w:szCs w:val="24"/>
        </w:rPr>
        <w:t xml:space="preserve"> В 2016 году работникам учреждений образования, здравоохранения,  спорта и др. предоставлено 21 жилое помещение из специализированного фонда, 8 – из муниципального фонда поселка Боровский, 13 – из фонда Тюменского муниципального </w:t>
      </w:r>
      <w:r w:rsidRPr="00DB1655">
        <w:rPr>
          <w:rFonts w:ascii="Arial" w:hAnsi="Arial" w:cs="Arial"/>
          <w:sz w:val="24"/>
          <w:szCs w:val="24"/>
        </w:rPr>
        <w:lastRenderedPageBreak/>
        <w:t>района. В  2017 года получили жилье по договору служебного найма 14 человек (9 из муниципального фонда п. Боровский, 5 из фонда Тюменского муниципального района). За 9 месяцев 2018 года заключено 5 договоров служебного найма: 3 с администрацией муниципального образования поселок Боровский, 2 с администрацией тюменского муниципального района.</w:t>
      </w:r>
    </w:p>
    <w:p w:rsidR="002E404D" w:rsidRPr="00DB1655" w:rsidRDefault="002E404D" w:rsidP="002E404D">
      <w:pPr>
        <w:tabs>
          <w:tab w:val="left" w:pos="0"/>
        </w:tabs>
        <w:jc w:val="both"/>
        <w:rPr>
          <w:rFonts w:ascii="Arial" w:hAnsi="Arial" w:cs="Arial"/>
          <w:sz w:val="24"/>
          <w:szCs w:val="24"/>
        </w:rPr>
      </w:pPr>
      <w:r w:rsidRPr="00DB1655">
        <w:rPr>
          <w:rFonts w:ascii="Arial" w:hAnsi="Arial" w:cs="Arial"/>
          <w:sz w:val="24"/>
          <w:szCs w:val="24"/>
        </w:rPr>
        <w:tab/>
        <w:t>Информация о гражданах, льготной категории, которые улучшили свои жилищные условия за счет различных социальных  программ за  2017 год и 9 месяцев 2018 года:</w:t>
      </w:r>
    </w:p>
    <w:tbl>
      <w:tblPr>
        <w:tblStyle w:val="a3"/>
        <w:tblW w:w="10287" w:type="dxa"/>
        <w:tblLayout w:type="fixed"/>
        <w:tblLook w:val="01E0" w:firstRow="1" w:lastRow="1" w:firstColumn="1" w:lastColumn="1" w:noHBand="0" w:noVBand="0"/>
      </w:tblPr>
      <w:tblGrid>
        <w:gridCol w:w="2802"/>
        <w:gridCol w:w="1815"/>
        <w:gridCol w:w="1701"/>
        <w:gridCol w:w="1701"/>
        <w:gridCol w:w="2268"/>
      </w:tblGrid>
      <w:tr w:rsidR="002E404D" w:rsidRPr="00DB1655" w:rsidTr="002E404D">
        <w:tc>
          <w:tcPr>
            <w:tcW w:w="2802"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 xml:space="preserve">Программа </w:t>
            </w:r>
          </w:p>
          <w:p w:rsidR="002E404D" w:rsidRPr="00DB1655" w:rsidRDefault="002E404D" w:rsidP="002E404D">
            <w:pPr>
              <w:tabs>
                <w:tab w:val="left" w:pos="0"/>
              </w:tabs>
              <w:jc w:val="center"/>
              <w:rPr>
                <w:rFonts w:ascii="Arial" w:hAnsi="Arial" w:cs="Arial"/>
                <w:sz w:val="24"/>
                <w:szCs w:val="24"/>
              </w:rPr>
            </w:pPr>
            <w:r w:rsidRPr="00DB1655">
              <w:rPr>
                <w:rFonts w:ascii="Arial" w:hAnsi="Arial" w:cs="Arial"/>
                <w:sz w:val="24"/>
                <w:szCs w:val="24"/>
              </w:rPr>
              <w:t>( Нормативный документ)</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нормативно-правовой акт</w:t>
            </w:r>
          </w:p>
          <w:p w:rsidR="002E404D" w:rsidRPr="00DB1655" w:rsidRDefault="002E404D" w:rsidP="00B82F3F">
            <w:pPr>
              <w:tabs>
                <w:tab w:val="left" w:pos="0"/>
              </w:tabs>
              <w:jc w:val="center"/>
              <w:rPr>
                <w:rFonts w:ascii="Arial" w:hAnsi="Arial" w:cs="Arial"/>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 xml:space="preserve">Категория </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граждан</w:t>
            </w:r>
          </w:p>
        </w:tc>
        <w:tc>
          <w:tcPr>
            <w:tcW w:w="1701"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2017</w:t>
            </w:r>
          </w:p>
          <w:p w:rsidR="002E404D" w:rsidRPr="00DB1655" w:rsidRDefault="002E404D" w:rsidP="00B82F3F">
            <w:pPr>
              <w:tabs>
                <w:tab w:val="left" w:pos="0"/>
              </w:tabs>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2018</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(9 месяцев)</w:t>
            </w:r>
          </w:p>
        </w:tc>
        <w:tc>
          <w:tcPr>
            <w:tcW w:w="2268" w:type="dxa"/>
            <w:tcBorders>
              <w:top w:val="single" w:sz="4" w:space="0" w:color="auto"/>
              <w:left w:val="single" w:sz="4" w:space="0" w:color="auto"/>
              <w:bottom w:val="single" w:sz="4" w:space="0" w:color="auto"/>
              <w:right w:val="single" w:sz="4" w:space="0" w:color="auto"/>
            </w:tcBorders>
            <w:hideMark/>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 xml:space="preserve">Количество </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 xml:space="preserve">нуждающихся </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 xml:space="preserve">в данной </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 xml:space="preserve">категории </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на 01.10.2018</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 xml:space="preserve"> года</w:t>
            </w:r>
          </w:p>
        </w:tc>
      </w:tr>
      <w:tr w:rsidR="002E404D" w:rsidRPr="00DB1655" w:rsidTr="002E404D">
        <w:tc>
          <w:tcPr>
            <w:tcW w:w="2802" w:type="dxa"/>
            <w:tcBorders>
              <w:top w:val="single" w:sz="4" w:space="0" w:color="auto"/>
              <w:left w:val="single" w:sz="4" w:space="0" w:color="auto"/>
              <w:bottom w:val="single" w:sz="4" w:space="0" w:color="auto"/>
              <w:right w:val="single" w:sz="4" w:space="0" w:color="auto"/>
            </w:tcBorders>
            <w:hideMark/>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Подпрограмма «Переселение граждан</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Российской Федерации из ветхого и аварийного жилищного фонда», в рамках федеральной целевой программы «Жилище»; Областная целевая программа «Основные направления градостроительной политики и жилищного строительства в Тюменской области»</w:t>
            </w:r>
          </w:p>
        </w:tc>
        <w:tc>
          <w:tcPr>
            <w:tcW w:w="1815" w:type="dxa"/>
            <w:tcBorders>
              <w:top w:val="single" w:sz="4" w:space="0" w:color="auto"/>
              <w:left w:val="single" w:sz="4" w:space="0" w:color="auto"/>
              <w:bottom w:val="single" w:sz="4" w:space="0" w:color="auto"/>
              <w:right w:val="single" w:sz="4" w:space="0" w:color="auto"/>
            </w:tcBorders>
            <w:hideMark/>
          </w:tcPr>
          <w:p w:rsidR="002E404D" w:rsidRPr="00DB1655" w:rsidRDefault="002E404D" w:rsidP="00B82F3F">
            <w:pPr>
              <w:tabs>
                <w:tab w:val="left" w:pos="0"/>
              </w:tabs>
              <w:rPr>
                <w:rFonts w:ascii="Arial" w:hAnsi="Arial" w:cs="Arial"/>
                <w:sz w:val="24"/>
                <w:szCs w:val="24"/>
              </w:rPr>
            </w:pPr>
            <w:r w:rsidRPr="00DB1655">
              <w:rPr>
                <w:rFonts w:ascii="Arial" w:hAnsi="Arial" w:cs="Arial"/>
                <w:sz w:val="24"/>
                <w:szCs w:val="24"/>
              </w:rPr>
              <w:t>граждане, проживающие в ветхом и аварийном жилье</w:t>
            </w:r>
          </w:p>
        </w:tc>
        <w:tc>
          <w:tcPr>
            <w:tcW w:w="1701"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0</w:t>
            </w:r>
          </w:p>
        </w:tc>
        <w:tc>
          <w:tcPr>
            <w:tcW w:w="2268" w:type="dxa"/>
            <w:tcBorders>
              <w:top w:val="single" w:sz="4" w:space="0" w:color="auto"/>
              <w:left w:val="single" w:sz="4" w:space="0" w:color="auto"/>
              <w:bottom w:val="single" w:sz="4" w:space="0" w:color="auto"/>
              <w:right w:val="single" w:sz="4" w:space="0" w:color="auto"/>
            </w:tcBorders>
            <w:hideMark/>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42 семьи</w:t>
            </w:r>
          </w:p>
        </w:tc>
      </w:tr>
      <w:tr w:rsidR="002E404D" w:rsidRPr="00DB1655" w:rsidTr="002E404D">
        <w:tc>
          <w:tcPr>
            <w:tcW w:w="2802" w:type="dxa"/>
            <w:tcBorders>
              <w:top w:val="single" w:sz="4" w:space="0" w:color="auto"/>
              <w:left w:val="single" w:sz="4" w:space="0" w:color="auto"/>
              <w:bottom w:val="single" w:sz="4" w:space="0" w:color="auto"/>
              <w:right w:val="single" w:sz="4" w:space="0" w:color="auto"/>
            </w:tcBorders>
            <w:hideMark/>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Подпрограмма</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(основное мероприятие) «Обеспечение жильем молодых семей»</w:t>
            </w:r>
          </w:p>
        </w:tc>
        <w:tc>
          <w:tcPr>
            <w:tcW w:w="1815" w:type="dxa"/>
            <w:tcBorders>
              <w:top w:val="single" w:sz="4" w:space="0" w:color="auto"/>
              <w:left w:val="single" w:sz="4" w:space="0" w:color="auto"/>
              <w:bottom w:val="single" w:sz="4" w:space="0" w:color="auto"/>
              <w:right w:val="single" w:sz="4" w:space="0" w:color="auto"/>
            </w:tcBorders>
            <w:hideMark/>
          </w:tcPr>
          <w:p w:rsidR="002E404D" w:rsidRPr="00DB1655" w:rsidRDefault="002E404D" w:rsidP="00B82F3F">
            <w:pPr>
              <w:tabs>
                <w:tab w:val="left" w:pos="0"/>
              </w:tabs>
              <w:rPr>
                <w:rFonts w:ascii="Arial" w:hAnsi="Arial" w:cs="Arial"/>
                <w:sz w:val="24"/>
                <w:szCs w:val="24"/>
              </w:rPr>
            </w:pPr>
            <w:r w:rsidRPr="00DB1655">
              <w:rPr>
                <w:rFonts w:ascii="Arial" w:hAnsi="Arial" w:cs="Arial"/>
                <w:sz w:val="24"/>
                <w:szCs w:val="24"/>
              </w:rPr>
              <w:t>молодые семьи зарегистрированные в п. Боровский, нуждающиеся в жилых помещениях имеющие соответствующие доходы</w:t>
            </w:r>
          </w:p>
        </w:tc>
        <w:tc>
          <w:tcPr>
            <w:tcW w:w="1701"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rPr>
                <w:rFonts w:ascii="Arial" w:hAnsi="Arial" w:cs="Arial"/>
                <w:sz w:val="24"/>
                <w:szCs w:val="24"/>
              </w:rPr>
            </w:pPr>
            <w:r w:rsidRPr="00DB1655">
              <w:rPr>
                <w:rFonts w:ascii="Arial" w:hAnsi="Arial" w:cs="Arial"/>
                <w:sz w:val="24"/>
                <w:szCs w:val="24"/>
              </w:rPr>
              <w:t xml:space="preserve">10 семей получили сертификаты </w:t>
            </w:r>
          </w:p>
          <w:p w:rsidR="002E404D" w:rsidRPr="00DB1655" w:rsidRDefault="002E404D" w:rsidP="00B82F3F">
            <w:pPr>
              <w:tabs>
                <w:tab w:val="left" w:pos="0"/>
              </w:tabs>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rPr>
                <w:rFonts w:ascii="Arial" w:hAnsi="Arial" w:cs="Arial"/>
                <w:sz w:val="24"/>
                <w:szCs w:val="24"/>
              </w:rPr>
            </w:pPr>
            <w:r w:rsidRPr="00DB1655">
              <w:rPr>
                <w:rFonts w:ascii="Arial" w:hAnsi="Arial" w:cs="Arial"/>
                <w:sz w:val="24"/>
                <w:szCs w:val="24"/>
              </w:rPr>
              <w:t>8 семей получили сертификаты ( 7 приобретение, 1- ИЖС)</w:t>
            </w:r>
          </w:p>
        </w:tc>
        <w:tc>
          <w:tcPr>
            <w:tcW w:w="2268" w:type="dxa"/>
            <w:tcBorders>
              <w:top w:val="single" w:sz="4" w:space="0" w:color="auto"/>
              <w:left w:val="single" w:sz="4" w:space="0" w:color="auto"/>
              <w:bottom w:val="single" w:sz="4" w:space="0" w:color="auto"/>
              <w:right w:val="single" w:sz="4" w:space="0" w:color="auto"/>
            </w:tcBorders>
            <w:hideMark/>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В  списке  2019 года 76 семей</w:t>
            </w:r>
          </w:p>
        </w:tc>
      </w:tr>
      <w:tr w:rsidR="002E404D" w:rsidRPr="00DB1655" w:rsidTr="002E404D">
        <w:tc>
          <w:tcPr>
            <w:tcW w:w="2802" w:type="dxa"/>
            <w:tcBorders>
              <w:top w:val="single" w:sz="4" w:space="0" w:color="auto"/>
              <w:left w:val="single" w:sz="4" w:space="0" w:color="auto"/>
              <w:bottom w:val="single" w:sz="4" w:space="0" w:color="auto"/>
              <w:right w:val="single" w:sz="4" w:space="0" w:color="auto"/>
            </w:tcBorders>
            <w:hideMark/>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 xml:space="preserve">Постановление Правительства Тюменской области  « О социальных выплатах молодым семьям и молодым </w:t>
            </w:r>
            <w:r w:rsidRPr="00DB1655">
              <w:rPr>
                <w:rFonts w:ascii="Arial" w:hAnsi="Arial" w:cs="Arial"/>
                <w:sz w:val="24"/>
                <w:szCs w:val="24"/>
              </w:rPr>
              <w:lastRenderedPageBreak/>
              <w:t xml:space="preserve">специалистам на селе» </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от 17.03.2014 № 106-п «О социальных выплатах молодым семьям и молодым специалистам на селе и.т.д.)</w:t>
            </w:r>
          </w:p>
        </w:tc>
        <w:tc>
          <w:tcPr>
            <w:tcW w:w="1815" w:type="dxa"/>
            <w:tcBorders>
              <w:top w:val="single" w:sz="4" w:space="0" w:color="auto"/>
              <w:left w:val="single" w:sz="4" w:space="0" w:color="auto"/>
              <w:bottom w:val="single" w:sz="4" w:space="0" w:color="auto"/>
              <w:right w:val="single" w:sz="4" w:space="0" w:color="auto"/>
            </w:tcBorders>
            <w:hideMark/>
          </w:tcPr>
          <w:p w:rsidR="002E404D" w:rsidRPr="00DB1655" w:rsidRDefault="002E404D" w:rsidP="00B82F3F">
            <w:pPr>
              <w:tabs>
                <w:tab w:val="left" w:pos="0"/>
              </w:tabs>
              <w:rPr>
                <w:rFonts w:ascii="Arial" w:hAnsi="Arial" w:cs="Arial"/>
                <w:sz w:val="24"/>
                <w:szCs w:val="24"/>
              </w:rPr>
            </w:pPr>
            <w:r w:rsidRPr="00DB1655">
              <w:rPr>
                <w:rFonts w:ascii="Arial" w:hAnsi="Arial" w:cs="Arial"/>
                <w:sz w:val="24"/>
                <w:szCs w:val="24"/>
              </w:rPr>
              <w:lastRenderedPageBreak/>
              <w:t xml:space="preserve">молодые семьи и молодые специалисты, работающие или изъявили </w:t>
            </w:r>
            <w:r w:rsidRPr="00DB1655">
              <w:rPr>
                <w:rFonts w:ascii="Arial" w:hAnsi="Arial" w:cs="Arial"/>
                <w:sz w:val="24"/>
                <w:szCs w:val="24"/>
              </w:rPr>
              <w:lastRenderedPageBreak/>
              <w:t>желание работать по трудовому договору не менее 5 лет в организации агропромышленного комплекса или социальной сфере</w:t>
            </w:r>
          </w:p>
        </w:tc>
        <w:tc>
          <w:tcPr>
            <w:tcW w:w="1701"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lastRenderedPageBreak/>
              <w:t>31- сертификат</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АПК – 18( п/ф),</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 xml:space="preserve"> 8- Образовани</w:t>
            </w:r>
            <w:r w:rsidRPr="00DB1655">
              <w:rPr>
                <w:rFonts w:ascii="Arial" w:hAnsi="Arial" w:cs="Arial"/>
                <w:sz w:val="24"/>
                <w:szCs w:val="24"/>
              </w:rPr>
              <w:lastRenderedPageBreak/>
              <w:t xml:space="preserve">е (школа- 5, д/с- 3), 1- культура, </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2- здравоохранение</w:t>
            </w:r>
          </w:p>
        </w:tc>
        <w:tc>
          <w:tcPr>
            <w:tcW w:w="1701"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lastRenderedPageBreak/>
              <w:t>16 сертификат</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8 - АПК ( п/ф)</w:t>
            </w:r>
          </w:p>
          <w:p w:rsidR="002E404D" w:rsidRPr="00DB1655" w:rsidRDefault="002E404D" w:rsidP="00B82F3F">
            <w:pPr>
              <w:tabs>
                <w:tab w:val="left" w:pos="0"/>
              </w:tabs>
              <w:jc w:val="center"/>
              <w:rPr>
                <w:rFonts w:ascii="Arial" w:hAnsi="Arial" w:cs="Arial"/>
                <w:sz w:val="24"/>
                <w:szCs w:val="24"/>
              </w:rPr>
            </w:pP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 xml:space="preserve">3- </w:t>
            </w:r>
            <w:r w:rsidRPr="00DB1655">
              <w:rPr>
                <w:rFonts w:ascii="Arial" w:hAnsi="Arial" w:cs="Arial"/>
                <w:sz w:val="24"/>
                <w:szCs w:val="24"/>
              </w:rPr>
              <w:lastRenderedPageBreak/>
              <w:t xml:space="preserve">здравоохранение </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 xml:space="preserve">4 – образование </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(БСШ, д/с )</w:t>
            </w:r>
          </w:p>
          <w:p w:rsidR="002E404D" w:rsidRPr="00DB1655" w:rsidRDefault="002E404D" w:rsidP="002E404D">
            <w:pPr>
              <w:pStyle w:val="afc"/>
              <w:numPr>
                <w:ilvl w:val="0"/>
                <w:numId w:val="36"/>
              </w:numPr>
              <w:tabs>
                <w:tab w:val="left" w:pos="0"/>
              </w:tabs>
              <w:jc w:val="center"/>
              <w:rPr>
                <w:rFonts w:ascii="Arial" w:hAnsi="Arial" w:cs="Arial"/>
                <w:sz w:val="24"/>
                <w:szCs w:val="24"/>
              </w:rPr>
            </w:pPr>
            <w:r w:rsidRPr="00DB1655">
              <w:rPr>
                <w:rFonts w:ascii="Arial" w:hAnsi="Arial" w:cs="Arial"/>
                <w:sz w:val="24"/>
                <w:szCs w:val="24"/>
              </w:rPr>
              <w:t>Культура (ДШИ)</w:t>
            </w:r>
          </w:p>
        </w:tc>
        <w:tc>
          <w:tcPr>
            <w:tcW w:w="2268" w:type="dxa"/>
            <w:tcBorders>
              <w:top w:val="single" w:sz="4" w:space="0" w:color="auto"/>
              <w:left w:val="single" w:sz="4" w:space="0" w:color="auto"/>
              <w:bottom w:val="single" w:sz="4" w:space="0" w:color="auto"/>
              <w:right w:val="single" w:sz="4" w:space="0" w:color="auto"/>
            </w:tcBorders>
            <w:hideMark/>
          </w:tcPr>
          <w:p w:rsidR="002E404D" w:rsidRPr="00DB1655" w:rsidRDefault="002E404D" w:rsidP="00B82F3F">
            <w:pPr>
              <w:tabs>
                <w:tab w:val="left" w:pos="0"/>
              </w:tabs>
              <w:rPr>
                <w:rFonts w:ascii="Arial" w:hAnsi="Arial" w:cs="Arial"/>
                <w:sz w:val="24"/>
                <w:szCs w:val="24"/>
              </w:rPr>
            </w:pPr>
            <w:r w:rsidRPr="00DB1655">
              <w:rPr>
                <w:rFonts w:ascii="Arial" w:hAnsi="Arial" w:cs="Arial"/>
                <w:sz w:val="24"/>
                <w:szCs w:val="24"/>
              </w:rPr>
              <w:lastRenderedPageBreak/>
              <w:t xml:space="preserve">    Всего 66 чел.</w:t>
            </w:r>
          </w:p>
          <w:p w:rsidR="002E404D" w:rsidRPr="00DB1655" w:rsidRDefault="002E404D" w:rsidP="00B82F3F">
            <w:pPr>
              <w:tabs>
                <w:tab w:val="left" w:pos="0"/>
              </w:tabs>
              <w:rPr>
                <w:rFonts w:ascii="Arial" w:hAnsi="Arial" w:cs="Arial"/>
                <w:sz w:val="24"/>
                <w:szCs w:val="24"/>
              </w:rPr>
            </w:pPr>
            <w:r w:rsidRPr="00DB1655">
              <w:rPr>
                <w:rFonts w:ascii="Arial" w:hAnsi="Arial" w:cs="Arial"/>
                <w:sz w:val="24"/>
                <w:szCs w:val="24"/>
              </w:rPr>
              <w:t xml:space="preserve">            </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образ.-8</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здрав.- 9</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культ.- 4</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АПК – 43</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lastRenderedPageBreak/>
              <w:t>соц. защита – 1</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спорт -1</w:t>
            </w:r>
          </w:p>
        </w:tc>
      </w:tr>
      <w:tr w:rsidR="002E404D" w:rsidRPr="00DB1655" w:rsidTr="002E404D">
        <w:tc>
          <w:tcPr>
            <w:tcW w:w="2802"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 w:val="left" w:pos="840"/>
              </w:tabs>
              <w:jc w:val="both"/>
              <w:rPr>
                <w:rFonts w:ascii="Arial" w:hAnsi="Arial" w:cs="Arial"/>
                <w:sz w:val="24"/>
                <w:szCs w:val="24"/>
              </w:rPr>
            </w:pPr>
            <w:r w:rsidRPr="00DB1655">
              <w:rPr>
                <w:rFonts w:ascii="Arial" w:hAnsi="Arial" w:cs="Arial"/>
                <w:sz w:val="24"/>
                <w:szCs w:val="24"/>
              </w:rPr>
              <w:lastRenderedPageBreak/>
              <w:t>Жилье специализированного фонда</w:t>
            </w:r>
          </w:p>
          <w:p w:rsidR="002E404D" w:rsidRPr="00DB1655" w:rsidRDefault="002E404D" w:rsidP="00B82F3F">
            <w:pPr>
              <w:tabs>
                <w:tab w:val="left" w:pos="0"/>
                <w:tab w:val="left" w:pos="840"/>
              </w:tabs>
              <w:jc w:val="both"/>
              <w:rPr>
                <w:rFonts w:ascii="Arial" w:hAnsi="Arial" w:cs="Arial"/>
                <w:sz w:val="24"/>
                <w:szCs w:val="24"/>
              </w:rPr>
            </w:pPr>
          </w:p>
        </w:tc>
        <w:tc>
          <w:tcPr>
            <w:tcW w:w="1815"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rPr>
                <w:rFonts w:ascii="Arial" w:hAnsi="Arial" w:cs="Arial"/>
                <w:sz w:val="24"/>
                <w:szCs w:val="24"/>
              </w:rPr>
            </w:pPr>
            <w:r w:rsidRPr="00DB1655">
              <w:rPr>
                <w:rFonts w:ascii="Arial" w:hAnsi="Arial" w:cs="Arial"/>
                <w:sz w:val="24"/>
                <w:szCs w:val="24"/>
              </w:rPr>
              <w:t>Гражданам на период трудовых отношений с учреждениями поселка, жилье маневренного фонда</w:t>
            </w:r>
          </w:p>
        </w:tc>
        <w:tc>
          <w:tcPr>
            <w:tcW w:w="1701"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14</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 xml:space="preserve">9 из фонда п. Боровский, 5 из фонда Тюменского муниципального района </w:t>
            </w:r>
          </w:p>
        </w:tc>
        <w:tc>
          <w:tcPr>
            <w:tcW w:w="1701"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5</w:t>
            </w:r>
          </w:p>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 xml:space="preserve">3 из фонда п. Боровский, 2 из фонда Тюменского муниципального района </w:t>
            </w:r>
          </w:p>
        </w:tc>
        <w:tc>
          <w:tcPr>
            <w:tcW w:w="2268"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p>
        </w:tc>
      </w:tr>
      <w:tr w:rsidR="002E404D" w:rsidRPr="00DB1655" w:rsidTr="002E404D">
        <w:tc>
          <w:tcPr>
            <w:tcW w:w="2802" w:type="dxa"/>
            <w:tcBorders>
              <w:top w:val="single" w:sz="4" w:space="0" w:color="auto"/>
              <w:left w:val="single" w:sz="4" w:space="0" w:color="auto"/>
              <w:bottom w:val="single" w:sz="4" w:space="0" w:color="auto"/>
              <w:right w:val="single" w:sz="4" w:space="0" w:color="auto"/>
            </w:tcBorders>
            <w:hideMark/>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ИТОГО</w:t>
            </w:r>
          </w:p>
        </w:tc>
        <w:tc>
          <w:tcPr>
            <w:tcW w:w="1815"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55</w:t>
            </w:r>
          </w:p>
        </w:tc>
        <w:tc>
          <w:tcPr>
            <w:tcW w:w="1701" w:type="dxa"/>
            <w:tcBorders>
              <w:top w:val="single" w:sz="4" w:space="0" w:color="auto"/>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r w:rsidRPr="00DB1655">
              <w:rPr>
                <w:rFonts w:ascii="Arial" w:hAnsi="Arial" w:cs="Arial"/>
                <w:sz w:val="24"/>
                <w:szCs w:val="24"/>
              </w:rPr>
              <w:t>29</w:t>
            </w:r>
          </w:p>
        </w:tc>
        <w:tc>
          <w:tcPr>
            <w:tcW w:w="2268" w:type="dxa"/>
            <w:tcBorders>
              <w:left w:val="single" w:sz="4" w:space="0" w:color="auto"/>
              <w:bottom w:val="single" w:sz="4" w:space="0" w:color="auto"/>
              <w:right w:val="single" w:sz="4" w:space="0" w:color="auto"/>
            </w:tcBorders>
          </w:tcPr>
          <w:p w:rsidR="002E404D" w:rsidRPr="00DB1655" w:rsidRDefault="002E404D" w:rsidP="00B82F3F">
            <w:pPr>
              <w:tabs>
                <w:tab w:val="left" w:pos="0"/>
              </w:tabs>
              <w:jc w:val="center"/>
              <w:rPr>
                <w:rFonts w:ascii="Arial" w:hAnsi="Arial" w:cs="Arial"/>
                <w:sz w:val="24"/>
                <w:szCs w:val="24"/>
              </w:rPr>
            </w:pPr>
          </w:p>
        </w:tc>
      </w:tr>
    </w:tbl>
    <w:p w:rsidR="004B7977" w:rsidRPr="00DB1655" w:rsidRDefault="00855E9D" w:rsidP="00855E9D">
      <w:pPr>
        <w:spacing w:after="0" w:line="240" w:lineRule="auto"/>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     </w:t>
      </w:r>
    </w:p>
    <w:p w:rsidR="00732897" w:rsidRPr="00DB1655" w:rsidRDefault="00855E9D" w:rsidP="00855E9D">
      <w:pPr>
        <w:spacing w:after="0"/>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11.6.</w:t>
      </w:r>
      <w:r w:rsidR="00732897" w:rsidRPr="00DB1655">
        <w:rPr>
          <w:rFonts w:ascii="Arial" w:eastAsia="Times New Roman" w:hAnsi="Arial" w:cs="Arial"/>
          <w:b/>
          <w:sz w:val="24"/>
          <w:szCs w:val="24"/>
          <w:lang w:eastAsia="ru-RU"/>
        </w:rPr>
        <w:t>ЗДРАВООХРАНЕНИЕ</w:t>
      </w:r>
    </w:p>
    <w:p w:rsidR="00732897" w:rsidRPr="00DB1655" w:rsidRDefault="00732897" w:rsidP="008F342D">
      <w:pPr>
        <w:spacing w:after="0"/>
        <w:ind w:firstLine="708"/>
        <w:jc w:val="both"/>
        <w:rPr>
          <w:rFonts w:ascii="Arial" w:hAnsi="Arial" w:cs="Arial"/>
          <w:sz w:val="24"/>
          <w:szCs w:val="24"/>
        </w:rPr>
      </w:pPr>
      <w:r w:rsidRPr="00DB1655">
        <w:rPr>
          <w:rFonts w:ascii="Arial" w:hAnsi="Arial" w:cs="Arial"/>
          <w:sz w:val="24"/>
          <w:szCs w:val="24"/>
        </w:rPr>
        <w:t>Развитие системы здравоохранения остается одной из сфер, требующей особого внимания со стороны органов местного самоуправления.</w:t>
      </w:r>
    </w:p>
    <w:p w:rsidR="00033858" w:rsidRPr="00DB1655" w:rsidRDefault="00732897" w:rsidP="008F342D">
      <w:pPr>
        <w:spacing w:after="0"/>
        <w:ind w:firstLine="708"/>
        <w:jc w:val="both"/>
        <w:rPr>
          <w:rFonts w:ascii="Arial" w:hAnsi="Arial" w:cs="Arial"/>
          <w:sz w:val="24"/>
          <w:szCs w:val="24"/>
        </w:rPr>
      </w:pPr>
      <w:r w:rsidRPr="00DB1655">
        <w:rPr>
          <w:rFonts w:ascii="Arial" w:hAnsi="Arial" w:cs="Arial"/>
          <w:sz w:val="24"/>
          <w:szCs w:val="24"/>
        </w:rPr>
        <w:t xml:space="preserve">Плановая мощность Боровской больницы </w:t>
      </w:r>
      <w:r w:rsidR="00B80726" w:rsidRPr="00DB1655">
        <w:rPr>
          <w:rFonts w:ascii="Arial" w:hAnsi="Arial" w:cs="Arial"/>
          <w:sz w:val="24"/>
          <w:szCs w:val="24"/>
        </w:rPr>
        <w:t>за 9 месяцев 2018</w:t>
      </w:r>
      <w:r w:rsidR="00A23B4B" w:rsidRPr="00DB1655">
        <w:rPr>
          <w:rFonts w:ascii="Arial" w:hAnsi="Arial" w:cs="Arial"/>
          <w:sz w:val="24"/>
          <w:szCs w:val="24"/>
        </w:rPr>
        <w:t xml:space="preserve"> г. </w:t>
      </w:r>
      <w:r w:rsidRPr="00DB1655">
        <w:rPr>
          <w:rFonts w:ascii="Arial" w:hAnsi="Arial" w:cs="Arial"/>
          <w:sz w:val="24"/>
          <w:szCs w:val="24"/>
        </w:rPr>
        <w:t xml:space="preserve">составляет </w:t>
      </w:r>
      <w:r w:rsidR="005A1F5B" w:rsidRPr="00DB1655">
        <w:rPr>
          <w:rFonts w:ascii="Arial" w:hAnsi="Arial" w:cs="Arial"/>
          <w:sz w:val="24"/>
          <w:szCs w:val="24"/>
        </w:rPr>
        <w:t>504</w:t>
      </w:r>
      <w:r w:rsidRPr="00DB1655">
        <w:rPr>
          <w:rFonts w:ascii="Arial" w:hAnsi="Arial" w:cs="Arial"/>
          <w:sz w:val="24"/>
          <w:szCs w:val="24"/>
        </w:rPr>
        <w:t xml:space="preserve"> посещения в смену</w:t>
      </w:r>
      <w:r w:rsidR="007F539B" w:rsidRPr="00DB1655">
        <w:rPr>
          <w:rFonts w:ascii="Arial" w:hAnsi="Arial" w:cs="Arial"/>
          <w:sz w:val="24"/>
          <w:szCs w:val="24"/>
        </w:rPr>
        <w:t xml:space="preserve"> (фактически плановая мощность 433)</w:t>
      </w:r>
      <w:r w:rsidRPr="00DB1655">
        <w:rPr>
          <w:rFonts w:ascii="Arial" w:hAnsi="Arial" w:cs="Arial"/>
          <w:sz w:val="24"/>
          <w:szCs w:val="24"/>
        </w:rPr>
        <w:t>, за 201</w:t>
      </w:r>
      <w:r w:rsidR="00B80726" w:rsidRPr="00DB1655">
        <w:rPr>
          <w:rFonts w:ascii="Arial" w:hAnsi="Arial" w:cs="Arial"/>
          <w:sz w:val="24"/>
          <w:szCs w:val="24"/>
        </w:rPr>
        <w:t>7</w:t>
      </w:r>
      <w:r w:rsidRPr="00DB1655">
        <w:rPr>
          <w:rFonts w:ascii="Arial" w:hAnsi="Arial" w:cs="Arial"/>
          <w:sz w:val="24"/>
          <w:szCs w:val="24"/>
        </w:rPr>
        <w:t xml:space="preserve"> год количество посещений составило </w:t>
      </w:r>
      <w:r w:rsidR="005A1F5B" w:rsidRPr="00DB1655">
        <w:rPr>
          <w:rFonts w:ascii="Arial" w:hAnsi="Arial" w:cs="Arial"/>
          <w:sz w:val="24"/>
          <w:szCs w:val="24"/>
        </w:rPr>
        <w:t>670</w:t>
      </w:r>
      <w:r w:rsidRPr="00DB1655">
        <w:rPr>
          <w:rFonts w:ascii="Arial" w:hAnsi="Arial" w:cs="Arial"/>
          <w:sz w:val="24"/>
          <w:szCs w:val="24"/>
        </w:rPr>
        <w:t xml:space="preserve"> (в 201</w:t>
      </w:r>
      <w:r w:rsidR="00B80726" w:rsidRPr="00DB1655">
        <w:rPr>
          <w:rFonts w:ascii="Arial" w:hAnsi="Arial" w:cs="Arial"/>
          <w:sz w:val="24"/>
          <w:szCs w:val="24"/>
        </w:rPr>
        <w:t>6</w:t>
      </w:r>
      <w:r w:rsidRPr="00DB1655">
        <w:rPr>
          <w:rFonts w:ascii="Arial" w:hAnsi="Arial" w:cs="Arial"/>
          <w:sz w:val="24"/>
          <w:szCs w:val="24"/>
        </w:rPr>
        <w:t xml:space="preserve"> году -5</w:t>
      </w:r>
      <w:r w:rsidR="00B80726" w:rsidRPr="00DB1655">
        <w:rPr>
          <w:rFonts w:ascii="Arial" w:hAnsi="Arial" w:cs="Arial"/>
          <w:sz w:val="24"/>
          <w:szCs w:val="24"/>
        </w:rPr>
        <w:t>32</w:t>
      </w:r>
      <w:r w:rsidRPr="00DB1655">
        <w:rPr>
          <w:rFonts w:ascii="Arial" w:hAnsi="Arial" w:cs="Arial"/>
          <w:sz w:val="24"/>
          <w:szCs w:val="24"/>
        </w:rPr>
        <w:t>). По предварительной оценке количество посещений в смену имеет тенденцию к росту.</w:t>
      </w:r>
    </w:p>
    <w:p w:rsidR="00732897" w:rsidRPr="00DB1655" w:rsidRDefault="00732897" w:rsidP="008F342D">
      <w:pPr>
        <w:spacing w:after="0"/>
        <w:ind w:firstLine="708"/>
        <w:jc w:val="both"/>
        <w:rPr>
          <w:rFonts w:ascii="Arial" w:hAnsi="Arial" w:cs="Arial"/>
          <w:sz w:val="24"/>
          <w:szCs w:val="24"/>
        </w:rPr>
      </w:pPr>
      <w:r w:rsidRPr="00DB1655">
        <w:rPr>
          <w:rFonts w:ascii="Arial" w:hAnsi="Arial" w:cs="Arial"/>
          <w:sz w:val="24"/>
          <w:szCs w:val="24"/>
        </w:rPr>
        <w:t>Количество коек - мест в стационаре для круглосуточного пребывания – 60, в отделении ЛПУ плановой госпитализации по лечению и реабилитации пациентов, не требующих круглосуточного медицинского наблюдения – 10 коек ( в 3 смены).</w:t>
      </w:r>
    </w:p>
    <w:p w:rsidR="00732897" w:rsidRPr="00DB1655" w:rsidRDefault="00732897" w:rsidP="008F342D">
      <w:pPr>
        <w:spacing w:after="0"/>
        <w:ind w:firstLine="708"/>
        <w:jc w:val="both"/>
        <w:rPr>
          <w:rFonts w:ascii="Arial" w:hAnsi="Arial" w:cs="Arial"/>
          <w:sz w:val="24"/>
          <w:szCs w:val="24"/>
        </w:rPr>
      </w:pPr>
      <w:r w:rsidRPr="00DB1655">
        <w:rPr>
          <w:rFonts w:ascii="Arial" w:hAnsi="Arial" w:cs="Arial"/>
          <w:sz w:val="24"/>
          <w:szCs w:val="24"/>
        </w:rPr>
        <w:t xml:space="preserve">За </w:t>
      </w:r>
      <w:r w:rsidR="000F23BE" w:rsidRPr="00DB1655">
        <w:rPr>
          <w:rFonts w:ascii="Arial" w:hAnsi="Arial" w:cs="Arial"/>
          <w:sz w:val="24"/>
          <w:szCs w:val="24"/>
        </w:rPr>
        <w:t>9 месяцев 201</w:t>
      </w:r>
      <w:r w:rsidR="00DD5DA1" w:rsidRPr="00DB1655">
        <w:rPr>
          <w:rFonts w:ascii="Arial" w:hAnsi="Arial" w:cs="Arial"/>
          <w:sz w:val="24"/>
          <w:szCs w:val="24"/>
        </w:rPr>
        <w:t>8</w:t>
      </w:r>
      <w:r w:rsidR="000F23BE" w:rsidRPr="00DB1655">
        <w:rPr>
          <w:rFonts w:ascii="Arial" w:hAnsi="Arial" w:cs="Arial"/>
          <w:sz w:val="24"/>
          <w:szCs w:val="24"/>
        </w:rPr>
        <w:t xml:space="preserve"> г. </w:t>
      </w:r>
      <w:r w:rsidRPr="00DB1655">
        <w:rPr>
          <w:rFonts w:ascii="Arial" w:hAnsi="Arial" w:cs="Arial"/>
          <w:sz w:val="24"/>
          <w:szCs w:val="24"/>
        </w:rPr>
        <w:t>обеспеченность больничными кой</w:t>
      </w:r>
      <w:r w:rsidR="00DD5DA1" w:rsidRPr="00DB1655">
        <w:rPr>
          <w:rFonts w:ascii="Arial" w:hAnsi="Arial" w:cs="Arial"/>
          <w:sz w:val="24"/>
          <w:szCs w:val="24"/>
        </w:rPr>
        <w:t>ками на 10000жителей составила 45</w:t>
      </w:r>
      <w:r w:rsidRPr="00DB1655">
        <w:rPr>
          <w:rFonts w:ascii="Arial" w:hAnsi="Arial" w:cs="Arial"/>
          <w:sz w:val="24"/>
          <w:szCs w:val="24"/>
        </w:rPr>
        <w:t xml:space="preserve">. </w:t>
      </w:r>
    </w:p>
    <w:p w:rsidR="00732897" w:rsidRPr="00DB1655" w:rsidRDefault="00732897" w:rsidP="008F342D">
      <w:pPr>
        <w:spacing w:after="0"/>
        <w:ind w:firstLine="708"/>
        <w:jc w:val="both"/>
        <w:rPr>
          <w:rFonts w:ascii="Arial" w:hAnsi="Arial" w:cs="Arial"/>
          <w:sz w:val="24"/>
          <w:szCs w:val="24"/>
        </w:rPr>
      </w:pPr>
      <w:r w:rsidRPr="00DB1655">
        <w:rPr>
          <w:rFonts w:ascii="Arial" w:hAnsi="Arial" w:cs="Arial"/>
          <w:sz w:val="24"/>
          <w:szCs w:val="24"/>
        </w:rPr>
        <w:t xml:space="preserve">Численность работающих в учреждении – </w:t>
      </w:r>
      <w:r w:rsidR="009167B4" w:rsidRPr="00DB1655">
        <w:rPr>
          <w:rFonts w:ascii="Arial" w:hAnsi="Arial" w:cs="Arial"/>
          <w:sz w:val="24"/>
          <w:szCs w:val="24"/>
        </w:rPr>
        <w:t>151</w:t>
      </w:r>
      <w:r w:rsidRPr="00DB1655">
        <w:rPr>
          <w:rFonts w:ascii="Arial" w:hAnsi="Arial" w:cs="Arial"/>
          <w:sz w:val="24"/>
          <w:szCs w:val="24"/>
        </w:rPr>
        <w:t xml:space="preserve"> человек (</w:t>
      </w:r>
      <w:r w:rsidR="009167B4" w:rsidRPr="00DB1655">
        <w:rPr>
          <w:rFonts w:ascii="Arial" w:hAnsi="Arial" w:cs="Arial"/>
          <w:sz w:val="24"/>
          <w:szCs w:val="24"/>
        </w:rPr>
        <w:t>в 2017</w:t>
      </w:r>
      <w:r w:rsidR="000F23BE" w:rsidRPr="00DB1655">
        <w:rPr>
          <w:rFonts w:ascii="Arial" w:hAnsi="Arial" w:cs="Arial"/>
          <w:sz w:val="24"/>
          <w:szCs w:val="24"/>
        </w:rPr>
        <w:t xml:space="preserve"> году -1</w:t>
      </w:r>
      <w:r w:rsidR="009167B4" w:rsidRPr="00DB1655">
        <w:rPr>
          <w:rFonts w:ascii="Arial" w:hAnsi="Arial" w:cs="Arial"/>
          <w:sz w:val="24"/>
          <w:szCs w:val="24"/>
        </w:rPr>
        <w:t>60</w:t>
      </w:r>
      <w:r w:rsidR="000F23BE" w:rsidRPr="00DB1655">
        <w:rPr>
          <w:rFonts w:ascii="Arial" w:hAnsi="Arial" w:cs="Arial"/>
          <w:sz w:val="24"/>
          <w:szCs w:val="24"/>
        </w:rPr>
        <w:t xml:space="preserve">, </w:t>
      </w:r>
      <w:r w:rsidRPr="00DB1655">
        <w:rPr>
          <w:rFonts w:ascii="Arial" w:hAnsi="Arial" w:cs="Arial"/>
          <w:sz w:val="24"/>
          <w:szCs w:val="24"/>
        </w:rPr>
        <w:t>в 201</w:t>
      </w:r>
      <w:r w:rsidR="009167B4" w:rsidRPr="00DB1655">
        <w:rPr>
          <w:rFonts w:ascii="Arial" w:hAnsi="Arial" w:cs="Arial"/>
          <w:sz w:val="24"/>
          <w:szCs w:val="24"/>
        </w:rPr>
        <w:t>6</w:t>
      </w:r>
      <w:r w:rsidRPr="00DB1655">
        <w:rPr>
          <w:rFonts w:ascii="Arial" w:hAnsi="Arial" w:cs="Arial"/>
          <w:sz w:val="24"/>
          <w:szCs w:val="24"/>
        </w:rPr>
        <w:t xml:space="preserve"> году – 17</w:t>
      </w:r>
      <w:r w:rsidR="009167B4" w:rsidRPr="00DB1655">
        <w:rPr>
          <w:rFonts w:ascii="Arial" w:hAnsi="Arial" w:cs="Arial"/>
          <w:sz w:val="24"/>
          <w:szCs w:val="24"/>
        </w:rPr>
        <w:t>4</w:t>
      </w:r>
      <w:r w:rsidRPr="00DB1655">
        <w:rPr>
          <w:rFonts w:ascii="Arial" w:hAnsi="Arial" w:cs="Arial"/>
          <w:sz w:val="24"/>
          <w:szCs w:val="24"/>
        </w:rPr>
        <w:t xml:space="preserve">), из них врачи – </w:t>
      </w:r>
      <w:r w:rsidR="003F76F4" w:rsidRPr="00DB1655">
        <w:rPr>
          <w:rFonts w:ascii="Arial" w:hAnsi="Arial" w:cs="Arial"/>
          <w:sz w:val="24"/>
          <w:szCs w:val="24"/>
        </w:rPr>
        <w:t>41</w:t>
      </w:r>
      <w:r w:rsidRPr="00DB1655">
        <w:rPr>
          <w:rFonts w:ascii="Arial" w:hAnsi="Arial" w:cs="Arial"/>
          <w:sz w:val="24"/>
          <w:szCs w:val="24"/>
        </w:rPr>
        <w:t xml:space="preserve"> (</w:t>
      </w:r>
      <w:r w:rsidR="003F76F4" w:rsidRPr="00DB1655">
        <w:rPr>
          <w:rFonts w:ascii="Arial" w:hAnsi="Arial" w:cs="Arial"/>
          <w:sz w:val="24"/>
          <w:szCs w:val="24"/>
        </w:rPr>
        <w:t xml:space="preserve">47, </w:t>
      </w:r>
      <w:r w:rsidR="000F23BE" w:rsidRPr="00DB1655">
        <w:rPr>
          <w:rFonts w:ascii="Arial" w:hAnsi="Arial" w:cs="Arial"/>
          <w:sz w:val="24"/>
          <w:szCs w:val="24"/>
        </w:rPr>
        <w:t>39</w:t>
      </w:r>
      <w:r w:rsidRPr="00DB1655">
        <w:rPr>
          <w:rFonts w:ascii="Arial" w:hAnsi="Arial" w:cs="Arial"/>
          <w:sz w:val="24"/>
          <w:szCs w:val="24"/>
        </w:rPr>
        <w:t>),</w:t>
      </w:r>
      <w:r w:rsidR="000F23BE" w:rsidRPr="00DB1655">
        <w:rPr>
          <w:rFonts w:ascii="Arial" w:hAnsi="Arial" w:cs="Arial"/>
          <w:sz w:val="24"/>
          <w:szCs w:val="24"/>
        </w:rPr>
        <w:t xml:space="preserve"> в том числе молодые специалисты 12, </w:t>
      </w:r>
      <w:r w:rsidRPr="00DB1655">
        <w:rPr>
          <w:rFonts w:ascii="Arial" w:hAnsi="Arial" w:cs="Arial"/>
          <w:sz w:val="24"/>
          <w:szCs w:val="24"/>
        </w:rPr>
        <w:t xml:space="preserve"> средний медицинский персонал- </w:t>
      </w:r>
      <w:r w:rsidR="000F23BE" w:rsidRPr="00DB1655">
        <w:rPr>
          <w:rFonts w:ascii="Arial" w:hAnsi="Arial" w:cs="Arial"/>
          <w:sz w:val="24"/>
          <w:szCs w:val="24"/>
        </w:rPr>
        <w:t>7</w:t>
      </w:r>
      <w:r w:rsidR="003F76F4" w:rsidRPr="00DB1655">
        <w:rPr>
          <w:rFonts w:ascii="Arial" w:hAnsi="Arial" w:cs="Arial"/>
          <w:sz w:val="24"/>
          <w:szCs w:val="24"/>
        </w:rPr>
        <w:t>2</w:t>
      </w:r>
      <w:r w:rsidRPr="00DB1655">
        <w:rPr>
          <w:rFonts w:ascii="Arial" w:hAnsi="Arial" w:cs="Arial"/>
          <w:sz w:val="24"/>
          <w:szCs w:val="24"/>
        </w:rPr>
        <w:t xml:space="preserve"> (</w:t>
      </w:r>
      <w:r w:rsidR="003F76F4" w:rsidRPr="00DB1655">
        <w:rPr>
          <w:rFonts w:ascii="Arial" w:hAnsi="Arial" w:cs="Arial"/>
          <w:sz w:val="24"/>
          <w:szCs w:val="24"/>
        </w:rPr>
        <w:t xml:space="preserve">74, </w:t>
      </w:r>
      <w:r w:rsidR="000F23BE" w:rsidRPr="00DB1655">
        <w:rPr>
          <w:rFonts w:ascii="Arial" w:hAnsi="Arial" w:cs="Arial"/>
          <w:sz w:val="24"/>
          <w:szCs w:val="24"/>
        </w:rPr>
        <w:t>76</w:t>
      </w:r>
      <w:r w:rsidRPr="00DB1655">
        <w:rPr>
          <w:rFonts w:ascii="Arial" w:hAnsi="Arial" w:cs="Arial"/>
          <w:sz w:val="24"/>
          <w:szCs w:val="24"/>
        </w:rPr>
        <w:t>), м</w:t>
      </w:r>
      <w:r w:rsidR="000F23BE" w:rsidRPr="00DB1655">
        <w:rPr>
          <w:rFonts w:ascii="Arial" w:hAnsi="Arial" w:cs="Arial"/>
          <w:sz w:val="24"/>
          <w:szCs w:val="24"/>
        </w:rPr>
        <w:t>ладший медицинский персонал – 3</w:t>
      </w:r>
      <w:r w:rsidR="003F76F4" w:rsidRPr="00DB1655">
        <w:rPr>
          <w:rFonts w:ascii="Arial" w:hAnsi="Arial" w:cs="Arial"/>
          <w:sz w:val="24"/>
          <w:szCs w:val="24"/>
        </w:rPr>
        <w:t>8</w:t>
      </w:r>
      <w:r w:rsidR="000F23BE" w:rsidRPr="00DB1655">
        <w:rPr>
          <w:rFonts w:ascii="Arial" w:hAnsi="Arial" w:cs="Arial"/>
          <w:sz w:val="24"/>
          <w:szCs w:val="24"/>
        </w:rPr>
        <w:t xml:space="preserve"> </w:t>
      </w:r>
      <w:r w:rsidRPr="00DB1655">
        <w:rPr>
          <w:rFonts w:ascii="Arial" w:hAnsi="Arial" w:cs="Arial"/>
          <w:sz w:val="24"/>
          <w:szCs w:val="24"/>
        </w:rPr>
        <w:t>(</w:t>
      </w:r>
      <w:r w:rsidR="003F76F4" w:rsidRPr="00DB1655">
        <w:rPr>
          <w:rFonts w:ascii="Arial" w:hAnsi="Arial" w:cs="Arial"/>
          <w:sz w:val="24"/>
          <w:szCs w:val="24"/>
        </w:rPr>
        <w:t xml:space="preserve">39, </w:t>
      </w:r>
      <w:r w:rsidR="000F23BE" w:rsidRPr="00DB1655">
        <w:rPr>
          <w:rFonts w:ascii="Arial" w:hAnsi="Arial" w:cs="Arial"/>
          <w:sz w:val="24"/>
          <w:szCs w:val="24"/>
        </w:rPr>
        <w:t>59</w:t>
      </w:r>
      <w:r w:rsidRPr="00DB1655">
        <w:rPr>
          <w:rFonts w:ascii="Arial" w:hAnsi="Arial" w:cs="Arial"/>
          <w:sz w:val="24"/>
          <w:szCs w:val="24"/>
        </w:rPr>
        <w:t>). Обеспеченность врачами на 10000 человек составила 2</w:t>
      </w:r>
      <w:r w:rsidR="006A084E" w:rsidRPr="00DB1655">
        <w:rPr>
          <w:rFonts w:ascii="Arial" w:hAnsi="Arial" w:cs="Arial"/>
          <w:sz w:val="24"/>
          <w:szCs w:val="24"/>
        </w:rPr>
        <w:t>3</w:t>
      </w:r>
      <w:r w:rsidRPr="00DB1655">
        <w:rPr>
          <w:rFonts w:ascii="Arial" w:hAnsi="Arial" w:cs="Arial"/>
          <w:sz w:val="24"/>
          <w:szCs w:val="24"/>
        </w:rPr>
        <w:t>.</w:t>
      </w:r>
    </w:p>
    <w:p w:rsidR="006355A3" w:rsidRPr="00DB1655" w:rsidRDefault="00810F95" w:rsidP="006355A3">
      <w:pPr>
        <w:spacing w:after="0"/>
        <w:ind w:firstLine="708"/>
        <w:jc w:val="both"/>
        <w:rPr>
          <w:rFonts w:ascii="Arial" w:eastAsia="Times New Roman" w:hAnsi="Arial" w:cs="Arial"/>
          <w:color w:val="000000"/>
          <w:sz w:val="24"/>
          <w:szCs w:val="24"/>
        </w:rPr>
      </w:pPr>
      <w:r w:rsidRPr="00DB1655">
        <w:rPr>
          <w:rFonts w:ascii="Arial" w:eastAsia="Times New Roman" w:hAnsi="Arial" w:cs="Arial"/>
          <w:color w:val="000000"/>
          <w:sz w:val="24"/>
          <w:szCs w:val="24"/>
        </w:rPr>
        <w:t>Основной задачей здравоохранения в поселке Боровский за 9 мес</w:t>
      </w:r>
      <w:r w:rsidR="006355A3" w:rsidRPr="00DB1655">
        <w:rPr>
          <w:rFonts w:ascii="Arial" w:eastAsia="Times New Roman" w:hAnsi="Arial" w:cs="Arial"/>
          <w:color w:val="000000"/>
          <w:sz w:val="24"/>
          <w:szCs w:val="24"/>
        </w:rPr>
        <w:t>яцев</w:t>
      </w:r>
      <w:r w:rsidRPr="00DB1655">
        <w:rPr>
          <w:rFonts w:ascii="Arial" w:eastAsia="Times New Roman" w:hAnsi="Arial" w:cs="Arial"/>
          <w:color w:val="000000"/>
          <w:sz w:val="24"/>
          <w:szCs w:val="24"/>
        </w:rPr>
        <w:t xml:space="preserve"> 2018 году являлось - обеспечение доступности оказания медицинской помощи, внедрение информационных технологий для улучшения клиентоориентированной среды и оптимизации внутренних процессов документооборота медицинской информации.</w:t>
      </w:r>
    </w:p>
    <w:p w:rsidR="00810F95" w:rsidRPr="00DB1655" w:rsidRDefault="00810F95" w:rsidP="006355A3">
      <w:pPr>
        <w:spacing w:after="0"/>
        <w:ind w:firstLine="708"/>
        <w:jc w:val="both"/>
        <w:rPr>
          <w:rFonts w:ascii="Arial" w:hAnsi="Arial" w:cs="Arial"/>
          <w:sz w:val="24"/>
          <w:szCs w:val="24"/>
        </w:rPr>
      </w:pPr>
      <w:r w:rsidRPr="00DB1655">
        <w:rPr>
          <w:rFonts w:ascii="Arial" w:eastAsia="Times New Roman" w:hAnsi="Arial" w:cs="Arial"/>
          <w:color w:val="000000"/>
          <w:sz w:val="24"/>
          <w:szCs w:val="24"/>
        </w:rPr>
        <w:t>На 2019 год главными задачами здравоохранения поселка нужно считать решение кадрового вопроса и внедрение информационных технологий.</w:t>
      </w:r>
    </w:p>
    <w:p w:rsidR="00810F95" w:rsidRPr="00DB1655" w:rsidRDefault="006355A3"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lastRenderedPageBreak/>
        <w:tab/>
      </w:r>
      <w:r w:rsidR="00810F95" w:rsidRPr="00DB1655">
        <w:rPr>
          <w:rFonts w:ascii="Arial" w:eastAsia="Times New Roman" w:hAnsi="Arial" w:cs="Arial"/>
          <w:color w:val="000000"/>
          <w:sz w:val="24"/>
          <w:szCs w:val="24"/>
        </w:rPr>
        <w:t xml:space="preserve">В связи с отпуском по беременности и родам открыта вакансия акушерки - 1,0 должности, мед. сестра педиатра - 1,0 должности, мед. сестра терапевта - 1,0 должности, мед. сестра палатная - 1,0 должности. А также открыта вакансия зав. терапевтического отделения - 1,0 должности, врач офтальмолог - 0,5 должности, врач отоларинголог - 1,0 должности, врач хирург - 1,0 должности, врач кардиолог - 1,0 должности, врач акушер-гинеколог - 2,0 должности, врач участковый педиатр - 2,0 должности, фельдшер </w:t>
      </w:r>
      <w:r w:rsidR="00810F95" w:rsidRPr="00DB1655">
        <w:rPr>
          <w:rFonts w:ascii="Arial" w:eastAsia="Times New Roman" w:hAnsi="Arial" w:cs="Arial"/>
          <w:color w:val="554991"/>
          <w:sz w:val="24"/>
          <w:szCs w:val="24"/>
        </w:rPr>
        <w:t xml:space="preserve">- </w:t>
      </w:r>
      <w:r w:rsidR="00810F95" w:rsidRPr="00DB1655">
        <w:rPr>
          <w:rFonts w:ascii="Arial" w:eastAsia="Times New Roman" w:hAnsi="Arial" w:cs="Arial"/>
          <w:color w:val="000000"/>
          <w:sz w:val="24"/>
          <w:szCs w:val="24"/>
        </w:rPr>
        <w:t xml:space="preserve">1,0 должности, мед. сестра участкового терапевта - 3,0 должности, мед. сестра педиатра - 1,0 должности, мед сестра ДЦОУ - 2,0 должности, фельдшер ФАП Андреевский - 1,0 должности, мед сестра СОШ Андреевской - 1,0 должности, мед сестра поликлиники - 1,0 должности, </w:t>
      </w:r>
      <w:r w:rsidR="00810F95" w:rsidRPr="00DB1655">
        <w:rPr>
          <w:rFonts w:ascii="Arial" w:eastAsia="Times New Roman" w:hAnsi="Arial" w:cs="Arial"/>
          <w:color w:val="000000"/>
          <w:sz w:val="24"/>
          <w:szCs w:val="24"/>
          <w:lang w:val="en-US"/>
        </w:rPr>
        <w:t>R</w:t>
      </w:r>
      <w:r w:rsidR="00810F95" w:rsidRPr="00DB1655">
        <w:rPr>
          <w:rFonts w:ascii="Arial" w:eastAsia="Times New Roman" w:hAnsi="Arial" w:cs="Arial"/>
          <w:color w:val="000000"/>
          <w:sz w:val="24"/>
          <w:szCs w:val="24"/>
        </w:rPr>
        <w:t>-лаборант- 1,0 должности.</w:t>
      </w:r>
    </w:p>
    <w:p w:rsidR="00810F95" w:rsidRPr="00DB1655" w:rsidRDefault="006355A3"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ab/>
      </w:r>
      <w:r w:rsidR="00810F95" w:rsidRPr="00DB1655">
        <w:rPr>
          <w:rFonts w:ascii="Arial" w:eastAsia="Times New Roman" w:hAnsi="Arial" w:cs="Arial"/>
          <w:color w:val="000000"/>
          <w:sz w:val="24"/>
          <w:szCs w:val="24"/>
        </w:rPr>
        <w:t>Укомплектованность средним медицинским персоналом 2017/ факт 9 мес. 2018/оценка 2019- 84%/-87%/-100%, обеспеченность врачами составляет - 80%/-75%/-92%</w:t>
      </w:r>
    </w:p>
    <w:p w:rsidR="00810F95" w:rsidRPr="00DB1655" w:rsidRDefault="006355A3"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ab/>
      </w:r>
      <w:r w:rsidR="00810F95" w:rsidRPr="00DB1655">
        <w:rPr>
          <w:rFonts w:ascii="Arial" w:eastAsia="Times New Roman" w:hAnsi="Arial" w:cs="Arial"/>
          <w:color w:val="000000"/>
          <w:sz w:val="24"/>
          <w:szCs w:val="24"/>
        </w:rPr>
        <w:t xml:space="preserve">В 2018 году проводилась вакцинопрофилактика детского населения в целях предупреждения инфекционных заболеваний. Так, в 2018 году против кори привито - </w:t>
      </w:r>
      <w:r w:rsidR="00810F95" w:rsidRPr="00DB1655">
        <w:rPr>
          <w:rFonts w:ascii="Arial" w:eastAsia="Times New Roman" w:hAnsi="Arial" w:cs="Arial"/>
          <w:bCs/>
          <w:color w:val="000000"/>
          <w:sz w:val="24"/>
          <w:szCs w:val="24"/>
        </w:rPr>
        <w:t>513-</w:t>
      </w:r>
      <w:r w:rsidR="00810F95" w:rsidRPr="00DB1655">
        <w:rPr>
          <w:rFonts w:ascii="Arial" w:eastAsia="Times New Roman" w:hAnsi="Arial" w:cs="Arial"/>
          <w:color w:val="000000"/>
          <w:sz w:val="24"/>
          <w:szCs w:val="24"/>
        </w:rPr>
        <w:t xml:space="preserve">человек, против эпидемического паротита - </w:t>
      </w:r>
      <w:r w:rsidR="00810F95" w:rsidRPr="00DB1655">
        <w:rPr>
          <w:rFonts w:ascii="Arial" w:eastAsia="Times New Roman" w:hAnsi="Arial" w:cs="Arial"/>
          <w:bCs/>
          <w:color w:val="000000"/>
          <w:sz w:val="24"/>
          <w:szCs w:val="24"/>
        </w:rPr>
        <w:t xml:space="preserve">450 </w:t>
      </w:r>
      <w:r w:rsidR="00810F95" w:rsidRPr="00DB1655">
        <w:rPr>
          <w:rFonts w:ascii="Arial" w:eastAsia="Times New Roman" w:hAnsi="Arial" w:cs="Arial"/>
          <w:color w:val="000000"/>
          <w:sz w:val="24"/>
          <w:szCs w:val="24"/>
        </w:rPr>
        <w:t xml:space="preserve">- человек, против краснухи - </w:t>
      </w:r>
      <w:r w:rsidR="00810F95" w:rsidRPr="00DB1655">
        <w:rPr>
          <w:rFonts w:ascii="Arial" w:eastAsia="Times New Roman" w:hAnsi="Arial" w:cs="Arial"/>
          <w:bCs/>
          <w:color w:val="000000"/>
          <w:sz w:val="24"/>
          <w:szCs w:val="24"/>
        </w:rPr>
        <w:t xml:space="preserve">460 </w:t>
      </w:r>
      <w:r w:rsidR="00810F95" w:rsidRPr="00DB1655">
        <w:rPr>
          <w:rFonts w:ascii="Arial" w:eastAsia="Times New Roman" w:hAnsi="Arial" w:cs="Arial"/>
          <w:color w:val="000000"/>
          <w:sz w:val="24"/>
          <w:szCs w:val="24"/>
        </w:rPr>
        <w:t xml:space="preserve">-человек. В рамках Национального календаря профилактических прививок против гриппа привиты - </w:t>
      </w:r>
      <w:r w:rsidR="00810F95" w:rsidRPr="00DB1655">
        <w:rPr>
          <w:rFonts w:ascii="Arial" w:eastAsia="Times New Roman" w:hAnsi="Arial" w:cs="Arial"/>
          <w:bCs/>
          <w:color w:val="000000"/>
          <w:sz w:val="24"/>
          <w:szCs w:val="24"/>
        </w:rPr>
        <w:t xml:space="preserve">3030- </w:t>
      </w:r>
      <w:r w:rsidR="00810F95" w:rsidRPr="00DB1655">
        <w:rPr>
          <w:rFonts w:ascii="Arial" w:eastAsia="Times New Roman" w:hAnsi="Arial" w:cs="Arial"/>
          <w:color w:val="000000"/>
          <w:sz w:val="24"/>
          <w:szCs w:val="24"/>
        </w:rPr>
        <w:t>человек.</w:t>
      </w:r>
    </w:p>
    <w:p w:rsidR="00810F95" w:rsidRPr="00DB1655" w:rsidRDefault="006355A3"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ab/>
      </w:r>
      <w:r w:rsidR="00810F95" w:rsidRPr="00DB1655">
        <w:rPr>
          <w:rFonts w:ascii="Arial" w:eastAsia="Times New Roman" w:hAnsi="Arial" w:cs="Arial"/>
          <w:color w:val="000000"/>
          <w:sz w:val="24"/>
          <w:szCs w:val="24"/>
        </w:rPr>
        <w:t>В поликлинике организована служба неотложной медицинской помощи. В 2018 году</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hAnsi="Arial" w:cs="Arial"/>
          <w:color w:val="000000"/>
          <w:sz w:val="24"/>
          <w:szCs w:val="24"/>
        </w:rPr>
        <w:t xml:space="preserve">- </w:t>
      </w:r>
      <w:r w:rsidRPr="00DB1655">
        <w:rPr>
          <w:rFonts w:ascii="Arial" w:hAnsi="Arial" w:cs="Arial"/>
          <w:bCs/>
          <w:color w:val="000000"/>
          <w:sz w:val="24"/>
          <w:szCs w:val="24"/>
        </w:rPr>
        <w:t xml:space="preserve">5826 </w:t>
      </w:r>
      <w:r w:rsidRPr="00DB1655">
        <w:rPr>
          <w:rFonts w:ascii="Arial" w:hAnsi="Arial" w:cs="Arial"/>
          <w:color w:val="000000"/>
          <w:sz w:val="24"/>
          <w:szCs w:val="24"/>
        </w:rPr>
        <w:t xml:space="preserve">- </w:t>
      </w:r>
      <w:r w:rsidRPr="00DB1655">
        <w:rPr>
          <w:rFonts w:ascii="Arial" w:eastAsia="Times New Roman" w:hAnsi="Arial" w:cs="Arial"/>
          <w:color w:val="000000"/>
          <w:sz w:val="24"/>
          <w:szCs w:val="24"/>
        </w:rPr>
        <w:t>вызовов неотложной медицинской помощи.</w:t>
      </w:r>
    </w:p>
    <w:p w:rsidR="00810F95" w:rsidRPr="00DB1655" w:rsidRDefault="006355A3"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ab/>
      </w:r>
      <w:r w:rsidR="00810F95" w:rsidRPr="00DB1655">
        <w:rPr>
          <w:rFonts w:ascii="Arial" w:eastAsia="Times New Roman" w:hAnsi="Arial" w:cs="Arial"/>
          <w:color w:val="000000"/>
          <w:sz w:val="24"/>
          <w:szCs w:val="24"/>
        </w:rPr>
        <w:t xml:space="preserve">В результате выявления заболеваний в период проведения диспансеризации населения значение показателя общей заболеваемости населения в 2018 году увеличилось на - 3 - процента и составило - </w:t>
      </w:r>
      <w:r w:rsidR="00810F95" w:rsidRPr="00DB1655">
        <w:rPr>
          <w:rFonts w:ascii="Arial" w:eastAsia="Times New Roman" w:hAnsi="Arial" w:cs="Arial"/>
          <w:bCs/>
          <w:color w:val="000000"/>
          <w:sz w:val="24"/>
          <w:szCs w:val="24"/>
        </w:rPr>
        <w:t xml:space="preserve">43 </w:t>
      </w:r>
      <w:r w:rsidR="00810F95" w:rsidRPr="00DB1655">
        <w:rPr>
          <w:rFonts w:ascii="Arial" w:eastAsia="Times New Roman" w:hAnsi="Arial" w:cs="Arial"/>
          <w:color w:val="000000"/>
          <w:sz w:val="24"/>
          <w:szCs w:val="24"/>
        </w:rPr>
        <w:t xml:space="preserve">- случая на 1000 жителей, первичная заболеваемость увеличилась на - </w:t>
      </w:r>
      <w:r w:rsidR="00810F95" w:rsidRPr="00DB1655">
        <w:rPr>
          <w:rFonts w:ascii="Arial" w:eastAsia="Times New Roman" w:hAnsi="Arial" w:cs="Arial"/>
          <w:bCs/>
          <w:color w:val="000000"/>
          <w:sz w:val="24"/>
          <w:szCs w:val="24"/>
        </w:rPr>
        <w:t xml:space="preserve">13 </w:t>
      </w:r>
      <w:r w:rsidR="00810F95" w:rsidRPr="00DB1655">
        <w:rPr>
          <w:rFonts w:ascii="Arial" w:eastAsia="Times New Roman" w:hAnsi="Arial" w:cs="Arial"/>
          <w:color w:val="000000"/>
          <w:sz w:val="24"/>
          <w:szCs w:val="24"/>
        </w:rPr>
        <w:t xml:space="preserve">- процентов и составила - </w:t>
      </w:r>
      <w:r w:rsidR="00810F95" w:rsidRPr="00DB1655">
        <w:rPr>
          <w:rFonts w:ascii="Arial" w:eastAsia="Times New Roman" w:hAnsi="Arial" w:cs="Arial"/>
          <w:bCs/>
          <w:color w:val="000000"/>
          <w:sz w:val="24"/>
          <w:szCs w:val="24"/>
        </w:rPr>
        <w:t xml:space="preserve">91 </w:t>
      </w:r>
      <w:r w:rsidR="00810F95" w:rsidRPr="00DB1655">
        <w:rPr>
          <w:rFonts w:ascii="Arial" w:eastAsia="Times New Roman" w:hAnsi="Arial" w:cs="Arial"/>
          <w:color w:val="000000"/>
          <w:sz w:val="24"/>
          <w:szCs w:val="24"/>
        </w:rPr>
        <w:t>- случай на 1000 жителей.</w:t>
      </w:r>
    </w:p>
    <w:p w:rsidR="00810F95" w:rsidRPr="00DB1655" w:rsidRDefault="006355A3"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ab/>
      </w:r>
      <w:r w:rsidR="00810F95" w:rsidRPr="00DB1655">
        <w:rPr>
          <w:rFonts w:ascii="Arial" w:eastAsia="Times New Roman" w:hAnsi="Arial" w:cs="Arial"/>
          <w:color w:val="000000"/>
          <w:sz w:val="24"/>
          <w:szCs w:val="24"/>
        </w:rPr>
        <w:t xml:space="preserve">Охват населения профилактическими флюорографическими осмотрами увеличился </w:t>
      </w:r>
      <w:r w:rsidR="00810F95" w:rsidRPr="00DB1655">
        <w:rPr>
          <w:rFonts w:ascii="Arial" w:eastAsia="Times New Roman" w:hAnsi="Arial" w:cs="Arial"/>
          <w:bCs/>
          <w:color w:val="000000"/>
          <w:sz w:val="24"/>
          <w:szCs w:val="24"/>
        </w:rPr>
        <w:t xml:space="preserve">по </w:t>
      </w:r>
      <w:r w:rsidR="00810F95" w:rsidRPr="00DB1655">
        <w:rPr>
          <w:rFonts w:ascii="Arial" w:eastAsia="Times New Roman" w:hAnsi="Arial" w:cs="Arial"/>
          <w:color w:val="000000"/>
          <w:sz w:val="24"/>
          <w:szCs w:val="24"/>
        </w:rPr>
        <w:t xml:space="preserve">сравнению с прошлым годом и составил в 2018 году - </w:t>
      </w:r>
      <w:r w:rsidR="00810F95" w:rsidRPr="00DB1655">
        <w:rPr>
          <w:rFonts w:ascii="Arial" w:eastAsia="Times New Roman" w:hAnsi="Arial" w:cs="Arial"/>
          <w:bCs/>
          <w:color w:val="000000"/>
          <w:sz w:val="24"/>
          <w:szCs w:val="24"/>
        </w:rPr>
        <w:t xml:space="preserve">59,4- </w:t>
      </w:r>
      <w:r w:rsidR="00810F95" w:rsidRPr="00DB1655">
        <w:rPr>
          <w:rFonts w:ascii="Arial" w:eastAsia="Times New Roman" w:hAnsi="Arial" w:cs="Arial"/>
          <w:color w:val="000000"/>
          <w:sz w:val="24"/>
          <w:szCs w:val="24"/>
        </w:rPr>
        <w:t>процента (в 2017 году -57,8- процента).</w:t>
      </w:r>
    </w:p>
    <w:p w:rsidR="00810F95" w:rsidRPr="00DB1655" w:rsidRDefault="006355A3"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ab/>
      </w:r>
      <w:r w:rsidR="00810F95" w:rsidRPr="00DB1655">
        <w:rPr>
          <w:rFonts w:ascii="Arial" w:eastAsia="Times New Roman" w:hAnsi="Arial" w:cs="Arial"/>
          <w:color w:val="000000"/>
          <w:sz w:val="24"/>
          <w:szCs w:val="24"/>
        </w:rPr>
        <w:t xml:space="preserve">В результате реализации мероприятий Стратегического проекта «Три шага к долголетию» (раздел «Профилактика и лечение артериальной гипертонии») доля населения трудоспособного возраста, информированного о необходимости профилактики артериальной гипертонии составила - </w:t>
      </w:r>
      <w:r w:rsidR="00810F95" w:rsidRPr="00DB1655">
        <w:rPr>
          <w:rFonts w:ascii="Arial" w:eastAsia="Times New Roman" w:hAnsi="Arial" w:cs="Arial"/>
          <w:bCs/>
          <w:color w:val="000000"/>
          <w:sz w:val="24"/>
          <w:szCs w:val="24"/>
        </w:rPr>
        <w:t xml:space="preserve">86 </w:t>
      </w:r>
      <w:r w:rsidR="00810F95" w:rsidRPr="00DB1655">
        <w:rPr>
          <w:rFonts w:ascii="Arial" w:eastAsia="Times New Roman" w:hAnsi="Arial" w:cs="Arial"/>
          <w:color w:val="000000"/>
          <w:sz w:val="24"/>
          <w:szCs w:val="24"/>
        </w:rPr>
        <w:t xml:space="preserve">- процентов. В 2018 году активно проводилась работа по профилактике артериальной гипертонии и факторов риска в лечебно-профилактическом учреждении. В 2018 году проведены массовые акции </w:t>
      </w:r>
      <w:r w:rsidR="00810F95" w:rsidRPr="00DB1655">
        <w:rPr>
          <w:rFonts w:ascii="Arial" w:eastAsia="Times New Roman" w:hAnsi="Arial" w:cs="Arial"/>
          <w:bCs/>
          <w:color w:val="000000"/>
          <w:sz w:val="24"/>
          <w:szCs w:val="24"/>
        </w:rPr>
        <w:t xml:space="preserve">«Узнай свое давление - прояви заботу о сердце» (измерение артериального давления); Гипертония </w:t>
      </w:r>
      <w:r w:rsidR="00810F95" w:rsidRPr="00DB1655">
        <w:rPr>
          <w:rFonts w:ascii="Arial" w:eastAsia="Times New Roman" w:hAnsi="Arial" w:cs="Arial"/>
          <w:bCs/>
          <w:color w:val="000000"/>
          <w:sz w:val="24"/>
          <w:szCs w:val="24"/>
          <w:lang w:val="en-US"/>
        </w:rPr>
        <w:t>STOP</w:t>
      </w:r>
      <w:r w:rsidR="00810F95" w:rsidRPr="00DB1655">
        <w:rPr>
          <w:rFonts w:ascii="Arial" w:eastAsia="Times New Roman" w:hAnsi="Arial" w:cs="Arial"/>
          <w:bCs/>
          <w:color w:val="000000"/>
          <w:sz w:val="24"/>
          <w:szCs w:val="24"/>
        </w:rPr>
        <w:t>; школы здоровья по АГ; дни здоровья.</w:t>
      </w:r>
    </w:p>
    <w:p w:rsidR="00810F95" w:rsidRPr="00DB1655" w:rsidRDefault="006355A3"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ab/>
      </w:r>
      <w:r w:rsidR="00810F95" w:rsidRPr="00DB1655">
        <w:rPr>
          <w:rFonts w:ascii="Arial" w:eastAsia="Times New Roman" w:hAnsi="Arial" w:cs="Arial"/>
          <w:color w:val="000000"/>
          <w:sz w:val="24"/>
          <w:szCs w:val="24"/>
        </w:rPr>
        <w:t xml:space="preserve">В 2018 показатель общей заболеваемости артериальной гипертонией составил - </w:t>
      </w:r>
      <w:r w:rsidR="00810F95" w:rsidRPr="00DB1655">
        <w:rPr>
          <w:rFonts w:ascii="Arial" w:eastAsia="Times New Roman" w:hAnsi="Arial" w:cs="Arial"/>
          <w:bCs/>
          <w:color w:val="000000"/>
          <w:sz w:val="24"/>
          <w:szCs w:val="24"/>
        </w:rPr>
        <w:t>1122</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hAnsi="Arial" w:cs="Arial"/>
          <w:color w:val="000000"/>
          <w:sz w:val="24"/>
          <w:szCs w:val="24"/>
        </w:rPr>
        <w:t xml:space="preserve">-   </w:t>
      </w:r>
      <w:r w:rsidRPr="00DB1655">
        <w:rPr>
          <w:rFonts w:ascii="Arial" w:eastAsia="Times New Roman" w:hAnsi="Arial" w:cs="Arial"/>
          <w:color w:val="000000"/>
          <w:sz w:val="24"/>
          <w:szCs w:val="24"/>
        </w:rPr>
        <w:t xml:space="preserve">случай   (в   2017   году  -  </w:t>
      </w:r>
      <w:r w:rsidRPr="00DB1655">
        <w:rPr>
          <w:rFonts w:ascii="Arial" w:eastAsia="Times New Roman" w:hAnsi="Arial" w:cs="Arial"/>
          <w:bCs/>
          <w:color w:val="000000"/>
          <w:sz w:val="24"/>
          <w:szCs w:val="24"/>
        </w:rPr>
        <w:t xml:space="preserve">1039   </w:t>
      </w:r>
      <w:r w:rsidRPr="00DB1655">
        <w:rPr>
          <w:rFonts w:ascii="Arial" w:eastAsia="Times New Roman" w:hAnsi="Arial" w:cs="Arial"/>
          <w:color w:val="000000"/>
          <w:sz w:val="24"/>
          <w:szCs w:val="24"/>
        </w:rPr>
        <w:t xml:space="preserve">-     случая).   Показатель  первичной   заболеваемости артериальной гипертонией 2017 г. - 61, 9 мес. 2018г. - </w:t>
      </w:r>
      <w:r w:rsidRPr="00DB1655">
        <w:rPr>
          <w:rFonts w:ascii="Arial" w:eastAsia="Times New Roman" w:hAnsi="Arial" w:cs="Arial"/>
          <w:bCs/>
          <w:color w:val="000000"/>
          <w:sz w:val="24"/>
          <w:szCs w:val="24"/>
        </w:rPr>
        <w:t>83.</w:t>
      </w:r>
    </w:p>
    <w:p w:rsidR="00810F95" w:rsidRPr="00DB1655" w:rsidRDefault="00810F95" w:rsidP="006355A3">
      <w:pPr>
        <w:spacing w:after="0"/>
        <w:ind w:firstLine="708"/>
        <w:jc w:val="both"/>
        <w:rPr>
          <w:rFonts w:ascii="Arial" w:eastAsia="Times New Roman" w:hAnsi="Arial" w:cs="Arial"/>
          <w:color w:val="000000"/>
          <w:sz w:val="24"/>
          <w:szCs w:val="24"/>
        </w:rPr>
      </w:pPr>
      <w:r w:rsidRPr="00DB1655">
        <w:rPr>
          <w:rFonts w:ascii="Arial" w:eastAsia="Times New Roman" w:hAnsi="Arial" w:cs="Arial"/>
          <w:color w:val="000000"/>
          <w:sz w:val="24"/>
          <w:szCs w:val="24"/>
        </w:rPr>
        <w:t xml:space="preserve">В результате реализации мероприятий, направленных на повышение онконастороженности у медицинских работников и населения, предусмотренных Стратегическим проектом «Три шага к долголетию» (раздел «Совершенствование </w:t>
      </w:r>
      <w:r w:rsidRPr="00DB1655">
        <w:rPr>
          <w:rFonts w:ascii="Arial" w:eastAsia="Times New Roman" w:hAnsi="Arial" w:cs="Arial"/>
          <w:color w:val="000000"/>
          <w:sz w:val="24"/>
          <w:szCs w:val="24"/>
        </w:rPr>
        <w:lastRenderedPageBreak/>
        <w:t>системы профилактики и медицинской помощи населению при новообразованиях (Онкология)»), общая заболеваемость злокачествен</w:t>
      </w:r>
      <w:r w:rsidR="00A20CFC" w:rsidRPr="00DB1655">
        <w:rPr>
          <w:rFonts w:ascii="Arial" w:eastAsia="Times New Roman" w:hAnsi="Arial" w:cs="Arial"/>
          <w:color w:val="000000"/>
          <w:sz w:val="24"/>
          <w:szCs w:val="24"/>
        </w:rPr>
        <w:t>ными новообразованиями за 9 месяцев</w:t>
      </w:r>
      <w:r w:rsidRPr="00DB1655">
        <w:rPr>
          <w:rFonts w:ascii="Arial" w:eastAsia="Times New Roman" w:hAnsi="Arial" w:cs="Arial"/>
          <w:color w:val="000000"/>
          <w:sz w:val="24"/>
          <w:szCs w:val="24"/>
        </w:rPr>
        <w:t xml:space="preserve"> 2018 г.</w:t>
      </w:r>
      <w:r w:rsidR="00A20CFC" w:rsidRPr="00DB1655">
        <w:rPr>
          <w:rFonts w:ascii="Arial" w:eastAsia="Times New Roman" w:hAnsi="Arial" w:cs="Arial"/>
          <w:color w:val="000000"/>
          <w:sz w:val="24"/>
          <w:szCs w:val="24"/>
        </w:rPr>
        <w:t xml:space="preserve"> </w:t>
      </w:r>
      <w:r w:rsidRPr="00DB1655">
        <w:rPr>
          <w:rFonts w:ascii="Arial" w:eastAsia="Times New Roman" w:hAnsi="Arial" w:cs="Arial"/>
          <w:color w:val="000000"/>
          <w:sz w:val="24"/>
          <w:szCs w:val="24"/>
        </w:rPr>
        <w:t xml:space="preserve">составила - </w:t>
      </w:r>
      <w:r w:rsidRPr="00DB1655">
        <w:rPr>
          <w:rFonts w:ascii="Arial" w:eastAsia="Times New Roman" w:hAnsi="Arial" w:cs="Arial"/>
          <w:bCs/>
          <w:color w:val="000000"/>
          <w:sz w:val="24"/>
          <w:szCs w:val="24"/>
        </w:rPr>
        <w:t xml:space="preserve">424- </w:t>
      </w:r>
      <w:r w:rsidRPr="00DB1655">
        <w:rPr>
          <w:rFonts w:ascii="Arial" w:eastAsia="Times New Roman" w:hAnsi="Arial" w:cs="Arial"/>
          <w:color w:val="000000"/>
          <w:sz w:val="24"/>
          <w:szCs w:val="24"/>
        </w:rPr>
        <w:t xml:space="preserve">случая (2017г.- </w:t>
      </w:r>
      <w:r w:rsidRPr="00DB1655">
        <w:rPr>
          <w:rFonts w:ascii="Arial" w:eastAsia="Times New Roman" w:hAnsi="Arial" w:cs="Arial"/>
          <w:bCs/>
          <w:color w:val="000000"/>
          <w:sz w:val="24"/>
          <w:szCs w:val="24"/>
        </w:rPr>
        <w:t xml:space="preserve">368), </w:t>
      </w:r>
      <w:r w:rsidRPr="00DB1655">
        <w:rPr>
          <w:rFonts w:ascii="Arial" w:eastAsia="Times New Roman" w:hAnsi="Arial" w:cs="Arial"/>
          <w:color w:val="000000"/>
          <w:sz w:val="24"/>
          <w:szCs w:val="24"/>
        </w:rPr>
        <w:t>что об</w:t>
      </w:r>
      <w:r w:rsidR="00A20CFC" w:rsidRPr="00DB1655">
        <w:rPr>
          <w:rFonts w:ascii="Arial" w:eastAsia="Times New Roman" w:hAnsi="Arial" w:cs="Arial"/>
          <w:color w:val="000000"/>
          <w:sz w:val="24"/>
          <w:szCs w:val="24"/>
        </w:rPr>
        <w:t>условлено улучшением выявляемое</w:t>
      </w:r>
      <w:r w:rsidRPr="00DB1655">
        <w:rPr>
          <w:rFonts w:ascii="Arial" w:eastAsia="Times New Roman" w:hAnsi="Arial" w:cs="Arial"/>
          <w:color w:val="000000"/>
          <w:sz w:val="24"/>
          <w:szCs w:val="24"/>
        </w:rPr>
        <w:t xml:space="preserve"> и увеличением продолжительности жизни больных. Первичная заболеваемость больных онкологическими заболеваниями за 9 мес. 2018 составила - </w:t>
      </w:r>
      <w:r w:rsidRPr="00DB1655">
        <w:rPr>
          <w:rFonts w:ascii="Arial" w:eastAsia="Times New Roman" w:hAnsi="Arial" w:cs="Arial"/>
          <w:bCs/>
          <w:color w:val="000000"/>
          <w:sz w:val="24"/>
          <w:szCs w:val="24"/>
        </w:rPr>
        <w:t xml:space="preserve">56 </w:t>
      </w:r>
      <w:r w:rsidRPr="00DB1655">
        <w:rPr>
          <w:rFonts w:ascii="Arial" w:eastAsia="Times New Roman" w:hAnsi="Arial" w:cs="Arial"/>
          <w:color w:val="000000"/>
          <w:sz w:val="24"/>
          <w:szCs w:val="24"/>
        </w:rPr>
        <w:t>- случая, (2017г.-32).</w:t>
      </w:r>
    </w:p>
    <w:p w:rsidR="00810F95" w:rsidRPr="00DB1655" w:rsidRDefault="00DD0B6C"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ab/>
      </w:r>
      <w:r w:rsidR="00810F95" w:rsidRPr="00DB1655">
        <w:rPr>
          <w:rFonts w:ascii="Arial" w:eastAsia="Times New Roman" w:hAnsi="Arial" w:cs="Arial"/>
          <w:color w:val="000000"/>
          <w:sz w:val="24"/>
          <w:szCs w:val="24"/>
        </w:rPr>
        <w:t xml:space="preserve">Число пролеченных больных в стационаре </w:t>
      </w:r>
      <w:r w:rsidR="00810F95" w:rsidRPr="00DB1655">
        <w:rPr>
          <w:rFonts w:ascii="Arial" w:eastAsia="Times New Roman" w:hAnsi="Arial" w:cs="Arial"/>
          <w:bCs/>
          <w:color w:val="000000"/>
          <w:sz w:val="24"/>
          <w:szCs w:val="24"/>
        </w:rPr>
        <w:t xml:space="preserve">(круглосуточном) </w:t>
      </w:r>
      <w:r w:rsidR="00810F95" w:rsidRPr="00DB1655">
        <w:rPr>
          <w:rFonts w:ascii="Arial" w:eastAsia="Times New Roman" w:hAnsi="Arial" w:cs="Arial"/>
          <w:color w:val="000000"/>
          <w:sz w:val="24"/>
          <w:szCs w:val="24"/>
        </w:rPr>
        <w:t xml:space="preserve">составило - </w:t>
      </w:r>
      <w:r w:rsidR="00810F95" w:rsidRPr="00DB1655">
        <w:rPr>
          <w:rFonts w:ascii="Arial" w:eastAsia="Times New Roman" w:hAnsi="Arial" w:cs="Arial"/>
          <w:bCs/>
          <w:color w:val="000000"/>
          <w:sz w:val="24"/>
          <w:szCs w:val="24"/>
        </w:rPr>
        <w:t>1740-</w:t>
      </w:r>
      <w:r w:rsidR="00810F95" w:rsidRPr="00DB1655">
        <w:rPr>
          <w:rFonts w:ascii="Arial" w:eastAsia="Times New Roman" w:hAnsi="Arial" w:cs="Arial"/>
          <w:color w:val="000000"/>
          <w:sz w:val="24"/>
          <w:szCs w:val="24"/>
        </w:rPr>
        <w:t xml:space="preserve">человек (в 2017 году </w:t>
      </w:r>
      <w:r w:rsidR="00810F95" w:rsidRPr="00DB1655">
        <w:rPr>
          <w:rFonts w:ascii="Arial" w:eastAsia="Times New Roman" w:hAnsi="Arial" w:cs="Arial"/>
          <w:bCs/>
          <w:color w:val="000000"/>
          <w:sz w:val="24"/>
          <w:szCs w:val="24"/>
        </w:rPr>
        <w:t xml:space="preserve">-2585 </w:t>
      </w:r>
      <w:r w:rsidR="00810F95" w:rsidRPr="00DB1655">
        <w:rPr>
          <w:rFonts w:ascii="Arial" w:eastAsia="Times New Roman" w:hAnsi="Arial" w:cs="Arial"/>
          <w:color w:val="000000"/>
          <w:sz w:val="24"/>
          <w:szCs w:val="24"/>
        </w:rPr>
        <w:t>человек). Средняя длительность пребывания пациента на койке в стационаре - 8 - дней (в 2017 году - 8 дней).</w:t>
      </w:r>
    </w:p>
    <w:p w:rsidR="00810F95" w:rsidRPr="00DB1655" w:rsidRDefault="006355A3"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bCs/>
          <w:color w:val="000000"/>
          <w:sz w:val="24"/>
          <w:szCs w:val="24"/>
        </w:rPr>
        <w:tab/>
      </w:r>
      <w:r w:rsidR="00810F95" w:rsidRPr="00DB1655">
        <w:rPr>
          <w:rFonts w:ascii="Arial" w:eastAsia="Times New Roman" w:hAnsi="Arial" w:cs="Arial"/>
          <w:bCs/>
          <w:color w:val="000000"/>
          <w:sz w:val="24"/>
          <w:szCs w:val="24"/>
        </w:rPr>
        <w:t>Клинические отделения:</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 xml:space="preserve">Обслуживаемое население - </w:t>
      </w:r>
      <w:r w:rsidRPr="00DB1655">
        <w:rPr>
          <w:rFonts w:ascii="Arial" w:eastAsia="Times New Roman" w:hAnsi="Arial" w:cs="Arial"/>
          <w:bCs/>
          <w:color w:val="000000"/>
          <w:sz w:val="24"/>
          <w:szCs w:val="24"/>
        </w:rPr>
        <w:t xml:space="preserve">19442 </w:t>
      </w:r>
      <w:r w:rsidRPr="00DB1655">
        <w:rPr>
          <w:rFonts w:ascii="Arial" w:eastAsia="Times New Roman" w:hAnsi="Arial" w:cs="Arial"/>
          <w:color w:val="000000"/>
          <w:sz w:val="24"/>
          <w:szCs w:val="24"/>
        </w:rPr>
        <w:t>- чел. Прикрепленное население -</w:t>
      </w:r>
      <w:r w:rsidRPr="00DB1655">
        <w:rPr>
          <w:rFonts w:ascii="Arial" w:eastAsia="Times New Roman" w:hAnsi="Arial" w:cs="Arial"/>
          <w:bCs/>
          <w:color w:val="000000"/>
          <w:sz w:val="24"/>
          <w:szCs w:val="24"/>
        </w:rPr>
        <w:t xml:space="preserve">19442 - </w:t>
      </w:r>
      <w:r w:rsidRPr="00DB1655">
        <w:rPr>
          <w:rFonts w:ascii="Arial" w:eastAsia="Times New Roman" w:hAnsi="Arial" w:cs="Arial"/>
          <w:color w:val="000000"/>
          <w:sz w:val="24"/>
          <w:szCs w:val="24"/>
        </w:rPr>
        <w:t xml:space="preserve">чел. </w:t>
      </w:r>
      <w:r w:rsidR="006355A3" w:rsidRPr="00DB1655">
        <w:rPr>
          <w:rFonts w:ascii="Arial" w:eastAsia="Times New Roman" w:hAnsi="Arial" w:cs="Arial"/>
          <w:color w:val="000000"/>
          <w:sz w:val="24"/>
          <w:szCs w:val="24"/>
        </w:rPr>
        <w:tab/>
      </w:r>
      <w:r w:rsidRPr="00DB1655">
        <w:rPr>
          <w:rFonts w:ascii="Arial" w:eastAsia="Times New Roman" w:hAnsi="Arial" w:cs="Arial"/>
          <w:bCs/>
          <w:color w:val="000000"/>
          <w:sz w:val="24"/>
          <w:szCs w:val="24"/>
        </w:rPr>
        <w:t>Амбулаторно-поликлиническая помощь</w:t>
      </w:r>
      <w:r w:rsidR="001A6C02" w:rsidRPr="00DB1655">
        <w:rPr>
          <w:rFonts w:ascii="Arial" w:eastAsia="Times New Roman" w:hAnsi="Arial" w:cs="Arial"/>
          <w:bCs/>
          <w:color w:val="000000"/>
          <w:sz w:val="24"/>
          <w:szCs w:val="24"/>
        </w:rPr>
        <w:t>:</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 xml:space="preserve">Терапевтические участки </w:t>
      </w:r>
      <w:r w:rsidRPr="00DB1655">
        <w:rPr>
          <w:rFonts w:ascii="Arial" w:eastAsia="Times New Roman" w:hAnsi="Arial" w:cs="Arial"/>
          <w:color w:val="7FB25A"/>
          <w:sz w:val="24"/>
          <w:szCs w:val="24"/>
        </w:rPr>
        <w:t xml:space="preserve">- </w:t>
      </w:r>
      <w:r w:rsidRPr="00DB1655">
        <w:rPr>
          <w:rFonts w:ascii="Arial" w:eastAsia="Times New Roman" w:hAnsi="Arial" w:cs="Arial"/>
          <w:color w:val="000000"/>
          <w:sz w:val="24"/>
          <w:szCs w:val="24"/>
        </w:rPr>
        <w:t>7 шт. Педиатрические участки - 4 шт.</w:t>
      </w:r>
    </w:p>
    <w:p w:rsidR="00810F95" w:rsidRPr="00DB1655" w:rsidRDefault="006355A3"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bCs/>
          <w:color w:val="000000"/>
          <w:sz w:val="24"/>
          <w:szCs w:val="24"/>
        </w:rPr>
        <w:tab/>
      </w:r>
      <w:r w:rsidR="00810F95" w:rsidRPr="00DB1655">
        <w:rPr>
          <w:rFonts w:ascii="Arial" w:eastAsia="Times New Roman" w:hAnsi="Arial" w:cs="Arial"/>
          <w:bCs/>
          <w:color w:val="000000"/>
          <w:sz w:val="24"/>
          <w:szCs w:val="24"/>
        </w:rPr>
        <w:t>Амбулаторно-поликлиническая помощь (взрослые)</w:t>
      </w:r>
      <w:r w:rsidR="001A6C02" w:rsidRPr="00DB1655">
        <w:rPr>
          <w:rFonts w:ascii="Arial" w:eastAsia="Times New Roman" w:hAnsi="Arial" w:cs="Arial"/>
          <w:bCs/>
          <w:color w:val="000000"/>
          <w:sz w:val="24"/>
          <w:szCs w:val="24"/>
        </w:rPr>
        <w:t>:</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 xml:space="preserve">Количество посещений в год - </w:t>
      </w:r>
      <w:r w:rsidRPr="00DB1655">
        <w:rPr>
          <w:rFonts w:ascii="Arial" w:eastAsia="Times New Roman" w:hAnsi="Arial" w:cs="Arial"/>
          <w:bCs/>
          <w:color w:val="000000"/>
          <w:sz w:val="24"/>
          <w:szCs w:val="24"/>
        </w:rPr>
        <w:t xml:space="preserve">35399 </w:t>
      </w:r>
      <w:r w:rsidRPr="00DB1655">
        <w:rPr>
          <w:rFonts w:ascii="Arial" w:eastAsia="Times New Roman" w:hAnsi="Arial" w:cs="Arial"/>
          <w:color w:val="000000"/>
          <w:sz w:val="24"/>
          <w:szCs w:val="24"/>
        </w:rPr>
        <w:t xml:space="preserve">шт. (за 9мес. 2018г.) % от числа обслуживаемого населения (взрослые)- </w:t>
      </w:r>
      <w:r w:rsidRPr="00DB1655">
        <w:rPr>
          <w:rFonts w:ascii="Arial" w:eastAsia="Times New Roman" w:hAnsi="Arial" w:cs="Arial"/>
          <w:bCs/>
          <w:color w:val="000000"/>
          <w:sz w:val="24"/>
          <w:szCs w:val="24"/>
        </w:rPr>
        <w:t>40%</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 xml:space="preserve">Количество посещений на 1 взрослого в год - </w:t>
      </w:r>
      <w:r w:rsidRPr="00DB1655">
        <w:rPr>
          <w:rFonts w:ascii="Arial" w:eastAsia="Times New Roman" w:hAnsi="Arial" w:cs="Arial"/>
          <w:bCs/>
          <w:color w:val="000000"/>
          <w:sz w:val="24"/>
          <w:szCs w:val="24"/>
        </w:rPr>
        <w:t>6</w:t>
      </w:r>
    </w:p>
    <w:p w:rsidR="00810F95" w:rsidRPr="00DB1655" w:rsidRDefault="006355A3"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bCs/>
          <w:color w:val="000000"/>
          <w:sz w:val="24"/>
          <w:szCs w:val="24"/>
        </w:rPr>
        <w:tab/>
      </w:r>
      <w:r w:rsidR="00810F95" w:rsidRPr="00DB1655">
        <w:rPr>
          <w:rFonts w:ascii="Arial" w:eastAsia="Times New Roman" w:hAnsi="Arial" w:cs="Arial"/>
          <w:bCs/>
          <w:color w:val="000000"/>
          <w:sz w:val="24"/>
          <w:szCs w:val="24"/>
        </w:rPr>
        <w:t>Амбулаторно-поликлиническая помощь (дети)</w:t>
      </w:r>
      <w:r w:rsidR="001A6C02" w:rsidRPr="00DB1655">
        <w:rPr>
          <w:rFonts w:ascii="Arial" w:eastAsia="Times New Roman" w:hAnsi="Arial" w:cs="Arial"/>
          <w:bCs/>
          <w:color w:val="000000"/>
          <w:sz w:val="24"/>
          <w:szCs w:val="24"/>
        </w:rPr>
        <w:t>:</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 xml:space="preserve">Количество посещений в год - </w:t>
      </w:r>
      <w:r w:rsidRPr="00DB1655">
        <w:rPr>
          <w:rFonts w:ascii="Arial" w:eastAsia="Times New Roman" w:hAnsi="Arial" w:cs="Arial"/>
          <w:bCs/>
          <w:color w:val="000000"/>
          <w:sz w:val="24"/>
          <w:szCs w:val="24"/>
        </w:rPr>
        <w:t xml:space="preserve">29809 </w:t>
      </w:r>
      <w:r w:rsidRPr="00DB1655">
        <w:rPr>
          <w:rFonts w:ascii="Arial" w:eastAsia="Times New Roman" w:hAnsi="Arial" w:cs="Arial"/>
          <w:color w:val="000000"/>
          <w:sz w:val="24"/>
          <w:szCs w:val="24"/>
        </w:rPr>
        <w:t xml:space="preserve">шт. (за 9мес. 2018г.) % от числа обслуживаемого населения (дети) </w:t>
      </w:r>
      <w:r w:rsidRPr="00DB1655">
        <w:rPr>
          <w:rFonts w:ascii="Arial" w:eastAsia="Times New Roman" w:hAnsi="Arial" w:cs="Arial"/>
          <w:color w:val="7FB25A"/>
          <w:sz w:val="24"/>
          <w:szCs w:val="24"/>
        </w:rPr>
        <w:t xml:space="preserve">- </w:t>
      </w:r>
      <w:r w:rsidRPr="00DB1655">
        <w:rPr>
          <w:rFonts w:ascii="Arial" w:eastAsia="Times New Roman" w:hAnsi="Arial" w:cs="Arial"/>
          <w:bCs/>
          <w:color w:val="000000"/>
          <w:sz w:val="24"/>
          <w:szCs w:val="24"/>
        </w:rPr>
        <w:t>89%</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 xml:space="preserve">Количество посещений на 1 ребенка в год - </w:t>
      </w:r>
      <w:r w:rsidRPr="00DB1655">
        <w:rPr>
          <w:rFonts w:ascii="Arial" w:eastAsia="Times New Roman" w:hAnsi="Arial" w:cs="Arial"/>
          <w:bCs/>
          <w:color w:val="000000"/>
          <w:sz w:val="24"/>
          <w:szCs w:val="24"/>
        </w:rPr>
        <w:t>7</w:t>
      </w:r>
    </w:p>
    <w:p w:rsidR="00810F95" w:rsidRPr="00DB1655" w:rsidRDefault="006355A3"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bCs/>
          <w:color w:val="000000"/>
          <w:sz w:val="24"/>
          <w:szCs w:val="24"/>
        </w:rPr>
        <w:tab/>
      </w:r>
      <w:r w:rsidR="00810F95" w:rsidRPr="00DB1655">
        <w:rPr>
          <w:rFonts w:ascii="Arial" w:eastAsia="Times New Roman" w:hAnsi="Arial" w:cs="Arial"/>
          <w:bCs/>
          <w:color w:val="000000"/>
          <w:sz w:val="24"/>
          <w:szCs w:val="24"/>
        </w:rPr>
        <w:t>Льготное лекарственное обеспечение</w:t>
      </w:r>
      <w:r w:rsidR="001A6C02" w:rsidRPr="00DB1655">
        <w:rPr>
          <w:rFonts w:ascii="Arial" w:eastAsia="Times New Roman" w:hAnsi="Arial" w:cs="Arial"/>
          <w:bCs/>
          <w:color w:val="000000"/>
          <w:sz w:val="24"/>
          <w:szCs w:val="24"/>
        </w:rPr>
        <w:t>:</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 xml:space="preserve">Всего получателей - </w:t>
      </w:r>
      <w:r w:rsidRPr="00DB1655">
        <w:rPr>
          <w:rFonts w:ascii="Arial" w:eastAsia="Times New Roman" w:hAnsi="Arial" w:cs="Arial"/>
          <w:bCs/>
          <w:color w:val="000000"/>
          <w:sz w:val="24"/>
          <w:szCs w:val="24"/>
        </w:rPr>
        <w:t xml:space="preserve">1718 </w:t>
      </w:r>
      <w:r w:rsidRPr="00DB1655">
        <w:rPr>
          <w:rFonts w:ascii="Arial" w:eastAsia="Times New Roman" w:hAnsi="Arial" w:cs="Arial"/>
          <w:color w:val="000000"/>
          <w:sz w:val="24"/>
          <w:szCs w:val="24"/>
        </w:rPr>
        <w:t>чел.,</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из них:</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не инвалиды с социально-значимыми заболеваниями, не имеющие группу инвалидности-</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hAnsi="Arial" w:cs="Arial"/>
          <w:bCs/>
          <w:color w:val="000000"/>
          <w:sz w:val="24"/>
          <w:szCs w:val="24"/>
        </w:rPr>
        <w:t xml:space="preserve">838 </w:t>
      </w:r>
      <w:r w:rsidRPr="00DB1655">
        <w:rPr>
          <w:rFonts w:ascii="Arial" w:eastAsia="Times New Roman" w:hAnsi="Arial" w:cs="Arial"/>
          <w:color w:val="000000"/>
          <w:sz w:val="24"/>
          <w:szCs w:val="24"/>
        </w:rPr>
        <w:t>чел.,</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 xml:space="preserve">дети первых трех лет жизни - </w:t>
      </w:r>
      <w:r w:rsidRPr="00DB1655">
        <w:rPr>
          <w:rFonts w:ascii="Arial" w:eastAsia="Times New Roman" w:hAnsi="Arial" w:cs="Arial"/>
          <w:bCs/>
          <w:color w:val="000000"/>
          <w:sz w:val="24"/>
          <w:szCs w:val="24"/>
        </w:rPr>
        <w:t>47</w:t>
      </w:r>
    </w:p>
    <w:p w:rsidR="00810F95" w:rsidRPr="00DB1655" w:rsidRDefault="006355A3" w:rsidP="006355A3">
      <w:pPr>
        <w:shd w:val="clear" w:color="auto" w:fill="FFFFFF"/>
        <w:autoSpaceDE w:val="0"/>
        <w:autoSpaceDN w:val="0"/>
        <w:adjustRightInd w:val="0"/>
        <w:spacing w:after="0"/>
        <w:jc w:val="both"/>
        <w:rPr>
          <w:rFonts w:ascii="Arial" w:hAnsi="Arial" w:cs="Arial"/>
          <w:i/>
          <w:sz w:val="24"/>
          <w:szCs w:val="24"/>
        </w:rPr>
      </w:pPr>
      <w:r w:rsidRPr="00DB1655">
        <w:rPr>
          <w:rFonts w:ascii="Arial" w:hAnsi="Arial" w:cs="Arial"/>
          <w:b/>
          <w:bCs/>
          <w:color w:val="000000"/>
          <w:sz w:val="24"/>
          <w:szCs w:val="24"/>
        </w:rPr>
        <w:tab/>
      </w:r>
      <w:r w:rsidR="00810F95" w:rsidRPr="00DB1655">
        <w:rPr>
          <w:rFonts w:ascii="Arial" w:eastAsia="Times New Roman" w:hAnsi="Arial" w:cs="Arial"/>
          <w:bCs/>
          <w:i/>
          <w:color w:val="000000"/>
          <w:sz w:val="24"/>
          <w:szCs w:val="24"/>
        </w:rPr>
        <w:t>Оснащение медицинский оборудованием в 2018г.</w:t>
      </w:r>
    </w:p>
    <w:p w:rsidR="00810F95" w:rsidRPr="00DB1655" w:rsidRDefault="00810F95"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 xml:space="preserve">Детские весы - 4 шт., взрослые весы - 6 шт., ростомер взрослый - 6 шт., ростомер детский - 4 шт., офтальмологические приборы - 3 шт., тонометры - 16 шт., кресло для хирургического кабинета - 1 шт., анализатор биохимический </w:t>
      </w:r>
      <w:r w:rsidRPr="00DB1655">
        <w:rPr>
          <w:rFonts w:ascii="Arial" w:eastAsia="Times New Roman" w:hAnsi="Arial" w:cs="Arial"/>
          <w:color w:val="8E59D1"/>
          <w:sz w:val="24"/>
          <w:szCs w:val="24"/>
        </w:rPr>
        <w:t xml:space="preserve">- </w:t>
      </w:r>
      <w:r w:rsidRPr="00DB1655">
        <w:rPr>
          <w:rFonts w:ascii="Arial" w:eastAsia="Times New Roman" w:hAnsi="Arial" w:cs="Arial"/>
          <w:color w:val="000000"/>
          <w:sz w:val="24"/>
          <w:szCs w:val="24"/>
        </w:rPr>
        <w:t>2 шт., анализатор мочи - 1 шт.</w:t>
      </w:r>
    </w:p>
    <w:p w:rsidR="00810F95" w:rsidRPr="00DB1655" w:rsidRDefault="001A6C02" w:rsidP="006355A3">
      <w:pPr>
        <w:shd w:val="clear" w:color="auto" w:fill="FFFFFF"/>
        <w:autoSpaceDE w:val="0"/>
        <w:autoSpaceDN w:val="0"/>
        <w:adjustRightInd w:val="0"/>
        <w:spacing w:after="0"/>
        <w:jc w:val="both"/>
        <w:rPr>
          <w:rFonts w:ascii="Arial" w:hAnsi="Arial" w:cs="Arial"/>
          <w:i/>
          <w:sz w:val="24"/>
          <w:szCs w:val="24"/>
        </w:rPr>
      </w:pPr>
      <w:r w:rsidRPr="00DB1655">
        <w:rPr>
          <w:rFonts w:ascii="Arial" w:hAnsi="Arial" w:cs="Arial"/>
          <w:bCs/>
          <w:color w:val="000000"/>
          <w:sz w:val="24"/>
          <w:szCs w:val="24"/>
        </w:rPr>
        <w:tab/>
      </w:r>
      <w:r w:rsidR="00810F95" w:rsidRPr="00DB1655">
        <w:rPr>
          <w:rFonts w:ascii="Arial" w:eastAsia="Times New Roman" w:hAnsi="Arial" w:cs="Arial"/>
          <w:bCs/>
          <w:i/>
          <w:color w:val="000000"/>
          <w:sz w:val="24"/>
          <w:szCs w:val="24"/>
        </w:rPr>
        <w:t>Перспективы развития</w:t>
      </w:r>
    </w:p>
    <w:p w:rsidR="00810F95" w:rsidRPr="00DB1655" w:rsidRDefault="009D261C"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color w:val="000000"/>
          <w:sz w:val="24"/>
          <w:szCs w:val="24"/>
        </w:rPr>
        <w:tab/>
      </w:r>
      <w:r w:rsidR="00810F95" w:rsidRPr="00DB1655">
        <w:rPr>
          <w:rFonts w:ascii="Arial" w:eastAsia="Times New Roman" w:hAnsi="Arial" w:cs="Arial"/>
          <w:color w:val="000000"/>
          <w:sz w:val="24"/>
          <w:szCs w:val="24"/>
        </w:rPr>
        <w:t>Запуск в работу функционала «Электронный лист нетрудоспособности». Дальнейшее развитие программы информатизации: электронная амбулаторная карта на основе программы 1С - полная информация о пациенте в электронном виде на специальном сервере с максимальной степенью защиты персональных данных.</w:t>
      </w:r>
    </w:p>
    <w:p w:rsidR="00810F95" w:rsidRPr="00DB1655" w:rsidRDefault="001A6C02" w:rsidP="006355A3">
      <w:pPr>
        <w:shd w:val="clear" w:color="auto" w:fill="FFFFFF"/>
        <w:autoSpaceDE w:val="0"/>
        <w:autoSpaceDN w:val="0"/>
        <w:adjustRightInd w:val="0"/>
        <w:spacing w:after="0"/>
        <w:jc w:val="both"/>
        <w:rPr>
          <w:rFonts w:ascii="Arial" w:hAnsi="Arial" w:cs="Arial"/>
          <w:sz w:val="24"/>
          <w:szCs w:val="24"/>
        </w:rPr>
      </w:pPr>
      <w:r w:rsidRPr="00DB1655">
        <w:rPr>
          <w:rFonts w:ascii="Arial" w:eastAsia="Times New Roman" w:hAnsi="Arial" w:cs="Arial"/>
          <w:bCs/>
          <w:color w:val="000000"/>
          <w:sz w:val="24"/>
          <w:szCs w:val="24"/>
        </w:rPr>
        <w:tab/>
      </w:r>
      <w:r w:rsidR="00810F95" w:rsidRPr="00DB1655">
        <w:rPr>
          <w:rFonts w:ascii="Arial" w:eastAsia="Times New Roman" w:hAnsi="Arial" w:cs="Arial"/>
          <w:bCs/>
          <w:color w:val="000000"/>
          <w:sz w:val="24"/>
          <w:szCs w:val="24"/>
        </w:rPr>
        <w:t xml:space="preserve">Вопросы, требующие решения (проблемы и пути их решения). Потребность в оснащении оборудованием стационара и </w:t>
      </w:r>
      <w:r w:rsidR="00810F95" w:rsidRPr="00DB1655">
        <w:rPr>
          <w:rFonts w:ascii="Arial" w:eastAsia="Times New Roman" w:hAnsi="Arial" w:cs="Arial"/>
          <w:color w:val="000000"/>
          <w:sz w:val="24"/>
          <w:szCs w:val="24"/>
        </w:rPr>
        <w:t>т.д.</w:t>
      </w:r>
    </w:p>
    <w:p w:rsidR="00810F95" w:rsidRPr="00DB1655" w:rsidRDefault="00810F95" w:rsidP="006355A3">
      <w:pPr>
        <w:spacing w:after="0"/>
        <w:ind w:firstLine="708"/>
        <w:jc w:val="both"/>
        <w:rPr>
          <w:rFonts w:ascii="Arial" w:eastAsia="Times New Roman" w:hAnsi="Arial" w:cs="Arial"/>
          <w:color w:val="000000"/>
          <w:sz w:val="24"/>
          <w:szCs w:val="24"/>
        </w:rPr>
      </w:pPr>
      <w:r w:rsidRPr="00DB1655">
        <w:rPr>
          <w:rFonts w:ascii="Arial" w:eastAsia="Times New Roman" w:hAnsi="Arial" w:cs="Arial"/>
          <w:color w:val="000000"/>
          <w:sz w:val="24"/>
          <w:szCs w:val="24"/>
        </w:rPr>
        <w:t>Решение кадрового вопроса - привлечение врачей и средних медицинских работников на вакантные должности.</w:t>
      </w:r>
    </w:p>
    <w:p w:rsidR="00810F95" w:rsidRPr="00DB1655" w:rsidRDefault="001A6C02" w:rsidP="006355A3">
      <w:pPr>
        <w:shd w:val="clear" w:color="auto" w:fill="FFFFFF"/>
        <w:autoSpaceDE w:val="0"/>
        <w:autoSpaceDN w:val="0"/>
        <w:adjustRightInd w:val="0"/>
        <w:spacing w:after="0"/>
        <w:jc w:val="both"/>
        <w:rPr>
          <w:rFonts w:ascii="Arial" w:hAnsi="Arial" w:cs="Arial"/>
          <w:i/>
          <w:sz w:val="24"/>
          <w:szCs w:val="24"/>
        </w:rPr>
      </w:pPr>
      <w:r w:rsidRPr="00DB1655">
        <w:rPr>
          <w:rFonts w:ascii="Arial" w:eastAsia="Times New Roman" w:hAnsi="Arial" w:cs="Arial"/>
          <w:bCs/>
          <w:color w:val="000000"/>
          <w:sz w:val="24"/>
          <w:szCs w:val="24"/>
        </w:rPr>
        <w:tab/>
      </w:r>
      <w:r w:rsidR="00810F95" w:rsidRPr="00DB1655">
        <w:rPr>
          <w:rFonts w:ascii="Arial" w:eastAsia="Times New Roman" w:hAnsi="Arial" w:cs="Arial"/>
          <w:bCs/>
          <w:i/>
          <w:color w:val="000000"/>
          <w:sz w:val="24"/>
          <w:szCs w:val="24"/>
        </w:rPr>
        <w:t>Состояние кадрового обеспечения:</w:t>
      </w:r>
    </w:p>
    <w:p w:rsidR="00810F95" w:rsidRPr="00DB1655" w:rsidRDefault="00810F95" w:rsidP="006355A3">
      <w:pPr>
        <w:spacing w:after="0"/>
        <w:ind w:firstLine="708"/>
        <w:jc w:val="both"/>
        <w:rPr>
          <w:rFonts w:ascii="Arial" w:hAnsi="Arial" w:cs="Arial"/>
          <w:b/>
          <w:sz w:val="24"/>
          <w:szCs w:val="24"/>
        </w:rPr>
      </w:pPr>
      <w:r w:rsidRPr="00DB1655">
        <w:rPr>
          <w:rFonts w:ascii="Arial" w:eastAsia="Times New Roman" w:hAnsi="Arial" w:cs="Arial"/>
          <w:color w:val="000000"/>
          <w:sz w:val="24"/>
          <w:szCs w:val="24"/>
        </w:rPr>
        <w:lastRenderedPageBreak/>
        <w:t xml:space="preserve">Вакансии: врач офтальмолог - 0,5 ставки, врач отоларинголог, врач хирург, врач кардиолог, врач акушер-гинеколог - 2 ставки, врач участковый педиатр - 2 ставки, акушерка - на период д/о, фельдшер, мед. сестра участкового терапевта - 4 ставки (1 на период д/о), мед. сестра педиатра - 2 ставки (1 на период д/о), мед сестра ДДОУ -2 ставки, фельдшер ФАП Андреевский, мед сестра СОШ Андреевской, мед сестра поликлиники, мед. сестра палатная - на период д/о, </w:t>
      </w:r>
      <w:r w:rsidRPr="00DB1655">
        <w:rPr>
          <w:rFonts w:ascii="Arial" w:eastAsia="Times New Roman" w:hAnsi="Arial" w:cs="Arial"/>
          <w:color w:val="000000"/>
          <w:sz w:val="24"/>
          <w:szCs w:val="24"/>
          <w:lang w:val="en-US"/>
        </w:rPr>
        <w:t>R</w:t>
      </w:r>
      <w:r w:rsidRPr="00DB1655">
        <w:rPr>
          <w:rFonts w:ascii="Arial" w:eastAsia="Times New Roman" w:hAnsi="Arial" w:cs="Arial"/>
          <w:color w:val="000000"/>
          <w:sz w:val="24"/>
          <w:szCs w:val="24"/>
        </w:rPr>
        <w:t>-лаборант.</w:t>
      </w:r>
    </w:p>
    <w:p w:rsidR="00333B9A" w:rsidRPr="00DB1655" w:rsidRDefault="00333B9A" w:rsidP="00333B9A">
      <w:pPr>
        <w:widowControl w:val="0"/>
        <w:autoSpaceDE w:val="0"/>
        <w:autoSpaceDN w:val="0"/>
        <w:adjustRightInd w:val="0"/>
        <w:spacing w:after="0" w:line="240" w:lineRule="auto"/>
        <w:ind w:firstLine="708"/>
        <w:jc w:val="center"/>
        <w:rPr>
          <w:rFonts w:ascii="Arial" w:eastAsia="Times New Roman" w:hAnsi="Arial" w:cs="Arial"/>
          <w:b/>
          <w:sz w:val="24"/>
          <w:szCs w:val="24"/>
          <w:lang w:eastAsia="ru-RU"/>
        </w:rPr>
      </w:pPr>
    </w:p>
    <w:p w:rsidR="00333B9A" w:rsidRPr="00DB1655" w:rsidRDefault="00333B9A" w:rsidP="00855E9D">
      <w:pPr>
        <w:pStyle w:val="afc"/>
        <w:widowControl w:val="0"/>
        <w:numPr>
          <w:ilvl w:val="0"/>
          <w:numId w:val="46"/>
        </w:numPr>
        <w:autoSpaceDE w:val="0"/>
        <w:autoSpaceDN w:val="0"/>
        <w:adjustRightInd w:val="0"/>
        <w:spacing w:after="0" w:line="240" w:lineRule="auto"/>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ПРОФИЛАКТИКА ПРЕСТУПЛЕНИЙ И ПРАВОНАРУШЕНИЙ, ОБЕСПЕЧЕНИЕ ОХРАНЫ ОБЩЕСТВЕННОГО ПОРЯДКА</w:t>
      </w:r>
    </w:p>
    <w:p w:rsidR="00333B9A" w:rsidRPr="00DB1655" w:rsidRDefault="00333B9A" w:rsidP="00564257">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Немаловажную помощь в пресечении преступлений и административных правонарушений, раскрытии преступлений оказывают члены отряда народной дружины Тюменского муниципального района (ТМР).</w:t>
      </w:r>
    </w:p>
    <w:p w:rsidR="00333B9A" w:rsidRPr="00DB1655" w:rsidRDefault="00333B9A" w:rsidP="00564257">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территории поселка действует отряд Народной дружины ТМР, в состав которой входит 10 человек. Ежемесячно начальником штаба составляется график патрулирования отряда, в соответствии с которым дружинники совместно с участковыми уполномоченными полиции заступают на охрану общественного порядка. В сентябре 2014 года в соответствии с Федеральным Законом Российской Федерации от 02.04.2014 № 44-ФЗ «Об участии граждан в охране общественного порядка» общим собранием членов народной дружины был утвержден устав народной дружины по охране общественного порядка. 11 ноября 2014 года народная дружина по охране общественного порядка муниципального образования поселок Боровский внесена в региональный реестр народных дружин и общественных объединений правоохранительной направленности.</w:t>
      </w:r>
    </w:p>
    <w:p w:rsidR="00333B9A" w:rsidRPr="00DB1655" w:rsidRDefault="00333B9A" w:rsidP="00564257">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За 9 месяцев 2018 года (в сравнении с аналогичными периодами 2016, 2017 годов) отрядом народной дружиной ТМР, дислоцирующимся на территории муниципального образования проведены следующие мероприятия:</w:t>
      </w:r>
    </w:p>
    <w:tbl>
      <w:tblPr>
        <w:tblW w:w="9845"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49"/>
        <w:gridCol w:w="1417"/>
        <w:gridCol w:w="1134"/>
        <w:gridCol w:w="1276"/>
        <w:gridCol w:w="1276"/>
      </w:tblGrid>
      <w:tr w:rsidR="00333B9A" w:rsidRPr="00DB1655" w:rsidTr="005710E8">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№п/п</w:t>
            </w:r>
          </w:p>
        </w:tc>
        <w:tc>
          <w:tcPr>
            <w:tcW w:w="37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9</w:t>
            </w:r>
          </w:p>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месяцев 2016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9</w:t>
            </w:r>
          </w:p>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месяцев</w:t>
            </w:r>
          </w:p>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2017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jc w:val="both"/>
              <w:rPr>
                <w:rFonts w:ascii="Arial" w:eastAsia="Times New Roman" w:hAnsi="Arial" w:cs="Arial"/>
                <w:sz w:val="24"/>
                <w:szCs w:val="24"/>
              </w:rPr>
            </w:pPr>
            <w:r w:rsidRPr="00DB1655">
              <w:rPr>
                <w:rFonts w:ascii="Arial" w:eastAsia="Times New Roman" w:hAnsi="Arial" w:cs="Arial"/>
                <w:sz w:val="24"/>
                <w:szCs w:val="24"/>
                <w:lang w:eastAsia="ru-RU"/>
              </w:rPr>
              <w:t>9</w:t>
            </w:r>
          </w:p>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lang w:eastAsia="ru-RU"/>
              </w:rPr>
            </w:pPr>
            <w:r w:rsidRPr="00DB1655">
              <w:rPr>
                <w:rFonts w:ascii="Arial" w:eastAsia="Times New Roman" w:hAnsi="Arial" w:cs="Arial"/>
                <w:sz w:val="24"/>
                <w:szCs w:val="24"/>
                <w:lang w:eastAsia="ru-RU"/>
              </w:rPr>
              <w:t>месяцев</w:t>
            </w:r>
          </w:p>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2018</w:t>
            </w:r>
          </w:p>
        </w:tc>
      </w:tr>
      <w:tr w:rsidR="00333B9A" w:rsidRPr="00DB1655" w:rsidTr="005710E8">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1</w:t>
            </w:r>
          </w:p>
        </w:tc>
        <w:tc>
          <w:tcPr>
            <w:tcW w:w="37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Участие в раскрытие преступлений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12</w:t>
            </w:r>
          </w:p>
        </w:tc>
      </w:tr>
      <w:tr w:rsidR="00333B9A" w:rsidRPr="00DB1655" w:rsidTr="005710E8">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2</w:t>
            </w:r>
          </w:p>
        </w:tc>
        <w:tc>
          <w:tcPr>
            <w:tcW w:w="37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Пресечено административных правонарушений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36</w:t>
            </w:r>
          </w:p>
        </w:tc>
      </w:tr>
      <w:tr w:rsidR="00333B9A" w:rsidRPr="00DB1655" w:rsidTr="005710E8">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3</w:t>
            </w:r>
          </w:p>
        </w:tc>
        <w:tc>
          <w:tcPr>
            <w:tcW w:w="37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Проведено проверок 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114</w:t>
            </w:r>
          </w:p>
        </w:tc>
      </w:tr>
      <w:tr w:rsidR="00333B9A" w:rsidRPr="00DB1655" w:rsidTr="005710E8">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3.1</w:t>
            </w:r>
          </w:p>
        </w:tc>
        <w:tc>
          <w:tcPr>
            <w:tcW w:w="37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В том числе лиц, освободившихся из мест лишения свободы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39</w:t>
            </w:r>
          </w:p>
        </w:tc>
      </w:tr>
      <w:tr w:rsidR="00333B9A" w:rsidRPr="00DB1655" w:rsidTr="005710E8">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3.2</w:t>
            </w:r>
          </w:p>
        </w:tc>
        <w:tc>
          <w:tcPr>
            <w:tcW w:w="37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Лиц условно осужденных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23</w:t>
            </w:r>
          </w:p>
        </w:tc>
      </w:tr>
      <w:tr w:rsidR="00333B9A" w:rsidRPr="00DB1655" w:rsidTr="005710E8">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3.3</w:t>
            </w:r>
          </w:p>
        </w:tc>
        <w:tc>
          <w:tcPr>
            <w:tcW w:w="37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Лиц, допускающих нарушения в быту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17</w:t>
            </w:r>
          </w:p>
        </w:tc>
      </w:tr>
      <w:tr w:rsidR="00333B9A" w:rsidRPr="00DB1655" w:rsidTr="005710E8">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3.4</w:t>
            </w:r>
          </w:p>
        </w:tc>
        <w:tc>
          <w:tcPr>
            <w:tcW w:w="37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Хронических алкоголиков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12</w:t>
            </w:r>
          </w:p>
        </w:tc>
      </w:tr>
      <w:tr w:rsidR="00333B9A" w:rsidRPr="00DB1655" w:rsidTr="005710E8">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3.5</w:t>
            </w:r>
          </w:p>
        </w:tc>
        <w:tc>
          <w:tcPr>
            <w:tcW w:w="37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Наркоманов, состоящих на учете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23</w:t>
            </w:r>
          </w:p>
        </w:tc>
      </w:tr>
      <w:tr w:rsidR="00333B9A" w:rsidRPr="00DB1655" w:rsidTr="005710E8">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4</w:t>
            </w:r>
          </w:p>
        </w:tc>
        <w:tc>
          <w:tcPr>
            <w:tcW w:w="37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Участие в мероприятиях с массовым пребыванием людей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widowControl w:val="0"/>
              <w:autoSpaceDE w:val="0"/>
              <w:autoSpaceDN w:val="0"/>
              <w:adjustRightInd w:val="0"/>
              <w:spacing w:after="0" w:line="240" w:lineRule="auto"/>
              <w:rPr>
                <w:rFonts w:ascii="Arial" w:eastAsia="Times New Roman" w:hAnsi="Arial" w:cs="Arial"/>
                <w:sz w:val="24"/>
                <w:szCs w:val="24"/>
              </w:rPr>
            </w:pPr>
            <w:r w:rsidRPr="00DB1655">
              <w:rPr>
                <w:rFonts w:ascii="Arial" w:eastAsia="Times New Roman" w:hAnsi="Arial" w:cs="Arial"/>
                <w:sz w:val="24"/>
                <w:szCs w:val="24"/>
                <w:lang w:eastAsia="ru-RU"/>
              </w:rPr>
              <w:t>52</w:t>
            </w:r>
          </w:p>
        </w:tc>
      </w:tr>
    </w:tbl>
    <w:p w:rsidR="00333B9A" w:rsidRPr="00DB1655" w:rsidRDefault="00333B9A" w:rsidP="00564257">
      <w:pPr>
        <w:widowControl w:val="0"/>
        <w:autoSpaceDE w:val="0"/>
        <w:autoSpaceDN w:val="0"/>
        <w:adjustRightInd w:val="0"/>
        <w:spacing w:after="0"/>
        <w:ind w:firstLine="708"/>
        <w:jc w:val="both"/>
        <w:rPr>
          <w:rFonts w:ascii="Arial" w:eastAsia="Times New Roman" w:hAnsi="Arial" w:cs="Arial"/>
          <w:i/>
          <w:sz w:val="24"/>
          <w:szCs w:val="24"/>
        </w:rPr>
      </w:pPr>
      <w:r w:rsidRPr="00DB1655">
        <w:rPr>
          <w:rFonts w:ascii="Arial" w:eastAsia="Times New Roman" w:hAnsi="Arial" w:cs="Arial"/>
          <w:sz w:val="24"/>
          <w:szCs w:val="24"/>
          <w:lang w:eastAsia="ru-RU"/>
        </w:rPr>
        <w:lastRenderedPageBreak/>
        <w:t>Члены НД совместно с участковыми уполномоченными полиции участвуют в патрулировании поселка, рейдах, организованных органом внутренних дел. Присутствие при проведении массовых мероприятий членов народной дружины дисциплинирует население. Поэтому сохранение и развитие народной дружины имеет большое значение для обеспечения общественного порядка, безопасности граждан.</w:t>
      </w:r>
    </w:p>
    <w:p w:rsidR="00333B9A" w:rsidRPr="00DB1655" w:rsidRDefault="00333B9A" w:rsidP="00564257">
      <w:pPr>
        <w:widowControl w:val="0"/>
        <w:autoSpaceDE w:val="0"/>
        <w:autoSpaceDN w:val="0"/>
        <w:adjustRightInd w:val="0"/>
        <w:spacing w:after="0"/>
        <w:ind w:left="1440"/>
        <w:contextualSpacing/>
        <w:jc w:val="both"/>
        <w:rPr>
          <w:rFonts w:ascii="Arial" w:eastAsia="Times New Roman" w:hAnsi="Arial" w:cs="Arial"/>
          <w:sz w:val="24"/>
          <w:szCs w:val="24"/>
          <w:u w:val="single"/>
          <w:lang w:eastAsia="ru-RU"/>
        </w:rPr>
      </w:pPr>
      <w:r w:rsidRPr="00DB1655">
        <w:rPr>
          <w:rFonts w:ascii="Arial" w:eastAsia="Times New Roman" w:hAnsi="Arial" w:cs="Arial"/>
          <w:sz w:val="24"/>
          <w:szCs w:val="24"/>
          <w:u w:val="single"/>
          <w:lang w:eastAsia="ru-RU"/>
        </w:rPr>
        <w:t>Работа ОКДН</w:t>
      </w:r>
    </w:p>
    <w:p w:rsidR="00333B9A" w:rsidRPr="00DB1655" w:rsidRDefault="00333B9A" w:rsidP="00564257">
      <w:pPr>
        <w:widowControl w:val="0"/>
        <w:autoSpaceDE w:val="0"/>
        <w:autoSpaceDN w:val="0"/>
        <w:adjustRightInd w:val="0"/>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территории МО п. Боровский  на начало года проживало 2018- 4482/2017-4131 несовершеннолетних.</w:t>
      </w:r>
    </w:p>
    <w:p w:rsidR="00333B9A" w:rsidRPr="00DB1655" w:rsidRDefault="00333B9A" w:rsidP="00564257">
      <w:pPr>
        <w:widowControl w:val="0"/>
        <w:suppressAutoHyphens/>
        <w:autoSpaceDE w:val="0"/>
        <w:autoSpaceDN w:val="0"/>
        <w:adjustRightInd w:val="0"/>
        <w:spacing w:after="0"/>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Координацию деятельности учреждений и ведомств – субъектов системы профилактики по предупреждению безнадзорности и правонарушений несовершеннолетних на территории поселка Боровский осуществляет Общественная комиссия по делам несовершеннолетних и защите их прав. В состав комиссии входят представители Администрации муниципального образования поселок Боровский, представители общеобразовательных учреждений, инспектор ОДН МО МВД РФ «Тюменский», специалист КЦСОН, сотрудники автономных учреждений МАУ ТМР ЦФСР «Олимпия» и МАУ ТМР «ЦКиД «Родонит», педиатр филиала ГБУЗ ТО «Областная больница №19».</w:t>
      </w:r>
    </w:p>
    <w:p w:rsidR="00333B9A" w:rsidRPr="00DB1655" w:rsidRDefault="00333B9A" w:rsidP="00564257">
      <w:pPr>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начало года в Банке данных «Группы особого внимания» состояло – 14 несовершеннолетних на 30.12.2017г., на 01.10.2018 - 22 несовершеннолетних.</w:t>
      </w:r>
    </w:p>
    <w:p w:rsidR="00333B9A" w:rsidRPr="00DB1655" w:rsidRDefault="00333B9A" w:rsidP="00564257">
      <w:pPr>
        <w:widowControl w:val="0"/>
        <w:autoSpaceDE w:val="0"/>
        <w:autoSpaceDN w:val="0"/>
        <w:adjustRightInd w:val="0"/>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За 2018 снято с учета по исправлению – 4 человека /2017-6 человек.  </w:t>
      </w:r>
    </w:p>
    <w:p w:rsidR="00333B9A" w:rsidRPr="00DB1655" w:rsidRDefault="00333B9A" w:rsidP="00564257">
      <w:pPr>
        <w:spacing w:after="0"/>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На территории п. Боровский за 2018год  несовершеннолетними и при их участии совершено 8 преступлений (АППГ -1 преступление).</w:t>
      </w:r>
    </w:p>
    <w:p w:rsidR="00333B9A" w:rsidRPr="00DB1655" w:rsidRDefault="00333B9A" w:rsidP="00564257">
      <w:pPr>
        <w:ind w:firstLine="708"/>
        <w:contextualSpacing/>
        <w:jc w:val="both"/>
        <w:rPr>
          <w:rFonts w:ascii="Arial" w:eastAsiaTheme="minorEastAsia" w:hAnsi="Arial" w:cs="Arial"/>
          <w:sz w:val="24"/>
          <w:szCs w:val="24"/>
          <w:lang w:eastAsia="ru-RU"/>
        </w:rPr>
      </w:pPr>
      <w:r w:rsidRPr="00DB1655">
        <w:rPr>
          <w:rFonts w:ascii="Arial" w:eastAsia="Times New Roman" w:hAnsi="Arial" w:cs="Arial"/>
          <w:sz w:val="24"/>
          <w:szCs w:val="24"/>
          <w:lang w:eastAsia="ru-RU"/>
        </w:rPr>
        <w:t xml:space="preserve">В 2018 году состоялось  11 заседаний ОКДН и ЗП МО п.Боровский (в 2017-13), на которых рассматривались вопросы об эффективности работы по профилактике наркомании, токсикомании, алкоголизме несовершеннолетних, их внеурочная занятость. Анализ состояния правонарушений и преступлений среди несовершеннолетних. Организация летней занятости несовершеннолетних, социальный  контроль за семьями, состоящими на учете в областном банке ГОВ. </w:t>
      </w:r>
    </w:p>
    <w:p w:rsidR="00333B9A" w:rsidRPr="00DB1655" w:rsidRDefault="00333B9A" w:rsidP="00564257">
      <w:pPr>
        <w:spacing w:after="0"/>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Одной из основных форм работы ОКДН МО и ЗП является посещение семьи по месту жительства (в том числе межведомственных рейдов), которые помогают осуществлять социальный патронаж неблагополучных семей и «трудных» подростков, а также выявлять ситуации, связанные с нарушением законных прав несовершеннолетних: </w:t>
      </w:r>
    </w:p>
    <w:tbl>
      <w:tblPr>
        <w:tblStyle w:val="52"/>
        <w:tblW w:w="0" w:type="auto"/>
        <w:tblInd w:w="1730" w:type="dxa"/>
        <w:tblLook w:val="04A0" w:firstRow="1" w:lastRow="0" w:firstColumn="1" w:lastColumn="0" w:noHBand="0" w:noVBand="1"/>
      </w:tblPr>
      <w:tblGrid>
        <w:gridCol w:w="806"/>
        <w:gridCol w:w="3179"/>
        <w:gridCol w:w="3211"/>
      </w:tblGrid>
      <w:tr w:rsidR="00333B9A" w:rsidRPr="00DB1655" w:rsidTr="00333B9A">
        <w:tc>
          <w:tcPr>
            <w:tcW w:w="806" w:type="dxa"/>
          </w:tcPr>
          <w:p w:rsidR="00333B9A" w:rsidRPr="00DB1655" w:rsidRDefault="00333B9A" w:rsidP="00333B9A">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w:t>
            </w:r>
          </w:p>
        </w:tc>
        <w:tc>
          <w:tcPr>
            <w:tcW w:w="3179" w:type="dxa"/>
          </w:tcPr>
          <w:p w:rsidR="00333B9A" w:rsidRPr="00DB1655" w:rsidRDefault="00333B9A" w:rsidP="00333B9A">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год</w:t>
            </w:r>
          </w:p>
        </w:tc>
        <w:tc>
          <w:tcPr>
            <w:tcW w:w="3211" w:type="dxa"/>
          </w:tcPr>
          <w:p w:rsidR="00333B9A" w:rsidRPr="00DB1655" w:rsidRDefault="00333B9A" w:rsidP="00333B9A">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Проведено рейдов</w:t>
            </w:r>
          </w:p>
        </w:tc>
      </w:tr>
      <w:tr w:rsidR="00333B9A" w:rsidRPr="00DB1655" w:rsidTr="00333B9A">
        <w:tc>
          <w:tcPr>
            <w:tcW w:w="806" w:type="dxa"/>
          </w:tcPr>
          <w:p w:rsidR="00333B9A" w:rsidRPr="00DB1655" w:rsidRDefault="00333B9A" w:rsidP="00333B9A">
            <w:pPr>
              <w:jc w:val="both"/>
              <w:rPr>
                <w:rFonts w:ascii="Arial" w:eastAsia="Times New Roman" w:hAnsi="Arial" w:cs="Arial"/>
                <w:sz w:val="24"/>
                <w:szCs w:val="24"/>
                <w:lang w:eastAsia="ru-RU"/>
              </w:rPr>
            </w:pPr>
          </w:p>
        </w:tc>
        <w:tc>
          <w:tcPr>
            <w:tcW w:w="3179" w:type="dxa"/>
          </w:tcPr>
          <w:p w:rsidR="00333B9A" w:rsidRPr="00DB1655" w:rsidRDefault="00333B9A" w:rsidP="00333B9A">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2014</w:t>
            </w:r>
          </w:p>
        </w:tc>
        <w:tc>
          <w:tcPr>
            <w:tcW w:w="3211" w:type="dxa"/>
          </w:tcPr>
          <w:p w:rsidR="00333B9A" w:rsidRPr="00DB1655" w:rsidRDefault="00333B9A" w:rsidP="00333B9A">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17</w:t>
            </w:r>
          </w:p>
        </w:tc>
      </w:tr>
      <w:tr w:rsidR="00333B9A" w:rsidRPr="00DB1655" w:rsidTr="00333B9A">
        <w:tc>
          <w:tcPr>
            <w:tcW w:w="806" w:type="dxa"/>
          </w:tcPr>
          <w:p w:rsidR="00333B9A" w:rsidRPr="00DB1655" w:rsidRDefault="00333B9A" w:rsidP="00333B9A">
            <w:pPr>
              <w:jc w:val="both"/>
              <w:rPr>
                <w:rFonts w:ascii="Arial" w:eastAsia="Times New Roman" w:hAnsi="Arial" w:cs="Arial"/>
                <w:sz w:val="24"/>
                <w:szCs w:val="24"/>
                <w:lang w:eastAsia="ru-RU"/>
              </w:rPr>
            </w:pPr>
          </w:p>
        </w:tc>
        <w:tc>
          <w:tcPr>
            <w:tcW w:w="3179" w:type="dxa"/>
          </w:tcPr>
          <w:p w:rsidR="00333B9A" w:rsidRPr="00DB1655" w:rsidRDefault="00333B9A" w:rsidP="00333B9A">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2015</w:t>
            </w:r>
          </w:p>
        </w:tc>
        <w:tc>
          <w:tcPr>
            <w:tcW w:w="3211" w:type="dxa"/>
          </w:tcPr>
          <w:p w:rsidR="00333B9A" w:rsidRPr="00DB1655" w:rsidRDefault="00333B9A" w:rsidP="00333B9A">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53</w:t>
            </w:r>
          </w:p>
        </w:tc>
      </w:tr>
      <w:tr w:rsidR="00333B9A" w:rsidRPr="00DB1655" w:rsidTr="00333B9A">
        <w:tc>
          <w:tcPr>
            <w:tcW w:w="806" w:type="dxa"/>
          </w:tcPr>
          <w:p w:rsidR="00333B9A" w:rsidRPr="00DB1655" w:rsidRDefault="00333B9A" w:rsidP="00333B9A">
            <w:pPr>
              <w:jc w:val="both"/>
              <w:rPr>
                <w:rFonts w:ascii="Arial" w:eastAsia="Times New Roman" w:hAnsi="Arial" w:cs="Arial"/>
                <w:sz w:val="24"/>
                <w:szCs w:val="24"/>
                <w:lang w:eastAsia="ru-RU"/>
              </w:rPr>
            </w:pPr>
          </w:p>
        </w:tc>
        <w:tc>
          <w:tcPr>
            <w:tcW w:w="3179" w:type="dxa"/>
          </w:tcPr>
          <w:p w:rsidR="00333B9A" w:rsidRPr="00DB1655" w:rsidRDefault="00333B9A" w:rsidP="00333B9A">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2016</w:t>
            </w:r>
          </w:p>
        </w:tc>
        <w:tc>
          <w:tcPr>
            <w:tcW w:w="3211" w:type="dxa"/>
          </w:tcPr>
          <w:p w:rsidR="00333B9A" w:rsidRPr="00DB1655" w:rsidRDefault="00333B9A" w:rsidP="00333B9A">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61</w:t>
            </w:r>
          </w:p>
        </w:tc>
      </w:tr>
      <w:tr w:rsidR="00333B9A" w:rsidRPr="00DB1655" w:rsidTr="00333B9A">
        <w:tc>
          <w:tcPr>
            <w:tcW w:w="806" w:type="dxa"/>
          </w:tcPr>
          <w:p w:rsidR="00333B9A" w:rsidRPr="00DB1655" w:rsidRDefault="00333B9A" w:rsidP="00333B9A">
            <w:pPr>
              <w:jc w:val="both"/>
              <w:rPr>
                <w:rFonts w:ascii="Arial" w:eastAsia="Times New Roman" w:hAnsi="Arial" w:cs="Arial"/>
                <w:sz w:val="24"/>
                <w:szCs w:val="24"/>
                <w:lang w:eastAsia="ru-RU"/>
              </w:rPr>
            </w:pPr>
          </w:p>
        </w:tc>
        <w:tc>
          <w:tcPr>
            <w:tcW w:w="3179" w:type="dxa"/>
          </w:tcPr>
          <w:p w:rsidR="00333B9A" w:rsidRPr="00DB1655" w:rsidRDefault="00333B9A" w:rsidP="00333B9A">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2017</w:t>
            </w:r>
          </w:p>
        </w:tc>
        <w:tc>
          <w:tcPr>
            <w:tcW w:w="3211" w:type="dxa"/>
          </w:tcPr>
          <w:p w:rsidR="00333B9A" w:rsidRPr="00DB1655" w:rsidRDefault="00333B9A" w:rsidP="00333B9A">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76</w:t>
            </w:r>
          </w:p>
        </w:tc>
      </w:tr>
      <w:tr w:rsidR="00333B9A" w:rsidRPr="00DB1655" w:rsidTr="00333B9A">
        <w:tc>
          <w:tcPr>
            <w:tcW w:w="806" w:type="dxa"/>
          </w:tcPr>
          <w:p w:rsidR="00333B9A" w:rsidRPr="00DB1655" w:rsidRDefault="00333B9A" w:rsidP="00333B9A">
            <w:pPr>
              <w:jc w:val="both"/>
              <w:rPr>
                <w:rFonts w:ascii="Arial" w:eastAsia="Times New Roman" w:hAnsi="Arial" w:cs="Arial"/>
                <w:sz w:val="24"/>
                <w:szCs w:val="24"/>
                <w:lang w:eastAsia="ru-RU"/>
              </w:rPr>
            </w:pPr>
          </w:p>
        </w:tc>
        <w:tc>
          <w:tcPr>
            <w:tcW w:w="3179" w:type="dxa"/>
          </w:tcPr>
          <w:p w:rsidR="00333B9A" w:rsidRPr="00DB1655" w:rsidRDefault="00333B9A" w:rsidP="00333B9A">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2018</w:t>
            </w:r>
          </w:p>
        </w:tc>
        <w:tc>
          <w:tcPr>
            <w:tcW w:w="3211" w:type="dxa"/>
          </w:tcPr>
          <w:p w:rsidR="00333B9A" w:rsidRPr="00DB1655" w:rsidRDefault="00333B9A" w:rsidP="00333B9A">
            <w:pPr>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81</w:t>
            </w:r>
          </w:p>
        </w:tc>
      </w:tr>
    </w:tbl>
    <w:p w:rsidR="00333B9A" w:rsidRPr="00DB1655" w:rsidRDefault="00333B9A" w:rsidP="00564257">
      <w:pPr>
        <w:spacing w:after="0"/>
        <w:ind w:firstLine="708"/>
        <w:jc w:val="both"/>
        <w:rPr>
          <w:rFonts w:ascii="Arial" w:eastAsia="Times New Roman" w:hAnsi="Arial" w:cs="Arial"/>
          <w:sz w:val="24"/>
          <w:szCs w:val="24"/>
          <w:lang w:eastAsia="ru-RU"/>
        </w:rPr>
      </w:pPr>
    </w:p>
    <w:p w:rsidR="00333B9A" w:rsidRPr="00DB1655" w:rsidRDefault="00333B9A" w:rsidP="00564257">
      <w:pPr>
        <w:widowControl w:val="0"/>
        <w:suppressAutoHyphens/>
        <w:autoSpaceDE w:val="0"/>
        <w:autoSpaceDN w:val="0"/>
        <w:adjustRightInd w:val="0"/>
        <w:spacing w:after="0"/>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Основные показатели деятельности общественной комиссии по делам несовершеннолетних за 9 месяцев 2018 года представлены в таблице (в сравнении с аналогичным периодом 2016, 2017, 2018 годов)</w:t>
      </w:r>
    </w:p>
    <w:p w:rsidR="00333B9A" w:rsidRPr="00DB1655" w:rsidRDefault="00333B9A" w:rsidP="00333B9A">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646"/>
        <w:gridCol w:w="1559"/>
        <w:gridCol w:w="1559"/>
        <w:gridCol w:w="1449"/>
      </w:tblGrid>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lastRenderedPageBreak/>
              <w:t>№п/п</w:t>
            </w:r>
          </w:p>
        </w:tc>
        <w:tc>
          <w:tcPr>
            <w:tcW w:w="4646"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9 месяцев 2016 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9 месяцев 2017 г.</w:t>
            </w:r>
          </w:p>
        </w:tc>
        <w:tc>
          <w:tcPr>
            <w:tcW w:w="1449"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9 месяцев 2018 г.</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Количество несовершеннолетних на территории поселка, чел.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3870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4131</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4482</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Состоит на учете в БД Семей и детей  «Группы особого внимания» несовершеннолетних всего, чел.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16</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22</w:t>
            </w:r>
          </w:p>
        </w:tc>
      </w:tr>
      <w:tr w:rsidR="00333B9A" w:rsidRPr="00DB1655" w:rsidTr="00333B9A">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2.1</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в т.ч. за совершение преступлений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449" w:type="dxa"/>
            <w:tcBorders>
              <w:top w:val="single" w:sz="4" w:space="0" w:color="auto"/>
              <w:left w:val="single" w:sz="4" w:space="0" w:color="auto"/>
              <w:bottom w:val="single" w:sz="4" w:space="0" w:color="auto"/>
              <w:right w:val="single" w:sz="4" w:space="0" w:color="auto"/>
            </w:tcBorders>
            <w:vAlign w:val="center"/>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7</w:t>
            </w:r>
          </w:p>
        </w:tc>
      </w:tr>
      <w:tr w:rsidR="00333B9A" w:rsidRPr="00DB1655" w:rsidTr="00333B9A">
        <w:trPr>
          <w:trHeight w:val="424"/>
        </w:trPr>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2.1.1</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из них: условно-осужденные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4</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2.1.2</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 xml:space="preserve">из них: осужденные к иным мерам наказания, не связанным с лишением свободы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449" w:type="dxa"/>
            <w:tcBorders>
              <w:top w:val="single" w:sz="4" w:space="0" w:color="auto"/>
              <w:left w:val="single" w:sz="4" w:space="0" w:color="auto"/>
              <w:bottom w:val="single" w:sz="4" w:space="0" w:color="auto"/>
              <w:right w:val="single" w:sz="4" w:space="0" w:color="auto"/>
            </w:tcBorders>
            <w:vAlign w:val="center"/>
          </w:tcPr>
          <w:p w:rsidR="00333B9A" w:rsidRPr="00DB1655" w:rsidRDefault="00333B9A" w:rsidP="00DD0B6C">
            <w:pPr>
              <w:spacing w:after="0" w:line="240" w:lineRule="auto"/>
              <w:jc w:val="center"/>
              <w:rPr>
                <w:rFonts w:ascii="Arial" w:eastAsia="SimSun" w:hAnsi="Arial" w:cs="Arial"/>
                <w:sz w:val="24"/>
                <w:szCs w:val="24"/>
                <w:lang w:eastAsia="ru-RU"/>
              </w:rPr>
            </w:pPr>
          </w:p>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2.2</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в т.ч. освободившиеся из ВК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2.3</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Совершившие общественно-опасное деяние до достижения возраста привлечения к уголовной ответственности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2.4</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За употребление наркотических веществ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2.5</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За употребление спиртных напитков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2.6</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Уходы из дома, бродяжничество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2.7</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Иные антиобщественные проступки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4</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2.8</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Категории «Находящийся»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8</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13</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3</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Снято с учета несовершеннолетних, в т.ч.: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3</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6</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3.1</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в связи с исправлением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3</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4</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3.2</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в связи с достижением совершеннолетия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3.3</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в связи с изменением места жительства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3.4</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rPr>
                <w:rFonts w:ascii="Arial" w:eastAsia="SimSun" w:hAnsi="Arial" w:cs="Arial"/>
                <w:sz w:val="24"/>
                <w:szCs w:val="24"/>
              </w:rPr>
            </w:pPr>
            <w:r w:rsidRPr="00DB1655">
              <w:rPr>
                <w:rFonts w:ascii="Arial" w:eastAsia="SimSun" w:hAnsi="Arial" w:cs="Arial"/>
                <w:sz w:val="24"/>
                <w:szCs w:val="24"/>
              </w:rPr>
              <w:t>в связи с осуждением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4</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widowControl w:val="0"/>
              <w:autoSpaceDE w:val="0"/>
              <w:autoSpaceDN w:val="0"/>
              <w:adjustRightInd w:val="0"/>
              <w:spacing w:after="0" w:line="240" w:lineRule="auto"/>
              <w:jc w:val="both"/>
              <w:rPr>
                <w:rFonts w:ascii="Arial" w:eastAsia="SimSun" w:hAnsi="Arial" w:cs="Arial"/>
                <w:sz w:val="24"/>
                <w:szCs w:val="24"/>
              </w:rPr>
            </w:pPr>
            <w:r w:rsidRPr="00DB1655">
              <w:rPr>
                <w:rFonts w:ascii="Arial" w:eastAsia="SimSun" w:hAnsi="Arial" w:cs="Arial"/>
                <w:sz w:val="24"/>
                <w:szCs w:val="24"/>
                <w:lang w:eastAsia="ru-RU"/>
              </w:rPr>
              <w:t>Состоялось заседаний КДН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9</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11</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120" w:line="240" w:lineRule="auto"/>
              <w:jc w:val="center"/>
              <w:rPr>
                <w:rFonts w:ascii="Arial" w:eastAsia="SimSun" w:hAnsi="Arial" w:cs="Arial"/>
                <w:sz w:val="24"/>
                <w:szCs w:val="24"/>
              </w:rPr>
            </w:pPr>
            <w:r w:rsidRPr="00DB1655">
              <w:rPr>
                <w:rFonts w:ascii="Arial" w:eastAsia="SimSun" w:hAnsi="Arial" w:cs="Arial"/>
                <w:sz w:val="24"/>
                <w:szCs w:val="24"/>
              </w:rPr>
              <w:t>4.1</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widowControl w:val="0"/>
              <w:autoSpaceDE w:val="0"/>
              <w:autoSpaceDN w:val="0"/>
              <w:adjustRightInd w:val="0"/>
              <w:spacing w:after="0" w:line="240" w:lineRule="auto"/>
              <w:jc w:val="both"/>
              <w:rPr>
                <w:rFonts w:ascii="Arial" w:eastAsia="SimSun" w:hAnsi="Arial" w:cs="Arial"/>
                <w:sz w:val="24"/>
                <w:szCs w:val="24"/>
              </w:rPr>
            </w:pPr>
            <w:r w:rsidRPr="00DB1655">
              <w:rPr>
                <w:rFonts w:ascii="Arial" w:eastAsia="SimSun" w:hAnsi="Arial" w:cs="Arial"/>
                <w:sz w:val="24"/>
                <w:szCs w:val="24"/>
                <w:lang w:eastAsia="ru-RU"/>
              </w:rPr>
              <w:t>Рассмотрено на заседаниях КДН вопросов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120" w:line="240" w:lineRule="auto"/>
              <w:jc w:val="center"/>
              <w:rPr>
                <w:rFonts w:ascii="Arial" w:eastAsia="SimSun" w:hAnsi="Arial" w:cs="Arial"/>
                <w:sz w:val="24"/>
                <w:szCs w:val="24"/>
              </w:rPr>
            </w:pPr>
            <w:r w:rsidRPr="00DB1655">
              <w:rPr>
                <w:rFonts w:ascii="Arial" w:eastAsia="SimSun" w:hAnsi="Arial" w:cs="Arial"/>
                <w:sz w:val="24"/>
                <w:szCs w:val="24"/>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120" w:line="240" w:lineRule="auto"/>
              <w:jc w:val="center"/>
              <w:rPr>
                <w:rFonts w:ascii="Arial" w:eastAsia="SimSun" w:hAnsi="Arial" w:cs="Arial"/>
                <w:sz w:val="24"/>
                <w:szCs w:val="24"/>
              </w:rPr>
            </w:pPr>
            <w:r w:rsidRPr="00DB1655">
              <w:rPr>
                <w:rFonts w:ascii="Arial" w:eastAsia="SimSun" w:hAnsi="Arial" w:cs="Arial"/>
                <w:sz w:val="24"/>
                <w:szCs w:val="24"/>
              </w:rPr>
              <w:t>24</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120" w:line="240" w:lineRule="auto"/>
              <w:jc w:val="center"/>
              <w:rPr>
                <w:rFonts w:ascii="Arial" w:eastAsia="SimSun" w:hAnsi="Arial" w:cs="Arial"/>
                <w:sz w:val="24"/>
                <w:szCs w:val="24"/>
              </w:rPr>
            </w:pPr>
            <w:r w:rsidRPr="00DB1655">
              <w:rPr>
                <w:rFonts w:ascii="Arial" w:eastAsia="SimSun" w:hAnsi="Arial" w:cs="Arial"/>
                <w:sz w:val="24"/>
                <w:szCs w:val="24"/>
              </w:rPr>
              <w:t>36</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6</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jc w:val="both"/>
              <w:rPr>
                <w:rFonts w:ascii="Arial" w:eastAsia="SimSun" w:hAnsi="Arial" w:cs="Arial"/>
                <w:sz w:val="24"/>
                <w:szCs w:val="24"/>
              </w:rPr>
            </w:pPr>
            <w:r w:rsidRPr="00DB1655">
              <w:rPr>
                <w:rFonts w:ascii="Arial" w:eastAsia="SimSun" w:hAnsi="Arial" w:cs="Arial"/>
                <w:sz w:val="24"/>
                <w:szCs w:val="24"/>
              </w:rPr>
              <w:t>Выявлено и поставлено на учет семей за текущий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2</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3</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7</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jc w:val="both"/>
              <w:rPr>
                <w:rFonts w:ascii="Arial" w:eastAsia="SimSun" w:hAnsi="Arial" w:cs="Arial"/>
                <w:sz w:val="24"/>
                <w:szCs w:val="24"/>
              </w:rPr>
            </w:pPr>
            <w:r w:rsidRPr="00DB1655">
              <w:rPr>
                <w:rFonts w:ascii="Arial" w:eastAsia="SimSun" w:hAnsi="Arial" w:cs="Arial"/>
                <w:sz w:val="24"/>
                <w:szCs w:val="24"/>
              </w:rPr>
              <w:t>Состоит на учете семей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5</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7</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7.1</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jc w:val="both"/>
              <w:rPr>
                <w:rFonts w:ascii="Arial" w:eastAsia="SimSun" w:hAnsi="Arial" w:cs="Arial"/>
                <w:sz w:val="24"/>
                <w:szCs w:val="24"/>
              </w:rPr>
            </w:pPr>
            <w:r w:rsidRPr="00DB1655">
              <w:rPr>
                <w:rFonts w:ascii="Arial" w:eastAsia="SimSun" w:hAnsi="Arial" w:cs="Arial"/>
                <w:sz w:val="24"/>
                <w:szCs w:val="24"/>
              </w:rPr>
              <w:t>В них проживает родителей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8</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11</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7.2</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jc w:val="both"/>
              <w:rPr>
                <w:rFonts w:ascii="Arial" w:eastAsia="SimSun" w:hAnsi="Arial" w:cs="Arial"/>
                <w:sz w:val="24"/>
                <w:szCs w:val="24"/>
              </w:rPr>
            </w:pPr>
            <w:r w:rsidRPr="00DB1655">
              <w:rPr>
                <w:rFonts w:ascii="Arial" w:eastAsia="SimSun" w:hAnsi="Arial" w:cs="Arial"/>
                <w:sz w:val="24"/>
                <w:szCs w:val="24"/>
              </w:rPr>
              <w:t>В них проживает детей.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7</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9</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8</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jc w:val="both"/>
              <w:rPr>
                <w:rFonts w:ascii="Arial" w:eastAsia="SimSun" w:hAnsi="Arial" w:cs="Arial"/>
                <w:sz w:val="24"/>
                <w:szCs w:val="24"/>
              </w:rPr>
            </w:pPr>
            <w:r w:rsidRPr="00DB1655">
              <w:rPr>
                <w:rFonts w:ascii="Arial" w:eastAsia="SimSun" w:hAnsi="Arial" w:cs="Arial"/>
                <w:sz w:val="24"/>
                <w:szCs w:val="24"/>
              </w:rPr>
              <w:t>Снято с учета семей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4</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8.1.</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jc w:val="both"/>
              <w:rPr>
                <w:rFonts w:ascii="Arial" w:eastAsia="SimSun" w:hAnsi="Arial" w:cs="Arial"/>
                <w:sz w:val="24"/>
                <w:szCs w:val="24"/>
              </w:rPr>
            </w:pPr>
            <w:r w:rsidRPr="00DB1655">
              <w:rPr>
                <w:rFonts w:ascii="Arial" w:eastAsia="SimSun" w:hAnsi="Arial" w:cs="Arial"/>
                <w:sz w:val="24"/>
                <w:szCs w:val="24"/>
              </w:rPr>
              <w:t>По исправлению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8.2</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jc w:val="both"/>
              <w:rPr>
                <w:rFonts w:ascii="Arial" w:eastAsia="SimSun" w:hAnsi="Arial" w:cs="Arial"/>
                <w:sz w:val="24"/>
                <w:szCs w:val="24"/>
              </w:rPr>
            </w:pPr>
            <w:r w:rsidRPr="00DB1655">
              <w:rPr>
                <w:rFonts w:ascii="Arial" w:eastAsia="SimSun" w:hAnsi="Arial" w:cs="Arial"/>
                <w:sz w:val="24"/>
                <w:szCs w:val="24"/>
              </w:rPr>
              <w:t>Смерть родителей и детей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8.3</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jc w:val="both"/>
              <w:rPr>
                <w:rFonts w:ascii="Arial" w:eastAsia="SimSun" w:hAnsi="Arial" w:cs="Arial"/>
                <w:sz w:val="24"/>
                <w:szCs w:val="24"/>
              </w:rPr>
            </w:pPr>
            <w:r w:rsidRPr="00DB1655">
              <w:rPr>
                <w:rFonts w:ascii="Arial" w:eastAsia="SimSun" w:hAnsi="Arial" w:cs="Arial"/>
                <w:sz w:val="24"/>
                <w:szCs w:val="24"/>
              </w:rPr>
              <w:t>Лишение родительских прав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8.4.</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jc w:val="both"/>
              <w:rPr>
                <w:rFonts w:ascii="Arial" w:eastAsia="SimSun" w:hAnsi="Arial" w:cs="Arial"/>
                <w:sz w:val="24"/>
                <w:szCs w:val="24"/>
              </w:rPr>
            </w:pPr>
            <w:r w:rsidRPr="00DB1655">
              <w:rPr>
                <w:rFonts w:ascii="Arial" w:eastAsia="SimSun" w:hAnsi="Arial" w:cs="Arial"/>
                <w:sz w:val="24"/>
                <w:szCs w:val="24"/>
              </w:rPr>
              <w:t>Изменение места жительства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8.5</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jc w:val="both"/>
              <w:rPr>
                <w:rFonts w:ascii="Arial" w:eastAsia="SimSun" w:hAnsi="Arial" w:cs="Arial"/>
                <w:sz w:val="24"/>
                <w:szCs w:val="24"/>
              </w:rPr>
            </w:pPr>
            <w:r w:rsidRPr="00DB1655">
              <w:rPr>
                <w:rFonts w:ascii="Arial" w:eastAsia="SimSun" w:hAnsi="Arial" w:cs="Arial"/>
                <w:sz w:val="24"/>
                <w:szCs w:val="24"/>
              </w:rPr>
              <w:t>По достижению 18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0</w:t>
            </w:r>
          </w:p>
        </w:tc>
      </w:tr>
      <w:tr w:rsidR="00333B9A" w:rsidRPr="00DB1655" w:rsidTr="00333B9A">
        <w:tc>
          <w:tcPr>
            <w:tcW w:w="993"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9</w:t>
            </w:r>
          </w:p>
        </w:tc>
        <w:tc>
          <w:tcPr>
            <w:tcW w:w="4646" w:type="dxa"/>
            <w:tcBorders>
              <w:top w:val="single" w:sz="4" w:space="0" w:color="auto"/>
              <w:left w:val="single" w:sz="4" w:space="0" w:color="auto"/>
              <w:bottom w:val="single" w:sz="4" w:space="0" w:color="auto"/>
              <w:right w:val="single" w:sz="4" w:space="0" w:color="auto"/>
            </w:tcBorders>
            <w:hideMark/>
          </w:tcPr>
          <w:p w:rsidR="00333B9A" w:rsidRPr="00DB1655" w:rsidRDefault="00333B9A" w:rsidP="00DD0B6C">
            <w:pPr>
              <w:spacing w:after="0" w:line="240" w:lineRule="auto"/>
              <w:jc w:val="both"/>
              <w:rPr>
                <w:rFonts w:ascii="Arial" w:eastAsia="SimSun" w:hAnsi="Arial" w:cs="Arial"/>
                <w:sz w:val="24"/>
                <w:szCs w:val="24"/>
              </w:rPr>
            </w:pPr>
            <w:r w:rsidRPr="00DB1655">
              <w:rPr>
                <w:rFonts w:ascii="Arial" w:eastAsia="SimSun" w:hAnsi="Arial" w:cs="Arial"/>
                <w:sz w:val="24"/>
                <w:szCs w:val="24"/>
              </w:rPr>
              <w:t>Проведено индивидуально профилактических бесед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144</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148</w:t>
            </w:r>
          </w:p>
        </w:tc>
        <w:tc>
          <w:tcPr>
            <w:tcW w:w="1449" w:type="dxa"/>
            <w:tcBorders>
              <w:top w:val="single" w:sz="4" w:space="0" w:color="auto"/>
              <w:left w:val="single" w:sz="4" w:space="0" w:color="auto"/>
              <w:bottom w:val="single" w:sz="4" w:space="0" w:color="auto"/>
              <w:right w:val="single" w:sz="4" w:space="0" w:color="auto"/>
            </w:tcBorders>
            <w:vAlign w:val="center"/>
            <w:hideMark/>
          </w:tcPr>
          <w:p w:rsidR="00333B9A" w:rsidRPr="00DB1655" w:rsidRDefault="00333B9A" w:rsidP="00DD0B6C">
            <w:pPr>
              <w:spacing w:after="0" w:line="240" w:lineRule="auto"/>
              <w:jc w:val="center"/>
              <w:rPr>
                <w:rFonts w:ascii="Arial" w:eastAsia="SimSun" w:hAnsi="Arial" w:cs="Arial"/>
                <w:sz w:val="24"/>
                <w:szCs w:val="24"/>
              </w:rPr>
            </w:pPr>
            <w:r w:rsidRPr="00DB1655">
              <w:rPr>
                <w:rFonts w:ascii="Arial" w:eastAsia="SimSun" w:hAnsi="Arial" w:cs="Arial"/>
                <w:sz w:val="24"/>
                <w:szCs w:val="24"/>
              </w:rPr>
              <w:t>161</w:t>
            </w:r>
          </w:p>
        </w:tc>
      </w:tr>
    </w:tbl>
    <w:p w:rsidR="00333B9A" w:rsidRPr="00DB1655" w:rsidRDefault="00333B9A" w:rsidP="0056425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 xml:space="preserve">      На территории МО п. Боровский все ведомства системы профилактики принимают меры, направленные на раннюю профилактику семейного неблагополучия. В период проведения мероприятий в вечернее время суток особое внимание уделяется недопущению нахождения несовершеннолетних в общественных местах без сопровождения родителей (законных представителей).</w:t>
      </w:r>
    </w:p>
    <w:p w:rsidR="00333B9A" w:rsidRPr="00DB1655" w:rsidRDefault="00333B9A" w:rsidP="00564257">
      <w:pPr>
        <w:widowControl w:val="0"/>
        <w:suppressAutoHyphens/>
        <w:autoSpaceDE w:val="0"/>
        <w:autoSpaceDN w:val="0"/>
        <w:adjustRightInd w:val="0"/>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2019-2021 годах планируется продолжить работу по профилактике правонарушений среди несовершеннолетних с привлечением всех заинтересованных учреждений и ведомств.</w:t>
      </w:r>
    </w:p>
    <w:p w:rsidR="00333B9A" w:rsidRPr="00DB1655" w:rsidRDefault="00333B9A" w:rsidP="00564257">
      <w:pPr>
        <w:widowControl w:val="0"/>
        <w:suppressAutoHyphens/>
        <w:autoSpaceDE w:val="0"/>
        <w:autoSpaceDN w:val="0"/>
        <w:adjustRightInd w:val="0"/>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xml:space="preserve">Несмотря на то, что проводится целенаправленная политика по профилактике противоправных действий среди населения, по развитию основных секторов экономики, по повышению инвестиционной привлекательности территории для создания благополучной среды проживания и деятельности граждан, количество преступлений, совершаемых на территории поселка и жителями поселка остается достаточно большим. </w:t>
      </w:r>
    </w:p>
    <w:p w:rsidR="00333B9A" w:rsidRPr="00DB1655" w:rsidRDefault="00333B9A" w:rsidP="00564257">
      <w:pPr>
        <w:widowControl w:val="0"/>
        <w:suppressAutoHyphens/>
        <w:autoSpaceDE w:val="0"/>
        <w:autoSpaceDN w:val="0"/>
        <w:adjustRightInd w:val="0"/>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Основными причинами совершения преступлений являются:</w:t>
      </w:r>
    </w:p>
    <w:p w:rsidR="00333B9A" w:rsidRPr="00DB1655" w:rsidRDefault="00333B9A" w:rsidP="00564257">
      <w:pPr>
        <w:widowControl w:val="0"/>
        <w:suppressAutoHyphens/>
        <w:autoSpaceDE w:val="0"/>
        <w:autoSpaceDN w:val="0"/>
        <w:adjustRightInd w:val="0"/>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недостаточная техническая обеспеченность безопасности на территории муниципального образования поселок Боровский (отсутствие системы видеонаблюдения);</w:t>
      </w:r>
    </w:p>
    <w:p w:rsidR="00333B9A" w:rsidRPr="00DB1655" w:rsidRDefault="00333B9A" w:rsidP="00564257">
      <w:pPr>
        <w:widowControl w:val="0"/>
        <w:suppressAutoHyphens/>
        <w:autoSpaceDE w:val="0"/>
        <w:autoSpaceDN w:val="0"/>
        <w:adjustRightInd w:val="0"/>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алкоголизм и наркомания среди населения;</w:t>
      </w:r>
    </w:p>
    <w:p w:rsidR="00333B9A" w:rsidRPr="00DB1655" w:rsidRDefault="00333B9A" w:rsidP="00564257">
      <w:pPr>
        <w:widowControl w:val="0"/>
        <w:suppressAutoHyphens/>
        <w:autoSpaceDE w:val="0"/>
        <w:autoSpaceDN w:val="0"/>
        <w:adjustRightInd w:val="0"/>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недостаточная профилактическая работа участковых уполномоченных с населением;</w:t>
      </w:r>
    </w:p>
    <w:p w:rsidR="00333B9A" w:rsidRPr="00DB1655" w:rsidRDefault="00333B9A" w:rsidP="00564257">
      <w:pPr>
        <w:widowControl w:val="0"/>
        <w:suppressAutoHyphens/>
        <w:autoSpaceDE w:val="0"/>
        <w:autoSpaceDN w:val="0"/>
        <w:adjustRightInd w:val="0"/>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отсутствие активности населения в обеспечении общественной безопасности;</w:t>
      </w:r>
    </w:p>
    <w:p w:rsidR="00333B9A" w:rsidRPr="00DB1655" w:rsidRDefault="00333B9A" w:rsidP="00564257">
      <w:pPr>
        <w:widowControl w:val="0"/>
        <w:suppressAutoHyphens/>
        <w:autoSpaceDE w:val="0"/>
        <w:autoSpaceDN w:val="0"/>
        <w:adjustRightInd w:val="0"/>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 недостаток правовой грамотности и регулярного информирования населения, касающихся безопасности жизнедеятельности на территории муниципального образования поселок Боровский.</w:t>
      </w:r>
    </w:p>
    <w:p w:rsidR="00333B9A" w:rsidRPr="00DB1655" w:rsidRDefault="00333B9A" w:rsidP="00564257">
      <w:pPr>
        <w:shd w:val="clear" w:color="auto" w:fill="FFFFFF"/>
        <w:spacing w:after="0"/>
        <w:ind w:firstLine="720"/>
        <w:rPr>
          <w:rFonts w:ascii="Arial" w:eastAsia="Times New Roman" w:hAnsi="Arial" w:cs="Arial"/>
          <w:sz w:val="24"/>
          <w:szCs w:val="24"/>
          <w:lang w:eastAsia="ru-RU"/>
        </w:rPr>
      </w:pPr>
    </w:p>
    <w:p w:rsidR="00333B9A" w:rsidRPr="00DB1655" w:rsidRDefault="00333B9A" w:rsidP="00564257">
      <w:pPr>
        <w:shd w:val="clear" w:color="auto" w:fill="FFFFFF"/>
        <w:spacing w:after="0"/>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Профилактическое воздействие может осуществляться в следующих формах:</w:t>
      </w:r>
    </w:p>
    <w:p w:rsidR="00333B9A" w:rsidRPr="00DB1655" w:rsidRDefault="00333B9A" w:rsidP="00564257">
      <w:pPr>
        <w:shd w:val="clear" w:color="auto" w:fill="FFFFFF"/>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1) правовое просвещение и правовое информирование;</w:t>
      </w:r>
    </w:p>
    <w:p w:rsidR="00333B9A" w:rsidRPr="00DB1655" w:rsidRDefault="00333B9A" w:rsidP="00564257">
      <w:pPr>
        <w:shd w:val="clear" w:color="auto" w:fill="FFFFFF"/>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2) социальная адаптация;</w:t>
      </w:r>
    </w:p>
    <w:p w:rsidR="00333B9A" w:rsidRPr="00DB1655" w:rsidRDefault="00333B9A" w:rsidP="00564257">
      <w:pPr>
        <w:shd w:val="clear" w:color="auto" w:fill="FFFFFF"/>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3) ресоциализация;</w:t>
      </w:r>
    </w:p>
    <w:p w:rsidR="00333B9A" w:rsidRPr="00DB1655" w:rsidRDefault="00333B9A" w:rsidP="00564257">
      <w:pPr>
        <w:shd w:val="clear" w:color="auto" w:fill="FFFFFF"/>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4) социальная реабилитация;</w:t>
      </w:r>
    </w:p>
    <w:p w:rsidR="00333B9A" w:rsidRPr="00DB1655" w:rsidRDefault="00333B9A" w:rsidP="00564257">
      <w:pPr>
        <w:shd w:val="clear" w:color="auto" w:fill="FFFFFF"/>
        <w:spacing w:after="0"/>
        <w:ind w:firstLine="72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5) помощь лицам, пострадавшим от правонарушений или подверженным риску стать таковыми.</w:t>
      </w:r>
    </w:p>
    <w:p w:rsidR="00333B9A" w:rsidRPr="00DB1655" w:rsidRDefault="00333B9A" w:rsidP="0056425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Несовершеннолетние, состоящие на учете  в ОКДН и ЗП, а также подростки «группы риска» привлекаются для участия в спортивных и культурно-массовых мероприятиях, проводимых на территории муниципального образования. Оказывается содействие в организации летнего отдыха, в лагерях с дневным пребыванием, загородных оздоровительных лагерях. Ведется работа по трудоустройству несовершеннолетних.</w:t>
      </w:r>
    </w:p>
    <w:p w:rsidR="00333B9A" w:rsidRPr="00DB1655" w:rsidRDefault="00333B9A" w:rsidP="00564257">
      <w:pPr>
        <w:spacing w:after="0"/>
        <w:ind w:firstLine="708"/>
        <w:contextualSpacing/>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Однако, наряду с достигнутыми положительными результатами в работе органов и учреждений системы профилактики остаются вопросы, решение которых будет способствовать улучшению данной работы, повышению ее эффективности.</w:t>
      </w:r>
    </w:p>
    <w:p w:rsidR="00333B9A" w:rsidRPr="00DB1655" w:rsidRDefault="00333B9A" w:rsidP="0056425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В наступающем году планируется:</w:t>
      </w:r>
    </w:p>
    <w:p w:rsidR="00333B9A" w:rsidRPr="00DB1655" w:rsidRDefault="00333B9A" w:rsidP="0056425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lastRenderedPageBreak/>
        <w:tab/>
        <w:t xml:space="preserve">- усилить взаимодействие между специалистами системы ведомств профилактики, входящих в состав ОКДН, обратить особое внимание на организацию контроля в образовательных учреждениях за успеваемостью и посещаемостью, а также за психоэмоциональным состоянием подростков,  за посещаемостью кружков и секций в учреждениях культуры и спорта  несовершеннолетними, состоящими на различных видах учета. </w:t>
      </w:r>
    </w:p>
    <w:p w:rsidR="00333B9A" w:rsidRPr="00DB1655" w:rsidRDefault="00333B9A" w:rsidP="0056425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xml:space="preserve">- обратить особое внимание в 2019 году при организации трудоустройства и организации досуга во внеурочное время и в летний период на  несовершеннолетних, состоящих на различных видах учета;  </w:t>
      </w:r>
    </w:p>
    <w:p w:rsidR="00333B9A" w:rsidRPr="00DB1655" w:rsidRDefault="00333B9A" w:rsidP="0056425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xml:space="preserve">- привлечь дополнительно к работе с несовершеннолетними, склонными к совершению преступлений и правонарушений, общественные объединения:  молодежный волонтерский отряд «Прогресс», НД; </w:t>
      </w:r>
    </w:p>
    <w:p w:rsidR="00333B9A" w:rsidRPr="00DB1655" w:rsidRDefault="00333B9A" w:rsidP="0056425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xml:space="preserve">- продолжить работу по подбору кандидатов из числа авторитетных граждан поселка для закрепления их за семьями и несовершеннолетними, состоящими на учете в межведомственном банке данных семей и несовершеннолетних «группы особого внимания».  </w:t>
      </w:r>
    </w:p>
    <w:p w:rsidR="00333B9A" w:rsidRPr="00DB1655" w:rsidRDefault="00333B9A" w:rsidP="00564257">
      <w:pPr>
        <w:spacing w:after="0"/>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ab/>
        <w:t>- увеличить количество межведомственных рейдов в семьи несовершеннолетних, с целью контроля занятости детей и родителей в вечернее время.</w:t>
      </w:r>
    </w:p>
    <w:p w:rsidR="00DB1655" w:rsidRPr="00DB1655" w:rsidRDefault="00DB1655" w:rsidP="00564257">
      <w:pPr>
        <w:spacing w:after="0"/>
        <w:jc w:val="both"/>
        <w:rPr>
          <w:rFonts w:ascii="Arial" w:eastAsia="Times New Roman" w:hAnsi="Arial" w:cs="Arial"/>
          <w:sz w:val="24"/>
          <w:szCs w:val="24"/>
          <w:lang w:eastAsia="ru-RU"/>
        </w:rPr>
      </w:pPr>
    </w:p>
    <w:p w:rsidR="00333B9A" w:rsidRPr="00DB1655" w:rsidRDefault="00333B9A" w:rsidP="00571796">
      <w:pPr>
        <w:pStyle w:val="afc"/>
        <w:numPr>
          <w:ilvl w:val="0"/>
          <w:numId w:val="46"/>
        </w:numPr>
        <w:spacing w:after="0"/>
        <w:jc w:val="center"/>
        <w:rPr>
          <w:rFonts w:ascii="Arial" w:eastAsia="Times New Roman" w:hAnsi="Arial" w:cs="Arial"/>
          <w:b/>
          <w:sz w:val="24"/>
          <w:szCs w:val="24"/>
          <w:lang w:eastAsia="ru-RU"/>
        </w:rPr>
      </w:pPr>
      <w:r w:rsidRPr="00DB1655">
        <w:rPr>
          <w:rFonts w:ascii="Arial" w:eastAsia="Times New Roman" w:hAnsi="Arial" w:cs="Arial"/>
          <w:b/>
          <w:sz w:val="24"/>
          <w:szCs w:val="24"/>
          <w:lang w:eastAsia="ru-RU"/>
        </w:rPr>
        <w:t>КРИМОНОГЕННАЯ ОБСТАНОВКА в поселке 2017, 2018 годы</w:t>
      </w:r>
    </w:p>
    <w:p w:rsidR="00333B9A" w:rsidRPr="00DB1655" w:rsidRDefault="00333B9A" w:rsidP="00DB1655">
      <w:pPr>
        <w:widowControl w:val="0"/>
        <w:autoSpaceDE w:val="0"/>
        <w:autoSpaceDN w:val="0"/>
        <w:adjustRightInd w:val="0"/>
        <w:spacing w:after="0"/>
        <w:ind w:firstLine="720"/>
        <w:jc w:val="both"/>
        <w:rPr>
          <w:rFonts w:ascii="Arial" w:eastAsiaTheme="minorEastAsia" w:hAnsi="Arial" w:cs="Arial"/>
          <w:i/>
          <w:sz w:val="24"/>
          <w:szCs w:val="24"/>
          <w:lang w:eastAsia="ru-RU"/>
        </w:rPr>
      </w:pPr>
      <w:r w:rsidRPr="00DB1655">
        <w:rPr>
          <w:rFonts w:ascii="Arial" w:eastAsia="Times New Roman" w:hAnsi="Arial" w:cs="Arial"/>
          <w:sz w:val="24"/>
          <w:szCs w:val="24"/>
          <w:lang w:eastAsia="ru-RU"/>
        </w:rPr>
        <w:t xml:space="preserve">Согласно статистическим данным МО МВД РФ «Тюменский» за 9 месяцев 2018 года на территории   </w:t>
      </w:r>
      <w:r w:rsidRPr="00DB1655">
        <w:rPr>
          <w:rFonts w:ascii="Arial" w:eastAsia="Times New Roman" w:hAnsi="Arial" w:cs="Arial"/>
          <w:color w:val="333333"/>
          <w:sz w:val="24"/>
          <w:szCs w:val="24"/>
          <w:shd w:val="clear" w:color="auto" w:fill="FFFFFF"/>
          <w:lang w:eastAsia="ru-RU"/>
        </w:rPr>
        <w:t>муниципального образования поселок Боровский</w:t>
      </w:r>
      <w:r w:rsidRPr="00DB1655">
        <w:rPr>
          <w:rFonts w:ascii="Arial" w:eastAsia="Times New Roman" w:hAnsi="Arial" w:cs="Arial"/>
          <w:color w:val="333333"/>
          <w:sz w:val="24"/>
          <w:szCs w:val="24"/>
          <w:shd w:val="clear" w:color="auto" w:fill="FFFFFF"/>
          <w:vertAlign w:val="superscript"/>
          <w:lang w:eastAsia="ru-RU"/>
        </w:rPr>
        <w:footnoteReference w:id="1"/>
      </w:r>
      <w:r w:rsidRPr="00DB1655">
        <w:rPr>
          <w:rFonts w:ascii="Arial" w:eastAsia="Times New Roman" w:hAnsi="Arial" w:cs="Arial"/>
          <w:sz w:val="24"/>
          <w:szCs w:val="24"/>
          <w:lang w:eastAsia="ru-RU"/>
        </w:rPr>
        <w:t xml:space="preserve"> зарегистрировано 152 преступления (АППГ – 181), снижение составило 16,0%. </w:t>
      </w:r>
      <w:r w:rsidRPr="00DB1655">
        <w:rPr>
          <w:rFonts w:ascii="Arial" w:eastAsia="Times New Roman" w:hAnsi="Arial" w:cs="Arial"/>
          <w:i/>
          <w:sz w:val="24"/>
          <w:szCs w:val="24"/>
          <w:lang w:eastAsia="ru-RU"/>
        </w:rPr>
        <w:t>Для сравнения: за 9 месяцев 2014 года на территории поселка зарегистрировано 200 преступлений, 2015 года – 168, 2016 – 159, в 2017 – 181, 2018 - 152.</w:t>
      </w:r>
    </w:p>
    <w:p w:rsidR="00333B9A" w:rsidRPr="00DB1655" w:rsidRDefault="00333B9A" w:rsidP="00DB1655">
      <w:pPr>
        <w:widowControl w:val="0"/>
        <w:autoSpaceDE w:val="0"/>
        <w:autoSpaceDN w:val="0"/>
        <w:adjustRightInd w:val="0"/>
        <w:spacing w:after="0"/>
        <w:ind w:firstLine="708"/>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структуре общей преступности преобладают различного рода хищения (кражи, грабежи, мошенничества, вымогательства, угоны) – 95 преступлений, что составляет 62,5% от всех совершенных преступлений, 83,1% из этого количества, составляют кражи чужого имущества (79).</w:t>
      </w:r>
    </w:p>
    <w:p w:rsidR="00333B9A" w:rsidRPr="00DB1655" w:rsidRDefault="00333B9A" w:rsidP="00DB1655">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В текущем году отмечается снижение на 16% количества преступлений в муниципальном образовании в целом. Также по итогам 9 месяцев наблюдается снижение преступлений, совершаемых в общественных местах (с 25 до 21). Снизилось количество преступлений, совершаемых в алкогольном опьянении (с 40 до 28), при этом возросло количество преступлений, совершенных лицами ранее судимыми (с 22 до 32).</w:t>
      </w:r>
    </w:p>
    <w:p w:rsidR="00DB1655" w:rsidRPr="00DB1655" w:rsidRDefault="00DB1655" w:rsidP="00DB1655">
      <w:pPr>
        <w:pStyle w:val="afc"/>
        <w:numPr>
          <w:ilvl w:val="0"/>
          <w:numId w:val="46"/>
        </w:numPr>
        <w:rPr>
          <w:rFonts w:ascii="Arial" w:hAnsi="Arial" w:cs="Arial"/>
          <w:b/>
          <w:sz w:val="24"/>
          <w:szCs w:val="24"/>
        </w:rPr>
      </w:pPr>
      <w:r w:rsidRPr="00DB1655">
        <w:rPr>
          <w:rFonts w:ascii="Arial" w:hAnsi="Arial" w:cs="Arial"/>
          <w:b/>
          <w:sz w:val="24"/>
          <w:szCs w:val="24"/>
        </w:rPr>
        <w:t>ПЕРВООЧЕРЕДНЫЕ ЗАДАЧИ АДМИНИСТРАЦИИ НА 2018 -2020 ГОД</w:t>
      </w:r>
    </w:p>
    <w:p w:rsidR="00DB1655" w:rsidRPr="00DB1655" w:rsidRDefault="00DB1655" w:rsidP="00DB1655">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Ремонт автомобильных дорог</w:t>
      </w:r>
    </w:p>
    <w:p w:rsidR="00DB1655" w:rsidRPr="00DB1655" w:rsidRDefault="00DB1655" w:rsidP="00DB1655">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Благоустройство дворов</w:t>
      </w:r>
    </w:p>
    <w:p w:rsidR="00DB1655" w:rsidRPr="00DB1655" w:rsidRDefault="00DB1655" w:rsidP="00DB1655">
      <w:pPr>
        <w:widowControl w:val="0"/>
        <w:autoSpaceDE w:val="0"/>
        <w:autoSpaceDN w:val="0"/>
        <w:adjustRightInd w:val="0"/>
        <w:spacing w:after="0"/>
        <w:ind w:firstLine="709"/>
        <w:jc w:val="both"/>
        <w:rPr>
          <w:rFonts w:ascii="Arial" w:eastAsia="Times New Roman" w:hAnsi="Arial" w:cs="Arial"/>
          <w:sz w:val="24"/>
          <w:szCs w:val="24"/>
          <w:lang w:eastAsia="ru-RU"/>
        </w:rPr>
      </w:pPr>
      <w:r w:rsidRPr="00DB1655">
        <w:rPr>
          <w:rFonts w:ascii="Arial" w:eastAsia="Times New Roman" w:hAnsi="Arial" w:cs="Arial"/>
          <w:sz w:val="24"/>
          <w:szCs w:val="24"/>
          <w:lang w:eastAsia="ru-RU"/>
        </w:rPr>
        <w:t>Капитальный ремонт домов</w:t>
      </w:r>
    </w:p>
    <w:p w:rsidR="00DB1655" w:rsidRPr="00DB1655" w:rsidRDefault="00DB1655" w:rsidP="00DB1655">
      <w:pPr>
        <w:widowControl w:val="0"/>
        <w:autoSpaceDE w:val="0"/>
        <w:autoSpaceDN w:val="0"/>
        <w:adjustRightInd w:val="0"/>
        <w:spacing w:after="0"/>
        <w:ind w:firstLine="709"/>
        <w:jc w:val="both"/>
        <w:rPr>
          <w:rFonts w:ascii="Arial" w:eastAsiaTheme="minorEastAsia" w:hAnsi="Arial" w:cs="Arial"/>
          <w:sz w:val="24"/>
          <w:szCs w:val="24"/>
          <w:lang w:eastAsia="ru-RU"/>
        </w:rPr>
      </w:pPr>
    </w:p>
    <w:sectPr w:rsidR="00DB1655" w:rsidRPr="00DB1655" w:rsidSect="00B77AE4">
      <w:headerReference w:type="even" r:id="rId13"/>
      <w:headerReference w:type="default" r:id="rId14"/>
      <w:footerReference w:type="even" r:id="rId15"/>
      <w:footerReference w:type="default" r:id="rId16"/>
      <w:headerReference w:type="first" r:id="rId17"/>
      <w:footerReference w:type="first" r:id="rId18"/>
      <w:pgSz w:w="11909" w:h="16834"/>
      <w:pgMar w:top="1225" w:right="567" w:bottom="35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13" w:rsidRDefault="00851213" w:rsidP="00404262">
      <w:pPr>
        <w:spacing w:after="0" w:line="240" w:lineRule="auto"/>
      </w:pPr>
      <w:r>
        <w:separator/>
      </w:r>
    </w:p>
  </w:endnote>
  <w:endnote w:type="continuationSeparator" w:id="0">
    <w:p w:rsidR="00851213" w:rsidRDefault="00851213" w:rsidP="0040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66" w:rsidRDefault="00752366">
    <w:pPr>
      <w:pStyle w:val="af"/>
    </w:pPr>
  </w:p>
  <w:p w:rsidR="00752366" w:rsidRDefault="007523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265675"/>
      <w:docPartObj>
        <w:docPartGallery w:val="Page Numbers (Bottom of Page)"/>
        <w:docPartUnique/>
      </w:docPartObj>
    </w:sdtPr>
    <w:sdtEndPr/>
    <w:sdtContent>
      <w:p w:rsidR="00752366" w:rsidRDefault="00752366">
        <w:pPr>
          <w:pStyle w:val="af"/>
          <w:jc w:val="right"/>
        </w:pPr>
        <w:r>
          <w:fldChar w:fldCharType="begin"/>
        </w:r>
        <w:r>
          <w:instrText>PAGE   \* MERGEFORMAT</w:instrText>
        </w:r>
        <w:r>
          <w:fldChar w:fldCharType="separate"/>
        </w:r>
        <w:r w:rsidR="0065796A">
          <w:rPr>
            <w:noProof/>
          </w:rPr>
          <w:t>97</w:t>
        </w:r>
        <w:r>
          <w:fldChar w:fldCharType="end"/>
        </w:r>
      </w:p>
    </w:sdtContent>
  </w:sdt>
  <w:p w:rsidR="00752366" w:rsidRDefault="00752366">
    <w:pPr>
      <w:pStyle w:val="af"/>
    </w:pPr>
  </w:p>
  <w:p w:rsidR="00752366" w:rsidRDefault="007523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66" w:rsidRDefault="0075236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13" w:rsidRDefault="00851213" w:rsidP="00404262">
      <w:pPr>
        <w:spacing w:after="0" w:line="240" w:lineRule="auto"/>
      </w:pPr>
      <w:r>
        <w:separator/>
      </w:r>
    </w:p>
  </w:footnote>
  <w:footnote w:type="continuationSeparator" w:id="0">
    <w:p w:rsidR="00851213" w:rsidRDefault="00851213" w:rsidP="00404262">
      <w:pPr>
        <w:spacing w:after="0" w:line="240" w:lineRule="auto"/>
      </w:pPr>
      <w:r>
        <w:continuationSeparator/>
      </w:r>
    </w:p>
  </w:footnote>
  <w:footnote w:id="1">
    <w:p w:rsidR="00752366" w:rsidRDefault="00752366" w:rsidP="00333B9A">
      <w:pPr>
        <w:pStyle w:val="a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66" w:rsidRDefault="00752366">
    <w:pPr>
      <w:pStyle w:val="ad"/>
    </w:pPr>
  </w:p>
  <w:p w:rsidR="00752366" w:rsidRDefault="007523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66" w:rsidRDefault="00752366">
    <w:pPr>
      <w:pStyle w:val="ad"/>
    </w:pPr>
  </w:p>
  <w:p w:rsidR="00752366" w:rsidRDefault="007523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66" w:rsidRDefault="0075236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58A688"/>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2">
    <w:nsid w:val="00000004"/>
    <w:multiLevelType w:val="singleLevel"/>
    <w:tmpl w:val="00000004"/>
    <w:name w:val="WW8Num3"/>
    <w:lvl w:ilvl="0">
      <w:start w:val="1"/>
      <w:numFmt w:val="decimal"/>
      <w:lvlText w:val="%1."/>
      <w:lvlJc w:val="left"/>
      <w:pPr>
        <w:tabs>
          <w:tab w:val="num" w:pos="644"/>
        </w:tabs>
        <w:ind w:left="0" w:firstLine="284"/>
      </w:pPr>
      <w:rPr>
        <w:rFonts w:ascii="Arial" w:hAnsi="Arial"/>
        <w:b w:val="0"/>
        <w:i w:val="0"/>
        <w:color w:val="auto"/>
        <w:sz w:val="23"/>
        <w:szCs w:val="23"/>
      </w:rPr>
    </w:lvl>
  </w:abstractNum>
  <w:abstractNum w:abstractNumId="3">
    <w:nsid w:val="00000006"/>
    <w:multiLevelType w:val="singleLevel"/>
    <w:tmpl w:val="00000006"/>
    <w:name w:val="WW8Num5"/>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0000000A"/>
    <w:name w:val="WW8Num9"/>
    <w:lvl w:ilvl="0">
      <w:start w:val="1"/>
      <w:numFmt w:val="decimal"/>
      <w:lvlText w:val="%1."/>
      <w:lvlJc w:val="left"/>
      <w:pPr>
        <w:tabs>
          <w:tab w:val="num" w:pos="360"/>
        </w:tabs>
        <w:ind w:left="360" w:hanging="360"/>
      </w:pPr>
      <w:rPr>
        <w:color w:val="auto"/>
        <w:sz w:val="23"/>
        <w:szCs w:val="23"/>
      </w:rPr>
    </w:lvl>
  </w:abstractNum>
  <w:abstractNum w:abstractNumId="5">
    <w:nsid w:val="0000000C"/>
    <w:multiLevelType w:val="singleLevel"/>
    <w:tmpl w:val="0000000C"/>
    <w:name w:val="WW8Num11"/>
    <w:lvl w:ilvl="0">
      <w:start w:val="1"/>
      <w:numFmt w:val="decimal"/>
      <w:lvlText w:val="%1."/>
      <w:lvlJc w:val="left"/>
      <w:pPr>
        <w:tabs>
          <w:tab w:val="num" w:pos="360"/>
        </w:tabs>
        <w:ind w:left="360" w:hanging="360"/>
      </w:pPr>
      <w:rPr>
        <w:color w:val="auto"/>
      </w:rPr>
    </w:lvl>
  </w:abstractNum>
  <w:abstractNum w:abstractNumId="6">
    <w:nsid w:val="0000001D"/>
    <w:multiLevelType w:val="singleLevel"/>
    <w:tmpl w:val="0000001D"/>
    <w:name w:val="WW8Num31"/>
    <w:lvl w:ilvl="0">
      <w:start w:val="1"/>
      <w:numFmt w:val="decimal"/>
      <w:lvlText w:val="%1."/>
      <w:lvlJc w:val="left"/>
      <w:pPr>
        <w:tabs>
          <w:tab w:val="num" w:pos="360"/>
        </w:tabs>
        <w:ind w:left="360" w:hanging="360"/>
      </w:pPr>
      <w:rPr>
        <w:color w:val="auto"/>
      </w:rPr>
    </w:lvl>
  </w:abstractNum>
  <w:abstractNum w:abstractNumId="7">
    <w:nsid w:val="00000024"/>
    <w:multiLevelType w:val="singleLevel"/>
    <w:tmpl w:val="00000024"/>
    <w:name w:val="WW8Num38"/>
    <w:lvl w:ilvl="0">
      <w:start w:val="1"/>
      <w:numFmt w:val="decimal"/>
      <w:lvlText w:val="%1."/>
      <w:lvlJc w:val="left"/>
      <w:pPr>
        <w:tabs>
          <w:tab w:val="num" w:pos="360"/>
        </w:tabs>
        <w:ind w:left="360" w:hanging="360"/>
      </w:pPr>
      <w:rPr>
        <w:color w:val="auto"/>
      </w:rPr>
    </w:lvl>
  </w:abstractNum>
  <w:abstractNum w:abstractNumId="8">
    <w:nsid w:val="0000002A"/>
    <w:multiLevelType w:val="singleLevel"/>
    <w:tmpl w:val="0000002A"/>
    <w:name w:val="WW8Num44"/>
    <w:lvl w:ilvl="0">
      <w:start w:val="1"/>
      <w:numFmt w:val="decimal"/>
      <w:lvlText w:val="%1."/>
      <w:lvlJc w:val="left"/>
      <w:pPr>
        <w:tabs>
          <w:tab w:val="num" w:pos="360"/>
        </w:tabs>
        <w:ind w:left="360" w:hanging="360"/>
      </w:pPr>
      <w:rPr>
        <w:color w:val="auto"/>
      </w:rPr>
    </w:lvl>
  </w:abstractNum>
  <w:abstractNum w:abstractNumId="9">
    <w:nsid w:val="03602A7E"/>
    <w:multiLevelType w:val="hybridMultilevel"/>
    <w:tmpl w:val="9C1C45C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B319EA"/>
    <w:multiLevelType w:val="hybridMultilevel"/>
    <w:tmpl w:val="4D260A1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3B773B"/>
    <w:multiLevelType w:val="hybridMultilevel"/>
    <w:tmpl w:val="AF664D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66638B"/>
    <w:multiLevelType w:val="hybridMultilevel"/>
    <w:tmpl w:val="89E6B28E"/>
    <w:lvl w:ilvl="0" w:tplc="52DE68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3551FA"/>
    <w:multiLevelType w:val="hybridMultilevel"/>
    <w:tmpl w:val="6982129A"/>
    <w:lvl w:ilvl="0" w:tplc="C678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494F91"/>
    <w:multiLevelType w:val="hybridMultilevel"/>
    <w:tmpl w:val="893C64D2"/>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cs="Courier New" w:hint="default"/>
      </w:rPr>
    </w:lvl>
    <w:lvl w:ilvl="5" w:tplc="04190005">
      <w:start w:val="1"/>
      <w:numFmt w:val="bullet"/>
      <w:lvlText w:val=""/>
      <w:lvlJc w:val="left"/>
      <w:pPr>
        <w:ind w:left="5112" w:hanging="360"/>
      </w:pPr>
      <w:rPr>
        <w:rFonts w:ascii="Wingdings" w:hAnsi="Wingdings" w:hint="default"/>
      </w:rPr>
    </w:lvl>
    <w:lvl w:ilvl="6" w:tplc="04190001">
      <w:start w:val="1"/>
      <w:numFmt w:val="bullet"/>
      <w:lvlText w:val=""/>
      <w:lvlJc w:val="left"/>
      <w:pPr>
        <w:ind w:left="5832" w:hanging="360"/>
      </w:pPr>
      <w:rPr>
        <w:rFonts w:ascii="Symbol" w:hAnsi="Symbol" w:hint="default"/>
      </w:rPr>
    </w:lvl>
    <w:lvl w:ilvl="7" w:tplc="04190003">
      <w:start w:val="1"/>
      <w:numFmt w:val="bullet"/>
      <w:lvlText w:val="o"/>
      <w:lvlJc w:val="left"/>
      <w:pPr>
        <w:ind w:left="6552" w:hanging="360"/>
      </w:pPr>
      <w:rPr>
        <w:rFonts w:ascii="Courier New" w:hAnsi="Courier New" w:cs="Courier New" w:hint="default"/>
      </w:rPr>
    </w:lvl>
    <w:lvl w:ilvl="8" w:tplc="04190005">
      <w:start w:val="1"/>
      <w:numFmt w:val="bullet"/>
      <w:lvlText w:val=""/>
      <w:lvlJc w:val="left"/>
      <w:pPr>
        <w:ind w:left="7272" w:hanging="360"/>
      </w:pPr>
      <w:rPr>
        <w:rFonts w:ascii="Wingdings" w:hAnsi="Wingdings" w:hint="default"/>
      </w:rPr>
    </w:lvl>
  </w:abstractNum>
  <w:abstractNum w:abstractNumId="15">
    <w:nsid w:val="26E55259"/>
    <w:multiLevelType w:val="multilevel"/>
    <w:tmpl w:val="D038AF6C"/>
    <w:lvl w:ilvl="0">
      <w:start w:val="1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B39526A"/>
    <w:multiLevelType w:val="hybridMultilevel"/>
    <w:tmpl w:val="FFAC00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68D6BD3"/>
    <w:multiLevelType w:val="hybridMultilevel"/>
    <w:tmpl w:val="20CC7FBA"/>
    <w:lvl w:ilvl="0" w:tplc="0419000B">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9D84B05"/>
    <w:multiLevelType w:val="hybridMultilevel"/>
    <w:tmpl w:val="A3E8AC52"/>
    <w:lvl w:ilvl="0" w:tplc="C678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1435AB"/>
    <w:multiLevelType w:val="multilevel"/>
    <w:tmpl w:val="1910C76A"/>
    <w:lvl w:ilvl="0">
      <w:start w:val="11"/>
      <w:numFmt w:val="decimal"/>
      <w:lvlText w:val="%1."/>
      <w:lvlJc w:val="left"/>
      <w:pPr>
        <w:ind w:left="525" w:hanging="525"/>
      </w:pPr>
      <w:rPr>
        <w:rFonts w:hint="default"/>
      </w:rPr>
    </w:lvl>
    <w:lvl w:ilvl="1">
      <w:start w:val="3"/>
      <w:numFmt w:val="decimal"/>
      <w:lvlText w:val="%1.%2."/>
      <w:lvlJc w:val="left"/>
      <w:pPr>
        <w:ind w:left="653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0745758"/>
    <w:multiLevelType w:val="hybridMultilevel"/>
    <w:tmpl w:val="EB92044E"/>
    <w:lvl w:ilvl="0" w:tplc="C6787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7C06F1"/>
    <w:multiLevelType w:val="hybridMultilevel"/>
    <w:tmpl w:val="1AC6756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E244E5"/>
    <w:multiLevelType w:val="hybridMultilevel"/>
    <w:tmpl w:val="9BF2071E"/>
    <w:lvl w:ilvl="0" w:tplc="FDD0CB0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28A691C"/>
    <w:multiLevelType w:val="hybridMultilevel"/>
    <w:tmpl w:val="0C3815FC"/>
    <w:lvl w:ilvl="0" w:tplc="71DEB682">
      <w:start w:val="1"/>
      <w:numFmt w:val="decimal"/>
      <w:lvlText w:val="%1."/>
      <w:lvlJc w:val="left"/>
      <w:pPr>
        <w:ind w:left="1924" w:hanging="121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44F24A08"/>
    <w:multiLevelType w:val="hybridMultilevel"/>
    <w:tmpl w:val="92844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25254"/>
    <w:multiLevelType w:val="hybridMultilevel"/>
    <w:tmpl w:val="6330B7C8"/>
    <w:lvl w:ilvl="0" w:tplc="C678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77525B"/>
    <w:multiLevelType w:val="hybridMultilevel"/>
    <w:tmpl w:val="480C82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8540458"/>
    <w:multiLevelType w:val="hybridMultilevel"/>
    <w:tmpl w:val="2E2491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A5906C0"/>
    <w:multiLevelType w:val="hybridMultilevel"/>
    <w:tmpl w:val="3CBAFA8A"/>
    <w:lvl w:ilvl="0" w:tplc="C678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B14558"/>
    <w:multiLevelType w:val="multilevel"/>
    <w:tmpl w:val="EB1E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593067"/>
    <w:multiLevelType w:val="hybridMultilevel"/>
    <w:tmpl w:val="76F29CEA"/>
    <w:lvl w:ilvl="0" w:tplc="C678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CA1DAC"/>
    <w:multiLevelType w:val="singleLevel"/>
    <w:tmpl w:val="6E262966"/>
    <w:lvl w:ilvl="0">
      <w:start w:val="1"/>
      <w:numFmt w:val="decimal"/>
      <w:lvlText w:val="%1."/>
      <w:lvlJc w:val="right"/>
      <w:pPr>
        <w:tabs>
          <w:tab w:val="num" w:pos="501"/>
        </w:tabs>
        <w:ind w:left="-143" w:firstLine="284"/>
      </w:pPr>
      <w:rPr>
        <w:rFonts w:ascii="Arial" w:hAnsi="Arial" w:hint="default"/>
        <w:b w:val="0"/>
        <w:i w:val="0"/>
        <w:sz w:val="23"/>
        <w:szCs w:val="23"/>
      </w:rPr>
    </w:lvl>
  </w:abstractNum>
  <w:abstractNum w:abstractNumId="32">
    <w:nsid w:val="594C72E8"/>
    <w:multiLevelType w:val="hybridMultilevel"/>
    <w:tmpl w:val="9066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DF364E"/>
    <w:multiLevelType w:val="hybridMultilevel"/>
    <w:tmpl w:val="AD5895D2"/>
    <w:lvl w:ilvl="0" w:tplc="250485E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5C2D70A4"/>
    <w:multiLevelType w:val="hybridMultilevel"/>
    <w:tmpl w:val="AF664D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D90FBC"/>
    <w:multiLevelType w:val="hybridMultilevel"/>
    <w:tmpl w:val="1B04B4E2"/>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36">
    <w:nsid w:val="61513EC4"/>
    <w:multiLevelType w:val="multilevel"/>
    <w:tmpl w:val="2B54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8A3F74"/>
    <w:multiLevelType w:val="hybridMultilevel"/>
    <w:tmpl w:val="2B2E07EA"/>
    <w:lvl w:ilvl="0" w:tplc="0914A6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3964C08"/>
    <w:multiLevelType w:val="hybridMultilevel"/>
    <w:tmpl w:val="DF5098B4"/>
    <w:lvl w:ilvl="0" w:tplc="0419000F">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5B30AD"/>
    <w:multiLevelType w:val="hybridMultilevel"/>
    <w:tmpl w:val="C7DE4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0B69D5"/>
    <w:multiLevelType w:val="singleLevel"/>
    <w:tmpl w:val="84D6A1A4"/>
    <w:lvl w:ilvl="0">
      <w:start w:val="1"/>
      <w:numFmt w:val="decimal"/>
      <w:lvlText w:val="%1."/>
      <w:lvlJc w:val="right"/>
      <w:pPr>
        <w:tabs>
          <w:tab w:val="num" w:pos="720"/>
        </w:tabs>
        <w:ind w:left="76" w:firstLine="284"/>
      </w:pPr>
      <w:rPr>
        <w:rFonts w:ascii="Arial" w:hAnsi="Arial" w:cs="Times New Roman" w:hint="default"/>
        <w:b w:val="0"/>
        <w:i w:val="0"/>
        <w:color w:val="auto"/>
        <w:sz w:val="23"/>
        <w:szCs w:val="23"/>
      </w:rPr>
    </w:lvl>
  </w:abstractNum>
  <w:abstractNum w:abstractNumId="41">
    <w:nsid w:val="7463472D"/>
    <w:multiLevelType w:val="hybridMultilevel"/>
    <w:tmpl w:val="99A019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46A5175"/>
    <w:multiLevelType w:val="hybridMultilevel"/>
    <w:tmpl w:val="8618D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4C5EB9"/>
    <w:multiLevelType w:val="hybridMultilevel"/>
    <w:tmpl w:val="BAC6DB8E"/>
    <w:lvl w:ilvl="0" w:tplc="C72ED13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0C3D05"/>
    <w:multiLevelType w:val="multilevel"/>
    <w:tmpl w:val="60D4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22"/>
  </w:num>
  <w:num w:numId="11">
    <w:abstractNumId w:val="17"/>
  </w:num>
  <w:num w:numId="12">
    <w:abstractNumId w:val="27"/>
  </w:num>
  <w:num w:numId="13">
    <w:abstractNumId w:val="42"/>
  </w:num>
  <w:num w:numId="14">
    <w:abstractNumId w:val="43"/>
  </w:num>
  <w:num w:numId="15">
    <w:abstractNumId w:val="31"/>
  </w:num>
  <w:num w:numId="16">
    <w:abstractNumId w:val="37"/>
  </w:num>
  <w:num w:numId="17">
    <w:abstractNumId w:val="9"/>
  </w:num>
  <w:num w:numId="18">
    <w:abstractNumId w:val="34"/>
  </w:num>
  <w:num w:numId="19">
    <w:abstractNumId w:val="11"/>
  </w:num>
  <w:num w:numId="20">
    <w:abstractNumId w:val="21"/>
  </w:num>
  <w:num w:numId="21">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23">
    <w:abstractNumId w:val="38"/>
  </w:num>
  <w:num w:numId="24">
    <w:abstractNumId w:val="3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41"/>
  </w:num>
  <w:num w:numId="28">
    <w:abstractNumId w:val="29"/>
  </w:num>
  <w:num w:numId="29">
    <w:abstractNumId w:val="44"/>
  </w:num>
  <w:num w:numId="30">
    <w:abstractNumId w:val="39"/>
  </w:num>
  <w:num w:numId="31">
    <w:abstractNumId w:val="40"/>
    <w:lvlOverride w:ilvl="0">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4"/>
  </w:num>
  <w:num w:numId="35">
    <w:abstractNumId w:val="36"/>
  </w:num>
  <w:num w:numId="36">
    <w:abstractNumId w:val="12"/>
  </w:num>
  <w:num w:numId="37">
    <w:abstractNumId w:val="33"/>
  </w:num>
  <w:num w:numId="38">
    <w:abstractNumId w:val="20"/>
  </w:num>
  <w:num w:numId="39">
    <w:abstractNumId w:val="35"/>
  </w:num>
  <w:num w:numId="40">
    <w:abstractNumId w:val="13"/>
  </w:num>
  <w:num w:numId="41">
    <w:abstractNumId w:val="25"/>
  </w:num>
  <w:num w:numId="42">
    <w:abstractNumId w:val="30"/>
  </w:num>
  <w:num w:numId="43">
    <w:abstractNumId w:val="28"/>
  </w:num>
  <w:num w:numId="44">
    <w:abstractNumId w:val="18"/>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BE"/>
    <w:rsid w:val="00000118"/>
    <w:rsid w:val="00000218"/>
    <w:rsid w:val="00001F5E"/>
    <w:rsid w:val="00004013"/>
    <w:rsid w:val="000059E0"/>
    <w:rsid w:val="000071B8"/>
    <w:rsid w:val="00007312"/>
    <w:rsid w:val="0000798F"/>
    <w:rsid w:val="00007E51"/>
    <w:rsid w:val="00010945"/>
    <w:rsid w:val="0002151E"/>
    <w:rsid w:val="000218B8"/>
    <w:rsid w:val="000218D3"/>
    <w:rsid w:val="00021CA4"/>
    <w:rsid w:val="000224D2"/>
    <w:rsid w:val="00023608"/>
    <w:rsid w:val="00025AF6"/>
    <w:rsid w:val="000266D1"/>
    <w:rsid w:val="00026FD8"/>
    <w:rsid w:val="00031E0B"/>
    <w:rsid w:val="00033858"/>
    <w:rsid w:val="00035054"/>
    <w:rsid w:val="000353D9"/>
    <w:rsid w:val="00035978"/>
    <w:rsid w:val="000375B3"/>
    <w:rsid w:val="00040EB1"/>
    <w:rsid w:val="00041511"/>
    <w:rsid w:val="00042EBE"/>
    <w:rsid w:val="0004331F"/>
    <w:rsid w:val="000442B9"/>
    <w:rsid w:val="00045EC3"/>
    <w:rsid w:val="000463BA"/>
    <w:rsid w:val="000463C1"/>
    <w:rsid w:val="000465F8"/>
    <w:rsid w:val="00046D18"/>
    <w:rsid w:val="00051B36"/>
    <w:rsid w:val="00056A80"/>
    <w:rsid w:val="000574CC"/>
    <w:rsid w:val="00061FA7"/>
    <w:rsid w:val="0006343D"/>
    <w:rsid w:val="00063D50"/>
    <w:rsid w:val="00064807"/>
    <w:rsid w:val="00064DF2"/>
    <w:rsid w:val="00065D27"/>
    <w:rsid w:val="00066866"/>
    <w:rsid w:val="00071B15"/>
    <w:rsid w:val="00075C4B"/>
    <w:rsid w:val="00075F25"/>
    <w:rsid w:val="00076EA7"/>
    <w:rsid w:val="000770A0"/>
    <w:rsid w:val="0007716C"/>
    <w:rsid w:val="00081078"/>
    <w:rsid w:val="0008110B"/>
    <w:rsid w:val="00082217"/>
    <w:rsid w:val="00082285"/>
    <w:rsid w:val="000822F1"/>
    <w:rsid w:val="000843C0"/>
    <w:rsid w:val="00085EBE"/>
    <w:rsid w:val="00086917"/>
    <w:rsid w:val="000874B2"/>
    <w:rsid w:val="00090517"/>
    <w:rsid w:val="000905B1"/>
    <w:rsid w:val="00091E13"/>
    <w:rsid w:val="00094CD0"/>
    <w:rsid w:val="00097552"/>
    <w:rsid w:val="000A2EEC"/>
    <w:rsid w:val="000B00FF"/>
    <w:rsid w:val="000B15ED"/>
    <w:rsid w:val="000B2396"/>
    <w:rsid w:val="000B26D7"/>
    <w:rsid w:val="000B30CA"/>
    <w:rsid w:val="000B645B"/>
    <w:rsid w:val="000B78CC"/>
    <w:rsid w:val="000B7D87"/>
    <w:rsid w:val="000C32E8"/>
    <w:rsid w:val="000C7E8E"/>
    <w:rsid w:val="000D1736"/>
    <w:rsid w:val="000D53E8"/>
    <w:rsid w:val="000D727C"/>
    <w:rsid w:val="000D79DD"/>
    <w:rsid w:val="000E0251"/>
    <w:rsid w:val="000E1074"/>
    <w:rsid w:val="000E13B2"/>
    <w:rsid w:val="000E354E"/>
    <w:rsid w:val="000E3FB9"/>
    <w:rsid w:val="000E47D8"/>
    <w:rsid w:val="000F1426"/>
    <w:rsid w:val="000F23BE"/>
    <w:rsid w:val="000F32A7"/>
    <w:rsid w:val="000F550E"/>
    <w:rsid w:val="000F6D13"/>
    <w:rsid w:val="001001EA"/>
    <w:rsid w:val="0010096A"/>
    <w:rsid w:val="00101609"/>
    <w:rsid w:val="00104E9C"/>
    <w:rsid w:val="00105C4C"/>
    <w:rsid w:val="00106B68"/>
    <w:rsid w:val="001100FB"/>
    <w:rsid w:val="00114FB4"/>
    <w:rsid w:val="00115370"/>
    <w:rsid w:val="001153E3"/>
    <w:rsid w:val="001166D6"/>
    <w:rsid w:val="00116CE1"/>
    <w:rsid w:val="00116E51"/>
    <w:rsid w:val="00121DEF"/>
    <w:rsid w:val="001233AF"/>
    <w:rsid w:val="00126401"/>
    <w:rsid w:val="00127123"/>
    <w:rsid w:val="00127C22"/>
    <w:rsid w:val="001326FB"/>
    <w:rsid w:val="00133D48"/>
    <w:rsid w:val="001356FB"/>
    <w:rsid w:val="0013603C"/>
    <w:rsid w:val="001366E3"/>
    <w:rsid w:val="001407D1"/>
    <w:rsid w:val="001460D2"/>
    <w:rsid w:val="00146985"/>
    <w:rsid w:val="0015189E"/>
    <w:rsid w:val="0015383B"/>
    <w:rsid w:val="001549BE"/>
    <w:rsid w:val="0015593B"/>
    <w:rsid w:val="0015651B"/>
    <w:rsid w:val="00161AE9"/>
    <w:rsid w:val="00164500"/>
    <w:rsid w:val="00164D16"/>
    <w:rsid w:val="00164F15"/>
    <w:rsid w:val="00165EB3"/>
    <w:rsid w:val="00166109"/>
    <w:rsid w:val="001677E5"/>
    <w:rsid w:val="0017205D"/>
    <w:rsid w:val="0017360B"/>
    <w:rsid w:val="001736BD"/>
    <w:rsid w:val="001745A8"/>
    <w:rsid w:val="00175FC2"/>
    <w:rsid w:val="00176D43"/>
    <w:rsid w:val="001814AA"/>
    <w:rsid w:val="00185678"/>
    <w:rsid w:val="00187F59"/>
    <w:rsid w:val="00190895"/>
    <w:rsid w:val="00190DA5"/>
    <w:rsid w:val="001940AA"/>
    <w:rsid w:val="00194B89"/>
    <w:rsid w:val="00195E3E"/>
    <w:rsid w:val="00196917"/>
    <w:rsid w:val="001A03A8"/>
    <w:rsid w:val="001A1253"/>
    <w:rsid w:val="001A5366"/>
    <w:rsid w:val="001A53E0"/>
    <w:rsid w:val="001A657E"/>
    <w:rsid w:val="001A6C02"/>
    <w:rsid w:val="001A789B"/>
    <w:rsid w:val="001A7CD1"/>
    <w:rsid w:val="001B01C8"/>
    <w:rsid w:val="001B170C"/>
    <w:rsid w:val="001B2F6D"/>
    <w:rsid w:val="001B5716"/>
    <w:rsid w:val="001C0BAA"/>
    <w:rsid w:val="001C19CA"/>
    <w:rsid w:val="001C2B2C"/>
    <w:rsid w:val="001C45E6"/>
    <w:rsid w:val="001D0DB7"/>
    <w:rsid w:val="001D1460"/>
    <w:rsid w:val="001D2A4F"/>
    <w:rsid w:val="001D3FE8"/>
    <w:rsid w:val="001D5738"/>
    <w:rsid w:val="001E55A4"/>
    <w:rsid w:val="001E7074"/>
    <w:rsid w:val="001E7269"/>
    <w:rsid w:val="001E768B"/>
    <w:rsid w:val="001E7DB7"/>
    <w:rsid w:val="001F4352"/>
    <w:rsid w:val="001F6E45"/>
    <w:rsid w:val="001F756F"/>
    <w:rsid w:val="001F784E"/>
    <w:rsid w:val="002008BA"/>
    <w:rsid w:val="00201932"/>
    <w:rsid w:val="00201E6B"/>
    <w:rsid w:val="00202561"/>
    <w:rsid w:val="00205D4D"/>
    <w:rsid w:val="00207CB9"/>
    <w:rsid w:val="00214F5B"/>
    <w:rsid w:val="00216041"/>
    <w:rsid w:val="00216533"/>
    <w:rsid w:val="002244DF"/>
    <w:rsid w:val="00226F6A"/>
    <w:rsid w:val="002308B4"/>
    <w:rsid w:val="00230B5F"/>
    <w:rsid w:val="00232A8F"/>
    <w:rsid w:val="00233A60"/>
    <w:rsid w:val="00237550"/>
    <w:rsid w:val="00237A2D"/>
    <w:rsid w:val="00240533"/>
    <w:rsid w:val="0024143C"/>
    <w:rsid w:val="00244E29"/>
    <w:rsid w:val="002468B1"/>
    <w:rsid w:val="0024779A"/>
    <w:rsid w:val="00250F8D"/>
    <w:rsid w:val="002513AD"/>
    <w:rsid w:val="00252888"/>
    <w:rsid w:val="00254A0C"/>
    <w:rsid w:val="00254BA6"/>
    <w:rsid w:val="00256D4E"/>
    <w:rsid w:val="0026386C"/>
    <w:rsid w:val="00264768"/>
    <w:rsid w:val="00264B31"/>
    <w:rsid w:val="002655AF"/>
    <w:rsid w:val="00270F4E"/>
    <w:rsid w:val="00271A02"/>
    <w:rsid w:val="00274294"/>
    <w:rsid w:val="002753F8"/>
    <w:rsid w:val="002764C2"/>
    <w:rsid w:val="00276B65"/>
    <w:rsid w:val="00280A39"/>
    <w:rsid w:val="00281D16"/>
    <w:rsid w:val="00285D0F"/>
    <w:rsid w:val="002869D3"/>
    <w:rsid w:val="00286B5A"/>
    <w:rsid w:val="0028731C"/>
    <w:rsid w:val="002910A2"/>
    <w:rsid w:val="0029410C"/>
    <w:rsid w:val="002949EF"/>
    <w:rsid w:val="002A0AD8"/>
    <w:rsid w:val="002A4484"/>
    <w:rsid w:val="002A46D0"/>
    <w:rsid w:val="002A4C5E"/>
    <w:rsid w:val="002B4124"/>
    <w:rsid w:val="002B42C4"/>
    <w:rsid w:val="002B48D4"/>
    <w:rsid w:val="002B741C"/>
    <w:rsid w:val="002B74FA"/>
    <w:rsid w:val="002C06AC"/>
    <w:rsid w:val="002C24F6"/>
    <w:rsid w:val="002C3132"/>
    <w:rsid w:val="002C4AF7"/>
    <w:rsid w:val="002C6190"/>
    <w:rsid w:val="002C794B"/>
    <w:rsid w:val="002D0456"/>
    <w:rsid w:val="002D1D5D"/>
    <w:rsid w:val="002E1158"/>
    <w:rsid w:val="002E2BBF"/>
    <w:rsid w:val="002E3040"/>
    <w:rsid w:val="002E31A8"/>
    <w:rsid w:val="002E404D"/>
    <w:rsid w:val="002E49CC"/>
    <w:rsid w:val="002E7CB4"/>
    <w:rsid w:val="002F0246"/>
    <w:rsid w:val="002F082C"/>
    <w:rsid w:val="002F349D"/>
    <w:rsid w:val="002F6915"/>
    <w:rsid w:val="002F6F10"/>
    <w:rsid w:val="002F78FC"/>
    <w:rsid w:val="00301249"/>
    <w:rsid w:val="0030174B"/>
    <w:rsid w:val="00302A02"/>
    <w:rsid w:val="00302D11"/>
    <w:rsid w:val="00303A3E"/>
    <w:rsid w:val="003040EA"/>
    <w:rsid w:val="0030513F"/>
    <w:rsid w:val="00305192"/>
    <w:rsid w:val="003054A2"/>
    <w:rsid w:val="00305DF6"/>
    <w:rsid w:val="0030783E"/>
    <w:rsid w:val="00307C5C"/>
    <w:rsid w:val="00307FDD"/>
    <w:rsid w:val="003110B5"/>
    <w:rsid w:val="00316100"/>
    <w:rsid w:val="00316851"/>
    <w:rsid w:val="003169A4"/>
    <w:rsid w:val="003179B1"/>
    <w:rsid w:val="0032019C"/>
    <w:rsid w:val="003206F9"/>
    <w:rsid w:val="00321153"/>
    <w:rsid w:val="0032117A"/>
    <w:rsid w:val="00321673"/>
    <w:rsid w:val="00322AB8"/>
    <w:rsid w:val="00322D89"/>
    <w:rsid w:val="00323B55"/>
    <w:rsid w:val="003244D4"/>
    <w:rsid w:val="00324E0F"/>
    <w:rsid w:val="00325ACB"/>
    <w:rsid w:val="00325DE4"/>
    <w:rsid w:val="00326CEE"/>
    <w:rsid w:val="003302CC"/>
    <w:rsid w:val="00330722"/>
    <w:rsid w:val="003325E5"/>
    <w:rsid w:val="003339AD"/>
    <w:rsid w:val="00333B9A"/>
    <w:rsid w:val="00333BDB"/>
    <w:rsid w:val="00334117"/>
    <w:rsid w:val="0033478F"/>
    <w:rsid w:val="00334EE5"/>
    <w:rsid w:val="00336A8F"/>
    <w:rsid w:val="00336D4F"/>
    <w:rsid w:val="003371C3"/>
    <w:rsid w:val="00337E50"/>
    <w:rsid w:val="00341A22"/>
    <w:rsid w:val="00347081"/>
    <w:rsid w:val="0035235E"/>
    <w:rsid w:val="00352B15"/>
    <w:rsid w:val="00352C99"/>
    <w:rsid w:val="00353AB5"/>
    <w:rsid w:val="00353B70"/>
    <w:rsid w:val="003540F0"/>
    <w:rsid w:val="00357983"/>
    <w:rsid w:val="00362320"/>
    <w:rsid w:val="00366D1E"/>
    <w:rsid w:val="00372610"/>
    <w:rsid w:val="00374A62"/>
    <w:rsid w:val="0038345E"/>
    <w:rsid w:val="0038602D"/>
    <w:rsid w:val="00387257"/>
    <w:rsid w:val="00387C7E"/>
    <w:rsid w:val="0039077B"/>
    <w:rsid w:val="00390F0E"/>
    <w:rsid w:val="00392AC7"/>
    <w:rsid w:val="00392C7E"/>
    <w:rsid w:val="00393B3A"/>
    <w:rsid w:val="0039492F"/>
    <w:rsid w:val="00396978"/>
    <w:rsid w:val="00396E94"/>
    <w:rsid w:val="003A3E36"/>
    <w:rsid w:val="003A5553"/>
    <w:rsid w:val="003A5717"/>
    <w:rsid w:val="003A601A"/>
    <w:rsid w:val="003A6A13"/>
    <w:rsid w:val="003B0310"/>
    <w:rsid w:val="003B1E2C"/>
    <w:rsid w:val="003B290D"/>
    <w:rsid w:val="003B2EFB"/>
    <w:rsid w:val="003B3532"/>
    <w:rsid w:val="003B3D59"/>
    <w:rsid w:val="003B4C6C"/>
    <w:rsid w:val="003B5D3F"/>
    <w:rsid w:val="003B6739"/>
    <w:rsid w:val="003B6A11"/>
    <w:rsid w:val="003B725A"/>
    <w:rsid w:val="003B7A4D"/>
    <w:rsid w:val="003B7AF6"/>
    <w:rsid w:val="003C090E"/>
    <w:rsid w:val="003C40AE"/>
    <w:rsid w:val="003C43F7"/>
    <w:rsid w:val="003C7393"/>
    <w:rsid w:val="003C7724"/>
    <w:rsid w:val="003D07C8"/>
    <w:rsid w:val="003D0E6E"/>
    <w:rsid w:val="003D1179"/>
    <w:rsid w:val="003D3217"/>
    <w:rsid w:val="003D37BE"/>
    <w:rsid w:val="003D6A7E"/>
    <w:rsid w:val="003E0132"/>
    <w:rsid w:val="003E0CAA"/>
    <w:rsid w:val="003E0DB7"/>
    <w:rsid w:val="003E421E"/>
    <w:rsid w:val="003E4D07"/>
    <w:rsid w:val="003F0058"/>
    <w:rsid w:val="003F0CAD"/>
    <w:rsid w:val="003F25C3"/>
    <w:rsid w:val="003F46A9"/>
    <w:rsid w:val="003F6110"/>
    <w:rsid w:val="003F6B6C"/>
    <w:rsid w:val="003F76F4"/>
    <w:rsid w:val="00401016"/>
    <w:rsid w:val="004017F2"/>
    <w:rsid w:val="00404262"/>
    <w:rsid w:val="004050C7"/>
    <w:rsid w:val="00405756"/>
    <w:rsid w:val="0040617E"/>
    <w:rsid w:val="00410849"/>
    <w:rsid w:val="00411F81"/>
    <w:rsid w:val="0041249D"/>
    <w:rsid w:val="0041260F"/>
    <w:rsid w:val="004133AA"/>
    <w:rsid w:val="004135D5"/>
    <w:rsid w:val="00413E59"/>
    <w:rsid w:val="00415F09"/>
    <w:rsid w:val="00417C85"/>
    <w:rsid w:val="00430669"/>
    <w:rsid w:val="004315A0"/>
    <w:rsid w:val="004318A5"/>
    <w:rsid w:val="00433F18"/>
    <w:rsid w:val="004357A4"/>
    <w:rsid w:val="00435A8D"/>
    <w:rsid w:val="004362E4"/>
    <w:rsid w:val="00436CFA"/>
    <w:rsid w:val="00441E88"/>
    <w:rsid w:val="0044256E"/>
    <w:rsid w:val="00443248"/>
    <w:rsid w:val="004443B3"/>
    <w:rsid w:val="00446F01"/>
    <w:rsid w:val="004477B9"/>
    <w:rsid w:val="004505A5"/>
    <w:rsid w:val="00451A75"/>
    <w:rsid w:val="004530DD"/>
    <w:rsid w:val="00456869"/>
    <w:rsid w:val="00457350"/>
    <w:rsid w:val="0045743F"/>
    <w:rsid w:val="00460FBF"/>
    <w:rsid w:val="004618B8"/>
    <w:rsid w:val="00461CFE"/>
    <w:rsid w:val="00462F5D"/>
    <w:rsid w:val="00463F15"/>
    <w:rsid w:val="004674F3"/>
    <w:rsid w:val="0046756E"/>
    <w:rsid w:val="0046773C"/>
    <w:rsid w:val="00467C3D"/>
    <w:rsid w:val="00467E99"/>
    <w:rsid w:val="004746E9"/>
    <w:rsid w:val="00475CE6"/>
    <w:rsid w:val="00480E45"/>
    <w:rsid w:val="00481150"/>
    <w:rsid w:val="004850CC"/>
    <w:rsid w:val="00486052"/>
    <w:rsid w:val="00493BDC"/>
    <w:rsid w:val="00494573"/>
    <w:rsid w:val="004945A7"/>
    <w:rsid w:val="004966B0"/>
    <w:rsid w:val="004977A1"/>
    <w:rsid w:val="0049789C"/>
    <w:rsid w:val="00497F88"/>
    <w:rsid w:val="004A0F52"/>
    <w:rsid w:val="004A1753"/>
    <w:rsid w:val="004A2088"/>
    <w:rsid w:val="004A5E59"/>
    <w:rsid w:val="004A6D92"/>
    <w:rsid w:val="004B2F9C"/>
    <w:rsid w:val="004B67B9"/>
    <w:rsid w:val="004B6A1A"/>
    <w:rsid w:val="004B7977"/>
    <w:rsid w:val="004C0365"/>
    <w:rsid w:val="004C2D58"/>
    <w:rsid w:val="004C4D97"/>
    <w:rsid w:val="004C5D5D"/>
    <w:rsid w:val="004C7181"/>
    <w:rsid w:val="004C74B6"/>
    <w:rsid w:val="004D29F7"/>
    <w:rsid w:val="004D2FD8"/>
    <w:rsid w:val="004D568F"/>
    <w:rsid w:val="004D5CB1"/>
    <w:rsid w:val="004E26BF"/>
    <w:rsid w:val="004E5207"/>
    <w:rsid w:val="004E52EC"/>
    <w:rsid w:val="004E69A1"/>
    <w:rsid w:val="004F02E1"/>
    <w:rsid w:val="004F0696"/>
    <w:rsid w:val="004F2CA9"/>
    <w:rsid w:val="004F5561"/>
    <w:rsid w:val="004F5731"/>
    <w:rsid w:val="005025B5"/>
    <w:rsid w:val="00502A61"/>
    <w:rsid w:val="00503680"/>
    <w:rsid w:val="00503EBA"/>
    <w:rsid w:val="00506120"/>
    <w:rsid w:val="00507A29"/>
    <w:rsid w:val="0051051F"/>
    <w:rsid w:val="00510BF6"/>
    <w:rsid w:val="00510E3B"/>
    <w:rsid w:val="005136AD"/>
    <w:rsid w:val="00513E82"/>
    <w:rsid w:val="005155AD"/>
    <w:rsid w:val="005170EE"/>
    <w:rsid w:val="005170FC"/>
    <w:rsid w:val="005212AD"/>
    <w:rsid w:val="005244E8"/>
    <w:rsid w:val="00525024"/>
    <w:rsid w:val="005276F8"/>
    <w:rsid w:val="005279D3"/>
    <w:rsid w:val="00531435"/>
    <w:rsid w:val="00531AC2"/>
    <w:rsid w:val="00532180"/>
    <w:rsid w:val="00535591"/>
    <w:rsid w:val="005357E2"/>
    <w:rsid w:val="00537E88"/>
    <w:rsid w:val="00540CC6"/>
    <w:rsid w:val="00542A7D"/>
    <w:rsid w:val="00543D74"/>
    <w:rsid w:val="00545DAB"/>
    <w:rsid w:val="00546251"/>
    <w:rsid w:val="00550A65"/>
    <w:rsid w:val="005515ED"/>
    <w:rsid w:val="0055335D"/>
    <w:rsid w:val="00553466"/>
    <w:rsid w:val="00554751"/>
    <w:rsid w:val="005548D6"/>
    <w:rsid w:val="00554D84"/>
    <w:rsid w:val="0055659B"/>
    <w:rsid w:val="00561A42"/>
    <w:rsid w:val="00561E10"/>
    <w:rsid w:val="005634E0"/>
    <w:rsid w:val="0056413E"/>
    <w:rsid w:val="00564257"/>
    <w:rsid w:val="005649EC"/>
    <w:rsid w:val="00564CD0"/>
    <w:rsid w:val="0056630F"/>
    <w:rsid w:val="00566DAD"/>
    <w:rsid w:val="005710E8"/>
    <w:rsid w:val="005711A0"/>
    <w:rsid w:val="00571796"/>
    <w:rsid w:val="00571A1F"/>
    <w:rsid w:val="00572BC3"/>
    <w:rsid w:val="005735C8"/>
    <w:rsid w:val="00574B89"/>
    <w:rsid w:val="00575766"/>
    <w:rsid w:val="00576D11"/>
    <w:rsid w:val="00580C6D"/>
    <w:rsid w:val="00580FCB"/>
    <w:rsid w:val="00587145"/>
    <w:rsid w:val="00591762"/>
    <w:rsid w:val="00593096"/>
    <w:rsid w:val="005952B0"/>
    <w:rsid w:val="005969A0"/>
    <w:rsid w:val="00597319"/>
    <w:rsid w:val="005A1508"/>
    <w:rsid w:val="005A176F"/>
    <w:rsid w:val="005A1F5B"/>
    <w:rsid w:val="005A2E4A"/>
    <w:rsid w:val="005A62C6"/>
    <w:rsid w:val="005A633A"/>
    <w:rsid w:val="005A69D5"/>
    <w:rsid w:val="005A7863"/>
    <w:rsid w:val="005B6212"/>
    <w:rsid w:val="005B7830"/>
    <w:rsid w:val="005B7877"/>
    <w:rsid w:val="005C0624"/>
    <w:rsid w:val="005C1830"/>
    <w:rsid w:val="005C1E68"/>
    <w:rsid w:val="005C1EA3"/>
    <w:rsid w:val="005C2F60"/>
    <w:rsid w:val="005C6CF4"/>
    <w:rsid w:val="005C7892"/>
    <w:rsid w:val="005D0F5F"/>
    <w:rsid w:val="005D140E"/>
    <w:rsid w:val="005D2ACC"/>
    <w:rsid w:val="005D3550"/>
    <w:rsid w:val="005D5E51"/>
    <w:rsid w:val="005D6F51"/>
    <w:rsid w:val="005D7417"/>
    <w:rsid w:val="005E15D1"/>
    <w:rsid w:val="005E2A53"/>
    <w:rsid w:val="005E368E"/>
    <w:rsid w:val="005E41EC"/>
    <w:rsid w:val="005E6052"/>
    <w:rsid w:val="005F1BCA"/>
    <w:rsid w:val="005F1E84"/>
    <w:rsid w:val="005F3701"/>
    <w:rsid w:val="0060284F"/>
    <w:rsid w:val="00603EE8"/>
    <w:rsid w:val="0060767C"/>
    <w:rsid w:val="00610B8F"/>
    <w:rsid w:val="0061124B"/>
    <w:rsid w:val="00611EA5"/>
    <w:rsid w:val="00612DE7"/>
    <w:rsid w:val="006137BD"/>
    <w:rsid w:val="00613E24"/>
    <w:rsid w:val="00614A64"/>
    <w:rsid w:val="006162BD"/>
    <w:rsid w:val="00616549"/>
    <w:rsid w:val="00617A8E"/>
    <w:rsid w:val="0062012A"/>
    <w:rsid w:val="0062148B"/>
    <w:rsid w:val="006215AD"/>
    <w:rsid w:val="00621C49"/>
    <w:rsid w:val="00621C68"/>
    <w:rsid w:val="00621E2A"/>
    <w:rsid w:val="0062422E"/>
    <w:rsid w:val="00625E25"/>
    <w:rsid w:val="00626F71"/>
    <w:rsid w:val="00627E12"/>
    <w:rsid w:val="006303E5"/>
    <w:rsid w:val="00633895"/>
    <w:rsid w:val="00634827"/>
    <w:rsid w:val="00634C06"/>
    <w:rsid w:val="006355A3"/>
    <w:rsid w:val="00635D99"/>
    <w:rsid w:val="00636954"/>
    <w:rsid w:val="00640AF1"/>
    <w:rsid w:val="00642E30"/>
    <w:rsid w:val="006431DD"/>
    <w:rsid w:val="00643B11"/>
    <w:rsid w:val="00643FB4"/>
    <w:rsid w:val="00650E32"/>
    <w:rsid w:val="00652BBE"/>
    <w:rsid w:val="006531F5"/>
    <w:rsid w:val="0065474D"/>
    <w:rsid w:val="00654E08"/>
    <w:rsid w:val="006556ED"/>
    <w:rsid w:val="00655B0E"/>
    <w:rsid w:val="00655C64"/>
    <w:rsid w:val="00656F24"/>
    <w:rsid w:val="0065796A"/>
    <w:rsid w:val="006630FB"/>
    <w:rsid w:val="00663522"/>
    <w:rsid w:val="00665730"/>
    <w:rsid w:val="00667997"/>
    <w:rsid w:val="00667D94"/>
    <w:rsid w:val="00675BD8"/>
    <w:rsid w:val="006859D0"/>
    <w:rsid w:val="006901C8"/>
    <w:rsid w:val="006903E9"/>
    <w:rsid w:val="00690D82"/>
    <w:rsid w:val="00691588"/>
    <w:rsid w:val="00691D92"/>
    <w:rsid w:val="00691FF1"/>
    <w:rsid w:val="0069243A"/>
    <w:rsid w:val="006929B0"/>
    <w:rsid w:val="00693CE1"/>
    <w:rsid w:val="0069760F"/>
    <w:rsid w:val="00697EBF"/>
    <w:rsid w:val="006A084E"/>
    <w:rsid w:val="006A1534"/>
    <w:rsid w:val="006A3F87"/>
    <w:rsid w:val="006A4ED9"/>
    <w:rsid w:val="006B164A"/>
    <w:rsid w:val="006B2F94"/>
    <w:rsid w:val="006B407A"/>
    <w:rsid w:val="006B6F14"/>
    <w:rsid w:val="006B75C9"/>
    <w:rsid w:val="006B7B61"/>
    <w:rsid w:val="006B7BC1"/>
    <w:rsid w:val="006B7D33"/>
    <w:rsid w:val="006C12DB"/>
    <w:rsid w:val="006C3667"/>
    <w:rsid w:val="006C4A4C"/>
    <w:rsid w:val="006D18AC"/>
    <w:rsid w:val="006D58AA"/>
    <w:rsid w:val="006D62CE"/>
    <w:rsid w:val="006D6853"/>
    <w:rsid w:val="006E083F"/>
    <w:rsid w:val="006E125D"/>
    <w:rsid w:val="006E19E5"/>
    <w:rsid w:val="006E1C70"/>
    <w:rsid w:val="006E33B8"/>
    <w:rsid w:val="006E5B9F"/>
    <w:rsid w:val="006E7DCE"/>
    <w:rsid w:val="006F51D2"/>
    <w:rsid w:val="006F67D2"/>
    <w:rsid w:val="006F6842"/>
    <w:rsid w:val="0070180C"/>
    <w:rsid w:val="007042FC"/>
    <w:rsid w:val="007058E3"/>
    <w:rsid w:val="007078E9"/>
    <w:rsid w:val="007148CC"/>
    <w:rsid w:val="007157E8"/>
    <w:rsid w:val="00716305"/>
    <w:rsid w:val="007203A3"/>
    <w:rsid w:val="00722FBC"/>
    <w:rsid w:val="0072514C"/>
    <w:rsid w:val="00725706"/>
    <w:rsid w:val="007278E9"/>
    <w:rsid w:val="00730885"/>
    <w:rsid w:val="00731BB7"/>
    <w:rsid w:val="00732897"/>
    <w:rsid w:val="00733B01"/>
    <w:rsid w:val="00735069"/>
    <w:rsid w:val="00735411"/>
    <w:rsid w:val="00740EE5"/>
    <w:rsid w:val="007426A8"/>
    <w:rsid w:val="00743C66"/>
    <w:rsid w:val="00745503"/>
    <w:rsid w:val="00747E1A"/>
    <w:rsid w:val="00751A47"/>
    <w:rsid w:val="00752366"/>
    <w:rsid w:val="00753EC5"/>
    <w:rsid w:val="00755384"/>
    <w:rsid w:val="007565E8"/>
    <w:rsid w:val="00757634"/>
    <w:rsid w:val="007578CA"/>
    <w:rsid w:val="007603E0"/>
    <w:rsid w:val="007622B4"/>
    <w:rsid w:val="00763065"/>
    <w:rsid w:val="0076314A"/>
    <w:rsid w:val="00764214"/>
    <w:rsid w:val="00766F07"/>
    <w:rsid w:val="007670E8"/>
    <w:rsid w:val="007711F1"/>
    <w:rsid w:val="00771EF4"/>
    <w:rsid w:val="00771F55"/>
    <w:rsid w:val="00771F85"/>
    <w:rsid w:val="0077271A"/>
    <w:rsid w:val="00773095"/>
    <w:rsid w:val="00773751"/>
    <w:rsid w:val="007760BF"/>
    <w:rsid w:val="00777030"/>
    <w:rsid w:val="00783799"/>
    <w:rsid w:val="00784A34"/>
    <w:rsid w:val="00784D34"/>
    <w:rsid w:val="007860F8"/>
    <w:rsid w:val="00787E16"/>
    <w:rsid w:val="007916AE"/>
    <w:rsid w:val="00791EFD"/>
    <w:rsid w:val="00792DB9"/>
    <w:rsid w:val="007935C5"/>
    <w:rsid w:val="00794907"/>
    <w:rsid w:val="00794C7E"/>
    <w:rsid w:val="00795E1F"/>
    <w:rsid w:val="007A441F"/>
    <w:rsid w:val="007A731E"/>
    <w:rsid w:val="007A7453"/>
    <w:rsid w:val="007A7C84"/>
    <w:rsid w:val="007B02BB"/>
    <w:rsid w:val="007B0E0A"/>
    <w:rsid w:val="007B1B0C"/>
    <w:rsid w:val="007B1C07"/>
    <w:rsid w:val="007B346F"/>
    <w:rsid w:val="007B4673"/>
    <w:rsid w:val="007B502E"/>
    <w:rsid w:val="007B641D"/>
    <w:rsid w:val="007C20B8"/>
    <w:rsid w:val="007C2A34"/>
    <w:rsid w:val="007C2B95"/>
    <w:rsid w:val="007C482C"/>
    <w:rsid w:val="007C4F1D"/>
    <w:rsid w:val="007C527C"/>
    <w:rsid w:val="007C7043"/>
    <w:rsid w:val="007C78BE"/>
    <w:rsid w:val="007C7A1E"/>
    <w:rsid w:val="007D28D6"/>
    <w:rsid w:val="007D5DB7"/>
    <w:rsid w:val="007D64AA"/>
    <w:rsid w:val="007E1911"/>
    <w:rsid w:val="007E1A3B"/>
    <w:rsid w:val="007E1CDF"/>
    <w:rsid w:val="007E31DF"/>
    <w:rsid w:val="007E32E9"/>
    <w:rsid w:val="007E400E"/>
    <w:rsid w:val="007E503B"/>
    <w:rsid w:val="007E6700"/>
    <w:rsid w:val="007F2788"/>
    <w:rsid w:val="007F27FB"/>
    <w:rsid w:val="007F3151"/>
    <w:rsid w:val="007F4585"/>
    <w:rsid w:val="007F4F72"/>
    <w:rsid w:val="007F539B"/>
    <w:rsid w:val="007F5A5F"/>
    <w:rsid w:val="008006F4"/>
    <w:rsid w:val="00800DFA"/>
    <w:rsid w:val="00801E7D"/>
    <w:rsid w:val="00802404"/>
    <w:rsid w:val="00802419"/>
    <w:rsid w:val="00803906"/>
    <w:rsid w:val="00804688"/>
    <w:rsid w:val="008047CB"/>
    <w:rsid w:val="0080580D"/>
    <w:rsid w:val="00805972"/>
    <w:rsid w:val="00806DB4"/>
    <w:rsid w:val="00810CC7"/>
    <w:rsid w:val="00810F95"/>
    <w:rsid w:val="00814D39"/>
    <w:rsid w:val="00814F06"/>
    <w:rsid w:val="00815221"/>
    <w:rsid w:val="00815A73"/>
    <w:rsid w:val="008208EA"/>
    <w:rsid w:val="0082218C"/>
    <w:rsid w:val="00822A93"/>
    <w:rsid w:val="00822CCF"/>
    <w:rsid w:val="0082592A"/>
    <w:rsid w:val="008302DF"/>
    <w:rsid w:val="00831265"/>
    <w:rsid w:val="00831DEC"/>
    <w:rsid w:val="0083474B"/>
    <w:rsid w:val="00834C1B"/>
    <w:rsid w:val="00835416"/>
    <w:rsid w:val="008367D7"/>
    <w:rsid w:val="00842602"/>
    <w:rsid w:val="00842929"/>
    <w:rsid w:val="0084313E"/>
    <w:rsid w:val="0084426A"/>
    <w:rsid w:val="0084605E"/>
    <w:rsid w:val="008478D3"/>
    <w:rsid w:val="00851213"/>
    <w:rsid w:val="0085148E"/>
    <w:rsid w:val="008517F2"/>
    <w:rsid w:val="00852564"/>
    <w:rsid w:val="0085326E"/>
    <w:rsid w:val="008534D5"/>
    <w:rsid w:val="00855E9D"/>
    <w:rsid w:val="00857B97"/>
    <w:rsid w:val="00860B0E"/>
    <w:rsid w:val="008621E1"/>
    <w:rsid w:val="00864678"/>
    <w:rsid w:val="008659E4"/>
    <w:rsid w:val="00867BFA"/>
    <w:rsid w:val="00870B98"/>
    <w:rsid w:val="00871983"/>
    <w:rsid w:val="00872124"/>
    <w:rsid w:val="008748B2"/>
    <w:rsid w:val="00874F73"/>
    <w:rsid w:val="008752DD"/>
    <w:rsid w:val="00876788"/>
    <w:rsid w:val="0087799C"/>
    <w:rsid w:val="008809A4"/>
    <w:rsid w:val="0088118F"/>
    <w:rsid w:val="00890709"/>
    <w:rsid w:val="00892EC8"/>
    <w:rsid w:val="00895F34"/>
    <w:rsid w:val="00896128"/>
    <w:rsid w:val="008A1FFC"/>
    <w:rsid w:val="008A2E4C"/>
    <w:rsid w:val="008A6D96"/>
    <w:rsid w:val="008B0946"/>
    <w:rsid w:val="008B2ED9"/>
    <w:rsid w:val="008B2FBF"/>
    <w:rsid w:val="008B3002"/>
    <w:rsid w:val="008B4E18"/>
    <w:rsid w:val="008B4F06"/>
    <w:rsid w:val="008B61FA"/>
    <w:rsid w:val="008C255B"/>
    <w:rsid w:val="008D05D6"/>
    <w:rsid w:val="008D1D4B"/>
    <w:rsid w:val="008D29C6"/>
    <w:rsid w:val="008D59F3"/>
    <w:rsid w:val="008D5FE5"/>
    <w:rsid w:val="008D73E0"/>
    <w:rsid w:val="008E029A"/>
    <w:rsid w:val="008E03BC"/>
    <w:rsid w:val="008E29C6"/>
    <w:rsid w:val="008E5556"/>
    <w:rsid w:val="008E5E21"/>
    <w:rsid w:val="008E7C87"/>
    <w:rsid w:val="008F0CA3"/>
    <w:rsid w:val="008F19F2"/>
    <w:rsid w:val="008F1B6B"/>
    <w:rsid w:val="008F2A22"/>
    <w:rsid w:val="008F2CC5"/>
    <w:rsid w:val="008F3234"/>
    <w:rsid w:val="008F342D"/>
    <w:rsid w:val="008F35B4"/>
    <w:rsid w:val="008F604E"/>
    <w:rsid w:val="008F6C37"/>
    <w:rsid w:val="00900666"/>
    <w:rsid w:val="00900F48"/>
    <w:rsid w:val="00903CE0"/>
    <w:rsid w:val="0090610B"/>
    <w:rsid w:val="00907D7A"/>
    <w:rsid w:val="009103DC"/>
    <w:rsid w:val="00910B95"/>
    <w:rsid w:val="00911293"/>
    <w:rsid w:val="009117EE"/>
    <w:rsid w:val="009134BD"/>
    <w:rsid w:val="0091386F"/>
    <w:rsid w:val="009140AC"/>
    <w:rsid w:val="00914EEB"/>
    <w:rsid w:val="009167B4"/>
    <w:rsid w:val="00917EFF"/>
    <w:rsid w:val="00921E64"/>
    <w:rsid w:val="009273C5"/>
    <w:rsid w:val="009311BB"/>
    <w:rsid w:val="009317EF"/>
    <w:rsid w:val="00933967"/>
    <w:rsid w:val="009370D1"/>
    <w:rsid w:val="009413D4"/>
    <w:rsid w:val="00945B85"/>
    <w:rsid w:val="00950872"/>
    <w:rsid w:val="00952304"/>
    <w:rsid w:val="00954F28"/>
    <w:rsid w:val="0095662F"/>
    <w:rsid w:val="00960953"/>
    <w:rsid w:val="00960ADA"/>
    <w:rsid w:val="00961BFE"/>
    <w:rsid w:val="009622DE"/>
    <w:rsid w:val="0096251E"/>
    <w:rsid w:val="00962FAB"/>
    <w:rsid w:val="0096429E"/>
    <w:rsid w:val="009649CB"/>
    <w:rsid w:val="0096557C"/>
    <w:rsid w:val="00965F06"/>
    <w:rsid w:val="00970CF1"/>
    <w:rsid w:val="009727C3"/>
    <w:rsid w:val="00973240"/>
    <w:rsid w:val="00974B1D"/>
    <w:rsid w:val="00980CE0"/>
    <w:rsid w:val="00982DAF"/>
    <w:rsid w:val="009831B6"/>
    <w:rsid w:val="00985341"/>
    <w:rsid w:val="009874EA"/>
    <w:rsid w:val="00987516"/>
    <w:rsid w:val="00990AB9"/>
    <w:rsid w:val="00990DA3"/>
    <w:rsid w:val="00992B60"/>
    <w:rsid w:val="00995842"/>
    <w:rsid w:val="00996867"/>
    <w:rsid w:val="009A5260"/>
    <w:rsid w:val="009A5787"/>
    <w:rsid w:val="009A5805"/>
    <w:rsid w:val="009A6499"/>
    <w:rsid w:val="009B0C5B"/>
    <w:rsid w:val="009B427C"/>
    <w:rsid w:val="009B61E6"/>
    <w:rsid w:val="009B6CEB"/>
    <w:rsid w:val="009B7365"/>
    <w:rsid w:val="009C297E"/>
    <w:rsid w:val="009C358E"/>
    <w:rsid w:val="009C56C3"/>
    <w:rsid w:val="009C73B0"/>
    <w:rsid w:val="009D08E0"/>
    <w:rsid w:val="009D0FA5"/>
    <w:rsid w:val="009D1941"/>
    <w:rsid w:val="009D261C"/>
    <w:rsid w:val="009D30D3"/>
    <w:rsid w:val="009D690C"/>
    <w:rsid w:val="009E1D71"/>
    <w:rsid w:val="009E230A"/>
    <w:rsid w:val="009E23F1"/>
    <w:rsid w:val="009E5CC2"/>
    <w:rsid w:val="009E5D17"/>
    <w:rsid w:val="009E5DF6"/>
    <w:rsid w:val="009E608E"/>
    <w:rsid w:val="009E63B9"/>
    <w:rsid w:val="009F0DA9"/>
    <w:rsid w:val="009F12A4"/>
    <w:rsid w:val="009F2463"/>
    <w:rsid w:val="009F29E4"/>
    <w:rsid w:val="009F614A"/>
    <w:rsid w:val="009F67E1"/>
    <w:rsid w:val="009F6C77"/>
    <w:rsid w:val="009F79B4"/>
    <w:rsid w:val="00A001B7"/>
    <w:rsid w:val="00A01E73"/>
    <w:rsid w:val="00A056A6"/>
    <w:rsid w:val="00A05C3A"/>
    <w:rsid w:val="00A10723"/>
    <w:rsid w:val="00A11B47"/>
    <w:rsid w:val="00A11C4B"/>
    <w:rsid w:val="00A1445C"/>
    <w:rsid w:val="00A14483"/>
    <w:rsid w:val="00A1485A"/>
    <w:rsid w:val="00A15B96"/>
    <w:rsid w:val="00A16921"/>
    <w:rsid w:val="00A20CFC"/>
    <w:rsid w:val="00A23B4B"/>
    <w:rsid w:val="00A24C7A"/>
    <w:rsid w:val="00A254D2"/>
    <w:rsid w:val="00A2582C"/>
    <w:rsid w:val="00A25930"/>
    <w:rsid w:val="00A26252"/>
    <w:rsid w:val="00A30EAF"/>
    <w:rsid w:val="00A31DEC"/>
    <w:rsid w:val="00A330AE"/>
    <w:rsid w:val="00A33438"/>
    <w:rsid w:val="00A34031"/>
    <w:rsid w:val="00A342EB"/>
    <w:rsid w:val="00A3432E"/>
    <w:rsid w:val="00A3445B"/>
    <w:rsid w:val="00A35D64"/>
    <w:rsid w:val="00A368EA"/>
    <w:rsid w:val="00A3695D"/>
    <w:rsid w:val="00A36F5F"/>
    <w:rsid w:val="00A36FDC"/>
    <w:rsid w:val="00A40E16"/>
    <w:rsid w:val="00A434CA"/>
    <w:rsid w:val="00A4417B"/>
    <w:rsid w:val="00A441AE"/>
    <w:rsid w:val="00A44903"/>
    <w:rsid w:val="00A4596A"/>
    <w:rsid w:val="00A505D2"/>
    <w:rsid w:val="00A5143A"/>
    <w:rsid w:val="00A529C6"/>
    <w:rsid w:val="00A535C6"/>
    <w:rsid w:val="00A53C52"/>
    <w:rsid w:val="00A5769D"/>
    <w:rsid w:val="00A60790"/>
    <w:rsid w:val="00A64AFB"/>
    <w:rsid w:val="00A658DB"/>
    <w:rsid w:val="00A65D42"/>
    <w:rsid w:val="00A70588"/>
    <w:rsid w:val="00A70CD8"/>
    <w:rsid w:val="00A74470"/>
    <w:rsid w:val="00A746F2"/>
    <w:rsid w:val="00A764BB"/>
    <w:rsid w:val="00A7731B"/>
    <w:rsid w:val="00A77A63"/>
    <w:rsid w:val="00A803C7"/>
    <w:rsid w:val="00A81186"/>
    <w:rsid w:val="00A811AC"/>
    <w:rsid w:val="00A8332B"/>
    <w:rsid w:val="00A876AF"/>
    <w:rsid w:val="00A876C0"/>
    <w:rsid w:val="00A9245B"/>
    <w:rsid w:val="00A937BF"/>
    <w:rsid w:val="00AA04BF"/>
    <w:rsid w:val="00AA20CC"/>
    <w:rsid w:val="00AA3D23"/>
    <w:rsid w:val="00AA4546"/>
    <w:rsid w:val="00AA4627"/>
    <w:rsid w:val="00AA50F7"/>
    <w:rsid w:val="00AA51B0"/>
    <w:rsid w:val="00AA5E56"/>
    <w:rsid w:val="00AA6C0C"/>
    <w:rsid w:val="00AB162D"/>
    <w:rsid w:val="00AB2897"/>
    <w:rsid w:val="00AB400A"/>
    <w:rsid w:val="00AB5402"/>
    <w:rsid w:val="00AB62E8"/>
    <w:rsid w:val="00AB753D"/>
    <w:rsid w:val="00AB7E22"/>
    <w:rsid w:val="00AC2EDC"/>
    <w:rsid w:val="00AC30E6"/>
    <w:rsid w:val="00AC5D9A"/>
    <w:rsid w:val="00AC6FCE"/>
    <w:rsid w:val="00AC7AD7"/>
    <w:rsid w:val="00AD1D94"/>
    <w:rsid w:val="00AD3015"/>
    <w:rsid w:val="00AD46FA"/>
    <w:rsid w:val="00AD46FB"/>
    <w:rsid w:val="00AD4EA0"/>
    <w:rsid w:val="00AD4FE4"/>
    <w:rsid w:val="00AD62C5"/>
    <w:rsid w:val="00AD6944"/>
    <w:rsid w:val="00AD73CD"/>
    <w:rsid w:val="00AD73D5"/>
    <w:rsid w:val="00AE32D2"/>
    <w:rsid w:val="00AE46D1"/>
    <w:rsid w:val="00AE4CD0"/>
    <w:rsid w:val="00AF00BB"/>
    <w:rsid w:val="00AF0224"/>
    <w:rsid w:val="00AF0F30"/>
    <w:rsid w:val="00AF2901"/>
    <w:rsid w:val="00AF7C06"/>
    <w:rsid w:val="00B04AAA"/>
    <w:rsid w:val="00B06A31"/>
    <w:rsid w:val="00B1229C"/>
    <w:rsid w:val="00B12A6F"/>
    <w:rsid w:val="00B13116"/>
    <w:rsid w:val="00B14545"/>
    <w:rsid w:val="00B15A75"/>
    <w:rsid w:val="00B161FC"/>
    <w:rsid w:val="00B1721F"/>
    <w:rsid w:val="00B21891"/>
    <w:rsid w:val="00B226EB"/>
    <w:rsid w:val="00B3190B"/>
    <w:rsid w:val="00B3221E"/>
    <w:rsid w:val="00B32323"/>
    <w:rsid w:val="00B3286E"/>
    <w:rsid w:val="00B337E6"/>
    <w:rsid w:val="00B34A93"/>
    <w:rsid w:val="00B35311"/>
    <w:rsid w:val="00B3707D"/>
    <w:rsid w:val="00B373B9"/>
    <w:rsid w:val="00B3755C"/>
    <w:rsid w:val="00B37A28"/>
    <w:rsid w:val="00B40521"/>
    <w:rsid w:val="00B44DB5"/>
    <w:rsid w:val="00B45F41"/>
    <w:rsid w:val="00B460FD"/>
    <w:rsid w:val="00B47C55"/>
    <w:rsid w:val="00B51662"/>
    <w:rsid w:val="00B51CCC"/>
    <w:rsid w:val="00B51FCF"/>
    <w:rsid w:val="00B52016"/>
    <w:rsid w:val="00B5299F"/>
    <w:rsid w:val="00B540FE"/>
    <w:rsid w:val="00B54BDD"/>
    <w:rsid w:val="00B55BE1"/>
    <w:rsid w:val="00B56683"/>
    <w:rsid w:val="00B566D5"/>
    <w:rsid w:val="00B57470"/>
    <w:rsid w:val="00B60002"/>
    <w:rsid w:val="00B60DEB"/>
    <w:rsid w:val="00B62AF0"/>
    <w:rsid w:val="00B6400D"/>
    <w:rsid w:val="00B640AE"/>
    <w:rsid w:val="00B640D7"/>
    <w:rsid w:val="00B645DB"/>
    <w:rsid w:val="00B65944"/>
    <w:rsid w:val="00B65BC6"/>
    <w:rsid w:val="00B70F0D"/>
    <w:rsid w:val="00B77AE4"/>
    <w:rsid w:val="00B803EE"/>
    <w:rsid w:val="00B80726"/>
    <w:rsid w:val="00B819AD"/>
    <w:rsid w:val="00B82F3F"/>
    <w:rsid w:val="00B839B2"/>
    <w:rsid w:val="00B8457D"/>
    <w:rsid w:val="00B85C37"/>
    <w:rsid w:val="00B85F2A"/>
    <w:rsid w:val="00B9099C"/>
    <w:rsid w:val="00B90D41"/>
    <w:rsid w:val="00B917B9"/>
    <w:rsid w:val="00B91CC5"/>
    <w:rsid w:val="00B9448D"/>
    <w:rsid w:val="00B9653F"/>
    <w:rsid w:val="00B9733B"/>
    <w:rsid w:val="00B97E8C"/>
    <w:rsid w:val="00BA1297"/>
    <w:rsid w:val="00BA23F8"/>
    <w:rsid w:val="00BA5E87"/>
    <w:rsid w:val="00BB2908"/>
    <w:rsid w:val="00BB3436"/>
    <w:rsid w:val="00BB39AB"/>
    <w:rsid w:val="00BB3BA6"/>
    <w:rsid w:val="00BB730E"/>
    <w:rsid w:val="00BB7AC3"/>
    <w:rsid w:val="00BC1F01"/>
    <w:rsid w:val="00BC2701"/>
    <w:rsid w:val="00BC603B"/>
    <w:rsid w:val="00BD2F88"/>
    <w:rsid w:val="00BD3AA7"/>
    <w:rsid w:val="00BD548B"/>
    <w:rsid w:val="00BD59B1"/>
    <w:rsid w:val="00BD6B99"/>
    <w:rsid w:val="00BD7322"/>
    <w:rsid w:val="00BD7459"/>
    <w:rsid w:val="00BE1AF9"/>
    <w:rsid w:val="00BE28D9"/>
    <w:rsid w:val="00BE2BDC"/>
    <w:rsid w:val="00BE5550"/>
    <w:rsid w:val="00BE5C5F"/>
    <w:rsid w:val="00BE6AA3"/>
    <w:rsid w:val="00BF172C"/>
    <w:rsid w:val="00BF180B"/>
    <w:rsid w:val="00BF2061"/>
    <w:rsid w:val="00BF2D2D"/>
    <w:rsid w:val="00BF3217"/>
    <w:rsid w:val="00BF33BB"/>
    <w:rsid w:val="00BF36D3"/>
    <w:rsid w:val="00BF4449"/>
    <w:rsid w:val="00BF49C0"/>
    <w:rsid w:val="00BF4C27"/>
    <w:rsid w:val="00BF4E8D"/>
    <w:rsid w:val="00BF6182"/>
    <w:rsid w:val="00BF63DA"/>
    <w:rsid w:val="00BF6585"/>
    <w:rsid w:val="00BF7FA9"/>
    <w:rsid w:val="00C00332"/>
    <w:rsid w:val="00C042DF"/>
    <w:rsid w:val="00C04FBD"/>
    <w:rsid w:val="00C05E7B"/>
    <w:rsid w:val="00C06DF9"/>
    <w:rsid w:val="00C106CF"/>
    <w:rsid w:val="00C12725"/>
    <w:rsid w:val="00C12E09"/>
    <w:rsid w:val="00C14145"/>
    <w:rsid w:val="00C14F9A"/>
    <w:rsid w:val="00C158E1"/>
    <w:rsid w:val="00C15BD0"/>
    <w:rsid w:val="00C20D5F"/>
    <w:rsid w:val="00C220B7"/>
    <w:rsid w:val="00C22AF8"/>
    <w:rsid w:val="00C230E1"/>
    <w:rsid w:val="00C232F2"/>
    <w:rsid w:val="00C236AA"/>
    <w:rsid w:val="00C252C2"/>
    <w:rsid w:val="00C26F1D"/>
    <w:rsid w:val="00C27815"/>
    <w:rsid w:val="00C30EAA"/>
    <w:rsid w:val="00C30F98"/>
    <w:rsid w:val="00C3369F"/>
    <w:rsid w:val="00C33C09"/>
    <w:rsid w:val="00C35889"/>
    <w:rsid w:val="00C36A9C"/>
    <w:rsid w:val="00C410F0"/>
    <w:rsid w:val="00C417E2"/>
    <w:rsid w:val="00C4256A"/>
    <w:rsid w:val="00C4525B"/>
    <w:rsid w:val="00C46CB6"/>
    <w:rsid w:val="00C4798C"/>
    <w:rsid w:val="00C47E45"/>
    <w:rsid w:val="00C527CC"/>
    <w:rsid w:val="00C52F96"/>
    <w:rsid w:val="00C530F7"/>
    <w:rsid w:val="00C54D4C"/>
    <w:rsid w:val="00C561C2"/>
    <w:rsid w:val="00C567F8"/>
    <w:rsid w:val="00C569F2"/>
    <w:rsid w:val="00C60631"/>
    <w:rsid w:val="00C61E3A"/>
    <w:rsid w:val="00C650BB"/>
    <w:rsid w:val="00C66C0F"/>
    <w:rsid w:val="00C7166F"/>
    <w:rsid w:val="00C72E5B"/>
    <w:rsid w:val="00C73603"/>
    <w:rsid w:val="00C738CD"/>
    <w:rsid w:val="00C73FF2"/>
    <w:rsid w:val="00C80809"/>
    <w:rsid w:val="00C84614"/>
    <w:rsid w:val="00C846CB"/>
    <w:rsid w:val="00C9497A"/>
    <w:rsid w:val="00C96BDF"/>
    <w:rsid w:val="00C96EBB"/>
    <w:rsid w:val="00C97991"/>
    <w:rsid w:val="00CA0377"/>
    <w:rsid w:val="00CA0662"/>
    <w:rsid w:val="00CA1583"/>
    <w:rsid w:val="00CA3FCF"/>
    <w:rsid w:val="00CA4F9A"/>
    <w:rsid w:val="00CA5AE7"/>
    <w:rsid w:val="00CA5DAC"/>
    <w:rsid w:val="00CB0108"/>
    <w:rsid w:val="00CB047A"/>
    <w:rsid w:val="00CB0651"/>
    <w:rsid w:val="00CB1377"/>
    <w:rsid w:val="00CB4E65"/>
    <w:rsid w:val="00CB615A"/>
    <w:rsid w:val="00CB620F"/>
    <w:rsid w:val="00CB6965"/>
    <w:rsid w:val="00CB6EBE"/>
    <w:rsid w:val="00CC1110"/>
    <w:rsid w:val="00CC3794"/>
    <w:rsid w:val="00CD0982"/>
    <w:rsid w:val="00CD28A1"/>
    <w:rsid w:val="00CD2B7D"/>
    <w:rsid w:val="00CD30E7"/>
    <w:rsid w:val="00CD380F"/>
    <w:rsid w:val="00CD496E"/>
    <w:rsid w:val="00CD4CFB"/>
    <w:rsid w:val="00CD5AFC"/>
    <w:rsid w:val="00CE3820"/>
    <w:rsid w:val="00CE3863"/>
    <w:rsid w:val="00CE39C3"/>
    <w:rsid w:val="00CE4E65"/>
    <w:rsid w:val="00CE7101"/>
    <w:rsid w:val="00CE7A43"/>
    <w:rsid w:val="00CF1F01"/>
    <w:rsid w:val="00CF2A3E"/>
    <w:rsid w:val="00CF5578"/>
    <w:rsid w:val="00CF61FC"/>
    <w:rsid w:val="00CF672F"/>
    <w:rsid w:val="00CF6A86"/>
    <w:rsid w:val="00CF73E5"/>
    <w:rsid w:val="00CF7FE1"/>
    <w:rsid w:val="00D0048E"/>
    <w:rsid w:val="00D06978"/>
    <w:rsid w:val="00D12115"/>
    <w:rsid w:val="00D14554"/>
    <w:rsid w:val="00D15027"/>
    <w:rsid w:val="00D1727D"/>
    <w:rsid w:val="00D17D9D"/>
    <w:rsid w:val="00D213B4"/>
    <w:rsid w:val="00D2245F"/>
    <w:rsid w:val="00D239BB"/>
    <w:rsid w:val="00D2640D"/>
    <w:rsid w:val="00D270B9"/>
    <w:rsid w:val="00D278D6"/>
    <w:rsid w:val="00D30A82"/>
    <w:rsid w:val="00D30F5D"/>
    <w:rsid w:val="00D3163E"/>
    <w:rsid w:val="00D31D42"/>
    <w:rsid w:val="00D3497A"/>
    <w:rsid w:val="00D35C91"/>
    <w:rsid w:val="00D36125"/>
    <w:rsid w:val="00D4155D"/>
    <w:rsid w:val="00D44A20"/>
    <w:rsid w:val="00D46605"/>
    <w:rsid w:val="00D47F7C"/>
    <w:rsid w:val="00D50709"/>
    <w:rsid w:val="00D51B54"/>
    <w:rsid w:val="00D546DE"/>
    <w:rsid w:val="00D55063"/>
    <w:rsid w:val="00D56125"/>
    <w:rsid w:val="00D616D1"/>
    <w:rsid w:val="00D644F1"/>
    <w:rsid w:val="00D65713"/>
    <w:rsid w:val="00D67167"/>
    <w:rsid w:val="00D70AE0"/>
    <w:rsid w:val="00D7138A"/>
    <w:rsid w:val="00D724ED"/>
    <w:rsid w:val="00D73157"/>
    <w:rsid w:val="00D74275"/>
    <w:rsid w:val="00D765E3"/>
    <w:rsid w:val="00D808B7"/>
    <w:rsid w:val="00D81AA9"/>
    <w:rsid w:val="00D83589"/>
    <w:rsid w:val="00D84451"/>
    <w:rsid w:val="00D877DA"/>
    <w:rsid w:val="00D877DB"/>
    <w:rsid w:val="00D934B4"/>
    <w:rsid w:val="00D961B7"/>
    <w:rsid w:val="00D96394"/>
    <w:rsid w:val="00D97431"/>
    <w:rsid w:val="00D97974"/>
    <w:rsid w:val="00DA0B66"/>
    <w:rsid w:val="00DA140E"/>
    <w:rsid w:val="00DA1E37"/>
    <w:rsid w:val="00DA2A51"/>
    <w:rsid w:val="00DA2B3A"/>
    <w:rsid w:val="00DA3C9E"/>
    <w:rsid w:val="00DA63FA"/>
    <w:rsid w:val="00DA6C66"/>
    <w:rsid w:val="00DB068D"/>
    <w:rsid w:val="00DB08CA"/>
    <w:rsid w:val="00DB1655"/>
    <w:rsid w:val="00DB2B1C"/>
    <w:rsid w:val="00DB2EE2"/>
    <w:rsid w:val="00DB33AE"/>
    <w:rsid w:val="00DB4719"/>
    <w:rsid w:val="00DB4F2D"/>
    <w:rsid w:val="00DB5682"/>
    <w:rsid w:val="00DB569A"/>
    <w:rsid w:val="00DB5707"/>
    <w:rsid w:val="00DB5BBA"/>
    <w:rsid w:val="00DB77F2"/>
    <w:rsid w:val="00DC14CF"/>
    <w:rsid w:val="00DC3618"/>
    <w:rsid w:val="00DC4B18"/>
    <w:rsid w:val="00DC5BA1"/>
    <w:rsid w:val="00DC667D"/>
    <w:rsid w:val="00DC7050"/>
    <w:rsid w:val="00DD0B6C"/>
    <w:rsid w:val="00DD2AAC"/>
    <w:rsid w:val="00DD34CB"/>
    <w:rsid w:val="00DD5A9D"/>
    <w:rsid w:val="00DD5DA1"/>
    <w:rsid w:val="00DD74CF"/>
    <w:rsid w:val="00DD7DF6"/>
    <w:rsid w:val="00DE0BC6"/>
    <w:rsid w:val="00DE380E"/>
    <w:rsid w:val="00DE546E"/>
    <w:rsid w:val="00DE6144"/>
    <w:rsid w:val="00DE6E61"/>
    <w:rsid w:val="00DF0304"/>
    <w:rsid w:val="00DF1932"/>
    <w:rsid w:val="00DF3AC8"/>
    <w:rsid w:val="00DF7EEB"/>
    <w:rsid w:val="00E0006A"/>
    <w:rsid w:val="00E0268D"/>
    <w:rsid w:val="00E02710"/>
    <w:rsid w:val="00E03996"/>
    <w:rsid w:val="00E069A4"/>
    <w:rsid w:val="00E10EBB"/>
    <w:rsid w:val="00E131F7"/>
    <w:rsid w:val="00E151BE"/>
    <w:rsid w:val="00E21C6B"/>
    <w:rsid w:val="00E231E0"/>
    <w:rsid w:val="00E24AD1"/>
    <w:rsid w:val="00E24B6E"/>
    <w:rsid w:val="00E25050"/>
    <w:rsid w:val="00E258E9"/>
    <w:rsid w:val="00E276FC"/>
    <w:rsid w:val="00E27A25"/>
    <w:rsid w:val="00E27FC2"/>
    <w:rsid w:val="00E313E7"/>
    <w:rsid w:val="00E32837"/>
    <w:rsid w:val="00E32A3B"/>
    <w:rsid w:val="00E3436C"/>
    <w:rsid w:val="00E42EC6"/>
    <w:rsid w:val="00E45DD9"/>
    <w:rsid w:val="00E52621"/>
    <w:rsid w:val="00E57261"/>
    <w:rsid w:val="00E57931"/>
    <w:rsid w:val="00E60057"/>
    <w:rsid w:val="00E607A8"/>
    <w:rsid w:val="00E6113A"/>
    <w:rsid w:val="00E620A2"/>
    <w:rsid w:val="00E63E3C"/>
    <w:rsid w:val="00E6461F"/>
    <w:rsid w:val="00E65781"/>
    <w:rsid w:val="00E67F43"/>
    <w:rsid w:val="00E7366C"/>
    <w:rsid w:val="00E73C4D"/>
    <w:rsid w:val="00E73D1E"/>
    <w:rsid w:val="00E740D4"/>
    <w:rsid w:val="00E75F4F"/>
    <w:rsid w:val="00E80B8F"/>
    <w:rsid w:val="00E813B3"/>
    <w:rsid w:val="00E81951"/>
    <w:rsid w:val="00E81FC5"/>
    <w:rsid w:val="00E8371B"/>
    <w:rsid w:val="00E8565E"/>
    <w:rsid w:val="00E8755D"/>
    <w:rsid w:val="00E875D2"/>
    <w:rsid w:val="00E8789D"/>
    <w:rsid w:val="00E87E99"/>
    <w:rsid w:val="00E91737"/>
    <w:rsid w:val="00E936BD"/>
    <w:rsid w:val="00E94D30"/>
    <w:rsid w:val="00E9538A"/>
    <w:rsid w:val="00E96913"/>
    <w:rsid w:val="00EA0747"/>
    <w:rsid w:val="00EA2E8E"/>
    <w:rsid w:val="00EA32B6"/>
    <w:rsid w:val="00EA47D3"/>
    <w:rsid w:val="00EA6E5C"/>
    <w:rsid w:val="00EA7A38"/>
    <w:rsid w:val="00EA7C1D"/>
    <w:rsid w:val="00EB2258"/>
    <w:rsid w:val="00EB27C4"/>
    <w:rsid w:val="00EB6030"/>
    <w:rsid w:val="00EB6C71"/>
    <w:rsid w:val="00EC0E8C"/>
    <w:rsid w:val="00EC0FA0"/>
    <w:rsid w:val="00EC16A1"/>
    <w:rsid w:val="00EC341A"/>
    <w:rsid w:val="00ED07FD"/>
    <w:rsid w:val="00ED09A9"/>
    <w:rsid w:val="00ED243D"/>
    <w:rsid w:val="00ED288D"/>
    <w:rsid w:val="00ED28B4"/>
    <w:rsid w:val="00ED6018"/>
    <w:rsid w:val="00ED6FD1"/>
    <w:rsid w:val="00ED760D"/>
    <w:rsid w:val="00ED7AEA"/>
    <w:rsid w:val="00EE02CA"/>
    <w:rsid w:val="00EE0859"/>
    <w:rsid w:val="00EE5DE2"/>
    <w:rsid w:val="00EF0FC8"/>
    <w:rsid w:val="00EF1362"/>
    <w:rsid w:val="00EF66B6"/>
    <w:rsid w:val="00EF6D29"/>
    <w:rsid w:val="00EF78DA"/>
    <w:rsid w:val="00F03889"/>
    <w:rsid w:val="00F05631"/>
    <w:rsid w:val="00F05BBE"/>
    <w:rsid w:val="00F12470"/>
    <w:rsid w:val="00F155DA"/>
    <w:rsid w:val="00F16DAE"/>
    <w:rsid w:val="00F17086"/>
    <w:rsid w:val="00F171BE"/>
    <w:rsid w:val="00F17509"/>
    <w:rsid w:val="00F2152A"/>
    <w:rsid w:val="00F22376"/>
    <w:rsid w:val="00F22D06"/>
    <w:rsid w:val="00F23DB5"/>
    <w:rsid w:val="00F242E9"/>
    <w:rsid w:val="00F24938"/>
    <w:rsid w:val="00F25C4A"/>
    <w:rsid w:val="00F27671"/>
    <w:rsid w:val="00F30BFF"/>
    <w:rsid w:val="00F30CB3"/>
    <w:rsid w:val="00F3260B"/>
    <w:rsid w:val="00F37F7C"/>
    <w:rsid w:val="00F40967"/>
    <w:rsid w:val="00F40BC1"/>
    <w:rsid w:val="00F40CAB"/>
    <w:rsid w:val="00F41006"/>
    <w:rsid w:val="00F42060"/>
    <w:rsid w:val="00F44C4B"/>
    <w:rsid w:val="00F458ED"/>
    <w:rsid w:val="00F46686"/>
    <w:rsid w:val="00F466DD"/>
    <w:rsid w:val="00F46D3A"/>
    <w:rsid w:val="00F52833"/>
    <w:rsid w:val="00F54FC5"/>
    <w:rsid w:val="00F60835"/>
    <w:rsid w:val="00F666AF"/>
    <w:rsid w:val="00F71892"/>
    <w:rsid w:val="00F72910"/>
    <w:rsid w:val="00F73D31"/>
    <w:rsid w:val="00F744DB"/>
    <w:rsid w:val="00F76650"/>
    <w:rsid w:val="00F77BE1"/>
    <w:rsid w:val="00F815F7"/>
    <w:rsid w:val="00F81AA0"/>
    <w:rsid w:val="00F81E31"/>
    <w:rsid w:val="00F85BA2"/>
    <w:rsid w:val="00F86F44"/>
    <w:rsid w:val="00F90D32"/>
    <w:rsid w:val="00F91542"/>
    <w:rsid w:val="00F915AC"/>
    <w:rsid w:val="00F9418C"/>
    <w:rsid w:val="00F94E07"/>
    <w:rsid w:val="00F962EB"/>
    <w:rsid w:val="00FA0897"/>
    <w:rsid w:val="00FA1942"/>
    <w:rsid w:val="00FA3E37"/>
    <w:rsid w:val="00FA6726"/>
    <w:rsid w:val="00FB019A"/>
    <w:rsid w:val="00FB2556"/>
    <w:rsid w:val="00FB2E89"/>
    <w:rsid w:val="00FB3058"/>
    <w:rsid w:val="00FB5148"/>
    <w:rsid w:val="00FB7725"/>
    <w:rsid w:val="00FC032B"/>
    <w:rsid w:val="00FC093B"/>
    <w:rsid w:val="00FC0AF1"/>
    <w:rsid w:val="00FC72F3"/>
    <w:rsid w:val="00FC733B"/>
    <w:rsid w:val="00FD02F0"/>
    <w:rsid w:val="00FD0B3D"/>
    <w:rsid w:val="00FD3B89"/>
    <w:rsid w:val="00FD4C1A"/>
    <w:rsid w:val="00FE152B"/>
    <w:rsid w:val="00FE18C8"/>
    <w:rsid w:val="00FE3684"/>
    <w:rsid w:val="00FE4C24"/>
    <w:rsid w:val="00FE5691"/>
    <w:rsid w:val="00FE56FB"/>
    <w:rsid w:val="00FE76CE"/>
    <w:rsid w:val="00FE78E5"/>
    <w:rsid w:val="00FF09A7"/>
    <w:rsid w:val="00FF0F48"/>
    <w:rsid w:val="00FF1318"/>
    <w:rsid w:val="00FF2255"/>
    <w:rsid w:val="00FF2CB3"/>
    <w:rsid w:val="00FF40AC"/>
    <w:rsid w:val="00FF7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4D16"/>
    <w:pPr>
      <w:numPr>
        <w:numId w:val="1"/>
      </w:numPr>
      <w:suppressAutoHyphens/>
      <w:spacing w:before="360" w:after="0" w:line="240" w:lineRule="auto"/>
      <w:jc w:val="center"/>
      <w:outlineLvl w:val="0"/>
    </w:pPr>
    <w:rPr>
      <w:rFonts w:ascii="Times New Roman" w:eastAsia="Times New Roman" w:hAnsi="Times New Roman" w:cs="Times New Roman"/>
      <w:b/>
      <w:caps/>
      <w:sz w:val="24"/>
      <w:szCs w:val="20"/>
      <w:lang w:eastAsia="ar-SA"/>
    </w:rPr>
  </w:style>
  <w:style w:type="paragraph" w:styleId="2">
    <w:name w:val="heading 2"/>
    <w:basedOn w:val="a"/>
    <w:next w:val="a"/>
    <w:link w:val="20"/>
    <w:qFormat/>
    <w:rsid w:val="00164D16"/>
    <w:pPr>
      <w:keepNext/>
      <w:numPr>
        <w:ilvl w:val="1"/>
        <w:numId w:val="1"/>
      </w:numPr>
      <w:suppressAutoHyphens/>
      <w:spacing w:after="0" w:line="240" w:lineRule="auto"/>
      <w:jc w:val="both"/>
      <w:outlineLvl w:val="1"/>
    </w:pPr>
    <w:rPr>
      <w:rFonts w:ascii="Times New Roman" w:eastAsia="Times New Roman" w:hAnsi="Times New Roman" w:cs="Times New Roman"/>
      <w:sz w:val="32"/>
      <w:szCs w:val="20"/>
      <w:lang w:eastAsia="ar-SA"/>
    </w:rPr>
  </w:style>
  <w:style w:type="paragraph" w:styleId="3">
    <w:name w:val="heading 3"/>
    <w:basedOn w:val="a"/>
    <w:next w:val="a"/>
    <w:link w:val="30"/>
    <w:qFormat/>
    <w:rsid w:val="00164D16"/>
    <w:pPr>
      <w:keepNext/>
      <w:numPr>
        <w:ilvl w:val="2"/>
        <w:numId w:val="1"/>
      </w:numPr>
      <w:suppressAutoHyphens/>
      <w:spacing w:before="240" w:after="12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164D16"/>
    <w:pPr>
      <w:keepNext/>
      <w:numPr>
        <w:ilvl w:val="3"/>
        <w:numId w:val="1"/>
      </w:numPr>
      <w:suppressAutoHyphens/>
      <w:spacing w:after="0" w:line="24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qFormat/>
    <w:rsid w:val="00164D16"/>
    <w:pPr>
      <w:keepNext/>
      <w:numPr>
        <w:ilvl w:val="4"/>
        <w:numId w:val="1"/>
      </w:numPr>
      <w:suppressAutoHyphens/>
      <w:spacing w:after="0" w:line="240" w:lineRule="auto"/>
      <w:jc w:val="both"/>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164D16"/>
    <w:pPr>
      <w:keepNext/>
      <w:numPr>
        <w:ilvl w:val="5"/>
        <w:numId w:val="1"/>
      </w:numPr>
      <w:suppressAutoHyphens/>
      <w:spacing w:after="0" w:line="240" w:lineRule="auto"/>
      <w:ind w:left="0" w:firstLine="709"/>
      <w:jc w:val="center"/>
      <w:outlineLvl w:val="5"/>
    </w:pPr>
    <w:rPr>
      <w:rFonts w:ascii="Times New Roman" w:eastAsia="Times New Roman" w:hAnsi="Times New Roman" w:cs="Times New Roman"/>
      <w:b/>
      <w:sz w:val="24"/>
      <w:szCs w:val="20"/>
      <w:lang w:eastAsia="ar-SA"/>
    </w:rPr>
  </w:style>
  <w:style w:type="paragraph" w:styleId="7">
    <w:name w:val="heading 7"/>
    <w:basedOn w:val="a"/>
    <w:next w:val="a"/>
    <w:link w:val="70"/>
    <w:qFormat/>
    <w:rsid w:val="00164D16"/>
    <w:pPr>
      <w:keepNext/>
      <w:numPr>
        <w:ilvl w:val="6"/>
        <w:numId w:val="1"/>
      </w:numPr>
      <w:suppressAutoHyphens/>
      <w:spacing w:after="0" w:line="240" w:lineRule="auto"/>
      <w:outlineLvl w:val="6"/>
    </w:pPr>
    <w:rPr>
      <w:rFonts w:ascii="Times New Roman" w:eastAsia="Times New Roman" w:hAnsi="Times New Roman" w:cs="Times New Roman"/>
      <w:sz w:val="24"/>
      <w:szCs w:val="20"/>
      <w:lang w:eastAsia="ar-SA"/>
    </w:rPr>
  </w:style>
  <w:style w:type="paragraph" w:styleId="8">
    <w:name w:val="heading 8"/>
    <w:basedOn w:val="a"/>
    <w:next w:val="a"/>
    <w:link w:val="80"/>
    <w:qFormat/>
    <w:rsid w:val="00164D16"/>
    <w:pPr>
      <w:keepNext/>
      <w:numPr>
        <w:ilvl w:val="7"/>
        <w:numId w:val="1"/>
      </w:numPr>
      <w:suppressAutoHyphens/>
      <w:spacing w:after="0" w:line="240" w:lineRule="auto"/>
      <w:ind w:left="0" w:firstLine="709"/>
      <w:jc w:val="center"/>
      <w:outlineLvl w:val="7"/>
    </w:pPr>
    <w:rPr>
      <w:rFonts w:ascii="Times New Roman" w:eastAsia="Times New Roman" w:hAnsi="Times New Roman" w:cs="Times New Roman"/>
      <w:b/>
      <w:sz w:val="20"/>
      <w:szCs w:val="20"/>
      <w:lang w:eastAsia="ar-SA"/>
    </w:rPr>
  </w:style>
  <w:style w:type="paragraph" w:styleId="9">
    <w:name w:val="heading 9"/>
    <w:basedOn w:val="a"/>
    <w:next w:val="a"/>
    <w:link w:val="90"/>
    <w:qFormat/>
    <w:rsid w:val="00164D16"/>
    <w:pPr>
      <w:keepNext/>
      <w:numPr>
        <w:ilvl w:val="8"/>
        <w:numId w:val="1"/>
      </w:numPr>
      <w:suppressAutoHyphens/>
      <w:spacing w:after="0" w:line="240" w:lineRule="auto"/>
      <w:ind w:left="0" w:firstLine="709"/>
      <w:jc w:val="center"/>
      <w:outlineLvl w:val="8"/>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64D16"/>
    <w:rPr>
      <w:rFonts w:ascii="Times New Roman" w:eastAsia="Times New Roman" w:hAnsi="Times New Roman" w:cs="Times New Roman"/>
      <w:b/>
      <w:caps/>
      <w:sz w:val="24"/>
      <w:szCs w:val="20"/>
      <w:lang w:eastAsia="ar-SA"/>
    </w:rPr>
  </w:style>
  <w:style w:type="character" w:customStyle="1" w:styleId="20">
    <w:name w:val="Заголовок 2 Знак"/>
    <w:basedOn w:val="a0"/>
    <w:link w:val="2"/>
    <w:rsid w:val="00164D1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164D1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164D16"/>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164D16"/>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164D16"/>
    <w:rPr>
      <w:rFonts w:ascii="Times New Roman" w:eastAsia="Times New Roman" w:hAnsi="Times New Roman" w:cs="Times New Roman"/>
      <w:b/>
      <w:sz w:val="24"/>
      <w:szCs w:val="20"/>
      <w:lang w:eastAsia="ar-SA"/>
    </w:rPr>
  </w:style>
  <w:style w:type="character" w:customStyle="1" w:styleId="70">
    <w:name w:val="Заголовок 7 Знак"/>
    <w:basedOn w:val="a0"/>
    <w:link w:val="7"/>
    <w:rsid w:val="00164D16"/>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164D16"/>
    <w:rPr>
      <w:rFonts w:ascii="Times New Roman" w:eastAsia="Times New Roman" w:hAnsi="Times New Roman" w:cs="Times New Roman"/>
      <w:b/>
      <w:sz w:val="20"/>
      <w:szCs w:val="20"/>
      <w:lang w:eastAsia="ar-SA"/>
    </w:rPr>
  </w:style>
  <w:style w:type="character" w:customStyle="1" w:styleId="90">
    <w:name w:val="Заголовок 9 Знак"/>
    <w:basedOn w:val="a0"/>
    <w:link w:val="9"/>
    <w:rsid w:val="00164D16"/>
    <w:rPr>
      <w:rFonts w:ascii="Times New Roman" w:eastAsia="Times New Roman" w:hAnsi="Times New Roman" w:cs="Times New Roman"/>
      <w:b/>
      <w:sz w:val="32"/>
      <w:szCs w:val="20"/>
      <w:lang w:eastAsia="ar-SA"/>
    </w:rPr>
  </w:style>
  <w:style w:type="character" w:customStyle="1" w:styleId="WW8Num1z0">
    <w:name w:val="WW8Num1z0"/>
    <w:rsid w:val="00164D16"/>
    <w:rPr>
      <w:rFonts w:ascii="Symbol" w:hAnsi="Symbol"/>
      <w:sz w:val="20"/>
    </w:rPr>
  </w:style>
  <w:style w:type="character" w:customStyle="1" w:styleId="WW8Num1z1">
    <w:name w:val="WW8Num1z1"/>
    <w:rsid w:val="00164D16"/>
    <w:rPr>
      <w:rFonts w:ascii="Courier New" w:hAnsi="Courier New"/>
      <w:sz w:val="20"/>
    </w:rPr>
  </w:style>
  <w:style w:type="character" w:customStyle="1" w:styleId="WW8Num1z2">
    <w:name w:val="WW8Num1z2"/>
    <w:rsid w:val="00164D16"/>
    <w:rPr>
      <w:rFonts w:ascii="Wingdings" w:hAnsi="Wingdings"/>
      <w:sz w:val="20"/>
    </w:rPr>
  </w:style>
  <w:style w:type="character" w:customStyle="1" w:styleId="WW8Num2z0">
    <w:name w:val="WW8Num2z0"/>
    <w:rsid w:val="00164D16"/>
    <w:rPr>
      <w:rFonts w:ascii="Arial" w:hAnsi="Arial"/>
      <w:b w:val="0"/>
      <w:i w:val="0"/>
      <w:sz w:val="23"/>
      <w:szCs w:val="23"/>
    </w:rPr>
  </w:style>
  <w:style w:type="character" w:customStyle="1" w:styleId="WW8Num3z0">
    <w:name w:val="WW8Num3z0"/>
    <w:rsid w:val="00164D16"/>
    <w:rPr>
      <w:rFonts w:ascii="Arial" w:hAnsi="Arial"/>
      <w:b w:val="0"/>
      <w:i w:val="0"/>
      <w:color w:val="auto"/>
      <w:sz w:val="23"/>
      <w:szCs w:val="23"/>
    </w:rPr>
  </w:style>
  <w:style w:type="character" w:customStyle="1" w:styleId="WW8Num4z0">
    <w:name w:val="WW8Num4z0"/>
    <w:rsid w:val="00164D16"/>
    <w:rPr>
      <w:rFonts w:ascii="Arial" w:hAnsi="Arial"/>
      <w:b w:val="0"/>
      <w:i w:val="0"/>
      <w:color w:val="auto"/>
      <w:sz w:val="23"/>
      <w:szCs w:val="23"/>
    </w:rPr>
  </w:style>
  <w:style w:type="character" w:customStyle="1" w:styleId="WW8Num5z0">
    <w:name w:val="WW8Num5z0"/>
    <w:rsid w:val="00164D16"/>
    <w:rPr>
      <w:color w:val="auto"/>
    </w:rPr>
  </w:style>
  <w:style w:type="character" w:customStyle="1" w:styleId="WW8Num7z0">
    <w:name w:val="WW8Num7z0"/>
    <w:rsid w:val="00164D16"/>
    <w:rPr>
      <w:rFonts w:ascii="Arial" w:hAnsi="Arial"/>
      <w:b w:val="0"/>
      <w:i w:val="0"/>
      <w:color w:val="auto"/>
      <w:sz w:val="23"/>
      <w:szCs w:val="23"/>
    </w:rPr>
  </w:style>
  <w:style w:type="character" w:customStyle="1" w:styleId="WW8Num8z0">
    <w:name w:val="WW8Num8z0"/>
    <w:rsid w:val="00164D16"/>
    <w:rPr>
      <w:rFonts w:ascii="Arial" w:hAnsi="Arial"/>
      <w:b w:val="0"/>
      <w:i w:val="0"/>
      <w:color w:val="auto"/>
      <w:sz w:val="23"/>
      <w:szCs w:val="23"/>
    </w:rPr>
  </w:style>
  <w:style w:type="character" w:customStyle="1" w:styleId="WW8Num9z0">
    <w:name w:val="WW8Num9z0"/>
    <w:rsid w:val="00164D16"/>
    <w:rPr>
      <w:color w:val="auto"/>
      <w:sz w:val="23"/>
      <w:szCs w:val="23"/>
    </w:rPr>
  </w:style>
  <w:style w:type="character" w:customStyle="1" w:styleId="WW8Num10z0">
    <w:name w:val="WW8Num10z0"/>
    <w:rsid w:val="00164D16"/>
    <w:rPr>
      <w:rFonts w:ascii="Symbol" w:hAnsi="Symbol"/>
    </w:rPr>
  </w:style>
  <w:style w:type="character" w:customStyle="1" w:styleId="WW8Num10z1">
    <w:name w:val="WW8Num10z1"/>
    <w:rsid w:val="00164D16"/>
    <w:rPr>
      <w:rFonts w:ascii="Courier New" w:hAnsi="Courier New" w:cs="Courier New"/>
    </w:rPr>
  </w:style>
  <w:style w:type="character" w:customStyle="1" w:styleId="WW8Num10z2">
    <w:name w:val="WW8Num10z2"/>
    <w:rsid w:val="00164D16"/>
    <w:rPr>
      <w:rFonts w:ascii="Wingdings" w:hAnsi="Wingdings"/>
    </w:rPr>
  </w:style>
  <w:style w:type="character" w:customStyle="1" w:styleId="WW8Num11z0">
    <w:name w:val="WW8Num11z0"/>
    <w:rsid w:val="00164D16"/>
    <w:rPr>
      <w:color w:val="auto"/>
    </w:rPr>
  </w:style>
  <w:style w:type="character" w:customStyle="1" w:styleId="WW8Num13z0">
    <w:name w:val="WW8Num13z0"/>
    <w:rsid w:val="00164D16"/>
    <w:rPr>
      <w:sz w:val="28"/>
      <w:szCs w:val="28"/>
    </w:rPr>
  </w:style>
  <w:style w:type="character" w:customStyle="1" w:styleId="WW8Num14z0">
    <w:name w:val="WW8Num14z0"/>
    <w:rsid w:val="00164D16"/>
    <w:rPr>
      <w:color w:val="auto"/>
    </w:rPr>
  </w:style>
  <w:style w:type="character" w:customStyle="1" w:styleId="WW8Num15z0">
    <w:name w:val="WW8Num15z0"/>
    <w:rsid w:val="00164D16"/>
    <w:rPr>
      <w:b w:val="0"/>
      <w:sz w:val="23"/>
      <w:szCs w:val="23"/>
    </w:rPr>
  </w:style>
  <w:style w:type="character" w:customStyle="1" w:styleId="WW8Num16z0">
    <w:name w:val="WW8Num16z0"/>
    <w:rsid w:val="00164D16"/>
    <w:rPr>
      <w:rFonts w:ascii="Arial" w:hAnsi="Arial"/>
      <w:b w:val="0"/>
      <w:i w:val="0"/>
      <w:color w:val="auto"/>
      <w:sz w:val="23"/>
      <w:szCs w:val="23"/>
    </w:rPr>
  </w:style>
  <w:style w:type="character" w:customStyle="1" w:styleId="WW8Num18z0">
    <w:name w:val="WW8Num18z0"/>
    <w:rsid w:val="00164D16"/>
    <w:rPr>
      <w:b w:val="0"/>
      <w:color w:val="auto"/>
      <w:sz w:val="23"/>
      <w:szCs w:val="23"/>
    </w:rPr>
  </w:style>
  <w:style w:type="character" w:customStyle="1" w:styleId="WW8Num20z0">
    <w:name w:val="WW8Num20z0"/>
    <w:rsid w:val="00164D16"/>
    <w:rPr>
      <w:rFonts w:ascii="Arial" w:hAnsi="Arial"/>
      <w:b w:val="0"/>
      <w:i w:val="0"/>
      <w:color w:val="auto"/>
      <w:sz w:val="23"/>
      <w:szCs w:val="23"/>
    </w:rPr>
  </w:style>
  <w:style w:type="character" w:customStyle="1" w:styleId="WW8Num21z0">
    <w:name w:val="WW8Num21z0"/>
    <w:rsid w:val="00164D16"/>
    <w:rPr>
      <w:color w:val="auto"/>
    </w:rPr>
  </w:style>
  <w:style w:type="character" w:customStyle="1" w:styleId="WW8Num22z0">
    <w:name w:val="WW8Num22z0"/>
    <w:rsid w:val="00164D16"/>
    <w:rPr>
      <w:rFonts w:ascii="Symbol" w:hAnsi="Symbol"/>
      <w:sz w:val="20"/>
    </w:rPr>
  </w:style>
  <w:style w:type="character" w:customStyle="1" w:styleId="WW8Num22z1">
    <w:name w:val="WW8Num22z1"/>
    <w:rsid w:val="00164D16"/>
    <w:rPr>
      <w:rFonts w:ascii="Courier New" w:hAnsi="Courier New"/>
      <w:sz w:val="20"/>
    </w:rPr>
  </w:style>
  <w:style w:type="character" w:customStyle="1" w:styleId="WW8Num22z2">
    <w:name w:val="WW8Num22z2"/>
    <w:rsid w:val="00164D16"/>
    <w:rPr>
      <w:rFonts w:ascii="Wingdings" w:hAnsi="Wingdings"/>
      <w:sz w:val="20"/>
    </w:rPr>
  </w:style>
  <w:style w:type="character" w:customStyle="1" w:styleId="WW8Num23z0">
    <w:name w:val="WW8Num23z0"/>
    <w:rsid w:val="00164D16"/>
    <w:rPr>
      <w:rFonts w:ascii="Symbol" w:hAnsi="Symbol"/>
      <w:sz w:val="20"/>
    </w:rPr>
  </w:style>
  <w:style w:type="character" w:customStyle="1" w:styleId="WW8Num23z1">
    <w:name w:val="WW8Num23z1"/>
    <w:rsid w:val="00164D16"/>
    <w:rPr>
      <w:rFonts w:ascii="Courier New" w:hAnsi="Courier New"/>
      <w:sz w:val="20"/>
    </w:rPr>
  </w:style>
  <w:style w:type="character" w:customStyle="1" w:styleId="WW8Num23z2">
    <w:name w:val="WW8Num23z2"/>
    <w:rsid w:val="00164D16"/>
    <w:rPr>
      <w:rFonts w:ascii="Wingdings" w:hAnsi="Wingdings"/>
      <w:sz w:val="20"/>
    </w:rPr>
  </w:style>
  <w:style w:type="character" w:customStyle="1" w:styleId="WW8Num25z0">
    <w:name w:val="WW8Num25z0"/>
    <w:rsid w:val="00164D16"/>
    <w:rPr>
      <w:b w:val="0"/>
      <w:sz w:val="23"/>
      <w:szCs w:val="23"/>
    </w:rPr>
  </w:style>
  <w:style w:type="character" w:customStyle="1" w:styleId="WW8Num26z0">
    <w:name w:val="WW8Num26z0"/>
    <w:rsid w:val="00164D16"/>
    <w:rPr>
      <w:rFonts w:ascii="Symbol" w:hAnsi="Symbol"/>
      <w:sz w:val="20"/>
    </w:rPr>
  </w:style>
  <w:style w:type="character" w:customStyle="1" w:styleId="WW8Num26z1">
    <w:name w:val="WW8Num26z1"/>
    <w:rsid w:val="00164D16"/>
    <w:rPr>
      <w:rFonts w:ascii="Courier New" w:hAnsi="Courier New"/>
      <w:sz w:val="20"/>
    </w:rPr>
  </w:style>
  <w:style w:type="character" w:customStyle="1" w:styleId="WW8Num26z2">
    <w:name w:val="WW8Num26z2"/>
    <w:rsid w:val="00164D16"/>
    <w:rPr>
      <w:rFonts w:ascii="Wingdings" w:hAnsi="Wingdings"/>
      <w:sz w:val="20"/>
    </w:rPr>
  </w:style>
  <w:style w:type="character" w:customStyle="1" w:styleId="WW8Num27z0">
    <w:name w:val="WW8Num27z0"/>
    <w:rsid w:val="00164D16"/>
    <w:rPr>
      <w:rFonts w:ascii="Symbol" w:hAnsi="Symbol"/>
      <w:sz w:val="20"/>
    </w:rPr>
  </w:style>
  <w:style w:type="character" w:customStyle="1" w:styleId="WW8Num27z1">
    <w:name w:val="WW8Num27z1"/>
    <w:rsid w:val="00164D16"/>
    <w:rPr>
      <w:rFonts w:ascii="Courier New" w:hAnsi="Courier New"/>
      <w:sz w:val="20"/>
    </w:rPr>
  </w:style>
  <w:style w:type="character" w:customStyle="1" w:styleId="WW8Num27z2">
    <w:name w:val="WW8Num27z2"/>
    <w:rsid w:val="00164D16"/>
    <w:rPr>
      <w:rFonts w:ascii="Wingdings" w:hAnsi="Wingdings"/>
      <w:sz w:val="20"/>
    </w:rPr>
  </w:style>
  <w:style w:type="character" w:customStyle="1" w:styleId="WW8Num28z0">
    <w:name w:val="WW8Num28z0"/>
    <w:rsid w:val="00164D16"/>
    <w:rPr>
      <w:rFonts w:ascii="Arial" w:hAnsi="Arial"/>
      <w:b w:val="0"/>
      <w:i w:val="0"/>
      <w:color w:val="auto"/>
      <w:sz w:val="23"/>
      <w:szCs w:val="23"/>
    </w:rPr>
  </w:style>
  <w:style w:type="character" w:customStyle="1" w:styleId="WW8Num29z0">
    <w:name w:val="WW8Num29z0"/>
    <w:rsid w:val="00164D16"/>
    <w:rPr>
      <w:rFonts w:ascii="Arial" w:hAnsi="Arial"/>
      <w:b w:val="0"/>
      <w:i w:val="0"/>
      <w:sz w:val="23"/>
      <w:szCs w:val="23"/>
    </w:rPr>
  </w:style>
  <w:style w:type="character" w:customStyle="1" w:styleId="WW8Num30z0">
    <w:name w:val="WW8Num30z0"/>
    <w:rsid w:val="00164D16"/>
    <w:rPr>
      <w:rFonts w:ascii="Arial" w:hAnsi="Arial"/>
      <w:b w:val="0"/>
      <w:i w:val="0"/>
      <w:color w:val="auto"/>
      <w:sz w:val="23"/>
      <w:szCs w:val="23"/>
    </w:rPr>
  </w:style>
  <w:style w:type="character" w:customStyle="1" w:styleId="WW8Num31z0">
    <w:name w:val="WW8Num31z0"/>
    <w:rsid w:val="00164D16"/>
    <w:rPr>
      <w:color w:val="auto"/>
    </w:rPr>
  </w:style>
  <w:style w:type="character" w:customStyle="1" w:styleId="WW8Num32z0">
    <w:name w:val="WW8Num32z0"/>
    <w:rsid w:val="00164D16"/>
    <w:rPr>
      <w:b/>
    </w:rPr>
  </w:style>
  <w:style w:type="character" w:customStyle="1" w:styleId="WW8Num33z0">
    <w:name w:val="WW8Num33z0"/>
    <w:rsid w:val="00164D16"/>
    <w:rPr>
      <w:b w:val="0"/>
      <w:sz w:val="23"/>
      <w:szCs w:val="23"/>
    </w:rPr>
  </w:style>
  <w:style w:type="character" w:customStyle="1" w:styleId="WW8Num35z0">
    <w:name w:val="WW8Num35z0"/>
    <w:rsid w:val="00164D16"/>
    <w:rPr>
      <w:rFonts w:ascii="Arial" w:hAnsi="Arial"/>
      <w:b w:val="0"/>
      <w:i w:val="0"/>
      <w:color w:val="auto"/>
      <w:sz w:val="23"/>
      <w:szCs w:val="23"/>
    </w:rPr>
  </w:style>
  <w:style w:type="character" w:customStyle="1" w:styleId="WW8Num36z0">
    <w:name w:val="WW8Num36z0"/>
    <w:rsid w:val="00164D16"/>
    <w:rPr>
      <w:sz w:val="23"/>
      <w:szCs w:val="23"/>
    </w:rPr>
  </w:style>
  <w:style w:type="character" w:customStyle="1" w:styleId="WW8Num38z0">
    <w:name w:val="WW8Num38z0"/>
    <w:rsid w:val="00164D16"/>
    <w:rPr>
      <w:color w:val="auto"/>
    </w:rPr>
  </w:style>
  <w:style w:type="character" w:customStyle="1" w:styleId="WW8Num39z0">
    <w:name w:val="WW8Num39z0"/>
    <w:rsid w:val="00164D16"/>
    <w:rPr>
      <w:rFonts w:ascii="Arial" w:hAnsi="Arial"/>
      <w:b w:val="0"/>
      <w:i w:val="0"/>
      <w:color w:val="auto"/>
      <w:sz w:val="23"/>
      <w:szCs w:val="23"/>
    </w:rPr>
  </w:style>
  <w:style w:type="character" w:customStyle="1" w:styleId="WW8Num42z0">
    <w:name w:val="WW8Num42z0"/>
    <w:rsid w:val="00164D16"/>
    <w:rPr>
      <w:rFonts w:ascii="Arial" w:hAnsi="Arial"/>
      <w:b w:val="0"/>
      <w:i w:val="0"/>
      <w:color w:val="auto"/>
      <w:sz w:val="23"/>
      <w:szCs w:val="23"/>
    </w:rPr>
  </w:style>
  <w:style w:type="character" w:customStyle="1" w:styleId="WW8Num44z0">
    <w:name w:val="WW8Num44z0"/>
    <w:rsid w:val="00164D16"/>
    <w:rPr>
      <w:color w:val="auto"/>
    </w:rPr>
  </w:style>
  <w:style w:type="character" w:customStyle="1" w:styleId="WW8Num45z0">
    <w:name w:val="WW8Num45z0"/>
    <w:rsid w:val="00164D16"/>
    <w:rPr>
      <w:rFonts w:ascii="Arial" w:hAnsi="Arial"/>
      <w:b w:val="0"/>
      <w:i w:val="0"/>
      <w:sz w:val="23"/>
      <w:szCs w:val="23"/>
    </w:rPr>
  </w:style>
  <w:style w:type="character" w:customStyle="1" w:styleId="11">
    <w:name w:val="Основной шрифт абзаца1"/>
    <w:rsid w:val="00164D16"/>
  </w:style>
  <w:style w:type="character" w:styleId="a4">
    <w:name w:val="page number"/>
    <w:basedOn w:val="11"/>
    <w:rsid w:val="00164D16"/>
  </w:style>
  <w:style w:type="character" w:styleId="a5">
    <w:name w:val="Strong"/>
    <w:qFormat/>
    <w:rsid w:val="00164D16"/>
    <w:rPr>
      <w:b/>
      <w:bCs/>
    </w:rPr>
  </w:style>
  <w:style w:type="character" w:styleId="a6">
    <w:name w:val="Emphasis"/>
    <w:qFormat/>
    <w:rsid w:val="00164D16"/>
    <w:rPr>
      <w:i/>
      <w:iCs/>
    </w:rPr>
  </w:style>
  <w:style w:type="paragraph" w:customStyle="1" w:styleId="a7">
    <w:name w:val="Заголовок"/>
    <w:basedOn w:val="a"/>
    <w:next w:val="a8"/>
    <w:rsid w:val="00164D16"/>
    <w:pPr>
      <w:keepNext/>
      <w:suppressAutoHyphens/>
      <w:spacing w:before="240" w:after="120" w:line="240" w:lineRule="auto"/>
    </w:pPr>
    <w:rPr>
      <w:rFonts w:ascii="Arial" w:eastAsia="Arial Unicode MS" w:hAnsi="Arial" w:cs="Tahoma"/>
      <w:sz w:val="28"/>
      <w:szCs w:val="28"/>
      <w:lang w:eastAsia="ar-SA"/>
    </w:rPr>
  </w:style>
  <w:style w:type="paragraph" w:styleId="a8">
    <w:name w:val="Body Text"/>
    <w:basedOn w:val="a"/>
    <w:link w:val="a9"/>
    <w:rsid w:val="00164D16"/>
    <w:pPr>
      <w:suppressAutoHyphens/>
      <w:spacing w:after="120" w:line="240" w:lineRule="auto"/>
    </w:pPr>
    <w:rPr>
      <w:rFonts w:ascii="Times New Roman" w:eastAsia="Times New Roman" w:hAnsi="Times New Roman" w:cs="Times New Roman"/>
      <w:sz w:val="20"/>
      <w:szCs w:val="20"/>
      <w:lang w:eastAsia="ar-SA"/>
    </w:rPr>
  </w:style>
  <w:style w:type="character" w:customStyle="1" w:styleId="a9">
    <w:name w:val="Основной текст Знак"/>
    <w:basedOn w:val="a0"/>
    <w:link w:val="a8"/>
    <w:rsid w:val="00164D16"/>
    <w:rPr>
      <w:rFonts w:ascii="Times New Roman" w:eastAsia="Times New Roman" w:hAnsi="Times New Roman" w:cs="Times New Roman"/>
      <w:sz w:val="20"/>
      <w:szCs w:val="20"/>
      <w:lang w:eastAsia="ar-SA"/>
    </w:rPr>
  </w:style>
  <w:style w:type="paragraph" w:styleId="aa">
    <w:name w:val="List"/>
    <w:basedOn w:val="a8"/>
    <w:rsid w:val="00164D16"/>
    <w:rPr>
      <w:rFonts w:cs="Tahoma"/>
    </w:rPr>
  </w:style>
  <w:style w:type="paragraph" w:customStyle="1" w:styleId="12">
    <w:name w:val="Название1"/>
    <w:basedOn w:val="a"/>
    <w:rsid w:val="00164D16"/>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
    <w:name w:val="Указатель1"/>
    <w:basedOn w:val="a"/>
    <w:rsid w:val="00164D16"/>
    <w:pPr>
      <w:suppressLineNumbers/>
      <w:suppressAutoHyphens/>
      <w:spacing w:after="0" w:line="240" w:lineRule="auto"/>
    </w:pPr>
    <w:rPr>
      <w:rFonts w:ascii="Arial" w:eastAsia="Times New Roman" w:hAnsi="Arial" w:cs="Tahoma"/>
      <w:sz w:val="24"/>
      <w:szCs w:val="20"/>
      <w:lang w:eastAsia="ar-SA"/>
    </w:rPr>
  </w:style>
  <w:style w:type="paragraph" w:styleId="ab">
    <w:name w:val="Body Text Indent"/>
    <w:basedOn w:val="a"/>
    <w:link w:val="ac"/>
    <w:rsid w:val="00164D16"/>
    <w:pPr>
      <w:suppressAutoHyphens/>
      <w:spacing w:after="0" w:line="240" w:lineRule="auto"/>
      <w:jc w:val="both"/>
    </w:pPr>
    <w:rPr>
      <w:rFonts w:ascii="Times New Roman" w:eastAsia="Times New Roman" w:hAnsi="Times New Roman" w:cs="Times New Roman"/>
      <w:i/>
      <w:sz w:val="24"/>
      <w:szCs w:val="20"/>
      <w:lang w:eastAsia="ar-SA"/>
    </w:rPr>
  </w:style>
  <w:style w:type="character" w:customStyle="1" w:styleId="ac">
    <w:name w:val="Основной текст с отступом Знак"/>
    <w:basedOn w:val="a0"/>
    <w:link w:val="ab"/>
    <w:rsid w:val="00164D16"/>
    <w:rPr>
      <w:rFonts w:ascii="Times New Roman" w:eastAsia="Times New Roman" w:hAnsi="Times New Roman" w:cs="Times New Roman"/>
      <w:i/>
      <w:sz w:val="24"/>
      <w:szCs w:val="20"/>
      <w:lang w:eastAsia="ar-SA"/>
    </w:rPr>
  </w:style>
  <w:style w:type="paragraph" w:customStyle="1" w:styleId="31">
    <w:name w:val="Основной текст 31"/>
    <w:basedOn w:val="a"/>
    <w:rsid w:val="00164D16"/>
    <w:pPr>
      <w:suppressAutoHyphens/>
      <w:spacing w:after="0" w:line="240" w:lineRule="auto"/>
    </w:pPr>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164D16"/>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64D16"/>
    <w:pPr>
      <w:suppressAutoHyphens/>
      <w:spacing w:after="0" w:line="240" w:lineRule="auto"/>
      <w:ind w:firstLine="709"/>
      <w:jc w:val="both"/>
    </w:pPr>
    <w:rPr>
      <w:rFonts w:ascii="Times New Roman" w:eastAsia="Times New Roman" w:hAnsi="Times New Roman" w:cs="Times New Roman"/>
      <w:b/>
      <w:sz w:val="24"/>
      <w:szCs w:val="20"/>
      <w:lang w:eastAsia="ar-SA"/>
    </w:rPr>
  </w:style>
  <w:style w:type="paragraph" w:customStyle="1" w:styleId="14">
    <w:name w:val="Название объекта1"/>
    <w:basedOn w:val="a"/>
    <w:rsid w:val="00164D16"/>
    <w:pPr>
      <w:suppressAutoHyphens/>
      <w:spacing w:after="0" w:line="240" w:lineRule="auto"/>
      <w:jc w:val="center"/>
    </w:pPr>
    <w:rPr>
      <w:rFonts w:ascii="Times New Roman" w:eastAsia="Times New Roman" w:hAnsi="Times New Roman" w:cs="Times New Roman"/>
      <w:b/>
      <w:sz w:val="28"/>
      <w:szCs w:val="20"/>
      <w:lang w:eastAsia="ar-SA"/>
    </w:rPr>
  </w:style>
  <w:style w:type="paragraph" w:styleId="15">
    <w:name w:val="toc 1"/>
    <w:basedOn w:val="a"/>
    <w:next w:val="a"/>
    <w:rsid w:val="00164D16"/>
    <w:pPr>
      <w:suppressAutoHyphens/>
      <w:spacing w:after="0" w:line="240" w:lineRule="auto"/>
    </w:pPr>
    <w:rPr>
      <w:rFonts w:ascii="Times New Roman" w:eastAsia="Times New Roman" w:hAnsi="Times New Roman" w:cs="Times New Roman"/>
      <w:sz w:val="24"/>
      <w:szCs w:val="20"/>
      <w:lang w:eastAsia="ar-SA"/>
    </w:rPr>
  </w:style>
  <w:style w:type="paragraph" w:styleId="ad">
    <w:name w:val="header"/>
    <w:basedOn w:val="a"/>
    <w:link w:val="ae"/>
    <w:rsid w:val="00164D1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Верхний колонтитул Знак"/>
    <w:basedOn w:val="a0"/>
    <w:link w:val="ad"/>
    <w:rsid w:val="00164D16"/>
    <w:rPr>
      <w:rFonts w:ascii="Times New Roman" w:eastAsia="Times New Roman" w:hAnsi="Times New Roman" w:cs="Times New Roman"/>
      <w:sz w:val="20"/>
      <w:szCs w:val="20"/>
      <w:lang w:eastAsia="ar-SA"/>
    </w:rPr>
  </w:style>
  <w:style w:type="paragraph" w:styleId="af">
    <w:name w:val="footer"/>
    <w:basedOn w:val="a"/>
    <w:link w:val="af0"/>
    <w:uiPriority w:val="99"/>
    <w:rsid w:val="00164D1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Нижний колонтитул Знак"/>
    <w:basedOn w:val="a0"/>
    <w:link w:val="af"/>
    <w:uiPriority w:val="99"/>
    <w:rsid w:val="00164D16"/>
    <w:rPr>
      <w:rFonts w:ascii="Times New Roman" w:eastAsia="Times New Roman" w:hAnsi="Times New Roman" w:cs="Times New Roman"/>
      <w:sz w:val="20"/>
      <w:szCs w:val="20"/>
      <w:lang w:eastAsia="ar-SA"/>
    </w:rPr>
  </w:style>
  <w:style w:type="paragraph" w:customStyle="1" w:styleId="16">
    <w:name w:val="Цитата1"/>
    <w:basedOn w:val="a"/>
    <w:rsid w:val="00164D16"/>
    <w:pPr>
      <w:suppressAutoHyphens/>
      <w:spacing w:after="0" w:line="240" w:lineRule="auto"/>
      <w:ind w:left="33" w:right="-1"/>
      <w:jc w:val="center"/>
    </w:pPr>
    <w:rPr>
      <w:rFonts w:ascii="Times New Roman" w:eastAsia="Times New Roman" w:hAnsi="Times New Roman" w:cs="Times New Roman"/>
      <w:sz w:val="24"/>
      <w:szCs w:val="20"/>
      <w:lang w:eastAsia="ar-SA"/>
    </w:rPr>
  </w:style>
  <w:style w:type="paragraph" w:styleId="af1">
    <w:name w:val="Title"/>
    <w:basedOn w:val="a"/>
    <w:next w:val="af2"/>
    <w:link w:val="af3"/>
    <w:qFormat/>
    <w:rsid w:val="00164D1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3">
    <w:name w:val="Название Знак"/>
    <w:basedOn w:val="a0"/>
    <w:link w:val="af1"/>
    <w:rsid w:val="00164D16"/>
    <w:rPr>
      <w:rFonts w:ascii="Times New Roman" w:eastAsia="Times New Roman" w:hAnsi="Times New Roman" w:cs="Times New Roman"/>
      <w:b/>
      <w:sz w:val="28"/>
      <w:szCs w:val="20"/>
      <w:lang w:eastAsia="ar-SA"/>
    </w:rPr>
  </w:style>
  <w:style w:type="paragraph" w:styleId="af2">
    <w:name w:val="Subtitle"/>
    <w:basedOn w:val="a7"/>
    <w:next w:val="a8"/>
    <w:link w:val="af4"/>
    <w:qFormat/>
    <w:rsid w:val="00164D16"/>
    <w:pPr>
      <w:jc w:val="center"/>
    </w:pPr>
    <w:rPr>
      <w:i/>
      <w:iCs/>
    </w:rPr>
  </w:style>
  <w:style w:type="character" w:customStyle="1" w:styleId="af4">
    <w:name w:val="Подзаголовок Знак"/>
    <w:basedOn w:val="a0"/>
    <w:link w:val="af2"/>
    <w:rsid w:val="00164D16"/>
    <w:rPr>
      <w:rFonts w:ascii="Arial" w:eastAsia="Arial Unicode MS" w:hAnsi="Arial" w:cs="Tahoma"/>
      <w:i/>
      <w:iCs/>
      <w:sz w:val="28"/>
      <w:szCs w:val="28"/>
      <w:lang w:eastAsia="ar-SA"/>
    </w:rPr>
  </w:style>
  <w:style w:type="paragraph" w:customStyle="1" w:styleId="210">
    <w:name w:val="Основной текст 21"/>
    <w:basedOn w:val="a"/>
    <w:rsid w:val="00164D16"/>
    <w:pPr>
      <w:suppressAutoHyphens/>
      <w:spacing w:after="0" w:line="240" w:lineRule="auto"/>
      <w:jc w:val="both"/>
    </w:pPr>
    <w:rPr>
      <w:rFonts w:ascii="Times New Roman" w:eastAsia="Times New Roman" w:hAnsi="Times New Roman" w:cs="Times New Roman"/>
      <w:i/>
      <w:sz w:val="24"/>
      <w:szCs w:val="20"/>
      <w:lang w:eastAsia="ar-SA"/>
    </w:rPr>
  </w:style>
  <w:style w:type="paragraph" w:customStyle="1" w:styleId="ConsTitle">
    <w:name w:val="ConsTitle"/>
    <w:rsid w:val="00164D16"/>
    <w:pPr>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rsid w:val="00164D16"/>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164D16"/>
    <w:pPr>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7">
    <w:name w:val="Обычный1"/>
    <w:rsid w:val="00164D16"/>
    <w:pPr>
      <w:widowControl w:val="0"/>
      <w:suppressAutoHyphens/>
      <w:spacing w:after="0" w:line="240" w:lineRule="auto"/>
    </w:pPr>
    <w:rPr>
      <w:rFonts w:ascii="Times New Roman" w:eastAsia="Arial" w:hAnsi="Times New Roman" w:cs="Times New Roman"/>
      <w:szCs w:val="20"/>
      <w:lang w:eastAsia="ar-SA"/>
    </w:rPr>
  </w:style>
  <w:style w:type="paragraph" w:customStyle="1" w:styleId="FR1">
    <w:name w:val="FR1"/>
    <w:rsid w:val="00164D16"/>
    <w:pPr>
      <w:widowControl w:val="0"/>
      <w:suppressAutoHyphens/>
      <w:spacing w:after="0" w:line="240" w:lineRule="auto"/>
      <w:ind w:left="160"/>
      <w:jc w:val="center"/>
    </w:pPr>
    <w:rPr>
      <w:rFonts w:ascii="Times New Roman" w:eastAsia="Arial" w:hAnsi="Times New Roman" w:cs="Times New Roman"/>
      <w:b/>
      <w:sz w:val="32"/>
      <w:szCs w:val="20"/>
      <w:lang w:eastAsia="ar-SA"/>
    </w:rPr>
  </w:style>
  <w:style w:type="paragraph" w:customStyle="1" w:styleId="af5">
    <w:name w:val="Знак Знак Знак Знак"/>
    <w:basedOn w:val="a"/>
    <w:rsid w:val="00164D16"/>
    <w:pPr>
      <w:suppressAutoHyphens/>
      <w:spacing w:before="280" w:after="280" w:line="240" w:lineRule="auto"/>
    </w:pPr>
    <w:rPr>
      <w:rFonts w:ascii="Tahoma" w:eastAsia="Times New Roman" w:hAnsi="Tahoma" w:cs="Times New Roman"/>
      <w:sz w:val="20"/>
      <w:szCs w:val="20"/>
      <w:lang w:val="en-US" w:eastAsia="ar-SA"/>
    </w:rPr>
  </w:style>
  <w:style w:type="paragraph" w:styleId="af6">
    <w:name w:val="Balloon Text"/>
    <w:basedOn w:val="a"/>
    <w:link w:val="af7"/>
    <w:rsid w:val="00164D16"/>
    <w:pPr>
      <w:suppressAutoHyphens/>
      <w:spacing w:after="0" w:line="240" w:lineRule="auto"/>
    </w:pPr>
    <w:rPr>
      <w:rFonts w:ascii="Tahoma" w:eastAsia="Times New Roman" w:hAnsi="Tahoma" w:cs="Tahoma"/>
      <w:sz w:val="16"/>
      <w:szCs w:val="16"/>
      <w:lang w:eastAsia="ar-SA"/>
    </w:rPr>
  </w:style>
  <w:style w:type="character" w:customStyle="1" w:styleId="af7">
    <w:name w:val="Текст выноски Знак"/>
    <w:basedOn w:val="a0"/>
    <w:link w:val="af6"/>
    <w:rsid w:val="00164D16"/>
    <w:rPr>
      <w:rFonts w:ascii="Tahoma" w:eastAsia="Times New Roman" w:hAnsi="Tahoma" w:cs="Tahoma"/>
      <w:sz w:val="16"/>
      <w:szCs w:val="16"/>
      <w:lang w:eastAsia="ar-SA"/>
    </w:rPr>
  </w:style>
  <w:style w:type="paragraph" w:styleId="22">
    <w:name w:val="toc 2"/>
    <w:basedOn w:val="13"/>
    <w:rsid w:val="00164D16"/>
    <w:pPr>
      <w:tabs>
        <w:tab w:val="right" w:leader="dot" w:pos="9355"/>
      </w:tabs>
      <w:ind w:left="283"/>
    </w:pPr>
  </w:style>
  <w:style w:type="paragraph" w:styleId="32">
    <w:name w:val="toc 3"/>
    <w:basedOn w:val="13"/>
    <w:rsid w:val="00164D16"/>
    <w:pPr>
      <w:tabs>
        <w:tab w:val="right" w:leader="dot" w:pos="9072"/>
      </w:tabs>
      <w:ind w:left="566"/>
    </w:pPr>
  </w:style>
  <w:style w:type="paragraph" w:styleId="41">
    <w:name w:val="toc 4"/>
    <w:basedOn w:val="13"/>
    <w:rsid w:val="00164D16"/>
    <w:pPr>
      <w:tabs>
        <w:tab w:val="right" w:leader="dot" w:pos="8789"/>
      </w:tabs>
      <w:ind w:left="849"/>
    </w:pPr>
  </w:style>
  <w:style w:type="paragraph" w:styleId="51">
    <w:name w:val="toc 5"/>
    <w:basedOn w:val="13"/>
    <w:rsid w:val="00164D16"/>
    <w:pPr>
      <w:tabs>
        <w:tab w:val="right" w:leader="dot" w:pos="8506"/>
      </w:tabs>
      <w:ind w:left="1132"/>
    </w:pPr>
  </w:style>
  <w:style w:type="paragraph" w:styleId="61">
    <w:name w:val="toc 6"/>
    <w:basedOn w:val="13"/>
    <w:rsid w:val="00164D16"/>
    <w:pPr>
      <w:tabs>
        <w:tab w:val="right" w:leader="dot" w:pos="8223"/>
      </w:tabs>
      <w:ind w:left="1415"/>
    </w:pPr>
  </w:style>
  <w:style w:type="paragraph" w:styleId="71">
    <w:name w:val="toc 7"/>
    <w:basedOn w:val="13"/>
    <w:rsid w:val="00164D16"/>
    <w:pPr>
      <w:tabs>
        <w:tab w:val="right" w:leader="dot" w:pos="7940"/>
      </w:tabs>
      <w:ind w:left="1698"/>
    </w:pPr>
  </w:style>
  <w:style w:type="paragraph" w:styleId="81">
    <w:name w:val="toc 8"/>
    <w:basedOn w:val="13"/>
    <w:rsid w:val="00164D16"/>
    <w:pPr>
      <w:tabs>
        <w:tab w:val="right" w:leader="dot" w:pos="7657"/>
      </w:tabs>
      <w:ind w:left="1981"/>
    </w:pPr>
  </w:style>
  <w:style w:type="paragraph" w:styleId="91">
    <w:name w:val="toc 9"/>
    <w:basedOn w:val="13"/>
    <w:rsid w:val="00164D16"/>
    <w:pPr>
      <w:tabs>
        <w:tab w:val="right" w:leader="dot" w:pos="7374"/>
      </w:tabs>
      <w:ind w:left="2264"/>
    </w:pPr>
  </w:style>
  <w:style w:type="paragraph" w:customStyle="1" w:styleId="100">
    <w:name w:val="Оглавление 10"/>
    <w:basedOn w:val="13"/>
    <w:rsid w:val="00164D16"/>
    <w:pPr>
      <w:tabs>
        <w:tab w:val="right" w:leader="dot" w:pos="7091"/>
      </w:tabs>
      <w:ind w:left="2547"/>
    </w:pPr>
  </w:style>
  <w:style w:type="paragraph" w:customStyle="1" w:styleId="af8">
    <w:name w:val="Содержимое таблицы"/>
    <w:basedOn w:val="a"/>
    <w:rsid w:val="00164D16"/>
    <w:pPr>
      <w:suppressLineNumbers/>
      <w:suppressAutoHyphens/>
      <w:spacing w:after="0" w:line="240" w:lineRule="auto"/>
    </w:pPr>
    <w:rPr>
      <w:rFonts w:ascii="Arial" w:eastAsia="Times New Roman" w:hAnsi="Arial" w:cs="Times New Roman"/>
      <w:sz w:val="24"/>
      <w:szCs w:val="20"/>
      <w:lang w:eastAsia="ar-SA"/>
    </w:rPr>
  </w:style>
  <w:style w:type="paragraph" w:customStyle="1" w:styleId="af9">
    <w:name w:val="Заголовок таблицы"/>
    <w:basedOn w:val="af8"/>
    <w:rsid w:val="00164D16"/>
    <w:pPr>
      <w:jc w:val="center"/>
    </w:pPr>
    <w:rPr>
      <w:b/>
      <w:bCs/>
    </w:rPr>
  </w:style>
  <w:style w:type="paragraph" w:customStyle="1" w:styleId="afa">
    <w:name w:val="Содержимое врезки"/>
    <w:basedOn w:val="a8"/>
    <w:rsid w:val="00164D16"/>
  </w:style>
  <w:style w:type="paragraph" w:customStyle="1" w:styleId="33">
    <w:name w:val="заголовок 3"/>
    <w:basedOn w:val="a"/>
    <w:next w:val="a"/>
    <w:rsid w:val="00164D16"/>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customStyle="1" w:styleId="iceouttxt4">
    <w:name w:val="iceouttxt4"/>
    <w:rsid w:val="00164D16"/>
  </w:style>
  <w:style w:type="paragraph" w:styleId="afb">
    <w:name w:val="Normal (Web)"/>
    <w:basedOn w:val="a"/>
    <w:uiPriority w:val="99"/>
    <w:unhideWhenUsed/>
    <w:rsid w:val="004C7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3369F"/>
    <w:pPr>
      <w:spacing w:after="120" w:line="480" w:lineRule="auto"/>
      <w:ind w:left="283"/>
    </w:pPr>
  </w:style>
  <w:style w:type="character" w:customStyle="1" w:styleId="24">
    <w:name w:val="Основной текст с отступом 2 Знак"/>
    <w:basedOn w:val="a0"/>
    <w:link w:val="23"/>
    <w:uiPriority w:val="99"/>
    <w:semiHidden/>
    <w:rsid w:val="00C3369F"/>
  </w:style>
  <w:style w:type="paragraph" w:customStyle="1" w:styleId="psection">
    <w:name w:val="psection"/>
    <w:basedOn w:val="a"/>
    <w:rsid w:val="00C97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List Paragraph"/>
    <w:basedOn w:val="a"/>
    <w:link w:val="afd"/>
    <w:uiPriority w:val="34"/>
    <w:qFormat/>
    <w:rsid w:val="00732897"/>
    <w:pPr>
      <w:ind w:left="720"/>
      <w:contextualSpacing/>
    </w:pPr>
  </w:style>
  <w:style w:type="character" w:customStyle="1" w:styleId="nokern">
    <w:name w:val="nokern"/>
    <w:rsid w:val="00732897"/>
  </w:style>
  <w:style w:type="paragraph" w:customStyle="1" w:styleId="25">
    <w:name w:val="Обычный2"/>
    <w:rsid w:val="00B3755C"/>
    <w:pPr>
      <w:spacing w:after="0" w:line="240" w:lineRule="auto"/>
    </w:pPr>
    <w:rPr>
      <w:rFonts w:ascii="Times New Roman" w:eastAsia="Times New Roman" w:hAnsi="Times New Roman" w:cs="Times New Roman"/>
      <w:sz w:val="24"/>
      <w:szCs w:val="20"/>
      <w:lang w:eastAsia="ru-RU"/>
    </w:rPr>
  </w:style>
  <w:style w:type="numbering" w:customStyle="1" w:styleId="18">
    <w:name w:val="Нет списка1"/>
    <w:next w:val="a2"/>
    <w:uiPriority w:val="99"/>
    <w:semiHidden/>
    <w:unhideWhenUsed/>
    <w:rsid w:val="00C30EAA"/>
  </w:style>
  <w:style w:type="character" w:customStyle="1" w:styleId="afd">
    <w:name w:val="Абзац списка Знак"/>
    <w:link w:val="afc"/>
    <w:uiPriority w:val="34"/>
    <w:locked/>
    <w:rsid w:val="00C30EAA"/>
  </w:style>
  <w:style w:type="paragraph" w:customStyle="1" w:styleId="dktexleft">
    <w:name w:val="dktexleft"/>
    <w:basedOn w:val="a"/>
    <w:rsid w:val="00A1448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customStyle="1" w:styleId="19">
    <w:name w:val="Сетка таблицы1"/>
    <w:basedOn w:val="a1"/>
    <w:next w:val="a3"/>
    <w:uiPriority w:val="59"/>
    <w:rsid w:val="00AE3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3"/>
    <w:uiPriority w:val="59"/>
    <w:rsid w:val="00756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7565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3"/>
    <w:uiPriority w:val="59"/>
    <w:rsid w:val="00BC2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3"/>
    <w:uiPriority w:val="59"/>
    <w:rsid w:val="001C2B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E611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unhideWhenUsed/>
    <w:rsid w:val="00307FDD"/>
    <w:pPr>
      <w:spacing w:after="0" w:line="240" w:lineRule="auto"/>
    </w:pPr>
    <w:rPr>
      <w:sz w:val="20"/>
      <w:szCs w:val="20"/>
    </w:rPr>
  </w:style>
  <w:style w:type="character" w:customStyle="1" w:styleId="aff">
    <w:name w:val="Текст сноски Знак"/>
    <w:basedOn w:val="a0"/>
    <w:link w:val="afe"/>
    <w:uiPriority w:val="99"/>
    <w:semiHidden/>
    <w:rsid w:val="00307FDD"/>
    <w:rPr>
      <w:sz w:val="20"/>
      <w:szCs w:val="20"/>
    </w:rPr>
  </w:style>
  <w:style w:type="character" w:styleId="aff0">
    <w:name w:val="footnote reference"/>
    <w:basedOn w:val="a0"/>
    <w:uiPriority w:val="99"/>
    <w:semiHidden/>
    <w:unhideWhenUsed/>
    <w:rsid w:val="00307FDD"/>
    <w:rPr>
      <w:vertAlign w:val="superscript"/>
    </w:rPr>
  </w:style>
  <w:style w:type="character" w:styleId="aff1">
    <w:name w:val="Hyperlink"/>
    <w:basedOn w:val="a0"/>
    <w:uiPriority w:val="99"/>
    <w:unhideWhenUsed/>
    <w:rsid w:val="00F40CAB"/>
    <w:rPr>
      <w:color w:val="0000FF" w:themeColor="hyperlink"/>
      <w:u w:val="single"/>
    </w:rPr>
  </w:style>
  <w:style w:type="table" w:customStyle="1" w:styleId="52">
    <w:name w:val="Сетка таблицы5"/>
    <w:basedOn w:val="a1"/>
    <w:next w:val="a3"/>
    <w:uiPriority w:val="59"/>
    <w:rsid w:val="00333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uiPriority w:val="59"/>
    <w:rsid w:val="00393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393B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4D16"/>
    <w:pPr>
      <w:numPr>
        <w:numId w:val="1"/>
      </w:numPr>
      <w:suppressAutoHyphens/>
      <w:spacing w:before="360" w:after="0" w:line="240" w:lineRule="auto"/>
      <w:jc w:val="center"/>
      <w:outlineLvl w:val="0"/>
    </w:pPr>
    <w:rPr>
      <w:rFonts w:ascii="Times New Roman" w:eastAsia="Times New Roman" w:hAnsi="Times New Roman" w:cs="Times New Roman"/>
      <w:b/>
      <w:caps/>
      <w:sz w:val="24"/>
      <w:szCs w:val="20"/>
      <w:lang w:eastAsia="ar-SA"/>
    </w:rPr>
  </w:style>
  <w:style w:type="paragraph" w:styleId="2">
    <w:name w:val="heading 2"/>
    <w:basedOn w:val="a"/>
    <w:next w:val="a"/>
    <w:link w:val="20"/>
    <w:qFormat/>
    <w:rsid w:val="00164D16"/>
    <w:pPr>
      <w:keepNext/>
      <w:numPr>
        <w:ilvl w:val="1"/>
        <w:numId w:val="1"/>
      </w:numPr>
      <w:suppressAutoHyphens/>
      <w:spacing w:after="0" w:line="240" w:lineRule="auto"/>
      <w:jc w:val="both"/>
      <w:outlineLvl w:val="1"/>
    </w:pPr>
    <w:rPr>
      <w:rFonts w:ascii="Times New Roman" w:eastAsia="Times New Roman" w:hAnsi="Times New Roman" w:cs="Times New Roman"/>
      <w:sz w:val="32"/>
      <w:szCs w:val="20"/>
      <w:lang w:eastAsia="ar-SA"/>
    </w:rPr>
  </w:style>
  <w:style w:type="paragraph" w:styleId="3">
    <w:name w:val="heading 3"/>
    <w:basedOn w:val="a"/>
    <w:next w:val="a"/>
    <w:link w:val="30"/>
    <w:qFormat/>
    <w:rsid w:val="00164D16"/>
    <w:pPr>
      <w:keepNext/>
      <w:numPr>
        <w:ilvl w:val="2"/>
        <w:numId w:val="1"/>
      </w:numPr>
      <w:suppressAutoHyphens/>
      <w:spacing w:before="240" w:after="12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164D16"/>
    <w:pPr>
      <w:keepNext/>
      <w:numPr>
        <w:ilvl w:val="3"/>
        <w:numId w:val="1"/>
      </w:numPr>
      <w:suppressAutoHyphens/>
      <w:spacing w:after="0" w:line="24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qFormat/>
    <w:rsid w:val="00164D16"/>
    <w:pPr>
      <w:keepNext/>
      <w:numPr>
        <w:ilvl w:val="4"/>
        <w:numId w:val="1"/>
      </w:numPr>
      <w:suppressAutoHyphens/>
      <w:spacing w:after="0" w:line="240" w:lineRule="auto"/>
      <w:jc w:val="both"/>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164D16"/>
    <w:pPr>
      <w:keepNext/>
      <w:numPr>
        <w:ilvl w:val="5"/>
        <w:numId w:val="1"/>
      </w:numPr>
      <w:suppressAutoHyphens/>
      <w:spacing w:after="0" w:line="240" w:lineRule="auto"/>
      <w:ind w:left="0" w:firstLine="709"/>
      <w:jc w:val="center"/>
      <w:outlineLvl w:val="5"/>
    </w:pPr>
    <w:rPr>
      <w:rFonts w:ascii="Times New Roman" w:eastAsia="Times New Roman" w:hAnsi="Times New Roman" w:cs="Times New Roman"/>
      <w:b/>
      <w:sz w:val="24"/>
      <w:szCs w:val="20"/>
      <w:lang w:eastAsia="ar-SA"/>
    </w:rPr>
  </w:style>
  <w:style w:type="paragraph" w:styleId="7">
    <w:name w:val="heading 7"/>
    <w:basedOn w:val="a"/>
    <w:next w:val="a"/>
    <w:link w:val="70"/>
    <w:qFormat/>
    <w:rsid w:val="00164D16"/>
    <w:pPr>
      <w:keepNext/>
      <w:numPr>
        <w:ilvl w:val="6"/>
        <w:numId w:val="1"/>
      </w:numPr>
      <w:suppressAutoHyphens/>
      <w:spacing w:after="0" w:line="240" w:lineRule="auto"/>
      <w:outlineLvl w:val="6"/>
    </w:pPr>
    <w:rPr>
      <w:rFonts w:ascii="Times New Roman" w:eastAsia="Times New Roman" w:hAnsi="Times New Roman" w:cs="Times New Roman"/>
      <w:sz w:val="24"/>
      <w:szCs w:val="20"/>
      <w:lang w:eastAsia="ar-SA"/>
    </w:rPr>
  </w:style>
  <w:style w:type="paragraph" w:styleId="8">
    <w:name w:val="heading 8"/>
    <w:basedOn w:val="a"/>
    <w:next w:val="a"/>
    <w:link w:val="80"/>
    <w:qFormat/>
    <w:rsid w:val="00164D16"/>
    <w:pPr>
      <w:keepNext/>
      <w:numPr>
        <w:ilvl w:val="7"/>
        <w:numId w:val="1"/>
      </w:numPr>
      <w:suppressAutoHyphens/>
      <w:spacing w:after="0" w:line="240" w:lineRule="auto"/>
      <w:ind w:left="0" w:firstLine="709"/>
      <w:jc w:val="center"/>
      <w:outlineLvl w:val="7"/>
    </w:pPr>
    <w:rPr>
      <w:rFonts w:ascii="Times New Roman" w:eastAsia="Times New Roman" w:hAnsi="Times New Roman" w:cs="Times New Roman"/>
      <w:b/>
      <w:sz w:val="20"/>
      <w:szCs w:val="20"/>
      <w:lang w:eastAsia="ar-SA"/>
    </w:rPr>
  </w:style>
  <w:style w:type="paragraph" w:styleId="9">
    <w:name w:val="heading 9"/>
    <w:basedOn w:val="a"/>
    <w:next w:val="a"/>
    <w:link w:val="90"/>
    <w:qFormat/>
    <w:rsid w:val="00164D16"/>
    <w:pPr>
      <w:keepNext/>
      <w:numPr>
        <w:ilvl w:val="8"/>
        <w:numId w:val="1"/>
      </w:numPr>
      <w:suppressAutoHyphens/>
      <w:spacing w:after="0" w:line="240" w:lineRule="auto"/>
      <w:ind w:left="0" w:firstLine="709"/>
      <w:jc w:val="center"/>
      <w:outlineLvl w:val="8"/>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64D16"/>
    <w:rPr>
      <w:rFonts w:ascii="Times New Roman" w:eastAsia="Times New Roman" w:hAnsi="Times New Roman" w:cs="Times New Roman"/>
      <w:b/>
      <w:caps/>
      <w:sz w:val="24"/>
      <w:szCs w:val="20"/>
      <w:lang w:eastAsia="ar-SA"/>
    </w:rPr>
  </w:style>
  <w:style w:type="character" w:customStyle="1" w:styleId="20">
    <w:name w:val="Заголовок 2 Знак"/>
    <w:basedOn w:val="a0"/>
    <w:link w:val="2"/>
    <w:rsid w:val="00164D1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164D1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164D16"/>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164D16"/>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164D16"/>
    <w:rPr>
      <w:rFonts w:ascii="Times New Roman" w:eastAsia="Times New Roman" w:hAnsi="Times New Roman" w:cs="Times New Roman"/>
      <w:b/>
      <w:sz w:val="24"/>
      <w:szCs w:val="20"/>
      <w:lang w:eastAsia="ar-SA"/>
    </w:rPr>
  </w:style>
  <w:style w:type="character" w:customStyle="1" w:styleId="70">
    <w:name w:val="Заголовок 7 Знак"/>
    <w:basedOn w:val="a0"/>
    <w:link w:val="7"/>
    <w:rsid w:val="00164D16"/>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164D16"/>
    <w:rPr>
      <w:rFonts w:ascii="Times New Roman" w:eastAsia="Times New Roman" w:hAnsi="Times New Roman" w:cs="Times New Roman"/>
      <w:b/>
      <w:sz w:val="20"/>
      <w:szCs w:val="20"/>
      <w:lang w:eastAsia="ar-SA"/>
    </w:rPr>
  </w:style>
  <w:style w:type="character" w:customStyle="1" w:styleId="90">
    <w:name w:val="Заголовок 9 Знак"/>
    <w:basedOn w:val="a0"/>
    <w:link w:val="9"/>
    <w:rsid w:val="00164D16"/>
    <w:rPr>
      <w:rFonts w:ascii="Times New Roman" w:eastAsia="Times New Roman" w:hAnsi="Times New Roman" w:cs="Times New Roman"/>
      <w:b/>
      <w:sz w:val="32"/>
      <w:szCs w:val="20"/>
      <w:lang w:eastAsia="ar-SA"/>
    </w:rPr>
  </w:style>
  <w:style w:type="character" w:customStyle="1" w:styleId="WW8Num1z0">
    <w:name w:val="WW8Num1z0"/>
    <w:rsid w:val="00164D16"/>
    <w:rPr>
      <w:rFonts w:ascii="Symbol" w:hAnsi="Symbol"/>
      <w:sz w:val="20"/>
    </w:rPr>
  </w:style>
  <w:style w:type="character" w:customStyle="1" w:styleId="WW8Num1z1">
    <w:name w:val="WW8Num1z1"/>
    <w:rsid w:val="00164D16"/>
    <w:rPr>
      <w:rFonts w:ascii="Courier New" w:hAnsi="Courier New"/>
      <w:sz w:val="20"/>
    </w:rPr>
  </w:style>
  <w:style w:type="character" w:customStyle="1" w:styleId="WW8Num1z2">
    <w:name w:val="WW8Num1z2"/>
    <w:rsid w:val="00164D16"/>
    <w:rPr>
      <w:rFonts w:ascii="Wingdings" w:hAnsi="Wingdings"/>
      <w:sz w:val="20"/>
    </w:rPr>
  </w:style>
  <w:style w:type="character" w:customStyle="1" w:styleId="WW8Num2z0">
    <w:name w:val="WW8Num2z0"/>
    <w:rsid w:val="00164D16"/>
    <w:rPr>
      <w:rFonts w:ascii="Arial" w:hAnsi="Arial"/>
      <w:b w:val="0"/>
      <w:i w:val="0"/>
      <w:sz w:val="23"/>
      <w:szCs w:val="23"/>
    </w:rPr>
  </w:style>
  <w:style w:type="character" w:customStyle="1" w:styleId="WW8Num3z0">
    <w:name w:val="WW8Num3z0"/>
    <w:rsid w:val="00164D16"/>
    <w:rPr>
      <w:rFonts w:ascii="Arial" w:hAnsi="Arial"/>
      <w:b w:val="0"/>
      <w:i w:val="0"/>
      <w:color w:val="auto"/>
      <w:sz w:val="23"/>
      <w:szCs w:val="23"/>
    </w:rPr>
  </w:style>
  <w:style w:type="character" w:customStyle="1" w:styleId="WW8Num4z0">
    <w:name w:val="WW8Num4z0"/>
    <w:rsid w:val="00164D16"/>
    <w:rPr>
      <w:rFonts w:ascii="Arial" w:hAnsi="Arial"/>
      <w:b w:val="0"/>
      <w:i w:val="0"/>
      <w:color w:val="auto"/>
      <w:sz w:val="23"/>
      <w:szCs w:val="23"/>
    </w:rPr>
  </w:style>
  <w:style w:type="character" w:customStyle="1" w:styleId="WW8Num5z0">
    <w:name w:val="WW8Num5z0"/>
    <w:rsid w:val="00164D16"/>
    <w:rPr>
      <w:color w:val="auto"/>
    </w:rPr>
  </w:style>
  <w:style w:type="character" w:customStyle="1" w:styleId="WW8Num7z0">
    <w:name w:val="WW8Num7z0"/>
    <w:rsid w:val="00164D16"/>
    <w:rPr>
      <w:rFonts w:ascii="Arial" w:hAnsi="Arial"/>
      <w:b w:val="0"/>
      <w:i w:val="0"/>
      <w:color w:val="auto"/>
      <w:sz w:val="23"/>
      <w:szCs w:val="23"/>
    </w:rPr>
  </w:style>
  <w:style w:type="character" w:customStyle="1" w:styleId="WW8Num8z0">
    <w:name w:val="WW8Num8z0"/>
    <w:rsid w:val="00164D16"/>
    <w:rPr>
      <w:rFonts w:ascii="Arial" w:hAnsi="Arial"/>
      <w:b w:val="0"/>
      <w:i w:val="0"/>
      <w:color w:val="auto"/>
      <w:sz w:val="23"/>
      <w:szCs w:val="23"/>
    </w:rPr>
  </w:style>
  <w:style w:type="character" w:customStyle="1" w:styleId="WW8Num9z0">
    <w:name w:val="WW8Num9z0"/>
    <w:rsid w:val="00164D16"/>
    <w:rPr>
      <w:color w:val="auto"/>
      <w:sz w:val="23"/>
      <w:szCs w:val="23"/>
    </w:rPr>
  </w:style>
  <w:style w:type="character" w:customStyle="1" w:styleId="WW8Num10z0">
    <w:name w:val="WW8Num10z0"/>
    <w:rsid w:val="00164D16"/>
    <w:rPr>
      <w:rFonts w:ascii="Symbol" w:hAnsi="Symbol"/>
    </w:rPr>
  </w:style>
  <w:style w:type="character" w:customStyle="1" w:styleId="WW8Num10z1">
    <w:name w:val="WW8Num10z1"/>
    <w:rsid w:val="00164D16"/>
    <w:rPr>
      <w:rFonts w:ascii="Courier New" w:hAnsi="Courier New" w:cs="Courier New"/>
    </w:rPr>
  </w:style>
  <w:style w:type="character" w:customStyle="1" w:styleId="WW8Num10z2">
    <w:name w:val="WW8Num10z2"/>
    <w:rsid w:val="00164D16"/>
    <w:rPr>
      <w:rFonts w:ascii="Wingdings" w:hAnsi="Wingdings"/>
    </w:rPr>
  </w:style>
  <w:style w:type="character" w:customStyle="1" w:styleId="WW8Num11z0">
    <w:name w:val="WW8Num11z0"/>
    <w:rsid w:val="00164D16"/>
    <w:rPr>
      <w:color w:val="auto"/>
    </w:rPr>
  </w:style>
  <w:style w:type="character" w:customStyle="1" w:styleId="WW8Num13z0">
    <w:name w:val="WW8Num13z0"/>
    <w:rsid w:val="00164D16"/>
    <w:rPr>
      <w:sz w:val="28"/>
      <w:szCs w:val="28"/>
    </w:rPr>
  </w:style>
  <w:style w:type="character" w:customStyle="1" w:styleId="WW8Num14z0">
    <w:name w:val="WW8Num14z0"/>
    <w:rsid w:val="00164D16"/>
    <w:rPr>
      <w:color w:val="auto"/>
    </w:rPr>
  </w:style>
  <w:style w:type="character" w:customStyle="1" w:styleId="WW8Num15z0">
    <w:name w:val="WW8Num15z0"/>
    <w:rsid w:val="00164D16"/>
    <w:rPr>
      <w:b w:val="0"/>
      <w:sz w:val="23"/>
      <w:szCs w:val="23"/>
    </w:rPr>
  </w:style>
  <w:style w:type="character" w:customStyle="1" w:styleId="WW8Num16z0">
    <w:name w:val="WW8Num16z0"/>
    <w:rsid w:val="00164D16"/>
    <w:rPr>
      <w:rFonts w:ascii="Arial" w:hAnsi="Arial"/>
      <w:b w:val="0"/>
      <w:i w:val="0"/>
      <w:color w:val="auto"/>
      <w:sz w:val="23"/>
      <w:szCs w:val="23"/>
    </w:rPr>
  </w:style>
  <w:style w:type="character" w:customStyle="1" w:styleId="WW8Num18z0">
    <w:name w:val="WW8Num18z0"/>
    <w:rsid w:val="00164D16"/>
    <w:rPr>
      <w:b w:val="0"/>
      <w:color w:val="auto"/>
      <w:sz w:val="23"/>
      <w:szCs w:val="23"/>
    </w:rPr>
  </w:style>
  <w:style w:type="character" w:customStyle="1" w:styleId="WW8Num20z0">
    <w:name w:val="WW8Num20z0"/>
    <w:rsid w:val="00164D16"/>
    <w:rPr>
      <w:rFonts w:ascii="Arial" w:hAnsi="Arial"/>
      <w:b w:val="0"/>
      <w:i w:val="0"/>
      <w:color w:val="auto"/>
      <w:sz w:val="23"/>
      <w:szCs w:val="23"/>
    </w:rPr>
  </w:style>
  <w:style w:type="character" w:customStyle="1" w:styleId="WW8Num21z0">
    <w:name w:val="WW8Num21z0"/>
    <w:rsid w:val="00164D16"/>
    <w:rPr>
      <w:color w:val="auto"/>
    </w:rPr>
  </w:style>
  <w:style w:type="character" w:customStyle="1" w:styleId="WW8Num22z0">
    <w:name w:val="WW8Num22z0"/>
    <w:rsid w:val="00164D16"/>
    <w:rPr>
      <w:rFonts w:ascii="Symbol" w:hAnsi="Symbol"/>
      <w:sz w:val="20"/>
    </w:rPr>
  </w:style>
  <w:style w:type="character" w:customStyle="1" w:styleId="WW8Num22z1">
    <w:name w:val="WW8Num22z1"/>
    <w:rsid w:val="00164D16"/>
    <w:rPr>
      <w:rFonts w:ascii="Courier New" w:hAnsi="Courier New"/>
      <w:sz w:val="20"/>
    </w:rPr>
  </w:style>
  <w:style w:type="character" w:customStyle="1" w:styleId="WW8Num22z2">
    <w:name w:val="WW8Num22z2"/>
    <w:rsid w:val="00164D16"/>
    <w:rPr>
      <w:rFonts w:ascii="Wingdings" w:hAnsi="Wingdings"/>
      <w:sz w:val="20"/>
    </w:rPr>
  </w:style>
  <w:style w:type="character" w:customStyle="1" w:styleId="WW8Num23z0">
    <w:name w:val="WW8Num23z0"/>
    <w:rsid w:val="00164D16"/>
    <w:rPr>
      <w:rFonts w:ascii="Symbol" w:hAnsi="Symbol"/>
      <w:sz w:val="20"/>
    </w:rPr>
  </w:style>
  <w:style w:type="character" w:customStyle="1" w:styleId="WW8Num23z1">
    <w:name w:val="WW8Num23z1"/>
    <w:rsid w:val="00164D16"/>
    <w:rPr>
      <w:rFonts w:ascii="Courier New" w:hAnsi="Courier New"/>
      <w:sz w:val="20"/>
    </w:rPr>
  </w:style>
  <w:style w:type="character" w:customStyle="1" w:styleId="WW8Num23z2">
    <w:name w:val="WW8Num23z2"/>
    <w:rsid w:val="00164D16"/>
    <w:rPr>
      <w:rFonts w:ascii="Wingdings" w:hAnsi="Wingdings"/>
      <w:sz w:val="20"/>
    </w:rPr>
  </w:style>
  <w:style w:type="character" w:customStyle="1" w:styleId="WW8Num25z0">
    <w:name w:val="WW8Num25z0"/>
    <w:rsid w:val="00164D16"/>
    <w:rPr>
      <w:b w:val="0"/>
      <w:sz w:val="23"/>
      <w:szCs w:val="23"/>
    </w:rPr>
  </w:style>
  <w:style w:type="character" w:customStyle="1" w:styleId="WW8Num26z0">
    <w:name w:val="WW8Num26z0"/>
    <w:rsid w:val="00164D16"/>
    <w:rPr>
      <w:rFonts w:ascii="Symbol" w:hAnsi="Symbol"/>
      <w:sz w:val="20"/>
    </w:rPr>
  </w:style>
  <w:style w:type="character" w:customStyle="1" w:styleId="WW8Num26z1">
    <w:name w:val="WW8Num26z1"/>
    <w:rsid w:val="00164D16"/>
    <w:rPr>
      <w:rFonts w:ascii="Courier New" w:hAnsi="Courier New"/>
      <w:sz w:val="20"/>
    </w:rPr>
  </w:style>
  <w:style w:type="character" w:customStyle="1" w:styleId="WW8Num26z2">
    <w:name w:val="WW8Num26z2"/>
    <w:rsid w:val="00164D16"/>
    <w:rPr>
      <w:rFonts w:ascii="Wingdings" w:hAnsi="Wingdings"/>
      <w:sz w:val="20"/>
    </w:rPr>
  </w:style>
  <w:style w:type="character" w:customStyle="1" w:styleId="WW8Num27z0">
    <w:name w:val="WW8Num27z0"/>
    <w:rsid w:val="00164D16"/>
    <w:rPr>
      <w:rFonts w:ascii="Symbol" w:hAnsi="Symbol"/>
      <w:sz w:val="20"/>
    </w:rPr>
  </w:style>
  <w:style w:type="character" w:customStyle="1" w:styleId="WW8Num27z1">
    <w:name w:val="WW8Num27z1"/>
    <w:rsid w:val="00164D16"/>
    <w:rPr>
      <w:rFonts w:ascii="Courier New" w:hAnsi="Courier New"/>
      <w:sz w:val="20"/>
    </w:rPr>
  </w:style>
  <w:style w:type="character" w:customStyle="1" w:styleId="WW8Num27z2">
    <w:name w:val="WW8Num27z2"/>
    <w:rsid w:val="00164D16"/>
    <w:rPr>
      <w:rFonts w:ascii="Wingdings" w:hAnsi="Wingdings"/>
      <w:sz w:val="20"/>
    </w:rPr>
  </w:style>
  <w:style w:type="character" w:customStyle="1" w:styleId="WW8Num28z0">
    <w:name w:val="WW8Num28z0"/>
    <w:rsid w:val="00164D16"/>
    <w:rPr>
      <w:rFonts w:ascii="Arial" w:hAnsi="Arial"/>
      <w:b w:val="0"/>
      <w:i w:val="0"/>
      <w:color w:val="auto"/>
      <w:sz w:val="23"/>
      <w:szCs w:val="23"/>
    </w:rPr>
  </w:style>
  <w:style w:type="character" w:customStyle="1" w:styleId="WW8Num29z0">
    <w:name w:val="WW8Num29z0"/>
    <w:rsid w:val="00164D16"/>
    <w:rPr>
      <w:rFonts w:ascii="Arial" w:hAnsi="Arial"/>
      <w:b w:val="0"/>
      <w:i w:val="0"/>
      <w:sz w:val="23"/>
      <w:szCs w:val="23"/>
    </w:rPr>
  </w:style>
  <w:style w:type="character" w:customStyle="1" w:styleId="WW8Num30z0">
    <w:name w:val="WW8Num30z0"/>
    <w:rsid w:val="00164D16"/>
    <w:rPr>
      <w:rFonts w:ascii="Arial" w:hAnsi="Arial"/>
      <w:b w:val="0"/>
      <w:i w:val="0"/>
      <w:color w:val="auto"/>
      <w:sz w:val="23"/>
      <w:szCs w:val="23"/>
    </w:rPr>
  </w:style>
  <w:style w:type="character" w:customStyle="1" w:styleId="WW8Num31z0">
    <w:name w:val="WW8Num31z0"/>
    <w:rsid w:val="00164D16"/>
    <w:rPr>
      <w:color w:val="auto"/>
    </w:rPr>
  </w:style>
  <w:style w:type="character" w:customStyle="1" w:styleId="WW8Num32z0">
    <w:name w:val="WW8Num32z0"/>
    <w:rsid w:val="00164D16"/>
    <w:rPr>
      <w:b/>
    </w:rPr>
  </w:style>
  <w:style w:type="character" w:customStyle="1" w:styleId="WW8Num33z0">
    <w:name w:val="WW8Num33z0"/>
    <w:rsid w:val="00164D16"/>
    <w:rPr>
      <w:b w:val="0"/>
      <w:sz w:val="23"/>
      <w:szCs w:val="23"/>
    </w:rPr>
  </w:style>
  <w:style w:type="character" w:customStyle="1" w:styleId="WW8Num35z0">
    <w:name w:val="WW8Num35z0"/>
    <w:rsid w:val="00164D16"/>
    <w:rPr>
      <w:rFonts w:ascii="Arial" w:hAnsi="Arial"/>
      <w:b w:val="0"/>
      <w:i w:val="0"/>
      <w:color w:val="auto"/>
      <w:sz w:val="23"/>
      <w:szCs w:val="23"/>
    </w:rPr>
  </w:style>
  <w:style w:type="character" w:customStyle="1" w:styleId="WW8Num36z0">
    <w:name w:val="WW8Num36z0"/>
    <w:rsid w:val="00164D16"/>
    <w:rPr>
      <w:sz w:val="23"/>
      <w:szCs w:val="23"/>
    </w:rPr>
  </w:style>
  <w:style w:type="character" w:customStyle="1" w:styleId="WW8Num38z0">
    <w:name w:val="WW8Num38z0"/>
    <w:rsid w:val="00164D16"/>
    <w:rPr>
      <w:color w:val="auto"/>
    </w:rPr>
  </w:style>
  <w:style w:type="character" w:customStyle="1" w:styleId="WW8Num39z0">
    <w:name w:val="WW8Num39z0"/>
    <w:rsid w:val="00164D16"/>
    <w:rPr>
      <w:rFonts w:ascii="Arial" w:hAnsi="Arial"/>
      <w:b w:val="0"/>
      <w:i w:val="0"/>
      <w:color w:val="auto"/>
      <w:sz w:val="23"/>
      <w:szCs w:val="23"/>
    </w:rPr>
  </w:style>
  <w:style w:type="character" w:customStyle="1" w:styleId="WW8Num42z0">
    <w:name w:val="WW8Num42z0"/>
    <w:rsid w:val="00164D16"/>
    <w:rPr>
      <w:rFonts w:ascii="Arial" w:hAnsi="Arial"/>
      <w:b w:val="0"/>
      <w:i w:val="0"/>
      <w:color w:val="auto"/>
      <w:sz w:val="23"/>
      <w:szCs w:val="23"/>
    </w:rPr>
  </w:style>
  <w:style w:type="character" w:customStyle="1" w:styleId="WW8Num44z0">
    <w:name w:val="WW8Num44z0"/>
    <w:rsid w:val="00164D16"/>
    <w:rPr>
      <w:color w:val="auto"/>
    </w:rPr>
  </w:style>
  <w:style w:type="character" w:customStyle="1" w:styleId="WW8Num45z0">
    <w:name w:val="WW8Num45z0"/>
    <w:rsid w:val="00164D16"/>
    <w:rPr>
      <w:rFonts w:ascii="Arial" w:hAnsi="Arial"/>
      <w:b w:val="0"/>
      <w:i w:val="0"/>
      <w:sz w:val="23"/>
      <w:szCs w:val="23"/>
    </w:rPr>
  </w:style>
  <w:style w:type="character" w:customStyle="1" w:styleId="11">
    <w:name w:val="Основной шрифт абзаца1"/>
    <w:rsid w:val="00164D16"/>
  </w:style>
  <w:style w:type="character" w:styleId="a4">
    <w:name w:val="page number"/>
    <w:basedOn w:val="11"/>
    <w:rsid w:val="00164D16"/>
  </w:style>
  <w:style w:type="character" w:styleId="a5">
    <w:name w:val="Strong"/>
    <w:qFormat/>
    <w:rsid w:val="00164D16"/>
    <w:rPr>
      <w:b/>
      <w:bCs/>
    </w:rPr>
  </w:style>
  <w:style w:type="character" w:styleId="a6">
    <w:name w:val="Emphasis"/>
    <w:qFormat/>
    <w:rsid w:val="00164D16"/>
    <w:rPr>
      <w:i/>
      <w:iCs/>
    </w:rPr>
  </w:style>
  <w:style w:type="paragraph" w:customStyle="1" w:styleId="a7">
    <w:name w:val="Заголовок"/>
    <w:basedOn w:val="a"/>
    <w:next w:val="a8"/>
    <w:rsid w:val="00164D16"/>
    <w:pPr>
      <w:keepNext/>
      <w:suppressAutoHyphens/>
      <w:spacing w:before="240" w:after="120" w:line="240" w:lineRule="auto"/>
    </w:pPr>
    <w:rPr>
      <w:rFonts w:ascii="Arial" w:eastAsia="Arial Unicode MS" w:hAnsi="Arial" w:cs="Tahoma"/>
      <w:sz w:val="28"/>
      <w:szCs w:val="28"/>
      <w:lang w:eastAsia="ar-SA"/>
    </w:rPr>
  </w:style>
  <w:style w:type="paragraph" w:styleId="a8">
    <w:name w:val="Body Text"/>
    <w:basedOn w:val="a"/>
    <w:link w:val="a9"/>
    <w:rsid w:val="00164D16"/>
    <w:pPr>
      <w:suppressAutoHyphens/>
      <w:spacing w:after="120" w:line="240" w:lineRule="auto"/>
    </w:pPr>
    <w:rPr>
      <w:rFonts w:ascii="Times New Roman" w:eastAsia="Times New Roman" w:hAnsi="Times New Roman" w:cs="Times New Roman"/>
      <w:sz w:val="20"/>
      <w:szCs w:val="20"/>
      <w:lang w:eastAsia="ar-SA"/>
    </w:rPr>
  </w:style>
  <w:style w:type="character" w:customStyle="1" w:styleId="a9">
    <w:name w:val="Основной текст Знак"/>
    <w:basedOn w:val="a0"/>
    <w:link w:val="a8"/>
    <w:rsid w:val="00164D16"/>
    <w:rPr>
      <w:rFonts w:ascii="Times New Roman" w:eastAsia="Times New Roman" w:hAnsi="Times New Roman" w:cs="Times New Roman"/>
      <w:sz w:val="20"/>
      <w:szCs w:val="20"/>
      <w:lang w:eastAsia="ar-SA"/>
    </w:rPr>
  </w:style>
  <w:style w:type="paragraph" w:styleId="aa">
    <w:name w:val="List"/>
    <w:basedOn w:val="a8"/>
    <w:rsid w:val="00164D16"/>
    <w:rPr>
      <w:rFonts w:cs="Tahoma"/>
    </w:rPr>
  </w:style>
  <w:style w:type="paragraph" w:customStyle="1" w:styleId="12">
    <w:name w:val="Название1"/>
    <w:basedOn w:val="a"/>
    <w:rsid w:val="00164D16"/>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
    <w:name w:val="Указатель1"/>
    <w:basedOn w:val="a"/>
    <w:rsid w:val="00164D16"/>
    <w:pPr>
      <w:suppressLineNumbers/>
      <w:suppressAutoHyphens/>
      <w:spacing w:after="0" w:line="240" w:lineRule="auto"/>
    </w:pPr>
    <w:rPr>
      <w:rFonts w:ascii="Arial" w:eastAsia="Times New Roman" w:hAnsi="Arial" w:cs="Tahoma"/>
      <w:sz w:val="24"/>
      <w:szCs w:val="20"/>
      <w:lang w:eastAsia="ar-SA"/>
    </w:rPr>
  </w:style>
  <w:style w:type="paragraph" w:styleId="ab">
    <w:name w:val="Body Text Indent"/>
    <w:basedOn w:val="a"/>
    <w:link w:val="ac"/>
    <w:rsid w:val="00164D16"/>
    <w:pPr>
      <w:suppressAutoHyphens/>
      <w:spacing w:after="0" w:line="240" w:lineRule="auto"/>
      <w:jc w:val="both"/>
    </w:pPr>
    <w:rPr>
      <w:rFonts w:ascii="Times New Roman" w:eastAsia="Times New Roman" w:hAnsi="Times New Roman" w:cs="Times New Roman"/>
      <w:i/>
      <w:sz w:val="24"/>
      <w:szCs w:val="20"/>
      <w:lang w:eastAsia="ar-SA"/>
    </w:rPr>
  </w:style>
  <w:style w:type="character" w:customStyle="1" w:styleId="ac">
    <w:name w:val="Основной текст с отступом Знак"/>
    <w:basedOn w:val="a0"/>
    <w:link w:val="ab"/>
    <w:rsid w:val="00164D16"/>
    <w:rPr>
      <w:rFonts w:ascii="Times New Roman" w:eastAsia="Times New Roman" w:hAnsi="Times New Roman" w:cs="Times New Roman"/>
      <w:i/>
      <w:sz w:val="24"/>
      <w:szCs w:val="20"/>
      <w:lang w:eastAsia="ar-SA"/>
    </w:rPr>
  </w:style>
  <w:style w:type="paragraph" w:customStyle="1" w:styleId="31">
    <w:name w:val="Основной текст 31"/>
    <w:basedOn w:val="a"/>
    <w:rsid w:val="00164D16"/>
    <w:pPr>
      <w:suppressAutoHyphens/>
      <w:spacing w:after="0" w:line="240" w:lineRule="auto"/>
    </w:pPr>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164D16"/>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64D16"/>
    <w:pPr>
      <w:suppressAutoHyphens/>
      <w:spacing w:after="0" w:line="240" w:lineRule="auto"/>
      <w:ind w:firstLine="709"/>
      <w:jc w:val="both"/>
    </w:pPr>
    <w:rPr>
      <w:rFonts w:ascii="Times New Roman" w:eastAsia="Times New Roman" w:hAnsi="Times New Roman" w:cs="Times New Roman"/>
      <w:b/>
      <w:sz w:val="24"/>
      <w:szCs w:val="20"/>
      <w:lang w:eastAsia="ar-SA"/>
    </w:rPr>
  </w:style>
  <w:style w:type="paragraph" w:customStyle="1" w:styleId="14">
    <w:name w:val="Название объекта1"/>
    <w:basedOn w:val="a"/>
    <w:rsid w:val="00164D16"/>
    <w:pPr>
      <w:suppressAutoHyphens/>
      <w:spacing w:after="0" w:line="240" w:lineRule="auto"/>
      <w:jc w:val="center"/>
    </w:pPr>
    <w:rPr>
      <w:rFonts w:ascii="Times New Roman" w:eastAsia="Times New Roman" w:hAnsi="Times New Roman" w:cs="Times New Roman"/>
      <w:b/>
      <w:sz w:val="28"/>
      <w:szCs w:val="20"/>
      <w:lang w:eastAsia="ar-SA"/>
    </w:rPr>
  </w:style>
  <w:style w:type="paragraph" w:styleId="15">
    <w:name w:val="toc 1"/>
    <w:basedOn w:val="a"/>
    <w:next w:val="a"/>
    <w:rsid w:val="00164D16"/>
    <w:pPr>
      <w:suppressAutoHyphens/>
      <w:spacing w:after="0" w:line="240" w:lineRule="auto"/>
    </w:pPr>
    <w:rPr>
      <w:rFonts w:ascii="Times New Roman" w:eastAsia="Times New Roman" w:hAnsi="Times New Roman" w:cs="Times New Roman"/>
      <w:sz w:val="24"/>
      <w:szCs w:val="20"/>
      <w:lang w:eastAsia="ar-SA"/>
    </w:rPr>
  </w:style>
  <w:style w:type="paragraph" w:styleId="ad">
    <w:name w:val="header"/>
    <w:basedOn w:val="a"/>
    <w:link w:val="ae"/>
    <w:rsid w:val="00164D1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Верхний колонтитул Знак"/>
    <w:basedOn w:val="a0"/>
    <w:link w:val="ad"/>
    <w:rsid w:val="00164D16"/>
    <w:rPr>
      <w:rFonts w:ascii="Times New Roman" w:eastAsia="Times New Roman" w:hAnsi="Times New Roman" w:cs="Times New Roman"/>
      <w:sz w:val="20"/>
      <w:szCs w:val="20"/>
      <w:lang w:eastAsia="ar-SA"/>
    </w:rPr>
  </w:style>
  <w:style w:type="paragraph" w:styleId="af">
    <w:name w:val="footer"/>
    <w:basedOn w:val="a"/>
    <w:link w:val="af0"/>
    <w:uiPriority w:val="99"/>
    <w:rsid w:val="00164D1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Нижний колонтитул Знак"/>
    <w:basedOn w:val="a0"/>
    <w:link w:val="af"/>
    <w:uiPriority w:val="99"/>
    <w:rsid w:val="00164D16"/>
    <w:rPr>
      <w:rFonts w:ascii="Times New Roman" w:eastAsia="Times New Roman" w:hAnsi="Times New Roman" w:cs="Times New Roman"/>
      <w:sz w:val="20"/>
      <w:szCs w:val="20"/>
      <w:lang w:eastAsia="ar-SA"/>
    </w:rPr>
  </w:style>
  <w:style w:type="paragraph" w:customStyle="1" w:styleId="16">
    <w:name w:val="Цитата1"/>
    <w:basedOn w:val="a"/>
    <w:rsid w:val="00164D16"/>
    <w:pPr>
      <w:suppressAutoHyphens/>
      <w:spacing w:after="0" w:line="240" w:lineRule="auto"/>
      <w:ind w:left="33" w:right="-1"/>
      <w:jc w:val="center"/>
    </w:pPr>
    <w:rPr>
      <w:rFonts w:ascii="Times New Roman" w:eastAsia="Times New Roman" w:hAnsi="Times New Roman" w:cs="Times New Roman"/>
      <w:sz w:val="24"/>
      <w:szCs w:val="20"/>
      <w:lang w:eastAsia="ar-SA"/>
    </w:rPr>
  </w:style>
  <w:style w:type="paragraph" w:styleId="af1">
    <w:name w:val="Title"/>
    <w:basedOn w:val="a"/>
    <w:next w:val="af2"/>
    <w:link w:val="af3"/>
    <w:qFormat/>
    <w:rsid w:val="00164D1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3">
    <w:name w:val="Название Знак"/>
    <w:basedOn w:val="a0"/>
    <w:link w:val="af1"/>
    <w:rsid w:val="00164D16"/>
    <w:rPr>
      <w:rFonts w:ascii="Times New Roman" w:eastAsia="Times New Roman" w:hAnsi="Times New Roman" w:cs="Times New Roman"/>
      <w:b/>
      <w:sz w:val="28"/>
      <w:szCs w:val="20"/>
      <w:lang w:eastAsia="ar-SA"/>
    </w:rPr>
  </w:style>
  <w:style w:type="paragraph" w:styleId="af2">
    <w:name w:val="Subtitle"/>
    <w:basedOn w:val="a7"/>
    <w:next w:val="a8"/>
    <w:link w:val="af4"/>
    <w:qFormat/>
    <w:rsid w:val="00164D16"/>
    <w:pPr>
      <w:jc w:val="center"/>
    </w:pPr>
    <w:rPr>
      <w:i/>
      <w:iCs/>
    </w:rPr>
  </w:style>
  <w:style w:type="character" w:customStyle="1" w:styleId="af4">
    <w:name w:val="Подзаголовок Знак"/>
    <w:basedOn w:val="a0"/>
    <w:link w:val="af2"/>
    <w:rsid w:val="00164D16"/>
    <w:rPr>
      <w:rFonts w:ascii="Arial" w:eastAsia="Arial Unicode MS" w:hAnsi="Arial" w:cs="Tahoma"/>
      <w:i/>
      <w:iCs/>
      <w:sz w:val="28"/>
      <w:szCs w:val="28"/>
      <w:lang w:eastAsia="ar-SA"/>
    </w:rPr>
  </w:style>
  <w:style w:type="paragraph" w:customStyle="1" w:styleId="210">
    <w:name w:val="Основной текст 21"/>
    <w:basedOn w:val="a"/>
    <w:rsid w:val="00164D16"/>
    <w:pPr>
      <w:suppressAutoHyphens/>
      <w:spacing w:after="0" w:line="240" w:lineRule="auto"/>
      <w:jc w:val="both"/>
    </w:pPr>
    <w:rPr>
      <w:rFonts w:ascii="Times New Roman" w:eastAsia="Times New Roman" w:hAnsi="Times New Roman" w:cs="Times New Roman"/>
      <w:i/>
      <w:sz w:val="24"/>
      <w:szCs w:val="20"/>
      <w:lang w:eastAsia="ar-SA"/>
    </w:rPr>
  </w:style>
  <w:style w:type="paragraph" w:customStyle="1" w:styleId="ConsTitle">
    <w:name w:val="ConsTitle"/>
    <w:rsid w:val="00164D16"/>
    <w:pPr>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rsid w:val="00164D16"/>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164D16"/>
    <w:pPr>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7">
    <w:name w:val="Обычный1"/>
    <w:rsid w:val="00164D16"/>
    <w:pPr>
      <w:widowControl w:val="0"/>
      <w:suppressAutoHyphens/>
      <w:spacing w:after="0" w:line="240" w:lineRule="auto"/>
    </w:pPr>
    <w:rPr>
      <w:rFonts w:ascii="Times New Roman" w:eastAsia="Arial" w:hAnsi="Times New Roman" w:cs="Times New Roman"/>
      <w:szCs w:val="20"/>
      <w:lang w:eastAsia="ar-SA"/>
    </w:rPr>
  </w:style>
  <w:style w:type="paragraph" w:customStyle="1" w:styleId="FR1">
    <w:name w:val="FR1"/>
    <w:rsid w:val="00164D16"/>
    <w:pPr>
      <w:widowControl w:val="0"/>
      <w:suppressAutoHyphens/>
      <w:spacing w:after="0" w:line="240" w:lineRule="auto"/>
      <w:ind w:left="160"/>
      <w:jc w:val="center"/>
    </w:pPr>
    <w:rPr>
      <w:rFonts w:ascii="Times New Roman" w:eastAsia="Arial" w:hAnsi="Times New Roman" w:cs="Times New Roman"/>
      <w:b/>
      <w:sz w:val="32"/>
      <w:szCs w:val="20"/>
      <w:lang w:eastAsia="ar-SA"/>
    </w:rPr>
  </w:style>
  <w:style w:type="paragraph" w:customStyle="1" w:styleId="af5">
    <w:name w:val="Знак Знак Знак Знак"/>
    <w:basedOn w:val="a"/>
    <w:rsid w:val="00164D16"/>
    <w:pPr>
      <w:suppressAutoHyphens/>
      <w:spacing w:before="280" w:after="280" w:line="240" w:lineRule="auto"/>
    </w:pPr>
    <w:rPr>
      <w:rFonts w:ascii="Tahoma" w:eastAsia="Times New Roman" w:hAnsi="Tahoma" w:cs="Times New Roman"/>
      <w:sz w:val="20"/>
      <w:szCs w:val="20"/>
      <w:lang w:val="en-US" w:eastAsia="ar-SA"/>
    </w:rPr>
  </w:style>
  <w:style w:type="paragraph" w:styleId="af6">
    <w:name w:val="Balloon Text"/>
    <w:basedOn w:val="a"/>
    <w:link w:val="af7"/>
    <w:rsid w:val="00164D16"/>
    <w:pPr>
      <w:suppressAutoHyphens/>
      <w:spacing w:after="0" w:line="240" w:lineRule="auto"/>
    </w:pPr>
    <w:rPr>
      <w:rFonts w:ascii="Tahoma" w:eastAsia="Times New Roman" w:hAnsi="Tahoma" w:cs="Tahoma"/>
      <w:sz w:val="16"/>
      <w:szCs w:val="16"/>
      <w:lang w:eastAsia="ar-SA"/>
    </w:rPr>
  </w:style>
  <w:style w:type="character" w:customStyle="1" w:styleId="af7">
    <w:name w:val="Текст выноски Знак"/>
    <w:basedOn w:val="a0"/>
    <w:link w:val="af6"/>
    <w:rsid w:val="00164D16"/>
    <w:rPr>
      <w:rFonts w:ascii="Tahoma" w:eastAsia="Times New Roman" w:hAnsi="Tahoma" w:cs="Tahoma"/>
      <w:sz w:val="16"/>
      <w:szCs w:val="16"/>
      <w:lang w:eastAsia="ar-SA"/>
    </w:rPr>
  </w:style>
  <w:style w:type="paragraph" w:styleId="22">
    <w:name w:val="toc 2"/>
    <w:basedOn w:val="13"/>
    <w:rsid w:val="00164D16"/>
    <w:pPr>
      <w:tabs>
        <w:tab w:val="right" w:leader="dot" w:pos="9355"/>
      </w:tabs>
      <w:ind w:left="283"/>
    </w:pPr>
  </w:style>
  <w:style w:type="paragraph" w:styleId="32">
    <w:name w:val="toc 3"/>
    <w:basedOn w:val="13"/>
    <w:rsid w:val="00164D16"/>
    <w:pPr>
      <w:tabs>
        <w:tab w:val="right" w:leader="dot" w:pos="9072"/>
      </w:tabs>
      <w:ind w:left="566"/>
    </w:pPr>
  </w:style>
  <w:style w:type="paragraph" w:styleId="41">
    <w:name w:val="toc 4"/>
    <w:basedOn w:val="13"/>
    <w:rsid w:val="00164D16"/>
    <w:pPr>
      <w:tabs>
        <w:tab w:val="right" w:leader="dot" w:pos="8789"/>
      </w:tabs>
      <w:ind w:left="849"/>
    </w:pPr>
  </w:style>
  <w:style w:type="paragraph" w:styleId="51">
    <w:name w:val="toc 5"/>
    <w:basedOn w:val="13"/>
    <w:rsid w:val="00164D16"/>
    <w:pPr>
      <w:tabs>
        <w:tab w:val="right" w:leader="dot" w:pos="8506"/>
      </w:tabs>
      <w:ind w:left="1132"/>
    </w:pPr>
  </w:style>
  <w:style w:type="paragraph" w:styleId="61">
    <w:name w:val="toc 6"/>
    <w:basedOn w:val="13"/>
    <w:rsid w:val="00164D16"/>
    <w:pPr>
      <w:tabs>
        <w:tab w:val="right" w:leader="dot" w:pos="8223"/>
      </w:tabs>
      <w:ind w:left="1415"/>
    </w:pPr>
  </w:style>
  <w:style w:type="paragraph" w:styleId="71">
    <w:name w:val="toc 7"/>
    <w:basedOn w:val="13"/>
    <w:rsid w:val="00164D16"/>
    <w:pPr>
      <w:tabs>
        <w:tab w:val="right" w:leader="dot" w:pos="7940"/>
      </w:tabs>
      <w:ind w:left="1698"/>
    </w:pPr>
  </w:style>
  <w:style w:type="paragraph" w:styleId="81">
    <w:name w:val="toc 8"/>
    <w:basedOn w:val="13"/>
    <w:rsid w:val="00164D16"/>
    <w:pPr>
      <w:tabs>
        <w:tab w:val="right" w:leader="dot" w:pos="7657"/>
      </w:tabs>
      <w:ind w:left="1981"/>
    </w:pPr>
  </w:style>
  <w:style w:type="paragraph" w:styleId="91">
    <w:name w:val="toc 9"/>
    <w:basedOn w:val="13"/>
    <w:rsid w:val="00164D16"/>
    <w:pPr>
      <w:tabs>
        <w:tab w:val="right" w:leader="dot" w:pos="7374"/>
      </w:tabs>
      <w:ind w:left="2264"/>
    </w:pPr>
  </w:style>
  <w:style w:type="paragraph" w:customStyle="1" w:styleId="100">
    <w:name w:val="Оглавление 10"/>
    <w:basedOn w:val="13"/>
    <w:rsid w:val="00164D16"/>
    <w:pPr>
      <w:tabs>
        <w:tab w:val="right" w:leader="dot" w:pos="7091"/>
      </w:tabs>
      <w:ind w:left="2547"/>
    </w:pPr>
  </w:style>
  <w:style w:type="paragraph" w:customStyle="1" w:styleId="af8">
    <w:name w:val="Содержимое таблицы"/>
    <w:basedOn w:val="a"/>
    <w:rsid w:val="00164D16"/>
    <w:pPr>
      <w:suppressLineNumbers/>
      <w:suppressAutoHyphens/>
      <w:spacing w:after="0" w:line="240" w:lineRule="auto"/>
    </w:pPr>
    <w:rPr>
      <w:rFonts w:ascii="Arial" w:eastAsia="Times New Roman" w:hAnsi="Arial" w:cs="Times New Roman"/>
      <w:sz w:val="24"/>
      <w:szCs w:val="20"/>
      <w:lang w:eastAsia="ar-SA"/>
    </w:rPr>
  </w:style>
  <w:style w:type="paragraph" w:customStyle="1" w:styleId="af9">
    <w:name w:val="Заголовок таблицы"/>
    <w:basedOn w:val="af8"/>
    <w:rsid w:val="00164D16"/>
    <w:pPr>
      <w:jc w:val="center"/>
    </w:pPr>
    <w:rPr>
      <w:b/>
      <w:bCs/>
    </w:rPr>
  </w:style>
  <w:style w:type="paragraph" w:customStyle="1" w:styleId="afa">
    <w:name w:val="Содержимое врезки"/>
    <w:basedOn w:val="a8"/>
    <w:rsid w:val="00164D16"/>
  </w:style>
  <w:style w:type="paragraph" w:customStyle="1" w:styleId="33">
    <w:name w:val="заголовок 3"/>
    <w:basedOn w:val="a"/>
    <w:next w:val="a"/>
    <w:rsid w:val="00164D16"/>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customStyle="1" w:styleId="iceouttxt4">
    <w:name w:val="iceouttxt4"/>
    <w:rsid w:val="00164D16"/>
  </w:style>
  <w:style w:type="paragraph" w:styleId="afb">
    <w:name w:val="Normal (Web)"/>
    <w:basedOn w:val="a"/>
    <w:uiPriority w:val="99"/>
    <w:unhideWhenUsed/>
    <w:rsid w:val="004C7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3369F"/>
    <w:pPr>
      <w:spacing w:after="120" w:line="480" w:lineRule="auto"/>
      <w:ind w:left="283"/>
    </w:pPr>
  </w:style>
  <w:style w:type="character" w:customStyle="1" w:styleId="24">
    <w:name w:val="Основной текст с отступом 2 Знак"/>
    <w:basedOn w:val="a0"/>
    <w:link w:val="23"/>
    <w:uiPriority w:val="99"/>
    <w:semiHidden/>
    <w:rsid w:val="00C3369F"/>
  </w:style>
  <w:style w:type="paragraph" w:customStyle="1" w:styleId="psection">
    <w:name w:val="psection"/>
    <w:basedOn w:val="a"/>
    <w:rsid w:val="00C97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List Paragraph"/>
    <w:basedOn w:val="a"/>
    <w:link w:val="afd"/>
    <w:uiPriority w:val="34"/>
    <w:qFormat/>
    <w:rsid w:val="00732897"/>
    <w:pPr>
      <w:ind w:left="720"/>
      <w:contextualSpacing/>
    </w:pPr>
  </w:style>
  <w:style w:type="character" w:customStyle="1" w:styleId="nokern">
    <w:name w:val="nokern"/>
    <w:rsid w:val="00732897"/>
  </w:style>
  <w:style w:type="paragraph" w:customStyle="1" w:styleId="25">
    <w:name w:val="Обычный2"/>
    <w:rsid w:val="00B3755C"/>
    <w:pPr>
      <w:spacing w:after="0" w:line="240" w:lineRule="auto"/>
    </w:pPr>
    <w:rPr>
      <w:rFonts w:ascii="Times New Roman" w:eastAsia="Times New Roman" w:hAnsi="Times New Roman" w:cs="Times New Roman"/>
      <w:sz w:val="24"/>
      <w:szCs w:val="20"/>
      <w:lang w:eastAsia="ru-RU"/>
    </w:rPr>
  </w:style>
  <w:style w:type="numbering" w:customStyle="1" w:styleId="18">
    <w:name w:val="Нет списка1"/>
    <w:next w:val="a2"/>
    <w:uiPriority w:val="99"/>
    <w:semiHidden/>
    <w:unhideWhenUsed/>
    <w:rsid w:val="00C30EAA"/>
  </w:style>
  <w:style w:type="character" w:customStyle="1" w:styleId="afd">
    <w:name w:val="Абзац списка Знак"/>
    <w:link w:val="afc"/>
    <w:uiPriority w:val="34"/>
    <w:locked/>
    <w:rsid w:val="00C30EAA"/>
  </w:style>
  <w:style w:type="paragraph" w:customStyle="1" w:styleId="dktexleft">
    <w:name w:val="dktexleft"/>
    <w:basedOn w:val="a"/>
    <w:rsid w:val="00A1448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customStyle="1" w:styleId="19">
    <w:name w:val="Сетка таблицы1"/>
    <w:basedOn w:val="a1"/>
    <w:next w:val="a3"/>
    <w:uiPriority w:val="59"/>
    <w:rsid w:val="00AE3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3"/>
    <w:uiPriority w:val="59"/>
    <w:rsid w:val="00756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7565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3"/>
    <w:uiPriority w:val="59"/>
    <w:rsid w:val="00BC2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3"/>
    <w:uiPriority w:val="59"/>
    <w:rsid w:val="001C2B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E611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unhideWhenUsed/>
    <w:rsid w:val="00307FDD"/>
    <w:pPr>
      <w:spacing w:after="0" w:line="240" w:lineRule="auto"/>
    </w:pPr>
    <w:rPr>
      <w:sz w:val="20"/>
      <w:szCs w:val="20"/>
    </w:rPr>
  </w:style>
  <w:style w:type="character" w:customStyle="1" w:styleId="aff">
    <w:name w:val="Текст сноски Знак"/>
    <w:basedOn w:val="a0"/>
    <w:link w:val="afe"/>
    <w:uiPriority w:val="99"/>
    <w:semiHidden/>
    <w:rsid w:val="00307FDD"/>
    <w:rPr>
      <w:sz w:val="20"/>
      <w:szCs w:val="20"/>
    </w:rPr>
  </w:style>
  <w:style w:type="character" w:styleId="aff0">
    <w:name w:val="footnote reference"/>
    <w:basedOn w:val="a0"/>
    <w:uiPriority w:val="99"/>
    <w:semiHidden/>
    <w:unhideWhenUsed/>
    <w:rsid w:val="00307FDD"/>
    <w:rPr>
      <w:vertAlign w:val="superscript"/>
    </w:rPr>
  </w:style>
  <w:style w:type="character" w:styleId="aff1">
    <w:name w:val="Hyperlink"/>
    <w:basedOn w:val="a0"/>
    <w:uiPriority w:val="99"/>
    <w:unhideWhenUsed/>
    <w:rsid w:val="00F40CAB"/>
    <w:rPr>
      <w:color w:val="0000FF" w:themeColor="hyperlink"/>
      <w:u w:val="single"/>
    </w:rPr>
  </w:style>
  <w:style w:type="table" w:customStyle="1" w:styleId="52">
    <w:name w:val="Сетка таблицы5"/>
    <w:basedOn w:val="a1"/>
    <w:next w:val="a3"/>
    <w:uiPriority w:val="59"/>
    <w:rsid w:val="00333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uiPriority w:val="59"/>
    <w:rsid w:val="00393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393B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1543">
      <w:bodyDiv w:val="1"/>
      <w:marLeft w:val="0"/>
      <w:marRight w:val="0"/>
      <w:marTop w:val="0"/>
      <w:marBottom w:val="0"/>
      <w:divBdr>
        <w:top w:val="none" w:sz="0" w:space="0" w:color="auto"/>
        <w:left w:val="none" w:sz="0" w:space="0" w:color="auto"/>
        <w:bottom w:val="none" w:sz="0" w:space="0" w:color="auto"/>
        <w:right w:val="none" w:sz="0" w:space="0" w:color="auto"/>
      </w:divBdr>
    </w:div>
    <w:div w:id="112600401">
      <w:bodyDiv w:val="1"/>
      <w:marLeft w:val="0"/>
      <w:marRight w:val="0"/>
      <w:marTop w:val="0"/>
      <w:marBottom w:val="0"/>
      <w:divBdr>
        <w:top w:val="none" w:sz="0" w:space="0" w:color="auto"/>
        <w:left w:val="none" w:sz="0" w:space="0" w:color="auto"/>
        <w:bottom w:val="none" w:sz="0" w:space="0" w:color="auto"/>
        <w:right w:val="none" w:sz="0" w:space="0" w:color="auto"/>
      </w:divBdr>
    </w:div>
    <w:div w:id="123743331">
      <w:bodyDiv w:val="1"/>
      <w:marLeft w:val="0"/>
      <w:marRight w:val="0"/>
      <w:marTop w:val="0"/>
      <w:marBottom w:val="0"/>
      <w:divBdr>
        <w:top w:val="none" w:sz="0" w:space="0" w:color="auto"/>
        <w:left w:val="none" w:sz="0" w:space="0" w:color="auto"/>
        <w:bottom w:val="none" w:sz="0" w:space="0" w:color="auto"/>
        <w:right w:val="none" w:sz="0" w:space="0" w:color="auto"/>
      </w:divBdr>
    </w:div>
    <w:div w:id="198057269">
      <w:bodyDiv w:val="1"/>
      <w:marLeft w:val="0"/>
      <w:marRight w:val="0"/>
      <w:marTop w:val="0"/>
      <w:marBottom w:val="0"/>
      <w:divBdr>
        <w:top w:val="none" w:sz="0" w:space="0" w:color="auto"/>
        <w:left w:val="none" w:sz="0" w:space="0" w:color="auto"/>
        <w:bottom w:val="none" w:sz="0" w:space="0" w:color="auto"/>
        <w:right w:val="none" w:sz="0" w:space="0" w:color="auto"/>
      </w:divBdr>
    </w:div>
    <w:div w:id="203715388">
      <w:bodyDiv w:val="1"/>
      <w:marLeft w:val="0"/>
      <w:marRight w:val="0"/>
      <w:marTop w:val="0"/>
      <w:marBottom w:val="0"/>
      <w:divBdr>
        <w:top w:val="none" w:sz="0" w:space="0" w:color="auto"/>
        <w:left w:val="none" w:sz="0" w:space="0" w:color="auto"/>
        <w:bottom w:val="none" w:sz="0" w:space="0" w:color="auto"/>
        <w:right w:val="none" w:sz="0" w:space="0" w:color="auto"/>
      </w:divBdr>
      <w:divsChild>
        <w:div w:id="142506209">
          <w:marLeft w:val="0"/>
          <w:marRight w:val="0"/>
          <w:marTop w:val="0"/>
          <w:marBottom w:val="0"/>
          <w:divBdr>
            <w:top w:val="none" w:sz="0" w:space="0" w:color="auto"/>
            <w:left w:val="none" w:sz="0" w:space="0" w:color="auto"/>
            <w:bottom w:val="none" w:sz="0" w:space="0" w:color="auto"/>
            <w:right w:val="none" w:sz="0" w:space="0" w:color="auto"/>
          </w:divBdr>
          <w:divsChild>
            <w:div w:id="1675372660">
              <w:marLeft w:val="0"/>
              <w:marRight w:val="0"/>
              <w:marTop w:val="0"/>
              <w:marBottom w:val="0"/>
              <w:divBdr>
                <w:top w:val="none" w:sz="0" w:space="0" w:color="auto"/>
                <w:left w:val="none" w:sz="0" w:space="0" w:color="auto"/>
                <w:bottom w:val="none" w:sz="0" w:space="0" w:color="auto"/>
                <w:right w:val="none" w:sz="0" w:space="0" w:color="auto"/>
              </w:divBdr>
              <w:divsChild>
                <w:div w:id="1377005852">
                  <w:marLeft w:val="-225"/>
                  <w:marRight w:val="-225"/>
                  <w:marTop w:val="0"/>
                  <w:marBottom w:val="0"/>
                  <w:divBdr>
                    <w:top w:val="none" w:sz="0" w:space="0" w:color="auto"/>
                    <w:left w:val="none" w:sz="0" w:space="0" w:color="auto"/>
                    <w:bottom w:val="none" w:sz="0" w:space="0" w:color="auto"/>
                    <w:right w:val="none" w:sz="0" w:space="0" w:color="auto"/>
                  </w:divBdr>
                  <w:divsChild>
                    <w:div w:id="736824516">
                      <w:marLeft w:val="0"/>
                      <w:marRight w:val="0"/>
                      <w:marTop w:val="0"/>
                      <w:marBottom w:val="0"/>
                      <w:divBdr>
                        <w:top w:val="none" w:sz="0" w:space="0" w:color="auto"/>
                        <w:left w:val="none" w:sz="0" w:space="0" w:color="auto"/>
                        <w:bottom w:val="none" w:sz="0" w:space="0" w:color="auto"/>
                        <w:right w:val="none" w:sz="0" w:space="0" w:color="auto"/>
                      </w:divBdr>
                      <w:divsChild>
                        <w:div w:id="1101797809">
                          <w:marLeft w:val="-225"/>
                          <w:marRight w:val="-225"/>
                          <w:marTop w:val="0"/>
                          <w:marBottom w:val="0"/>
                          <w:divBdr>
                            <w:top w:val="none" w:sz="0" w:space="0" w:color="auto"/>
                            <w:left w:val="none" w:sz="0" w:space="0" w:color="auto"/>
                            <w:bottom w:val="none" w:sz="0" w:space="0" w:color="auto"/>
                            <w:right w:val="none" w:sz="0" w:space="0" w:color="auto"/>
                          </w:divBdr>
                          <w:divsChild>
                            <w:div w:id="1982953452">
                              <w:marLeft w:val="0"/>
                              <w:marRight w:val="0"/>
                              <w:marTop w:val="0"/>
                              <w:marBottom w:val="0"/>
                              <w:divBdr>
                                <w:top w:val="none" w:sz="0" w:space="0" w:color="auto"/>
                                <w:left w:val="none" w:sz="0" w:space="0" w:color="auto"/>
                                <w:bottom w:val="none" w:sz="0" w:space="0" w:color="auto"/>
                                <w:right w:val="none" w:sz="0" w:space="0" w:color="auto"/>
                              </w:divBdr>
                              <w:divsChild>
                                <w:div w:id="20545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477990">
      <w:bodyDiv w:val="1"/>
      <w:marLeft w:val="0"/>
      <w:marRight w:val="0"/>
      <w:marTop w:val="0"/>
      <w:marBottom w:val="0"/>
      <w:divBdr>
        <w:top w:val="none" w:sz="0" w:space="0" w:color="auto"/>
        <w:left w:val="none" w:sz="0" w:space="0" w:color="auto"/>
        <w:bottom w:val="none" w:sz="0" w:space="0" w:color="auto"/>
        <w:right w:val="none" w:sz="0" w:space="0" w:color="auto"/>
      </w:divBdr>
      <w:divsChild>
        <w:div w:id="789516600">
          <w:marLeft w:val="0"/>
          <w:marRight w:val="0"/>
          <w:marTop w:val="0"/>
          <w:marBottom w:val="0"/>
          <w:divBdr>
            <w:top w:val="none" w:sz="0" w:space="0" w:color="auto"/>
            <w:left w:val="none" w:sz="0" w:space="0" w:color="auto"/>
            <w:bottom w:val="none" w:sz="0" w:space="0" w:color="auto"/>
            <w:right w:val="none" w:sz="0" w:space="0" w:color="auto"/>
          </w:divBdr>
          <w:divsChild>
            <w:div w:id="870536229">
              <w:marLeft w:val="0"/>
              <w:marRight w:val="0"/>
              <w:marTop w:val="0"/>
              <w:marBottom w:val="0"/>
              <w:divBdr>
                <w:top w:val="none" w:sz="0" w:space="0" w:color="auto"/>
                <w:left w:val="none" w:sz="0" w:space="0" w:color="auto"/>
                <w:bottom w:val="none" w:sz="0" w:space="0" w:color="auto"/>
                <w:right w:val="none" w:sz="0" w:space="0" w:color="auto"/>
              </w:divBdr>
              <w:divsChild>
                <w:div w:id="1753114843">
                  <w:marLeft w:val="-225"/>
                  <w:marRight w:val="-225"/>
                  <w:marTop w:val="0"/>
                  <w:marBottom w:val="0"/>
                  <w:divBdr>
                    <w:top w:val="none" w:sz="0" w:space="0" w:color="auto"/>
                    <w:left w:val="none" w:sz="0" w:space="0" w:color="auto"/>
                    <w:bottom w:val="none" w:sz="0" w:space="0" w:color="auto"/>
                    <w:right w:val="none" w:sz="0" w:space="0" w:color="auto"/>
                  </w:divBdr>
                  <w:divsChild>
                    <w:div w:id="1918902781">
                      <w:marLeft w:val="0"/>
                      <w:marRight w:val="0"/>
                      <w:marTop w:val="0"/>
                      <w:marBottom w:val="0"/>
                      <w:divBdr>
                        <w:top w:val="none" w:sz="0" w:space="0" w:color="auto"/>
                        <w:left w:val="none" w:sz="0" w:space="0" w:color="auto"/>
                        <w:bottom w:val="none" w:sz="0" w:space="0" w:color="auto"/>
                        <w:right w:val="none" w:sz="0" w:space="0" w:color="auto"/>
                      </w:divBdr>
                      <w:divsChild>
                        <w:div w:id="2096898864">
                          <w:marLeft w:val="-225"/>
                          <w:marRight w:val="-225"/>
                          <w:marTop w:val="0"/>
                          <w:marBottom w:val="0"/>
                          <w:divBdr>
                            <w:top w:val="none" w:sz="0" w:space="0" w:color="auto"/>
                            <w:left w:val="none" w:sz="0" w:space="0" w:color="auto"/>
                            <w:bottom w:val="none" w:sz="0" w:space="0" w:color="auto"/>
                            <w:right w:val="none" w:sz="0" w:space="0" w:color="auto"/>
                          </w:divBdr>
                          <w:divsChild>
                            <w:div w:id="562833531">
                              <w:marLeft w:val="0"/>
                              <w:marRight w:val="0"/>
                              <w:marTop w:val="0"/>
                              <w:marBottom w:val="0"/>
                              <w:divBdr>
                                <w:top w:val="none" w:sz="0" w:space="0" w:color="auto"/>
                                <w:left w:val="none" w:sz="0" w:space="0" w:color="auto"/>
                                <w:bottom w:val="none" w:sz="0" w:space="0" w:color="auto"/>
                                <w:right w:val="none" w:sz="0" w:space="0" w:color="auto"/>
                              </w:divBdr>
                              <w:divsChild>
                                <w:div w:id="8311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845005">
      <w:bodyDiv w:val="1"/>
      <w:marLeft w:val="0"/>
      <w:marRight w:val="0"/>
      <w:marTop w:val="0"/>
      <w:marBottom w:val="0"/>
      <w:divBdr>
        <w:top w:val="none" w:sz="0" w:space="0" w:color="auto"/>
        <w:left w:val="none" w:sz="0" w:space="0" w:color="auto"/>
        <w:bottom w:val="none" w:sz="0" w:space="0" w:color="auto"/>
        <w:right w:val="none" w:sz="0" w:space="0" w:color="auto"/>
      </w:divBdr>
      <w:divsChild>
        <w:div w:id="843011243">
          <w:marLeft w:val="576"/>
          <w:marRight w:val="0"/>
          <w:marTop w:val="80"/>
          <w:marBottom w:val="0"/>
          <w:divBdr>
            <w:top w:val="none" w:sz="0" w:space="0" w:color="auto"/>
            <w:left w:val="none" w:sz="0" w:space="0" w:color="auto"/>
            <w:bottom w:val="none" w:sz="0" w:space="0" w:color="auto"/>
            <w:right w:val="none" w:sz="0" w:space="0" w:color="auto"/>
          </w:divBdr>
        </w:div>
        <w:div w:id="1216086631">
          <w:marLeft w:val="576"/>
          <w:marRight w:val="0"/>
          <w:marTop w:val="80"/>
          <w:marBottom w:val="0"/>
          <w:divBdr>
            <w:top w:val="none" w:sz="0" w:space="0" w:color="auto"/>
            <w:left w:val="none" w:sz="0" w:space="0" w:color="auto"/>
            <w:bottom w:val="none" w:sz="0" w:space="0" w:color="auto"/>
            <w:right w:val="none" w:sz="0" w:space="0" w:color="auto"/>
          </w:divBdr>
        </w:div>
      </w:divsChild>
    </w:div>
    <w:div w:id="760563373">
      <w:bodyDiv w:val="1"/>
      <w:marLeft w:val="0"/>
      <w:marRight w:val="0"/>
      <w:marTop w:val="0"/>
      <w:marBottom w:val="0"/>
      <w:divBdr>
        <w:top w:val="none" w:sz="0" w:space="0" w:color="auto"/>
        <w:left w:val="none" w:sz="0" w:space="0" w:color="auto"/>
        <w:bottom w:val="none" w:sz="0" w:space="0" w:color="auto"/>
        <w:right w:val="none" w:sz="0" w:space="0" w:color="auto"/>
      </w:divBdr>
    </w:div>
    <w:div w:id="1120076081">
      <w:bodyDiv w:val="1"/>
      <w:marLeft w:val="0"/>
      <w:marRight w:val="0"/>
      <w:marTop w:val="0"/>
      <w:marBottom w:val="0"/>
      <w:divBdr>
        <w:top w:val="none" w:sz="0" w:space="0" w:color="auto"/>
        <w:left w:val="none" w:sz="0" w:space="0" w:color="auto"/>
        <w:bottom w:val="none" w:sz="0" w:space="0" w:color="auto"/>
        <w:right w:val="none" w:sz="0" w:space="0" w:color="auto"/>
      </w:divBdr>
    </w:div>
    <w:div w:id="1158695701">
      <w:bodyDiv w:val="1"/>
      <w:marLeft w:val="0"/>
      <w:marRight w:val="0"/>
      <w:marTop w:val="0"/>
      <w:marBottom w:val="0"/>
      <w:divBdr>
        <w:top w:val="none" w:sz="0" w:space="0" w:color="auto"/>
        <w:left w:val="none" w:sz="0" w:space="0" w:color="auto"/>
        <w:bottom w:val="none" w:sz="0" w:space="0" w:color="auto"/>
        <w:right w:val="none" w:sz="0" w:space="0" w:color="auto"/>
      </w:divBdr>
    </w:div>
    <w:div w:id="1299644813">
      <w:bodyDiv w:val="1"/>
      <w:marLeft w:val="0"/>
      <w:marRight w:val="0"/>
      <w:marTop w:val="0"/>
      <w:marBottom w:val="0"/>
      <w:divBdr>
        <w:top w:val="none" w:sz="0" w:space="0" w:color="auto"/>
        <w:left w:val="none" w:sz="0" w:space="0" w:color="auto"/>
        <w:bottom w:val="none" w:sz="0" w:space="0" w:color="auto"/>
        <w:right w:val="none" w:sz="0" w:space="0" w:color="auto"/>
      </w:divBdr>
    </w:div>
    <w:div w:id="1359547462">
      <w:bodyDiv w:val="1"/>
      <w:marLeft w:val="0"/>
      <w:marRight w:val="0"/>
      <w:marTop w:val="0"/>
      <w:marBottom w:val="0"/>
      <w:divBdr>
        <w:top w:val="none" w:sz="0" w:space="0" w:color="auto"/>
        <w:left w:val="none" w:sz="0" w:space="0" w:color="auto"/>
        <w:bottom w:val="none" w:sz="0" w:space="0" w:color="auto"/>
        <w:right w:val="none" w:sz="0" w:space="0" w:color="auto"/>
      </w:divBdr>
      <w:divsChild>
        <w:div w:id="495075481">
          <w:marLeft w:val="0"/>
          <w:marRight w:val="0"/>
          <w:marTop w:val="0"/>
          <w:marBottom w:val="0"/>
          <w:divBdr>
            <w:top w:val="none" w:sz="0" w:space="0" w:color="auto"/>
            <w:left w:val="none" w:sz="0" w:space="0" w:color="auto"/>
            <w:bottom w:val="none" w:sz="0" w:space="0" w:color="auto"/>
            <w:right w:val="none" w:sz="0" w:space="0" w:color="auto"/>
          </w:divBdr>
          <w:divsChild>
            <w:div w:id="84432309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430740553">
      <w:bodyDiv w:val="1"/>
      <w:marLeft w:val="0"/>
      <w:marRight w:val="0"/>
      <w:marTop w:val="0"/>
      <w:marBottom w:val="0"/>
      <w:divBdr>
        <w:top w:val="none" w:sz="0" w:space="0" w:color="auto"/>
        <w:left w:val="none" w:sz="0" w:space="0" w:color="auto"/>
        <w:bottom w:val="none" w:sz="0" w:space="0" w:color="auto"/>
        <w:right w:val="none" w:sz="0" w:space="0" w:color="auto"/>
      </w:divBdr>
    </w:div>
    <w:div w:id="1638993407">
      <w:bodyDiv w:val="1"/>
      <w:marLeft w:val="0"/>
      <w:marRight w:val="0"/>
      <w:marTop w:val="0"/>
      <w:marBottom w:val="0"/>
      <w:divBdr>
        <w:top w:val="none" w:sz="0" w:space="0" w:color="auto"/>
        <w:left w:val="none" w:sz="0" w:space="0" w:color="auto"/>
        <w:bottom w:val="none" w:sz="0" w:space="0" w:color="auto"/>
        <w:right w:val="none" w:sz="0" w:space="0" w:color="auto"/>
      </w:divBdr>
    </w:div>
    <w:div w:id="1649481144">
      <w:bodyDiv w:val="1"/>
      <w:marLeft w:val="0"/>
      <w:marRight w:val="0"/>
      <w:marTop w:val="0"/>
      <w:marBottom w:val="0"/>
      <w:divBdr>
        <w:top w:val="none" w:sz="0" w:space="0" w:color="auto"/>
        <w:left w:val="none" w:sz="0" w:space="0" w:color="auto"/>
        <w:bottom w:val="none" w:sz="0" w:space="0" w:color="auto"/>
        <w:right w:val="none" w:sz="0" w:space="0" w:color="auto"/>
      </w:divBdr>
    </w:div>
    <w:div w:id="1702319556">
      <w:bodyDiv w:val="1"/>
      <w:marLeft w:val="0"/>
      <w:marRight w:val="0"/>
      <w:marTop w:val="0"/>
      <w:marBottom w:val="0"/>
      <w:divBdr>
        <w:top w:val="none" w:sz="0" w:space="0" w:color="auto"/>
        <w:left w:val="none" w:sz="0" w:space="0" w:color="auto"/>
        <w:bottom w:val="none" w:sz="0" w:space="0" w:color="auto"/>
        <w:right w:val="none" w:sz="0" w:space="0" w:color="auto"/>
      </w:divBdr>
      <w:divsChild>
        <w:div w:id="993533026">
          <w:marLeft w:val="0"/>
          <w:marRight w:val="0"/>
          <w:marTop w:val="0"/>
          <w:marBottom w:val="0"/>
          <w:divBdr>
            <w:top w:val="none" w:sz="0" w:space="0" w:color="auto"/>
            <w:left w:val="none" w:sz="0" w:space="0" w:color="auto"/>
            <w:bottom w:val="none" w:sz="0" w:space="0" w:color="auto"/>
            <w:right w:val="none" w:sz="0" w:space="0" w:color="auto"/>
          </w:divBdr>
          <w:divsChild>
            <w:div w:id="1426803679">
              <w:marLeft w:val="0"/>
              <w:marRight w:val="0"/>
              <w:marTop w:val="0"/>
              <w:marBottom w:val="0"/>
              <w:divBdr>
                <w:top w:val="none" w:sz="0" w:space="0" w:color="auto"/>
                <w:left w:val="none" w:sz="0" w:space="0" w:color="auto"/>
                <w:bottom w:val="none" w:sz="0" w:space="0" w:color="auto"/>
                <w:right w:val="none" w:sz="0" w:space="0" w:color="auto"/>
              </w:divBdr>
              <w:divsChild>
                <w:div w:id="1404066017">
                  <w:marLeft w:val="-225"/>
                  <w:marRight w:val="-225"/>
                  <w:marTop w:val="0"/>
                  <w:marBottom w:val="0"/>
                  <w:divBdr>
                    <w:top w:val="none" w:sz="0" w:space="0" w:color="auto"/>
                    <w:left w:val="none" w:sz="0" w:space="0" w:color="auto"/>
                    <w:bottom w:val="none" w:sz="0" w:space="0" w:color="auto"/>
                    <w:right w:val="none" w:sz="0" w:space="0" w:color="auto"/>
                  </w:divBdr>
                  <w:divsChild>
                    <w:div w:id="1522162316">
                      <w:marLeft w:val="0"/>
                      <w:marRight w:val="0"/>
                      <w:marTop w:val="0"/>
                      <w:marBottom w:val="0"/>
                      <w:divBdr>
                        <w:top w:val="none" w:sz="0" w:space="0" w:color="auto"/>
                        <w:left w:val="none" w:sz="0" w:space="0" w:color="auto"/>
                        <w:bottom w:val="none" w:sz="0" w:space="0" w:color="auto"/>
                        <w:right w:val="none" w:sz="0" w:space="0" w:color="auto"/>
                      </w:divBdr>
                      <w:divsChild>
                        <w:div w:id="1651324390">
                          <w:marLeft w:val="-225"/>
                          <w:marRight w:val="-225"/>
                          <w:marTop w:val="0"/>
                          <w:marBottom w:val="0"/>
                          <w:divBdr>
                            <w:top w:val="none" w:sz="0" w:space="0" w:color="auto"/>
                            <w:left w:val="none" w:sz="0" w:space="0" w:color="auto"/>
                            <w:bottom w:val="none" w:sz="0" w:space="0" w:color="auto"/>
                            <w:right w:val="none" w:sz="0" w:space="0" w:color="auto"/>
                          </w:divBdr>
                          <w:divsChild>
                            <w:div w:id="1885092901">
                              <w:marLeft w:val="0"/>
                              <w:marRight w:val="0"/>
                              <w:marTop w:val="0"/>
                              <w:marBottom w:val="0"/>
                              <w:divBdr>
                                <w:top w:val="none" w:sz="0" w:space="0" w:color="auto"/>
                                <w:left w:val="none" w:sz="0" w:space="0" w:color="auto"/>
                                <w:bottom w:val="none" w:sz="0" w:space="0" w:color="auto"/>
                                <w:right w:val="none" w:sz="0" w:space="0" w:color="auto"/>
                              </w:divBdr>
                              <w:divsChild>
                                <w:div w:id="18490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970">
      <w:bodyDiv w:val="1"/>
      <w:marLeft w:val="0"/>
      <w:marRight w:val="0"/>
      <w:marTop w:val="0"/>
      <w:marBottom w:val="0"/>
      <w:divBdr>
        <w:top w:val="none" w:sz="0" w:space="0" w:color="auto"/>
        <w:left w:val="none" w:sz="0" w:space="0" w:color="auto"/>
        <w:bottom w:val="none" w:sz="0" w:space="0" w:color="auto"/>
        <w:right w:val="none" w:sz="0" w:space="0" w:color="auto"/>
      </w:divBdr>
    </w:div>
    <w:div w:id="21233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3504948AE260606E696EC551AD24F8066EB834DF4C2B52E8B36594297736F5A2E156AFF9AFB9A4CFE2A89E9e0P0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54;&#1083;&#1100;&#1075;&#1072;\Desktop\&#1044;&#1054;&#1050;&#1059;&#1052;&#1045;&#1053;&#1058;&#1067;%20&#1055;&#1054;%20&#1056;&#1040;&#1041;&#1054;&#1058;&#1045;\&#1054;&#1058;&#1063;&#1045;&#1058;&#1067;%202016\&#1048;&#1058;&#1054;&#1043;&#1048;%20&#1057;&#1069;&#1056;\&#1089;&#1090;&#1088;&#1091;&#1082;&#1090;&#1091;&#1088;&#1072;%20&#1085;&#1072;%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Муниципальные закупки</a:t>
            </a:r>
          </a:p>
          <a:p>
            <a:pPr>
              <a:defRPr/>
            </a:pPr>
            <a:r>
              <a:rPr lang="ru-RU"/>
              <a:t>9 месяцев 201</a:t>
            </a:r>
            <a:r>
              <a:rPr lang="en-US"/>
              <a:t>8</a:t>
            </a:r>
            <a:r>
              <a:rPr lang="ru-RU"/>
              <a:t> года</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5940337224383925E-2"/>
          <c:y val="0.26521509407345095"/>
          <c:w val="0.59850975826465258"/>
          <c:h val="0.68916542141039649"/>
        </c:manualLayout>
      </c:layout>
      <c:pie3DChart>
        <c:varyColors val="1"/>
        <c:ser>
          <c:idx val="0"/>
          <c:order val="0"/>
          <c:tx>
            <c:strRef>
              <c:f>'2017'!$C$16</c:f>
              <c:strCache>
                <c:ptCount val="1"/>
                <c:pt idx="0">
                  <c:v>% от общей суммы заключенных контрактов</c:v>
                </c:pt>
              </c:strCache>
            </c:strRef>
          </c:tx>
          <c:explosion val="19"/>
          <c:cat>
            <c:strRef>
              <c:f>'2017'!$A$17:$B$18</c:f>
              <c:strCache>
                <c:ptCount val="2"/>
                <c:pt idx="0">
                  <c:v>Единственный поставщик</c:v>
                </c:pt>
                <c:pt idx="1">
                  <c:v>Открытый аукцион в электронной форме</c:v>
                </c:pt>
              </c:strCache>
            </c:strRef>
          </c:cat>
          <c:val>
            <c:numRef>
              <c:f>'2017'!$C$17:$C$18</c:f>
              <c:numCache>
                <c:formatCode>General</c:formatCode>
                <c:ptCount val="2"/>
                <c:pt idx="0">
                  <c:v>58.3</c:v>
                </c:pt>
                <c:pt idx="1">
                  <c:v>41.7</c:v>
                </c:pt>
              </c:numCache>
            </c:numRef>
          </c:val>
        </c:ser>
        <c:ser>
          <c:idx val="1"/>
          <c:order val="1"/>
          <c:cat>
            <c:strRef>
              <c:f>'2017'!$A$17:$B$18</c:f>
              <c:strCache>
                <c:ptCount val="2"/>
                <c:pt idx="0">
                  <c:v>Единственный поставщик</c:v>
                </c:pt>
                <c:pt idx="1">
                  <c:v>Открытый аукцион в электронной форме</c:v>
                </c:pt>
              </c:strCache>
            </c:strRef>
          </c:cat>
          <c:val>
            <c:numRef>
              <c:f>'2017'!$F$11:$F$12</c:f>
              <c:numCache>
                <c:formatCode>General</c:formatCode>
                <c:ptCount val="2"/>
                <c:pt idx="0">
                  <c:v>58.3</c:v>
                </c:pt>
                <c:pt idx="1">
                  <c:v>41.7</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3118409060347569"/>
          <c:y val="0.45151533755153006"/>
          <c:w val="0.32885729750707238"/>
          <c:h val="0.25020899405934388"/>
        </c:manualLayout>
      </c:layout>
      <c:overlay val="0"/>
    </c:legend>
    <c:plotVisOnly val="1"/>
    <c:dispBlanksAs val="zero"/>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0.10554</cdr:x>
      <cdr:y>0.43816</cdr:y>
    </cdr:from>
    <cdr:to>
      <cdr:x>0.27638</cdr:x>
      <cdr:y>0.59441</cdr:y>
    </cdr:to>
    <cdr:sp macro="" textlink="">
      <cdr:nvSpPr>
        <cdr:cNvPr id="2" name="TextBox 1"/>
        <cdr:cNvSpPr txBox="1"/>
      </cdr:nvSpPr>
      <cdr:spPr>
        <a:xfrm xmlns:a="http://schemas.openxmlformats.org/drawingml/2006/main">
          <a:off x="516722" y="1341782"/>
          <a:ext cx="836407" cy="4784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a:t>4</a:t>
          </a:r>
          <a:r>
            <a:rPr lang="en-US" sz="1600" b="1"/>
            <a:t>6</a:t>
          </a:r>
          <a:r>
            <a:rPr lang="ru-RU" sz="1600" b="1"/>
            <a:t>,</a:t>
          </a:r>
          <a:r>
            <a:rPr lang="en-US" sz="1600" b="1"/>
            <a:t>9</a:t>
          </a:r>
          <a:r>
            <a:rPr lang="ru-RU" sz="1600" b="1"/>
            <a:t> %</a:t>
          </a:r>
        </a:p>
      </cdr:txBody>
    </cdr:sp>
  </cdr:relSizeAnchor>
  <cdr:relSizeAnchor xmlns:cdr="http://schemas.openxmlformats.org/drawingml/2006/chartDrawing">
    <cdr:from>
      <cdr:x>0.3872</cdr:x>
      <cdr:y>0.49682</cdr:y>
    </cdr:from>
    <cdr:to>
      <cdr:x>0.55804</cdr:x>
      <cdr:y>0.66349</cdr:y>
    </cdr:to>
    <cdr:sp macro="" textlink="">
      <cdr:nvSpPr>
        <cdr:cNvPr id="3" name="TextBox 2"/>
        <cdr:cNvSpPr txBox="1"/>
      </cdr:nvSpPr>
      <cdr:spPr>
        <a:xfrm xmlns:a="http://schemas.openxmlformats.org/drawingml/2006/main">
          <a:off x="1895690" y="1521395"/>
          <a:ext cx="836407" cy="5103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a:t>5</a:t>
          </a:r>
          <a:r>
            <a:rPr lang="en-US" sz="1400" b="1"/>
            <a:t>3</a:t>
          </a:r>
          <a:r>
            <a:rPr lang="ru-RU" sz="1400" b="1"/>
            <a:t>,</a:t>
          </a:r>
          <a:r>
            <a:rPr lang="en-US" sz="1400" b="1"/>
            <a:t>1</a:t>
          </a:r>
          <a:r>
            <a:rPr lang="ru-RU" sz="1400" b="1"/>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BF9BE-AF68-494B-BE3E-6AC8880F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28814</Words>
  <Characters>164241</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13</cp:revision>
  <cp:lastPrinted>2018-12-28T04:48:00Z</cp:lastPrinted>
  <dcterms:created xsi:type="dcterms:W3CDTF">2018-10-31T09:23:00Z</dcterms:created>
  <dcterms:modified xsi:type="dcterms:W3CDTF">2019-08-05T10:37:00Z</dcterms:modified>
</cp:coreProperties>
</file>