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D3" w:rsidRPr="005E41D3" w:rsidRDefault="005E41D3" w:rsidP="005E41D3">
      <w:pPr>
        <w:ind w:left="2124" w:firstLine="708"/>
        <w:rPr>
          <w:rFonts w:ascii="Arial" w:hAnsi="Arial" w:cs="Arial"/>
          <w:b/>
          <w:sz w:val="40"/>
        </w:rPr>
      </w:pPr>
      <w:r w:rsidRPr="005E41D3">
        <w:rPr>
          <w:rFonts w:ascii="Arial" w:hAnsi="Arial" w:cs="Arial"/>
          <w:b/>
          <w:sz w:val="40"/>
        </w:rPr>
        <w:t>ВНИМАНИЕ!</w:t>
      </w:r>
    </w:p>
    <w:p w:rsidR="005E41D3" w:rsidRPr="005E41D3" w:rsidRDefault="005E41D3" w:rsidP="005E41D3">
      <w:pPr>
        <w:tabs>
          <w:tab w:val="center" w:pos="5669"/>
          <w:tab w:val="left" w:pos="8310"/>
        </w:tabs>
        <w:rPr>
          <w:rFonts w:ascii="Arial" w:hAnsi="Arial" w:cs="Arial"/>
          <w:b/>
          <w:sz w:val="32"/>
        </w:rPr>
      </w:pPr>
      <w:r w:rsidRPr="005E41D3">
        <w:rPr>
          <w:rFonts w:ascii="Arial" w:hAnsi="Arial" w:cs="Arial"/>
          <w:b/>
          <w:sz w:val="32"/>
        </w:rPr>
        <w:tab/>
      </w:r>
    </w:p>
    <w:p w:rsidR="005E41D3" w:rsidRPr="00086241" w:rsidRDefault="005E41D3" w:rsidP="00D97F40">
      <w:pPr>
        <w:ind w:left="-426" w:hanging="141"/>
        <w:jc w:val="center"/>
        <w:rPr>
          <w:rFonts w:ascii="Arial" w:hAnsi="Arial" w:cs="Arial"/>
          <w:b/>
        </w:rPr>
      </w:pPr>
      <w:r w:rsidRPr="00086241">
        <w:rPr>
          <w:rFonts w:ascii="Arial" w:hAnsi="Arial" w:cs="Arial"/>
          <w:b/>
        </w:rPr>
        <w:t xml:space="preserve">Уважаемые собственники </w:t>
      </w:r>
      <w:r w:rsidR="00F34640" w:rsidRPr="00086241">
        <w:rPr>
          <w:rFonts w:ascii="Arial" w:hAnsi="Arial" w:cs="Arial"/>
          <w:b/>
        </w:rPr>
        <w:t>и наниматели</w:t>
      </w:r>
      <w:r w:rsidRPr="00086241">
        <w:rPr>
          <w:rFonts w:ascii="Arial" w:hAnsi="Arial" w:cs="Arial"/>
          <w:b/>
        </w:rPr>
        <w:t xml:space="preserve"> жилых помещений</w:t>
      </w:r>
    </w:p>
    <w:p w:rsidR="005E41D3" w:rsidRPr="00086241" w:rsidRDefault="005E41D3" w:rsidP="00D97F40">
      <w:pPr>
        <w:jc w:val="center"/>
        <w:rPr>
          <w:rFonts w:ascii="Arial" w:hAnsi="Arial" w:cs="Arial"/>
          <w:b/>
        </w:rPr>
      </w:pPr>
    </w:p>
    <w:p w:rsidR="005E41D3" w:rsidRPr="00086241" w:rsidRDefault="005E41D3" w:rsidP="00D97F40">
      <w:pPr>
        <w:ind w:left="-567"/>
        <w:jc w:val="center"/>
        <w:rPr>
          <w:rFonts w:ascii="Arial" w:hAnsi="Arial" w:cs="Arial"/>
          <w:b/>
        </w:rPr>
      </w:pPr>
      <w:r w:rsidRPr="00086241">
        <w:rPr>
          <w:rFonts w:ascii="Arial" w:hAnsi="Arial" w:cs="Arial"/>
          <w:b/>
        </w:rPr>
        <w:t xml:space="preserve">Уведомляем Вас, что с </w:t>
      </w:r>
      <w:r w:rsidRPr="00086241">
        <w:rPr>
          <w:rFonts w:ascii="Arial" w:hAnsi="Arial" w:cs="Arial"/>
          <w:b/>
          <w:u w:val="single"/>
        </w:rPr>
        <w:t>01.01.2020г.</w:t>
      </w:r>
      <w:r w:rsidRPr="00086241">
        <w:rPr>
          <w:rFonts w:ascii="Arial" w:hAnsi="Arial" w:cs="Arial"/>
          <w:b/>
        </w:rPr>
        <w:t xml:space="preserve"> исполнителем коммунальной услуги по холодному водоснабжению</w:t>
      </w:r>
      <w:r w:rsidR="00CD442B">
        <w:rPr>
          <w:rFonts w:ascii="Arial" w:hAnsi="Arial" w:cs="Arial"/>
          <w:b/>
        </w:rPr>
        <w:t xml:space="preserve"> и водоотведению</w:t>
      </w:r>
      <w:bookmarkStart w:id="0" w:name="_GoBack"/>
      <w:bookmarkEnd w:id="0"/>
      <w:r w:rsidRPr="00086241">
        <w:rPr>
          <w:rFonts w:ascii="Arial" w:hAnsi="Arial" w:cs="Arial"/>
          <w:b/>
        </w:rPr>
        <w:t xml:space="preserve"> будет являться ООО «Тюмень Водоканал»</w:t>
      </w:r>
    </w:p>
    <w:p w:rsidR="00D97F40" w:rsidRPr="00D97F40" w:rsidRDefault="00D97F40" w:rsidP="00D97F40">
      <w:pPr>
        <w:ind w:left="-567"/>
        <w:jc w:val="center"/>
        <w:rPr>
          <w:rFonts w:ascii="Arial" w:hAnsi="Arial" w:cs="Arial"/>
          <w:b/>
          <w:sz w:val="26"/>
          <w:szCs w:val="26"/>
        </w:rPr>
      </w:pPr>
    </w:p>
    <w:p w:rsidR="00641992" w:rsidRDefault="00C872A7" w:rsidP="00086241">
      <w:pPr>
        <w:ind w:left="-567" w:firstLine="567"/>
        <w:jc w:val="both"/>
        <w:rPr>
          <w:rFonts w:ascii="Arial" w:hAnsi="Arial" w:cs="Arial"/>
          <w:sz w:val="22"/>
          <w:szCs w:val="22"/>
        </w:rPr>
      </w:pPr>
      <w:r w:rsidRPr="00367C08">
        <w:rPr>
          <w:rFonts w:ascii="Arial" w:hAnsi="Arial" w:cs="Arial"/>
          <w:sz w:val="22"/>
          <w:szCs w:val="22"/>
        </w:rPr>
        <w:t>Л</w:t>
      </w:r>
      <w:r w:rsidR="000F4223" w:rsidRPr="00367C08">
        <w:rPr>
          <w:rFonts w:ascii="Arial" w:hAnsi="Arial" w:cs="Arial"/>
          <w:sz w:val="22"/>
          <w:szCs w:val="22"/>
        </w:rPr>
        <w:t xml:space="preserve">ицевые счета для </w:t>
      </w:r>
      <w:r w:rsidR="00B04627">
        <w:rPr>
          <w:rFonts w:ascii="Arial" w:hAnsi="Arial" w:cs="Arial"/>
          <w:sz w:val="22"/>
          <w:szCs w:val="22"/>
        </w:rPr>
        <w:t>начисления за</w:t>
      </w:r>
      <w:r w:rsidR="000F4223" w:rsidRPr="00367C08">
        <w:rPr>
          <w:rFonts w:ascii="Arial" w:hAnsi="Arial" w:cs="Arial"/>
          <w:sz w:val="22"/>
          <w:szCs w:val="22"/>
        </w:rPr>
        <w:t xml:space="preserve"> услуг</w:t>
      </w:r>
      <w:r w:rsidR="00B04627">
        <w:rPr>
          <w:rFonts w:ascii="Arial" w:hAnsi="Arial" w:cs="Arial"/>
          <w:sz w:val="22"/>
          <w:szCs w:val="22"/>
        </w:rPr>
        <w:t>и</w:t>
      </w:r>
      <w:r w:rsidR="000F4223" w:rsidRPr="00367C08">
        <w:rPr>
          <w:rFonts w:ascii="Arial" w:hAnsi="Arial" w:cs="Arial"/>
          <w:sz w:val="22"/>
          <w:szCs w:val="22"/>
        </w:rPr>
        <w:t xml:space="preserve"> водоснабжения и</w:t>
      </w:r>
      <w:r w:rsidR="00641992">
        <w:rPr>
          <w:rFonts w:ascii="Arial" w:hAnsi="Arial" w:cs="Arial"/>
          <w:sz w:val="22"/>
          <w:szCs w:val="22"/>
        </w:rPr>
        <w:t xml:space="preserve"> (или)</w:t>
      </w:r>
      <w:r w:rsidR="000F4223" w:rsidRPr="00367C08">
        <w:rPr>
          <w:rFonts w:ascii="Arial" w:hAnsi="Arial" w:cs="Arial"/>
          <w:sz w:val="22"/>
          <w:szCs w:val="22"/>
        </w:rPr>
        <w:t xml:space="preserve"> водоотведения будут открыты на основании сведений, предоставленных муниципальными унитарными предприятиями жилищно-коммунального хозяйства (МУП ЖКХ). </w:t>
      </w:r>
    </w:p>
    <w:p w:rsidR="00641992" w:rsidRDefault="00641992" w:rsidP="00086241">
      <w:pPr>
        <w:ind w:left="-567" w:firstLine="567"/>
        <w:jc w:val="both"/>
        <w:rPr>
          <w:rFonts w:ascii="Arial" w:hAnsi="Arial" w:cs="Arial"/>
        </w:rPr>
      </w:pPr>
      <w:r w:rsidRPr="00641992">
        <w:rPr>
          <w:rFonts w:ascii="Arial" w:hAnsi="Arial" w:cs="Arial"/>
          <w:sz w:val="22"/>
          <w:szCs w:val="22"/>
        </w:rPr>
        <w:t>Договор на предоставление коммунальных услуг может быть заключен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</w:t>
      </w:r>
      <w:r w:rsidR="00086241">
        <w:rPr>
          <w:rFonts w:ascii="Arial" w:hAnsi="Arial" w:cs="Arial"/>
          <w:sz w:val="22"/>
          <w:szCs w:val="22"/>
        </w:rPr>
        <w:t>, т.е. заключение договора на бумажном носителе</w:t>
      </w:r>
      <w:r w:rsidRPr="00641992">
        <w:rPr>
          <w:rFonts w:ascii="Arial" w:hAnsi="Arial" w:cs="Arial"/>
          <w:sz w:val="22"/>
          <w:szCs w:val="22"/>
        </w:rPr>
        <w:t xml:space="preserve"> </w:t>
      </w:r>
      <w:r w:rsidR="00086241" w:rsidRPr="00086241">
        <w:rPr>
          <w:rFonts w:ascii="Arial" w:hAnsi="Arial" w:cs="Arial"/>
          <w:b/>
          <w:sz w:val="22"/>
          <w:szCs w:val="22"/>
          <w:u w:val="single"/>
        </w:rPr>
        <w:t>не является обязательным</w:t>
      </w:r>
      <w:r w:rsidR="00086241">
        <w:rPr>
          <w:rFonts w:ascii="Arial" w:hAnsi="Arial" w:cs="Arial"/>
          <w:sz w:val="22"/>
          <w:szCs w:val="22"/>
        </w:rPr>
        <w:t xml:space="preserve"> условием для предоставления услуги водоснабжения и (или) водоотведения.</w:t>
      </w:r>
    </w:p>
    <w:p w:rsidR="005E41D3" w:rsidRPr="00367C08" w:rsidRDefault="00D930CC" w:rsidP="00086241">
      <w:pPr>
        <w:ind w:left="-567" w:firstLine="567"/>
        <w:jc w:val="both"/>
        <w:rPr>
          <w:rFonts w:ascii="Arial" w:hAnsi="Arial" w:cs="Arial"/>
          <w:sz w:val="22"/>
          <w:szCs w:val="22"/>
        </w:rPr>
      </w:pPr>
      <w:r w:rsidRPr="00367C08">
        <w:rPr>
          <w:rFonts w:ascii="Arial" w:hAnsi="Arial" w:cs="Arial"/>
          <w:sz w:val="22"/>
          <w:szCs w:val="22"/>
        </w:rPr>
        <w:t xml:space="preserve">Для </w:t>
      </w:r>
      <w:r w:rsidR="00641992">
        <w:rPr>
          <w:rFonts w:ascii="Arial" w:hAnsi="Arial" w:cs="Arial"/>
          <w:sz w:val="22"/>
          <w:szCs w:val="22"/>
        </w:rPr>
        <w:t>оформления договора в письменной форме в</w:t>
      </w:r>
      <w:r w:rsidR="005E41D3" w:rsidRPr="00367C08">
        <w:rPr>
          <w:rFonts w:ascii="Arial" w:hAnsi="Arial" w:cs="Arial"/>
          <w:sz w:val="22"/>
          <w:szCs w:val="22"/>
        </w:rPr>
        <w:t>ам необходимо обратиться в офис по адресу г. Тюмень, ул.30 лет Победы, 38 стр</w:t>
      </w:r>
      <w:r w:rsidR="00BA3EAB" w:rsidRPr="00367C08">
        <w:rPr>
          <w:rFonts w:ascii="Arial" w:hAnsi="Arial" w:cs="Arial"/>
          <w:sz w:val="22"/>
          <w:szCs w:val="22"/>
        </w:rPr>
        <w:t xml:space="preserve">оение </w:t>
      </w:r>
      <w:r w:rsidR="005E41D3" w:rsidRPr="00367C08">
        <w:rPr>
          <w:rFonts w:ascii="Arial" w:hAnsi="Arial" w:cs="Arial"/>
          <w:sz w:val="22"/>
          <w:szCs w:val="22"/>
        </w:rPr>
        <w:t>10, центр обслуживания клиентов, для подачи заявки на заключение договора со следующими документами:</w:t>
      </w:r>
    </w:p>
    <w:p w:rsidR="005E41D3" w:rsidRPr="00367C08" w:rsidRDefault="000F4223" w:rsidP="00086241">
      <w:pPr>
        <w:pStyle w:val="a7"/>
        <w:numPr>
          <w:ilvl w:val="0"/>
          <w:numId w:val="1"/>
        </w:numPr>
        <w:ind w:left="-567"/>
        <w:jc w:val="both"/>
        <w:rPr>
          <w:rFonts w:ascii="Arial" w:hAnsi="Arial" w:cs="Arial"/>
          <w:sz w:val="22"/>
          <w:szCs w:val="22"/>
        </w:rPr>
      </w:pPr>
      <w:r w:rsidRPr="00367C08">
        <w:rPr>
          <w:rFonts w:ascii="Arial" w:hAnsi="Arial" w:cs="Arial"/>
          <w:sz w:val="22"/>
          <w:szCs w:val="22"/>
        </w:rPr>
        <w:t>Документ, удостоверяющий личность</w:t>
      </w:r>
      <w:r w:rsidR="005E41D3" w:rsidRPr="00367C08">
        <w:rPr>
          <w:rFonts w:ascii="Arial" w:hAnsi="Arial" w:cs="Arial"/>
          <w:sz w:val="22"/>
          <w:szCs w:val="22"/>
        </w:rPr>
        <w:t xml:space="preserve"> собственника;</w:t>
      </w:r>
    </w:p>
    <w:p w:rsidR="005E41D3" w:rsidRPr="00367C08" w:rsidRDefault="005E41D3" w:rsidP="00086241">
      <w:pPr>
        <w:pStyle w:val="a7"/>
        <w:numPr>
          <w:ilvl w:val="0"/>
          <w:numId w:val="1"/>
        </w:numPr>
        <w:ind w:left="-567"/>
        <w:jc w:val="both"/>
        <w:rPr>
          <w:rFonts w:ascii="Arial" w:hAnsi="Arial" w:cs="Arial"/>
          <w:sz w:val="22"/>
          <w:szCs w:val="22"/>
        </w:rPr>
      </w:pPr>
      <w:r w:rsidRPr="00367C08">
        <w:rPr>
          <w:rFonts w:ascii="Arial" w:hAnsi="Arial" w:cs="Arial"/>
          <w:sz w:val="22"/>
          <w:szCs w:val="22"/>
        </w:rPr>
        <w:t>Документы, подтверждающие право собственности</w:t>
      </w:r>
      <w:r w:rsidR="000F4223" w:rsidRPr="00367C08">
        <w:rPr>
          <w:rFonts w:ascii="Arial" w:hAnsi="Arial" w:cs="Arial"/>
          <w:sz w:val="22"/>
          <w:szCs w:val="22"/>
        </w:rPr>
        <w:t xml:space="preserve"> (пользования)</w:t>
      </w:r>
      <w:r w:rsidRPr="00367C08">
        <w:rPr>
          <w:rFonts w:ascii="Arial" w:hAnsi="Arial" w:cs="Arial"/>
          <w:sz w:val="22"/>
          <w:szCs w:val="22"/>
        </w:rPr>
        <w:t xml:space="preserve"> объектов недвижимости, подключенных к сетям водопровода;</w:t>
      </w:r>
    </w:p>
    <w:p w:rsidR="005E41D3" w:rsidRPr="00367C08" w:rsidRDefault="000F4223" w:rsidP="00086241">
      <w:pPr>
        <w:pStyle w:val="a7"/>
        <w:numPr>
          <w:ilvl w:val="0"/>
          <w:numId w:val="1"/>
        </w:numPr>
        <w:ind w:left="-567"/>
        <w:jc w:val="both"/>
        <w:rPr>
          <w:rFonts w:ascii="Arial" w:hAnsi="Arial" w:cs="Arial"/>
          <w:sz w:val="22"/>
          <w:szCs w:val="22"/>
        </w:rPr>
      </w:pPr>
      <w:r w:rsidRPr="00367C08">
        <w:rPr>
          <w:rFonts w:ascii="Arial" w:hAnsi="Arial" w:cs="Arial"/>
          <w:sz w:val="22"/>
          <w:szCs w:val="22"/>
        </w:rPr>
        <w:t>Документы, подтверждающие право собственности (пользования)</w:t>
      </w:r>
      <w:r w:rsidR="005E41D3" w:rsidRPr="00367C08">
        <w:rPr>
          <w:rFonts w:ascii="Arial" w:hAnsi="Arial" w:cs="Arial"/>
          <w:sz w:val="22"/>
          <w:szCs w:val="22"/>
        </w:rPr>
        <w:t xml:space="preserve"> или технический паспорт на земельный участок;</w:t>
      </w:r>
    </w:p>
    <w:p w:rsidR="005E41D3" w:rsidRPr="00367C08" w:rsidRDefault="005E41D3" w:rsidP="00086241">
      <w:pPr>
        <w:pStyle w:val="a7"/>
        <w:numPr>
          <w:ilvl w:val="0"/>
          <w:numId w:val="1"/>
        </w:numPr>
        <w:ind w:left="-567"/>
        <w:jc w:val="both"/>
        <w:rPr>
          <w:rFonts w:ascii="Arial" w:hAnsi="Arial" w:cs="Arial"/>
          <w:sz w:val="22"/>
          <w:szCs w:val="22"/>
        </w:rPr>
      </w:pPr>
      <w:r w:rsidRPr="00367C08">
        <w:rPr>
          <w:rFonts w:ascii="Arial" w:hAnsi="Arial" w:cs="Arial"/>
          <w:sz w:val="22"/>
          <w:szCs w:val="22"/>
        </w:rPr>
        <w:t>Домовая книга, либо другой документ подтверждающий количество зарегистрированных граждан (при наличии);</w:t>
      </w:r>
    </w:p>
    <w:p w:rsidR="005E41D3" w:rsidRPr="00367C08" w:rsidRDefault="00D930CC" w:rsidP="00086241">
      <w:pPr>
        <w:pStyle w:val="a7"/>
        <w:numPr>
          <w:ilvl w:val="0"/>
          <w:numId w:val="1"/>
        </w:numPr>
        <w:spacing w:after="80"/>
        <w:ind w:left="-567" w:hanging="357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367C08">
        <w:rPr>
          <w:rFonts w:ascii="Arial" w:eastAsia="Times New Roman" w:hAnsi="Arial" w:cs="Arial"/>
          <w:sz w:val="22"/>
          <w:szCs w:val="22"/>
          <w:lang w:eastAsia="ru-RU"/>
        </w:rPr>
        <w:t>акта об определении границы раздела внутридомовых инженерных систем и централизованных сетей инженерно-технического обеспечения (при наличии)</w:t>
      </w:r>
      <w:r w:rsidR="00D97F40" w:rsidRPr="00367C08">
        <w:rPr>
          <w:rFonts w:ascii="Arial" w:eastAsia="Times New Roman" w:hAnsi="Arial" w:cs="Arial"/>
          <w:sz w:val="22"/>
          <w:szCs w:val="22"/>
          <w:lang w:eastAsia="ru-RU"/>
        </w:rPr>
        <w:t xml:space="preserve">. В случае, если акты об определении границ не оформлялись </w:t>
      </w:r>
      <w:r w:rsidR="00D97F40" w:rsidRPr="00367C08">
        <w:rPr>
          <w:rFonts w:ascii="Arial" w:hAnsi="Arial" w:cs="Arial"/>
          <w:sz w:val="22"/>
          <w:szCs w:val="22"/>
        </w:rPr>
        <w:t xml:space="preserve">необходимо предоставить исполнительно-техническую документацию на подключение к </w:t>
      </w:r>
      <w:r w:rsidR="00367C08" w:rsidRPr="00367C08">
        <w:rPr>
          <w:rFonts w:ascii="Arial" w:hAnsi="Arial" w:cs="Arial"/>
          <w:sz w:val="22"/>
          <w:szCs w:val="22"/>
        </w:rPr>
        <w:t xml:space="preserve">централизованным сетям инженерно-технического обеспечения </w:t>
      </w:r>
      <w:r w:rsidRPr="00367C08">
        <w:rPr>
          <w:rFonts w:ascii="Arial" w:hAnsi="Arial" w:cs="Arial"/>
          <w:sz w:val="22"/>
          <w:szCs w:val="22"/>
        </w:rPr>
        <w:t>*</w:t>
      </w:r>
      <w:r w:rsidR="005E41D3" w:rsidRPr="00367C08">
        <w:rPr>
          <w:rFonts w:ascii="Arial" w:hAnsi="Arial" w:cs="Arial"/>
          <w:sz w:val="22"/>
          <w:szCs w:val="22"/>
        </w:rPr>
        <w:t>;</w:t>
      </w:r>
    </w:p>
    <w:p w:rsidR="005E41D3" w:rsidRPr="00367C08" w:rsidRDefault="000F4223" w:rsidP="00086241">
      <w:pPr>
        <w:pStyle w:val="a7"/>
        <w:numPr>
          <w:ilvl w:val="0"/>
          <w:numId w:val="1"/>
        </w:numPr>
        <w:spacing w:after="80"/>
        <w:ind w:left="-56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7C08">
        <w:rPr>
          <w:rFonts w:ascii="Arial" w:hAnsi="Arial" w:cs="Arial"/>
          <w:sz w:val="22"/>
          <w:szCs w:val="22"/>
        </w:rPr>
        <w:t>Паспорт на прибор учета.</w:t>
      </w:r>
    </w:p>
    <w:p w:rsidR="00C872A7" w:rsidRPr="00367C08" w:rsidRDefault="005E41D3" w:rsidP="00086241">
      <w:pPr>
        <w:pStyle w:val="a7"/>
        <w:numPr>
          <w:ilvl w:val="0"/>
          <w:numId w:val="2"/>
        </w:numPr>
        <w:ind w:left="-567"/>
        <w:jc w:val="both"/>
        <w:rPr>
          <w:rFonts w:ascii="Arial" w:hAnsi="Arial" w:cs="Arial"/>
          <w:i/>
          <w:sz w:val="20"/>
          <w:szCs w:val="20"/>
        </w:rPr>
      </w:pPr>
      <w:r w:rsidRPr="00367C08">
        <w:rPr>
          <w:rFonts w:ascii="Arial" w:hAnsi="Arial" w:cs="Arial"/>
          <w:i/>
          <w:sz w:val="20"/>
          <w:szCs w:val="20"/>
        </w:rPr>
        <w:t xml:space="preserve">Подключение </w:t>
      </w:r>
      <w:proofErr w:type="spellStart"/>
      <w:r w:rsidRPr="00367C08">
        <w:rPr>
          <w:rFonts w:ascii="Arial" w:hAnsi="Arial" w:cs="Arial"/>
          <w:i/>
          <w:sz w:val="20"/>
          <w:szCs w:val="20"/>
        </w:rPr>
        <w:t>бесколодезным</w:t>
      </w:r>
      <w:proofErr w:type="spellEnd"/>
      <w:r w:rsidRPr="00367C08">
        <w:rPr>
          <w:rFonts w:ascii="Arial" w:hAnsi="Arial" w:cs="Arial"/>
          <w:i/>
          <w:sz w:val="20"/>
          <w:szCs w:val="20"/>
        </w:rPr>
        <w:t xml:space="preserve"> способом не допускается, необходимо обустройство колодца. В случае выявления </w:t>
      </w:r>
      <w:proofErr w:type="spellStart"/>
      <w:r w:rsidRPr="00367C08">
        <w:rPr>
          <w:rFonts w:ascii="Arial" w:hAnsi="Arial" w:cs="Arial"/>
          <w:i/>
          <w:sz w:val="20"/>
          <w:szCs w:val="20"/>
        </w:rPr>
        <w:t>бесколодезной</w:t>
      </w:r>
      <w:proofErr w:type="spellEnd"/>
      <w:r w:rsidRPr="00367C08">
        <w:rPr>
          <w:rFonts w:ascii="Arial" w:hAnsi="Arial" w:cs="Arial"/>
          <w:i/>
          <w:sz w:val="20"/>
          <w:szCs w:val="20"/>
        </w:rPr>
        <w:t xml:space="preserve"> врезки, в заключении договора будет отказано до устранения выявленных нарушений.</w:t>
      </w:r>
    </w:p>
    <w:p w:rsidR="00C872A7" w:rsidRPr="00367C08" w:rsidRDefault="00C872A7" w:rsidP="00086241">
      <w:pPr>
        <w:pStyle w:val="a7"/>
        <w:ind w:left="-567" w:firstLine="567"/>
        <w:jc w:val="both"/>
        <w:rPr>
          <w:rFonts w:ascii="Arial" w:hAnsi="Arial" w:cs="Arial"/>
          <w:i/>
          <w:sz w:val="22"/>
          <w:szCs w:val="22"/>
        </w:rPr>
      </w:pPr>
      <w:r w:rsidRPr="00367C08">
        <w:rPr>
          <w:rFonts w:ascii="Arial" w:hAnsi="Arial" w:cs="Arial"/>
          <w:sz w:val="22"/>
          <w:szCs w:val="22"/>
        </w:rPr>
        <w:t>При</w:t>
      </w:r>
      <w:r w:rsidR="007A7546" w:rsidRPr="00367C08">
        <w:rPr>
          <w:rFonts w:ascii="Arial" w:hAnsi="Arial" w:cs="Arial"/>
          <w:sz w:val="22"/>
          <w:szCs w:val="22"/>
        </w:rPr>
        <w:t xml:space="preserve"> неполучении квитанций</w:t>
      </w:r>
      <w:r w:rsidRPr="00367C08">
        <w:rPr>
          <w:rFonts w:ascii="Arial" w:hAnsi="Arial" w:cs="Arial"/>
          <w:sz w:val="22"/>
          <w:szCs w:val="22"/>
        </w:rPr>
        <w:t xml:space="preserve"> или</w:t>
      </w:r>
      <w:r w:rsidR="007A7546" w:rsidRPr="00367C08">
        <w:rPr>
          <w:rFonts w:ascii="Arial" w:hAnsi="Arial" w:cs="Arial"/>
          <w:sz w:val="22"/>
          <w:szCs w:val="22"/>
        </w:rPr>
        <w:t xml:space="preserve"> получении квитанций</w:t>
      </w:r>
      <w:r w:rsidRPr="00367C08">
        <w:rPr>
          <w:rFonts w:ascii="Arial" w:hAnsi="Arial" w:cs="Arial"/>
          <w:sz w:val="22"/>
          <w:szCs w:val="22"/>
        </w:rPr>
        <w:t xml:space="preserve"> на оплату коммунальных услуг,</w:t>
      </w:r>
      <w:r w:rsidR="00A37359">
        <w:rPr>
          <w:rFonts w:ascii="Arial" w:hAnsi="Arial" w:cs="Arial"/>
          <w:sz w:val="22"/>
          <w:szCs w:val="22"/>
        </w:rPr>
        <w:t xml:space="preserve"> в которых содержится </w:t>
      </w:r>
      <w:r w:rsidR="00086241">
        <w:rPr>
          <w:rFonts w:ascii="Arial" w:hAnsi="Arial" w:cs="Arial"/>
          <w:sz w:val="22"/>
          <w:szCs w:val="22"/>
        </w:rPr>
        <w:t>некорректная</w:t>
      </w:r>
      <w:r w:rsidRPr="00367C08">
        <w:rPr>
          <w:rFonts w:ascii="Arial" w:hAnsi="Arial" w:cs="Arial"/>
          <w:sz w:val="22"/>
          <w:szCs w:val="22"/>
        </w:rPr>
        <w:t xml:space="preserve"> информация о собственниках, количестве проживающих, приборах учета, степени благоустройства жилья</w:t>
      </w:r>
      <w:r w:rsidR="00A37359">
        <w:rPr>
          <w:rFonts w:ascii="Arial" w:hAnsi="Arial" w:cs="Arial"/>
          <w:sz w:val="22"/>
          <w:szCs w:val="22"/>
        </w:rPr>
        <w:t xml:space="preserve"> и т.д.</w:t>
      </w:r>
      <w:r w:rsidRPr="00367C08">
        <w:rPr>
          <w:rFonts w:ascii="Arial" w:hAnsi="Arial" w:cs="Arial"/>
          <w:sz w:val="22"/>
          <w:szCs w:val="22"/>
        </w:rPr>
        <w:t xml:space="preserve"> необходимо предоставить документы, подтверждающие достоверные сведения в Центр обслуживания абонентов ООО «Тюмень Водоканал». </w:t>
      </w:r>
    </w:p>
    <w:p w:rsidR="005E41D3" w:rsidRPr="00B04627" w:rsidRDefault="005E41D3" w:rsidP="003D7BC3">
      <w:pPr>
        <w:ind w:left="-567" w:firstLine="567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04627">
        <w:rPr>
          <w:rFonts w:ascii="Arial" w:eastAsia="Times New Roman" w:hAnsi="Arial" w:cs="Arial"/>
          <w:sz w:val="22"/>
          <w:szCs w:val="22"/>
          <w:lang w:eastAsia="ru-RU"/>
        </w:rPr>
        <w:t xml:space="preserve">В случае выявления </w:t>
      </w:r>
      <w:r w:rsidR="003D7BC3" w:rsidRPr="00B04627">
        <w:rPr>
          <w:rFonts w:ascii="Arial" w:eastAsia="Times New Roman" w:hAnsi="Arial" w:cs="Arial"/>
          <w:sz w:val="22"/>
          <w:szCs w:val="22"/>
          <w:lang w:eastAsia="ru-RU"/>
        </w:rPr>
        <w:t>самовольного подключения</w:t>
      </w:r>
      <w:r w:rsidR="00584103" w:rsidRPr="00B04627">
        <w:rPr>
          <w:rFonts w:ascii="Arial" w:eastAsia="Times New Roman" w:hAnsi="Arial" w:cs="Arial"/>
          <w:sz w:val="22"/>
          <w:szCs w:val="22"/>
          <w:lang w:eastAsia="ru-RU"/>
        </w:rPr>
        <w:t xml:space="preserve"> к централизованным системам холодного водоснабжения и (или) водоотведения</w:t>
      </w:r>
      <w:r w:rsidR="003D7BC3" w:rsidRPr="00B04627">
        <w:rPr>
          <w:rFonts w:ascii="Arial" w:eastAsia="Times New Roman" w:hAnsi="Arial" w:cs="Arial"/>
          <w:sz w:val="22"/>
          <w:szCs w:val="22"/>
          <w:lang w:eastAsia="ru-RU"/>
        </w:rPr>
        <w:t xml:space="preserve"> ООО «Тюмень Водоканал», руководствуясь положениями пунктов 2, 8 части 3 статьи 21 Федерального закона № 416-ФЗ «О водоснабжении и водоотведении», имеет право </w:t>
      </w:r>
      <w:r w:rsidR="003D7BC3" w:rsidRPr="00B04627">
        <w:rPr>
          <w:rFonts w:ascii="Arial" w:eastAsia="Times New Roman" w:hAnsi="Arial" w:cs="Arial"/>
          <w:b/>
          <w:sz w:val="22"/>
          <w:szCs w:val="22"/>
          <w:lang w:eastAsia="ru-RU"/>
        </w:rPr>
        <w:t>прекратить или ограничить водоснабжение и (или) водоотведение жилого дома</w:t>
      </w:r>
      <w:r w:rsidR="003D7BC3" w:rsidRPr="00B04627">
        <w:rPr>
          <w:rFonts w:ascii="Arial" w:eastAsia="Times New Roman" w:hAnsi="Arial" w:cs="Arial"/>
          <w:sz w:val="22"/>
          <w:szCs w:val="22"/>
          <w:lang w:eastAsia="ru-RU"/>
        </w:rPr>
        <w:t xml:space="preserve">, а также </w:t>
      </w:r>
      <w:r w:rsidR="003D7BC3" w:rsidRPr="00B04627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применить штрафные санкции, </w:t>
      </w:r>
      <w:r w:rsidR="003D7BC3" w:rsidRPr="00B04627">
        <w:rPr>
          <w:rFonts w:ascii="Arial" w:eastAsia="Times New Roman" w:hAnsi="Arial" w:cs="Arial"/>
          <w:sz w:val="22"/>
          <w:szCs w:val="22"/>
          <w:lang w:eastAsia="ru-RU"/>
        </w:rPr>
        <w:t xml:space="preserve">предусмотренные  </w:t>
      </w:r>
      <w:r w:rsidRPr="00B04627">
        <w:rPr>
          <w:rFonts w:ascii="Arial" w:eastAsia="Times New Roman" w:hAnsi="Arial" w:cs="Arial"/>
          <w:sz w:val="22"/>
          <w:szCs w:val="22"/>
          <w:lang w:eastAsia="ru-RU"/>
        </w:rPr>
        <w:t>пункт</w:t>
      </w:r>
      <w:r w:rsidR="003D7BC3" w:rsidRPr="00B04627">
        <w:rPr>
          <w:rFonts w:ascii="Arial" w:eastAsia="Times New Roman" w:hAnsi="Arial" w:cs="Arial"/>
          <w:sz w:val="22"/>
          <w:szCs w:val="22"/>
          <w:lang w:eastAsia="ru-RU"/>
        </w:rPr>
        <w:t>ом</w:t>
      </w:r>
      <w:r w:rsidRPr="00B04627">
        <w:rPr>
          <w:rFonts w:ascii="Arial" w:eastAsia="Times New Roman" w:hAnsi="Arial" w:cs="Arial"/>
          <w:sz w:val="22"/>
          <w:szCs w:val="22"/>
          <w:lang w:eastAsia="ru-RU"/>
        </w:rPr>
        <w:t xml:space="preserve"> 62 Правил, утвержденных постановлением Правительства РФ от 06.05.2011 г. № 354, и пункт</w:t>
      </w:r>
      <w:r w:rsidR="003D7BC3" w:rsidRPr="00B04627">
        <w:rPr>
          <w:rFonts w:ascii="Arial" w:eastAsia="Times New Roman" w:hAnsi="Arial" w:cs="Arial"/>
          <w:sz w:val="22"/>
          <w:szCs w:val="22"/>
          <w:lang w:eastAsia="ru-RU"/>
        </w:rPr>
        <w:t>ом</w:t>
      </w:r>
      <w:r w:rsidRPr="00B04627">
        <w:rPr>
          <w:rFonts w:ascii="Arial" w:eastAsia="Times New Roman" w:hAnsi="Arial" w:cs="Arial"/>
          <w:sz w:val="22"/>
          <w:szCs w:val="22"/>
          <w:lang w:eastAsia="ru-RU"/>
        </w:rPr>
        <w:t xml:space="preserve"> 16 Правил, утвержденных Постановлением Прав</w:t>
      </w:r>
      <w:r w:rsidR="003D7BC3" w:rsidRPr="00B04627">
        <w:rPr>
          <w:rFonts w:ascii="Arial" w:eastAsia="Times New Roman" w:hAnsi="Arial" w:cs="Arial"/>
          <w:sz w:val="22"/>
          <w:szCs w:val="22"/>
          <w:lang w:eastAsia="ru-RU"/>
        </w:rPr>
        <w:t>ительства РФ 04.09.2013г. N 776</w:t>
      </w:r>
      <w:r w:rsidRPr="00B04627">
        <w:rPr>
          <w:rFonts w:ascii="Arial" w:eastAsia="Times New Roman" w:hAnsi="Arial" w:cs="Arial"/>
          <w:b/>
          <w:sz w:val="22"/>
          <w:szCs w:val="22"/>
          <w:lang w:eastAsia="ru-RU"/>
        </w:rPr>
        <w:t>.</w:t>
      </w:r>
    </w:p>
    <w:p w:rsidR="00086241" w:rsidRDefault="00086241" w:rsidP="00086241">
      <w:pPr>
        <w:spacing w:line="276" w:lineRule="auto"/>
        <w:rPr>
          <w:rFonts w:ascii="Arial" w:eastAsia="Times New Roman" w:hAnsi="Arial" w:cs="Arial"/>
          <w:b/>
          <w:sz w:val="28"/>
          <w:lang w:eastAsia="ru-RU"/>
        </w:rPr>
      </w:pPr>
    </w:p>
    <w:p w:rsidR="00B04627" w:rsidRDefault="00B04627" w:rsidP="00086241">
      <w:pPr>
        <w:spacing w:line="276" w:lineRule="auto"/>
        <w:rPr>
          <w:rFonts w:ascii="Arial" w:eastAsia="Times New Roman" w:hAnsi="Arial" w:cs="Arial"/>
          <w:b/>
          <w:sz w:val="28"/>
          <w:lang w:eastAsia="ru-RU"/>
        </w:rPr>
      </w:pPr>
    </w:p>
    <w:p w:rsidR="00B04627" w:rsidRDefault="00B04627" w:rsidP="00086241">
      <w:pPr>
        <w:spacing w:line="276" w:lineRule="auto"/>
        <w:rPr>
          <w:rFonts w:ascii="Arial" w:eastAsia="Times New Roman" w:hAnsi="Arial" w:cs="Arial"/>
          <w:b/>
          <w:sz w:val="28"/>
          <w:lang w:eastAsia="ru-RU"/>
        </w:rPr>
      </w:pPr>
    </w:p>
    <w:p w:rsidR="00B04627" w:rsidRDefault="00B04627" w:rsidP="00086241">
      <w:pPr>
        <w:spacing w:line="276" w:lineRule="auto"/>
        <w:rPr>
          <w:rFonts w:ascii="Arial" w:eastAsia="Times New Roman" w:hAnsi="Arial" w:cs="Arial"/>
          <w:b/>
          <w:sz w:val="28"/>
          <w:lang w:eastAsia="ru-RU"/>
        </w:rPr>
      </w:pPr>
    </w:p>
    <w:p w:rsidR="00086241" w:rsidRDefault="00F34640" w:rsidP="00086241">
      <w:pPr>
        <w:spacing w:line="276" w:lineRule="auto"/>
        <w:jc w:val="center"/>
        <w:rPr>
          <w:rFonts w:ascii="Arial" w:eastAsia="Times New Roman" w:hAnsi="Arial" w:cs="Arial"/>
          <w:b/>
          <w:lang w:eastAsia="ru-RU"/>
        </w:rPr>
      </w:pPr>
      <w:r w:rsidRPr="00086241">
        <w:rPr>
          <w:rFonts w:ascii="Arial" w:eastAsia="Times New Roman" w:hAnsi="Arial" w:cs="Arial"/>
          <w:b/>
          <w:lang w:eastAsia="ru-RU"/>
        </w:rPr>
        <w:t>Единый номер информационно-справочной службы 540-940</w:t>
      </w:r>
    </w:p>
    <w:p w:rsidR="00367C08" w:rsidRPr="00086241" w:rsidRDefault="00F34640" w:rsidP="00086241">
      <w:pPr>
        <w:spacing w:line="276" w:lineRule="auto"/>
        <w:jc w:val="center"/>
        <w:rPr>
          <w:rFonts w:ascii="Arial" w:eastAsia="Times New Roman" w:hAnsi="Arial" w:cs="Arial"/>
          <w:b/>
          <w:lang w:eastAsia="ru-RU"/>
        </w:rPr>
      </w:pPr>
      <w:r w:rsidRPr="00086241">
        <w:rPr>
          <w:rFonts w:ascii="Arial" w:hAnsi="Arial" w:cs="Arial"/>
          <w:b/>
        </w:rPr>
        <w:t>Режим работы ООО «Тюмень Водоканал»</w:t>
      </w:r>
    </w:p>
    <w:p w:rsidR="00F34640" w:rsidRPr="00086241" w:rsidRDefault="00F34640" w:rsidP="00086241">
      <w:pPr>
        <w:jc w:val="center"/>
        <w:rPr>
          <w:rFonts w:ascii="Arial" w:hAnsi="Arial" w:cs="Arial"/>
          <w:b/>
        </w:rPr>
      </w:pPr>
      <w:r w:rsidRPr="00086241">
        <w:rPr>
          <w:rFonts w:ascii="Arial" w:hAnsi="Arial" w:cs="Arial"/>
          <w:b/>
        </w:rPr>
        <w:t>пн.-чт. с 8.00 до 17.00; пт. с 8.00 до 16.00</w:t>
      </w:r>
    </w:p>
    <w:p w:rsidR="00F34640" w:rsidRDefault="00F346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F34640" w:rsidRDefault="00F346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F34640" w:rsidRDefault="00F346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F34640" w:rsidRDefault="00F346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D97F40" w:rsidRDefault="00D97F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D97F40" w:rsidRDefault="00D97F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D97F40" w:rsidRDefault="00D97F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B04627" w:rsidRDefault="00B04627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B04627" w:rsidRDefault="00B04627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B04627" w:rsidRDefault="00B04627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B04627" w:rsidRDefault="00B04627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B04627" w:rsidRDefault="00B04627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B04627" w:rsidRDefault="00B04627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F34640" w:rsidRPr="00367C08" w:rsidRDefault="00F346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  <w:r w:rsidRPr="00367C08">
        <w:rPr>
          <w:rFonts w:ascii="Arial" w:eastAsia="Times New Roman" w:hAnsi="Arial" w:cs="Arial"/>
          <w:b/>
          <w:lang w:eastAsia="ru-RU"/>
        </w:rPr>
        <w:t xml:space="preserve">Производить оплату за коммунальные услуги необходимо ежемесячно, до 10-го числа месяца, следующего за истекшим расчетным периодом, за который производится оплата: </w:t>
      </w:r>
    </w:p>
    <w:p w:rsidR="00F34640" w:rsidRPr="00367C08" w:rsidRDefault="00F34640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>1.    банковской картой на сайте ООО «Тюмень Водоканал»;</w:t>
      </w:r>
    </w:p>
    <w:p w:rsidR="00F34640" w:rsidRPr="00367C08" w:rsidRDefault="003B49C3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>2</w:t>
      </w:r>
      <w:r w:rsidR="00F34640" w:rsidRPr="00367C08">
        <w:rPr>
          <w:rFonts w:ascii="Arial" w:eastAsia="Times New Roman" w:hAnsi="Arial" w:cs="Arial"/>
          <w:lang w:eastAsia="ru-RU"/>
        </w:rPr>
        <w:t>.    на расчетный счет ООО «Тюмень Водоканал»;</w:t>
      </w:r>
    </w:p>
    <w:p w:rsidR="00F34640" w:rsidRPr="00367C08" w:rsidRDefault="003B49C3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>3</w:t>
      </w:r>
      <w:r w:rsidR="00F34640" w:rsidRPr="00367C08">
        <w:rPr>
          <w:rFonts w:ascii="Arial" w:eastAsia="Times New Roman" w:hAnsi="Arial" w:cs="Arial"/>
          <w:lang w:eastAsia="ru-RU"/>
        </w:rPr>
        <w:t>.    в любом отделении ОАО «ТРИЦ»;</w:t>
      </w:r>
    </w:p>
    <w:p w:rsidR="00F34640" w:rsidRPr="00367C08" w:rsidRDefault="003B49C3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>4</w:t>
      </w:r>
      <w:r w:rsidR="00F34640" w:rsidRPr="00367C08">
        <w:rPr>
          <w:rFonts w:ascii="Arial" w:eastAsia="Times New Roman" w:hAnsi="Arial" w:cs="Arial"/>
          <w:lang w:eastAsia="ru-RU"/>
        </w:rPr>
        <w:t>.    в любом почтовом отделении (по квитанции ОАО «ТРИЦ»);</w:t>
      </w:r>
    </w:p>
    <w:p w:rsidR="003B49C3" w:rsidRPr="00367C08" w:rsidRDefault="003B49C3" w:rsidP="003B49C3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>5</w:t>
      </w:r>
      <w:r w:rsidR="008769F7" w:rsidRPr="00367C08">
        <w:rPr>
          <w:rFonts w:ascii="Arial" w:eastAsia="Times New Roman" w:hAnsi="Arial" w:cs="Arial"/>
          <w:lang w:eastAsia="ru-RU"/>
        </w:rPr>
        <w:t xml:space="preserve">.   </w:t>
      </w:r>
      <w:r w:rsidR="00D97F40" w:rsidRPr="00367C08">
        <w:rPr>
          <w:rFonts w:ascii="Arial" w:eastAsia="Times New Roman" w:hAnsi="Arial" w:cs="Arial"/>
          <w:lang w:eastAsia="ru-RU"/>
        </w:rPr>
        <w:t xml:space="preserve"> </w:t>
      </w:r>
      <w:r w:rsidR="00F34640" w:rsidRPr="00367C08">
        <w:rPr>
          <w:rFonts w:ascii="Arial" w:eastAsia="Times New Roman" w:hAnsi="Arial" w:cs="Arial"/>
          <w:lang w:eastAsia="ru-RU"/>
        </w:rPr>
        <w:t>в отделениях и терминалах банков (с оплатой комиссии за услуги банка)</w:t>
      </w:r>
      <w:r w:rsidR="00C62EA9" w:rsidRPr="00367C08">
        <w:rPr>
          <w:rFonts w:ascii="Arial" w:eastAsia="Times New Roman" w:hAnsi="Arial" w:cs="Arial"/>
          <w:lang w:eastAsia="ru-RU"/>
        </w:rPr>
        <w:t>.</w:t>
      </w:r>
    </w:p>
    <w:p w:rsidR="003B49C3" w:rsidRPr="00367C08" w:rsidRDefault="00D97F40" w:rsidP="003B49C3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 xml:space="preserve">6.  </w:t>
      </w:r>
      <w:r w:rsidR="003B49C3" w:rsidRPr="00367C08">
        <w:rPr>
          <w:rFonts w:ascii="Arial" w:eastAsia="Times New Roman" w:hAnsi="Arial" w:cs="Arial"/>
          <w:lang w:eastAsia="ru-RU"/>
        </w:rPr>
        <w:t>в кассу ООО «Тюмень Водоканал» по адресу: г. Тюмень, ул. 30 лет Победы, д.38, стр. 10.</w:t>
      </w:r>
    </w:p>
    <w:p w:rsidR="00F34640" w:rsidRPr="00367C08" w:rsidRDefault="003B49C3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>Режим работы кассы: пн.-чт. с 8:30 до 17:00, пт. с 8:30 до 16:00;</w:t>
      </w:r>
    </w:p>
    <w:p w:rsidR="003B49C3" w:rsidRPr="00367C08" w:rsidRDefault="003B49C3" w:rsidP="00975A3D">
      <w:pPr>
        <w:ind w:left="-709" w:firstLine="425"/>
        <w:jc w:val="center"/>
        <w:rPr>
          <w:rFonts w:ascii="Arial" w:eastAsia="Times New Roman" w:hAnsi="Arial" w:cs="Arial"/>
          <w:b/>
          <w:u w:val="single"/>
          <w:lang w:eastAsia="ru-RU"/>
        </w:rPr>
      </w:pPr>
    </w:p>
    <w:p w:rsidR="00F159F5" w:rsidRPr="00367C08" w:rsidRDefault="00975A3D" w:rsidP="00975A3D">
      <w:pPr>
        <w:ind w:left="-709" w:firstLine="425"/>
        <w:jc w:val="center"/>
        <w:rPr>
          <w:rFonts w:ascii="Arial" w:eastAsia="Times New Roman" w:hAnsi="Arial" w:cs="Arial"/>
          <w:b/>
          <w:u w:val="single"/>
          <w:lang w:eastAsia="ru-RU"/>
        </w:rPr>
      </w:pPr>
      <w:r w:rsidRPr="00367C08">
        <w:rPr>
          <w:rFonts w:ascii="Arial" w:eastAsia="Times New Roman" w:hAnsi="Arial" w:cs="Arial"/>
          <w:b/>
          <w:u w:val="single"/>
          <w:lang w:eastAsia="ru-RU"/>
        </w:rPr>
        <w:t xml:space="preserve">С </w:t>
      </w:r>
      <w:r w:rsidR="000F4223" w:rsidRPr="00367C08">
        <w:rPr>
          <w:rFonts w:ascii="Arial" w:eastAsia="Times New Roman" w:hAnsi="Arial" w:cs="Arial"/>
          <w:b/>
          <w:u w:val="single"/>
          <w:lang w:eastAsia="ru-RU"/>
        </w:rPr>
        <w:t>01</w:t>
      </w:r>
      <w:r w:rsidRPr="00367C08">
        <w:rPr>
          <w:rFonts w:ascii="Arial" w:eastAsia="Times New Roman" w:hAnsi="Arial" w:cs="Arial"/>
          <w:b/>
          <w:u w:val="single"/>
          <w:lang w:eastAsia="ru-RU"/>
        </w:rPr>
        <w:t>.</w:t>
      </w:r>
      <w:r w:rsidR="000F4223" w:rsidRPr="00367C08">
        <w:rPr>
          <w:rFonts w:ascii="Arial" w:eastAsia="Times New Roman" w:hAnsi="Arial" w:cs="Arial"/>
          <w:b/>
          <w:u w:val="single"/>
          <w:lang w:eastAsia="ru-RU"/>
        </w:rPr>
        <w:t>01</w:t>
      </w:r>
      <w:r w:rsidRPr="00367C08">
        <w:rPr>
          <w:rFonts w:ascii="Arial" w:eastAsia="Times New Roman" w:hAnsi="Arial" w:cs="Arial"/>
          <w:b/>
          <w:u w:val="single"/>
          <w:lang w:eastAsia="ru-RU"/>
        </w:rPr>
        <w:t>.20</w:t>
      </w:r>
      <w:r w:rsidR="000F4223" w:rsidRPr="00367C08">
        <w:rPr>
          <w:rFonts w:ascii="Arial" w:eastAsia="Times New Roman" w:hAnsi="Arial" w:cs="Arial"/>
          <w:b/>
          <w:u w:val="single"/>
          <w:lang w:eastAsia="ru-RU"/>
        </w:rPr>
        <w:t>20</w:t>
      </w:r>
      <w:r w:rsidRPr="00367C08">
        <w:rPr>
          <w:rFonts w:ascii="Arial" w:eastAsia="Times New Roman" w:hAnsi="Arial" w:cs="Arial"/>
          <w:b/>
          <w:u w:val="single"/>
          <w:lang w:eastAsia="ru-RU"/>
        </w:rPr>
        <w:t>г.</w:t>
      </w:r>
    </w:p>
    <w:p w:rsidR="00975A3D" w:rsidRPr="00367C08" w:rsidRDefault="00975A3D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</w:p>
    <w:p w:rsidR="00F34640" w:rsidRPr="00367C08" w:rsidRDefault="00F34640" w:rsidP="00F34640">
      <w:pPr>
        <w:ind w:left="-709" w:firstLine="425"/>
        <w:jc w:val="both"/>
        <w:rPr>
          <w:rFonts w:ascii="Arial" w:eastAsia="Times New Roman" w:hAnsi="Arial" w:cs="Arial"/>
          <w:b/>
          <w:lang w:eastAsia="ru-RU"/>
        </w:rPr>
      </w:pPr>
      <w:r w:rsidRPr="00367C08">
        <w:rPr>
          <w:rFonts w:ascii="Arial" w:eastAsia="Times New Roman" w:hAnsi="Arial" w:cs="Arial"/>
          <w:b/>
          <w:lang w:eastAsia="ru-RU"/>
        </w:rPr>
        <w:t>Передавать показания индивидуальных приборов учета нужно не позднее 25-го числа текущего расчетного периода следующими способами:</w:t>
      </w:r>
    </w:p>
    <w:p w:rsidR="00F34640" w:rsidRPr="00367C08" w:rsidRDefault="00D97F40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 xml:space="preserve">1.  </w:t>
      </w:r>
      <w:r w:rsidR="00F34640" w:rsidRPr="00367C08">
        <w:rPr>
          <w:rFonts w:ascii="Arial" w:eastAsia="Times New Roman" w:hAnsi="Arial" w:cs="Arial"/>
          <w:lang w:eastAsia="ru-RU"/>
        </w:rPr>
        <w:t>на сайте ООО «Тюмень Водоканал» https://www.vodokanal.info/;</w:t>
      </w:r>
    </w:p>
    <w:p w:rsidR="00F34640" w:rsidRPr="00367C08" w:rsidRDefault="003B49C3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 xml:space="preserve">2.  </w:t>
      </w:r>
      <w:r w:rsidR="00F34640" w:rsidRPr="00367C08">
        <w:rPr>
          <w:rFonts w:ascii="Arial" w:eastAsia="Times New Roman" w:hAnsi="Arial" w:cs="Arial"/>
          <w:lang w:eastAsia="ru-RU"/>
        </w:rPr>
        <w:t>позвонив в информационно-справочную службу ООО «Тюмень Водоканал» по телефону 8 (3452) 540-940;</w:t>
      </w:r>
    </w:p>
    <w:p w:rsidR="00F34640" w:rsidRPr="00367C08" w:rsidRDefault="00D97F40" w:rsidP="003B49C3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 xml:space="preserve">3.   </w:t>
      </w:r>
      <w:r w:rsidR="003B49C3" w:rsidRPr="00367C08">
        <w:rPr>
          <w:rFonts w:ascii="Arial" w:eastAsia="Times New Roman" w:hAnsi="Arial" w:cs="Arial"/>
          <w:lang w:eastAsia="ru-RU"/>
        </w:rPr>
        <w:t>позвонив в информационно-справочную службу ОАО «ТРИЦ» по телефону 8(3452) 399-399;</w:t>
      </w:r>
    </w:p>
    <w:p w:rsidR="00F34640" w:rsidRPr="00367C08" w:rsidRDefault="00F34640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 xml:space="preserve">4.    </w:t>
      </w:r>
      <w:r w:rsidR="003B49C3" w:rsidRPr="00367C08">
        <w:rPr>
          <w:rFonts w:ascii="Arial" w:eastAsia="Times New Roman" w:hAnsi="Arial" w:cs="Arial"/>
          <w:lang w:eastAsia="ru-RU"/>
        </w:rPr>
        <w:t>в любом отделении ОАО «ТРИЦ»;</w:t>
      </w:r>
    </w:p>
    <w:p w:rsidR="00F34640" w:rsidRPr="00367C08" w:rsidRDefault="00F34640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 xml:space="preserve">5.    </w:t>
      </w:r>
      <w:r w:rsidR="003B49C3" w:rsidRPr="00367C08">
        <w:rPr>
          <w:rFonts w:ascii="Arial" w:eastAsia="Times New Roman" w:hAnsi="Arial" w:cs="Arial"/>
          <w:lang w:eastAsia="ru-RU"/>
        </w:rPr>
        <w:t xml:space="preserve">на сайте ОАО «ТРИЦ» </w:t>
      </w:r>
      <w:hyperlink r:id="rId8" w:history="1">
        <w:r w:rsidR="003B49C3" w:rsidRPr="00367C08">
          <w:rPr>
            <w:rStyle w:val="a8"/>
            <w:rFonts w:ascii="Arial" w:eastAsia="Times New Roman" w:hAnsi="Arial" w:cs="Arial"/>
            <w:lang w:eastAsia="ru-RU"/>
          </w:rPr>
          <w:t>https://itpc.ru/</w:t>
        </w:r>
      </w:hyperlink>
      <w:r w:rsidR="00A37359" w:rsidRPr="00A37359">
        <w:rPr>
          <w:rStyle w:val="a8"/>
          <w:rFonts w:ascii="Arial" w:eastAsia="Times New Roman" w:hAnsi="Arial" w:cs="Arial"/>
          <w:u w:val="none"/>
          <w:lang w:eastAsia="ru-RU"/>
        </w:rPr>
        <w:t xml:space="preserve">  </w:t>
      </w:r>
      <w:r w:rsidR="00A37359" w:rsidRPr="00A37359">
        <w:rPr>
          <w:rStyle w:val="a8"/>
          <w:rFonts w:ascii="Arial" w:eastAsia="Times New Roman" w:hAnsi="Arial" w:cs="Arial"/>
          <w:color w:val="auto"/>
          <w:u w:val="none"/>
          <w:lang w:eastAsia="ru-RU"/>
        </w:rPr>
        <w:t>через личный кабинет;</w:t>
      </w:r>
    </w:p>
    <w:p w:rsidR="003B49C3" w:rsidRPr="00367C08" w:rsidRDefault="00F34640" w:rsidP="003B49C3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 xml:space="preserve">6.    </w:t>
      </w:r>
      <w:r w:rsidR="003B49C3" w:rsidRPr="00367C08">
        <w:rPr>
          <w:rFonts w:ascii="Arial" w:eastAsia="Times New Roman" w:hAnsi="Arial" w:cs="Arial"/>
          <w:lang w:eastAsia="ru-RU"/>
        </w:rPr>
        <w:t>в Центре обслуживания клиентов ООО «Тюмень Водоканал»;</w:t>
      </w:r>
    </w:p>
    <w:p w:rsidR="003B49C3" w:rsidRPr="00367C08" w:rsidRDefault="003B49C3" w:rsidP="003B49C3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t>Режим работы Центра: пн.-чт. с 8:00 до 17:00, пт. с 8:00 до 16:00.</w:t>
      </w:r>
    </w:p>
    <w:p w:rsidR="003B49C3" w:rsidRPr="00367C08" w:rsidRDefault="003B49C3" w:rsidP="00F34640">
      <w:pPr>
        <w:ind w:left="-709" w:firstLine="425"/>
        <w:jc w:val="both"/>
        <w:rPr>
          <w:rFonts w:ascii="Arial" w:eastAsia="Times New Roman" w:hAnsi="Arial" w:cs="Arial"/>
          <w:lang w:eastAsia="ru-RU"/>
        </w:rPr>
      </w:pPr>
    </w:p>
    <w:p w:rsidR="000864F0" w:rsidRPr="00367C08" w:rsidRDefault="000864F0" w:rsidP="005E41D3">
      <w:pPr>
        <w:ind w:left="-709" w:firstLine="425"/>
        <w:jc w:val="center"/>
        <w:rPr>
          <w:rFonts w:ascii="Arial" w:eastAsia="Times New Roman" w:hAnsi="Arial" w:cs="Arial"/>
          <w:lang w:eastAsia="ru-RU"/>
        </w:rPr>
      </w:pPr>
    </w:p>
    <w:p w:rsidR="003A6814" w:rsidRPr="00367C08" w:rsidRDefault="005E41D3" w:rsidP="000864F0">
      <w:pPr>
        <w:ind w:left="-709" w:firstLine="425"/>
        <w:jc w:val="center"/>
        <w:rPr>
          <w:rFonts w:ascii="Arial" w:eastAsia="Times New Roman" w:hAnsi="Arial" w:cs="Arial"/>
          <w:b/>
          <w:lang w:eastAsia="ru-RU"/>
        </w:rPr>
      </w:pPr>
      <w:r w:rsidRPr="00367C08">
        <w:rPr>
          <w:rFonts w:ascii="Arial" w:eastAsia="Times New Roman" w:hAnsi="Arial" w:cs="Arial"/>
          <w:lang w:eastAsia="ru-RU"/>
        </w:rPr>
        <w:lastRenderedPageBreak/>
        <w:t>Так же дополнительно информируем Вас,</w:t>
      </w:r>
      <w:r w:rsidRPr="00367C08">
        <w:rPr>
          <w:rFonts w:ascii="Arial" w:eastAsia="Times New Roman" w:hAnsi="Arial" w:cs="Arial"/>
          <w:b/>
          <w:lang w:eastAsia="ru-RU"/>
        </w:rPr>
        <w:t xml:space="preserve"> </w:t>
      </w:r>
      <w:r w:rsidRPr="00367C08">
        <w:rPr>
          <w:rFonts w:ascii="Arial" w:eastAsia="Times New Roman" w:hAnsi="Arial" w:cs="Arial"/>
          <w:lang w:eastAsia="ru-RU"/>
        </w:rPr>
        <w:t>что</w:t>
      </w:r>
      <w:r w:rsidRPr="00367C08">
        <w:rPr>
          <w:rFonts w:ascii="Arial" w:eastAsia="Times New Roman" w:hAnsi="Arial" w:cs="Arial"/>
          <w:b/>
          <w:lang w:eastAsia="ru-RU"/>
        </w:rPr>
        <w:t xml:space="preserve"> в случае возникновения аварийных ситуаций на магистральных сетях водоснабжения и водоотведения необходимо обращаться по единому номеру информационно-справочной службы 540-940</w:t>
      </w:r>
    </w:p>
    <w:p w:rsidR="00F34640" w:rsidRDefault="00F34640" w:rsidP="00F34640">
      <w:pPr>
        <w:jc w:val="center"/>
        <w:rPr>
          <w:rFonts w:ascii="Arial" w:hAnsi="Arial" w:cs="Arial"/>
          <w:b/>
        </w:rPr>
      </w:pPr>
    </w:p>
    <w:p w:rsidR="00367C08" w:rsidRDefault="00367C08" w:rsidP="00F34640">
      <w:pPr>
        <w:jc w:val="center"/>
        <w:rPr>
          <w:rFonts w:ascii="Arial" w:hAnsi="Arial" w:cs="Arial"/>
          <w:b/>
        </w:rPr>
      </w:pPr>
    </w:p>
    <w:p w:rsidR="00367C08" w:rsidRPr="00367C08" w:rsidRDefault="00367C08" w:rsidP="00F34640">
      <w:pPr>
        <w:jc w:val="center"/>
        <w:rPr>
          <w:rFonts w:ascii="Arial" w:hAnsi="Arial" w:cs="Arial"/>
          <w:b/>
        </w:rPr>
      </w:pPr>
    </w:p>
    <w:p w:rsidR="00F34640" w:rsidRPr="00367C08" w:rsidRDefault="00F34640" w:rsidP="00F34640">
      <w:pPr>
        <w:jc w:val="center"/>
        <w:rPr>
          <w:rFonts w:ascii="Arial" w:hAnsi="Arial" w:cs="Arial"/>
          <w:b/>
        </w:rPr>
      </w:pPr>
      <w:r w:rsidRPr="00367C08">
        <w:rPr>
          <w:rFonts w:ascii="Arial" w:hAnsi="Arial" w:cs="Arial"/>
          <w:b/>
        </w:rPr>
        <w:t xml:space="preserve">Режим работы ООО «Тюмень Водоканал» </w:t>
      </w:r>
    </w:p>
    <w:p w:rsidR="00F34640" w:rsidRPr="00367C08" w:rsidRDefault="00F34640" w:rsidP="00F34640">
      <w:pPr>
        <w:jc w:val="center"/>
        <w:rPr>
          <w:rFonts w:ascii="Arial" w:hAnsi="Arial" w:cs="Arial"/>
          <w:b/>
        </w:rPr>
      </w:pPr>
      <w:r w:rsidRPr="00367C08">
        <w:rPr>
          <w:rFonts w:ascii="Arial" w:hAnsi="Arial" w:cs="Arial"/>
          <w:b/>
        </w:rPr>
        <w:t>пн.-чт. с 8.00 до 17.00; пт. с 8.00 до 16.00</w:t>
      </w:r>
    </w:p>
    <w:sectPr w:rsidR="00F34640" w:rsidRPr="00367C08" w:rsidSect="00086241">
      <w:headerReference w:type="even" r:id="rId9"/>
      <w:headerReference w:type="default" r:id="rId10"/>
      <w:headerReference w:type="first" r:id="rId11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AA" w:rsidRDefault="00F256AA" w:rsidP="005E41D3">
      <w:r>
        <w:separator/>
      </w:r>
    </w:p>
  </w:endnote>
  <w:endnote w:type="continuationSeparator" w:id="0">
    <w:p w:rsidR="00F256AA" w:rsidRDefault="00F256AA" w:rsidP="005E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AA" w:rsidRDefault="00F256AA" w:rsidP="005E41D3">
      <w:r>
        <w:separator/>
      </w:r>
    </w:p>
  </w:footnote>
  <w:footnote w:type="continuationSeparator" w:id="0">
    <w:p w:rsidR="00F256AA" w:rsidRDefault="00F256AA" w:rsidP="005E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D3" w:rsidRDefault="00CD442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60891" o:spid="_x0000_s2074" type="#_x0000_t75" style="position:absolute;margin-left:0;margin-top:0;width:613.2pt;height:876.5pt;z-index:-251657216;mso-position-horizontal:center;mso-position-horizontal-relative:margin;mso-position-vertical:center;mso-position-vertical-relative:margin" o:allowincell="f">
          <v:imagedata r:id="rId1" o:title="твк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D3" w:rsidRDefault="00CD442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60892" o:spid="_x0000_s2075" type="#_x0000_t75" style="position:absolute;margin-left:0;margin-top:0;width:613.2pt;height:876.5pt;z-index:-251656192;mso-position-horizontal:center;mso-position-horizontal-relative:margin;mso-position-vertical:center;mso-position-vertical-relative:margin" o:allowincell="f">
          <v:imagedata r:id="rId1" o:title="твк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D3" w:rsidRDefault="00CD442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60890" o:spid="_x0000_s2073" type="#_x0000_t75" style="position:absolute;margin-left:0;margin-top:0;width:613.2pt;height:876.5pt;z-index:-251658240;mso-position-horizontal:center;mso-position-horizontal-relative:margin;mso-position-vertical:center;mso-position-vertical-relative:margin" o:allowincell="f">
          <v:imagedata r:id="rId1" o:title="твк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1B4"/>
    <w:multiLevelType w:val="hybridMultilevel"/>
    <w:tmpl w:val="5C14E1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093285"/>
    <w:multiLevelType w:val="hybridMultilevel"/>
    <w:tmpl w:val="DD360AC4"/>
    <w:lvl w:ilvl="0" w:tplc="315057C6">
      <w:numFmt w:val="bullet"/>
      <w:lvlText w:val="*"/>
      <w:lvlJc w:val="left"/>
      <w:pPr>
        <w:ind w:left="1155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69"/>
    <w:rsid w:val="00086241"/>
    <w:rsid w:val="000864F0"/>
    <w:rsid w:val="000F4223"/>
    <w:rsid w:val="0032561B"/>
    <w:rsid w:val="00333499"/>
    <w:rsid w:val="00367C08"/>
    <w:rsid w:val="003A6814"/>
    <w:rsid w:val="003B49C3"/>
    <w:rsid w:val="003D7BC3"/>
    <w:rsid w:val="00400EA4"/>
    <w:rsid w:val="00584103"/>
    <w:rsid w:val="005E41D3"/>
    <w:rsid w:val="00641992"/>
    <w:rsid w:val="007A7546"/>
    <w:rsid w:val="008769F7"/>
    <w:rsid w:val="00975A3D"/>
    <w:rsid w:val="009834EA"/>
    <w:rsid w:val="0099695F"/>
    <w:rsid w:val="00A2732B"/>
    <w:rsid w:val="00A37359"/>
    <w:rsid w:val="00B04627"/>
    <w:rsid w:val="00B91D00"/>
    <w:rsid w:val="00B94122"/>
    <w:rsid w:val="00BA3EAB"/>
    <w:rsid w:val="00BC6D69"/>
    <w:rsid w:val="00C62EA9"/>
    <w:rsid w:val="00C872A7"/>
    <w:rsid w:val="00CD442B"/>
    <w:rsid w:val="00D427EC"/>
    <w:rsid w:val="00D930CC"/>
    <w:rsid w:val="00D97F40"/>
    <w:rsid w:val="00F159F5"/>
    <w:rsid w:val="00F256AA"/>
    <w:rsid w:val="00F34640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D716E29"/>
  <w15:docId w15:val="{ED8351BE-3383-4406-92CB-5BCDE53C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D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1D3"/>
  </w:style>
  <w:style w:type="paragraph" w:styleId="a5">
    <w:name w:val="footer"/>
    <w:basedOn w:val="a"/>
    <w:link w:val="a6"/>
    <w:uiPriority w:val="99"/>
    <w:unhideWhenUsed/>
    <w:rsid w:val="005E4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1D3"/>
  </w:style>
  <w:style w:type="paragraph" w:styleId="a7">
    <w:name w:val="List Paragraph"/>
    <w:basedOn w:val="a"/>
    <w:uiPriority w:val="34"/>
    <w:qFormat/>
    <w:rsid w:val="005E41D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464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7C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C0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pc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A632-AB22-4CB8-8D91-0D3EC545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Екатерина Алексеевна</dc:creator>
  <cp:lastModifiedBy>Баженова Екатерина Алексеевна</cp:lastModifiedBy>
  <cp:revision>2</cp:revision>
  <cp:lastPrinted>2019-12-09T09:32:00Z</cp:lastPrinted>
  <dcterms:created xsi:type="dcterms:W3CDTF">2019-12-09T10:59:00Z</dcterms:created>
  <dcterms:modified xsi:type="dcterms:W3CDTF">2019-12-09T10:59:00Z</dcterms:modified>
</cp:coreProperties>
</file>