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65" w:rsidRPr="00AA6265" w:rsidRDefault="00AA6265" w:rsidP="0024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6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319AA" w:rsidRPr="006319AA" w:rsidRDefault="006319AA" w:rsidP="006319A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Дума</w:t>
      </w:r>
    </w:p>
    <w:p w:rsidR="006319AA" w:rsidRPr="006319AA" w:rsidRDefault="006319AA" w:rsidP="006319A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6319AA" w:rsidRPr="006319AA" w:rsidRDefault="006319AA" w:rsidP="006319AA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6265" w:rsidRPr="00AA6265" w:rsidRDefault="003E15BE" w:rsidP="00834F5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</w:t>
      </w:r>
      <w:r w:rsidR="00AA6265" w:rsidRPr="00AA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265" w:rsidRPr="00AA6265" w:rsidRDefault="00467EC6" w:rsidP="00834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F03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612">
        <w:rPr>
          <w:rFonts w:ascii="Times New Roman" w:eastAsia="Calibri" w:hAnsi="Times New Roman" w:cs="Times New Roman"/>
          <w:sz w:val="28"/>
          <w:szCs w:val="28"/>
        </w:rPr>
        <w:t>2021 г.</w:t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="00F0399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D3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>№</w:t>
      </w:r>
      <w:r w:rsidR="00F50B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6265" w:rsidRPr="00AA6265" w:rsidRDefault="006319AA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834F5E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AA6265" w:rsidRPr="00AA6265">
        <w:rPr>
          <w:rFonts w:ascii="Times New Roman" w:eastAsia="Calibri" w:hAnsi="Times New Roman" w:cs="Times New Roman"/>
          <w:sz w:val="24"/>
          <w:szCs w:val="24"/>
        </w:rPr>
        <w:t>.</w:t>
      </w:r>
      <w:r w:rsidR="005D6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265" w:rsidRPr="00AA6265">
        <w:rPr>
          <w:rFonts w:ascii="Times New Roman" w:eastAsia="Calibri" w:hAnsi="Times New Roman" w:cs="Times New Roman"/>
          <w:sz w:val="24"/>
          <w:szCs w:val="24"/>
        </w:rPr>
        <w:t>Боровский</w:t>
      </w:r>
    </w:p>
    <w:p w:rsidR="005D6360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265">
        <w:rPr>
          <w:rFonts w:ascii="Times New Roman" w:eastAsia="Calibri" w:hAnsi="Times New Roman" w:cs="Times New Roman"/>
          <w:sz w:val="24"/>
          <w:szCs w:val="24"/>
        </w:rPr>
        <w:t>Тюменского муниципального района</w:t>
      </w:r>
    </w:p>
    <w:p w:rsid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2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360" w:rsidRPr="006E2660" w:rsidRDefault="00805E0D" w:rsidP="005D63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660">
        <w:rPr>
          <w:rFonts w:ascii="Arial" w:eastAsia="Times New Roman" w:hAnsi="Arial" w:cs="Arial"/>
          <w:sz w:val="20"/>
          <w:szCs w:val="20"/>
          <w:lang w:eastAsia="ru-RU"/>
        </w:rPr>
        <w:t>Проект</w:t>
      </w:r>
      <w:r w:rsidR="00F03992" w:rsidRPr="006E266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550B69" w:rsidRPr="006E26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50B27" w:rsidRPr="009A5DAB" w:rsidRDefault="00F50B27" w:rsidP="00834F5E">
      <w:pPr>
        <w:widowControl w:val="0"/>
        <w:shd w:val="clear" w:color="auto" w:fill="FFFFFF"/>
        <w:tabs>
          <w:tab w:val="left" w:pos="2261"/>
          <w:tab w:val="left" w:pos="4277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Calibri" w:hAnsi="Arial" w:cs="Arial"/>
          <w:sz w:val="26"/>
          <w:szCs w:val="26"/>
        </w:rPr>
        <w:t xml:space="preserve">Об </w:t>
      </w:r>
      <w:r w:rsidR="007F752F">
        <w:rPr>
          <w:rFonts w:ascii="Arial" w:hAnsi="Arial" w:cs="Arial"/>
          <w:sz w:val="26"/>
          <w:szCs w:val="26"/>
        </w:rPr>
        <w:t>и</w:t>
      </w:r>
      <w:r w:rsidR="00A53B09">
        <w:rPr>
          <w:rFonts w:ascii="Arial" w:hAnsi="Arial" w:cs="Arial"/>
          <w:sz w:val="26"/>
          <w:szCs w:val="26"/>
        </w:rPr>
        <w:t>нформации</w:t>
      </w:r>
      <w:r w:rsidR="007F752F" w:rsidRPr="00B373C5">
        <w:rPr>
          <w:rFonts w:ascii="Arial" w:hAnsi="Arial" w:cs="Arial"/>
          <w:sz w:val="26"/>
          <w:szCs w:val="26"/>
        </w:rPr>
        <w:t xml:space="preserve"> администрации </w:t>
      </w:r>
      <w:r w:rsidR="001E7976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7F752F" w:rsidRPr="00B373C5">
        <w:rPr>
          <w:rFonts w:ascii="Arial" w:hAnsi="Arial" w:cs="Arial"/>
          <w:sz w:val="26"/>
          <w:szCs w:val="26"/>
        </w:rPr>
        <w:t>о проведении Всероссийской переписи населения на территории поселка Боровский в 2021 году</w:t>
      </w:r>
    </w:p>
    <w:p w:rsidR="00467EC6" w:rsidRDefault="00467EC6" w:rsidP="00834F5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7EC6" w:rsidRDefault="00467EC6" w:rsidP="00834F5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0B27" w:rsidRPr="009A5DAB" w:rsidRDefault="00AA6265" w:rsidP="00834F5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t>Заслушав и обсудив информацию</w:t>
      </w:r>
      <w:r w:rsidR="007F752F" w:rsidRPr="00B373C5">
        <w:rPr>
          <w:rFonts w:ascii="Arial" w:hAnsi="Arial" w:cs="Arial"/>
          <w:sz w:val="26"/>
          <w:szCs w:val="26"/>
        </w:rPr>
        <w:t xml:space="preserve"> администрации</w:t>
      </w:r>
      <w:r w:rsidR="00467EC6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7F752F" w:rsidRPr="00B373C5">
        <w:rPr>
          <w:rFonts w:ascii="Arial" w:hAnsi="Arial" w:cs="Arial"/>
          <w:sz w:val="26"/>
          <w:szCs w:val="26"/>
        </w:rPr>
        <w:t xml:space="preserve"> о проведении Всероссийской переписи населения на территории поселка Боровский в 2021 году</w:t>
      </w:r>
      <w:r w:rsidR="005D636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, Дума муниципального образования поселок Боровский </w:t>
      </w:r>
    </w:p>
    <w:p w:rsidR="00AA6265" w:rsidRPr="009A5DAB" w:rsidRDefault="00AA6265" w:rsidP="000C0C6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AA6265" w:rsidRPr="009A5DAB" w:rsidRDefault="00AA6265" w:rsidP="00834F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1. Информацию </w:t>
      </w:r>
      <w:r w:rsidR="007F752F" w:rsidRPr="00B373C5">
        <w:rPr>
          <w:rFonts w:ascii="Arial" w:hAnsi="Arial" w:cs="Arial"/>
          <w:sz w:val="26"/>
          <w:szCs w:val="26"/>
        </w:rPr>
        <w:t xml:space="preserve">администрации </w:t>
      </w:r>
      <w:r w:rsidR="00467EC6" w:rsidRPr="00467EC6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7F752F" w:rsidRPr="00B373C5">
        <w:rPr>
          <w:rFonts w:ascii="Arial" w:hAnsi="Arial" w:cs="Arial"/>
          <w:sz w:val="26"/>
          <w:szCs w:val="26"/>
        </w:rPr>
        <w:t>о проведении Всероссийской переписи населения на территории поселка Боровский в 2021 году</w:t>
      </w:r>
      <w:r w:rsidR="007F752F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принять к сведению </w:t>
      </w:r>
      <w:r w:rsidR="007F752F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приложению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к настоящему решению.</w:t>
      </w:r>
    </w:p>
    <w:p w:rsidR="00AA6265" w:rsidRDefault="00AA6265" w:rsidP="00834F5E">
      <w:pPr>
        <w:spacing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EF379F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467EC6" w:rsidRDefault="00467EC6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AA6265" w:rsidRDefault="003E15BE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A5DAB">
        <w:rPr>
          <w:rFonts w:ascii="Arial" w:eastAsia="Calibri" w:hAnsi="Arial" w:cs="Arial"/>
          <w:sz w:val="26"/>
          <w:szCs w:val="26"/>
        </w:rPr>
        <w:t>Председатель</w:t>
      </w:r>
      <w:r w:rsidR="00AA6265" w:rsidRPr="009A5DAB">
        <w:rPr>
          <w:rFonts w:ascii="Arial" w:eastAsia="Calibri" w:hAnsi="Arial" w:cs="Arial"/>
          <w:sz w:val="26"/>
          <w:szCs w:val="26"/>
        </w:rPr>
        <w:t xml:space="preserve"> Думы                                        </w:t>
      </w:r>
      <w:r w:rsidRPr="009A5DAB">
        <w:rPr>
          <w:rFonts w:ascii="Arial" w:eastAsia="Calibri" w:hAnsi="Arial" w:cs="Arial"/>
          <w:sz w:val="26"/>
          <w:szCs w:val="26"/>
        </w:rPr>
        <w:t xml:space="preserve">                      </w:t>
      </w:r>
      <w:r w:rsidR="004F035A">
        <w:rPr>
          <w:rFonts w:ascii="Arial" w:eastAsia="Calibri" w:hAnsi="Arial" w:cs="Arial"/>
          <w:sz w:val="26"/>
          <w:szCs w:val="26"/>
        </w:rPr>
        <w:t xml:space="preserve">  </w:t>
      </w:r>
      <w:r w:rsidR="00625202">
        <w:rPr>
          <w:rFonts w:ascii="Arial" w:eastAsia="Calibri" w:hAnsi="Arial" w:cs="Arial"/>
          <w:sz w:val="26"/>
          <w:szCs w:val="26"/>
        </w:rPr>
        <w:t xml:space="preserve"> </w:t>
      </w:r>
      <w:r w:rsidR="00467EC6">
        <w:rPr>
          <w:rFonts w:ascii="Arial" w:eastAsia="Calibri" w:hAnsi="Arial" w:cs="Arial"/>
          <w:sz w:val="26"/>
          <w:szCs w:val="26"/>
        </w:rPr>
        <w:t xml:space="preserve">     </w:t>
      </w:r>
      <w:r w:rsidR="00625202">
        <w:rPr>
          <w:rFonts w:ascii="Arial" w:eastAsia="Calibri" w:hAnsi="Arial" w:cs="Arial"/>
          <w:sz w:val="26"/>
          <w:szCs w:val="26"/>
        </w:rPr>
        <w:t>В.Н.</w:t>
      </w:r>
      <w:r w:rsidR="00DE41DC">
        <w:rPr>
          <w:rFonts w:ascii="Arial" w:eastAsia="Calibri" w:hAnsi="Arial" w:cs="Arial"/>
          <w:sz w:val="26"/>
          <w:szCs w:val="26"/>
        </w:rPr>
        <w:t xml:space="preserve"> </w:t>
      </w:r>
      <w:r w:rsidR="00625202">
        <w:rPr>
          <w:rFonts w:ascii="Arial" w:eastAsia="Calibri" w:hAnsi="Arial" w:cs="Arial"/>
          <w:sz w:val="26"/>
          <w:szCs w:val="26"/>
        </w:rPr>
        <w:t>Самохвалов</w:t>
      </w:r>
    </w:p>
    <w:p w:rsidR="005D6360" w:rsidRDefault="005D6360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5D6360" w:rsidRDefault="005D6360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7F752F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F752F" w:rsidRDefault="00AA6265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 w:rsidRPr="009A5DA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25D16" w:rsidRDefault="00B11339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t>к решению</w:t>
      </w:r>
      <w:r w:rsidR="00E25D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D338F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E25D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E25D16">
        <w:rPr>
          <w:rFonts w:ascii="Arial" w:eastAsia="Times New Roman" w:hAnsi="Arial" w:cs="Arial"/>
          <w:sz w:val="26"/>
          <w:szCs w:val="26"/>
          <w:lang w:eastAsia="ru-RU"/>
        </w:rPr>
        <w:t>муниципального</w:t>
      </w:r>
      <w:proofErr w:type="gramEnd"/>
      <w:r w:rsidR="00E25D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D338F" w:rsidRPr="009A5DAB" w:rsidRDefault="00E25D16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AA6265" w:rsidRPr="009A5DAB" w:rsidRDefault="007F752F" w:rsidP="0083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467EC6">
        <w:rPr>
          <w:rFonts w:ascii="Arial" w:eastAsia="Times New Roman" w:hAnsi="Arial" w:cs="Arial"/>
          <w:sz w:val="26"/>
          <w:szCs w:val="26"/>
          <w:lang w:eastAsia="ru-RU"/>
        </w:rPr>
        <w:t>_______</w:t>
      </w:r>
      <w:r w:rsidR="00834F5E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A6265" w:rsidRPr="009A5DAB">
        <w:rPr>
          <w:rFonts w:ascii="Arial" w:eastAsia="Times New Roman" w:hAnsi="Arial" w:cs="Arial"/>
          <w:sz w:val="26"/>
          <w:szCs w:val="26"/>
          <w:lang w:eastAsia="ru-RU"/>
        </w:rPr>
        <w:t>№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A6265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25202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B11339" w:rsidRPr="009A5DAB" w:rsidRDefault="00B11339" w:rsidP="00834F5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E3444C" w:rsidRDefault="00E20A09" w:rsidP="007F752F">
      <w:pPr>
        <w:spacing w:after="16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9A5DAB">
        <w:rPr>
          <w:rFonts w:ascii="Arial" w:hAnsi="Arial" w:cs="Arial"/>
          <w:color w:val="000000" w:themeColor="text1"/>
          <w:sz w:val="26"/>
          <w:szCs w:val="26"/>
        </w:rPr>
        <w:t xml:space="preserve">Информация </w:t>
      </w:r>
      <w:r w:rsidR="007F752F">
        <w:rPr>
          <w:rFonts w:ascii="Arial" w:hAnsi="Arial" w:cs="Arial"/>
          <w:color w:val="000000" w:themeColor="text1"/>
          <w:sz w:val="26"/>
          <w:szCs w:val="26"/>
        </w:rPr>
        <w:t xml:space="preserve">администрации  </w:t>
      </w:r>
      <w:r w:rsidR="007F752F" w:rsidRPr="00B373C5">
        <w:rPr>
          <w:rFonts w:ascii="Arial" w:hAnsi="Arial" w:cs="Arial"/>
          <w:sz w:val="26"/>
          <w:szCs w:val="26"/>
        </w:rPr>
        <w:t xml:space="preserve">о проведении Всероссийской переписи населения на территории поселка </w:t>
      </w:r>
      <w:proofErr w:type="gramStart"/>
      <w:r w:rsidR="007F752F" w:rsidRPr="00B373C5">
        <w:rPr>
          <w:rFonts w:ascii="Arial" w:hAnsi="Arial" w:cs="Arial"/>
          <w:sz w:val="26"/>
          <w:szCs w:val="26"/>
        </w:rPr>
        <w:t>Боровский</w:t>
      </w:r>
      <w:proofErr w:type="gramEnd"/>
      <w:r w:rsidR="007F752F" w:rsidRPr="00B373C5">
        <w:rPr>
          <w:rFonts w:ascii="Arial" w:hAnsi="Arial" w:cs="Arial"/>
          <w:sz w:val="26"/>
          <w:szCs w:val="26"/>
        </w:rPr>
        <w:t xml:space="preserve"> в 2021 году</w:t>
      </w:r>
    </w:p>
    <w:p w:rsidR="00DF58FC" w:rsidRPr="001E1B86" w:rsidRDefault="00DF58FC" w:rsidP="007F752F">
      <w:pPr>
        <w:spacing w:after="16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DF58FC" w:rsidRPr="001E1B86" w:rsidRDefault="00DF58FC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>Очередная Всероссийская перепись населения должна была пройти в октябре 2020 года, через 10 лет после последней переписи. Такую периодичность ООН рекомендует соблюдать всем государствам. Всего в 2020 году переписаться могли примерно 3 млрд</w:t>
      </w:r>
      <w:r w:rsidR="00A53B09">
        <w:rPr>
          <w:rFonts w:ascii="Arial" w:eastAsia="Calibri" w:hAnsi="Arial" w:cs="Arial"/>
          <w:sz w:val="26"/>
          <w:szCs w:val="26"/>
        </w:rPr>
        <w:t>.</w:t>
      </w:r>
      <w:r w:rsidRPr="001E1B86">
        <w:rPr>
          <w:rFonts w:ascii="Arial" w:eastAsia="Calibri" w:hAnsi="Arial" w:cs="Arial"/>
          <w:sz w:val="26"/>
          <w:szCs w:val="26"/>
        </w:rPr>
        <w:t xml:space="preserve"> человек в более чем 50 странах мира, среди которых самые населенные государства планеты: Китай, США, Индонезия. </w:t>
      </w:r>
      <w:proofErr w:type="gramStart"/>
      <w:r w:rsidRPr="001E1B86">
        <w:rPr>
          <w:rFonts w:ascii="Arial" w:eastAsia="Calibri" w:hAnsi="Arial" w:cs="Arial"/>
          <w:sz w:val="26"/>
          <w:szCs w:val="26"/>
        </w:rPr>
        <w:t>В числе участников раунда были Таиланд, Япония, Республика Корея, Израиль, Монголия, Саудовская Аравия, Алжир, Аргентина, Бразилия, Мексика, Эквадор и многие другие.</w:t>
      </w:r>
      <w:proofErr w:type="gramEnd"/>
    </w:p>
    <w:p w:rsidR="00DF58FC" w:rsidRPr="001E1B86" w:rsidRDefault="00DF58FC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 xml:space="preserve">Однако на мировой раунд переписей повлияла пандемия. В ряде стран сроки статистических исследований были увеличены, перенесены на несколько месяцев или на 2021 год. </w:t>
      </w:r>
    </w:p>
    <w:p w:rsidR="00DF58FC" w:rsidRPr="001E1B86" w:rsidRDefault="004E1D1F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>10 марта исполнилось</w:t>
      </w:r>
      <w:r w:rsidR="00DF58FC" w:rsidRPr="001E1B86">
        <w:rPr>
          <w:rFonts w:ascii="Arial" w:eastAsia="Calibri" w:hAnsi="Arial" w:cs="Arial"/>
          <w:sz w:val="26"/>
          <w:szCs w:val="26"/>
        </w:rPr>
        <w:t xml:space="preserve"> 220 лет с момента переписи населения в Великобритании, которая заложила основы 10-летнего раунда переписей. Эта система распространилась на другие страны, став фундаментом для статистики во всем мире. За всю историю Великобритании, страны-пионера в вопросе переписи населения (прототипы переписей проводились с XVII века, а в этом году исполняется 180 лет со дня первой современной переписи с полноценным опросом домохозяйств), 10-летний раунд прерывался только один раз — в 1941 году из-за Второй мировой войны.</w:t>
      </w:r>
    </w:p>
    <w:p w:rsidR="00DF58FC" w:rsidRPr="001E1B86" w:rsidRDefault="004E1D1F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>Р</w:t>
      </w:r>
      <w:r w:rsidR="00DF58FC" w:rsidRPr="001E1B86">
        <w:rPr>
          <w:rFonts w:ascii="Arial" w:eastAsia="Calibri" w:hAnsi="Arial" w:cs="Arial"/>
          <w:sz w:val="26"/>
          <w:szCs w:val="26"/>
        </w:rPr>
        <w:t>ешение о проведении переписи населения в 2021 году было принято Правительством РФ летом 2020 года в условиях пандемии COVID-19 и малой изученности нового вируса, с расчетом на улучшение эпидемиологической ситуации  в следующем году. В настоящее время в стране наметилась позитивная динамика в борьбе с эпидемией COVI</w:t>
      </w:r>
      <w:r w:rsidR="00A53B09">
        <w:rPr>
          <w:rFonts w:ascii="Arial" w:eastAsia="Calibri" w:hAnsi="Arial" w:cs="Arial"/>
          <w:sz w:val="26"/>
          <w:szCs w:val="26"/>
        </w:rPr>
        <w:t>D-19, постепенно снижается количество</w:t>
      </w:r>
      <w:r w:rsidR="00DF58FC" w:rsidRPr="001E1B86">
        <w:rPr>
          <w:rFonts w:ascii="Arial" w:eastAsia="Calibri" w:hAnsi="Arial" w:cs="Arial"/>
          <w:sz w:val="26"/>
          <w:szCs w:val="26"/>
        </w:rPr>
        <w:t xml:space="preserve"> новых случаев заболевания, запущена программа вакцинации. </w:t>
      </w:r>
    </w:p>
    <w:p w:rsidR="00DF58FC" w:rsidRPr="001E1B86" w:rsidRDefault="00DF58FC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 xml:space="preserve">В этой связи сентябрь 2021 года рассматривается как «окно возможностей» для проведения Всероссийской переписи населения в наиболее безопасный период. </w:t>
      </w:r>
    </w:p>
    <w:p w:rsidR="00DF58FC" w:rsidRPr="001E1B86" w:rsidRDefault="00DF58FC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>Во-первых, новые сроки позволяют остаться практически в рамках рекомендованного ООН периода проведения общенациональных переписей населения раунда 2020 года. Проведение переписи в сентябре 2021 года даст возможность сохранить необходимую периодичность, обеспечить сопоставимость, точность и корректность полученных статистических данных для дальнейшего сравнительного анализа</w:t>
      </w:r>
      <w:r w:rsidR="00A53B09">
        <w:rPr>
          <w:rFonts w:ascii="Arial" w:eastAsia="Calibri" w:hAnsi="Arial" w:cs="Arial"/>
          <w:sz w:val="26"/>
          <w:szCs w:val="26"/>
        </w:rPr>
        <w:t>,</w:t>
      </w:r>
      <w:r w:rsidRPr="001E1B86">
        <w:rPr>
          <w:rFonts w:ascii="Arial" w:eastAsia="Calibri" w:hAnsi="Arial" w:cs="Arial"/>
          <w:sz w:val="26"/>
          <w:szCs w:val="26"/>
        </w:rPr>
        <w:t xml:space="preserve"> как на национальном, так и на международном уровне.</w:t>
      </w:r>
    </w:p>
    <w:p w:rsidR="00DF58FC" w:rsidRPr="001E1B86" w:rsidRDefault="00DF58FC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 xml:space="preserve">Во-вторых, важнейшим организационным критерием для проведения переписи является наибольшее присутствие населения по месту проживания. Проведенный Росстатом анализ событий последнего года и изменений в обществе за последнее десятилетие показал, что в сложившихся условиях оптимальным периодом для переписи является сентябрь. Это время, когда </w:t>
      </w:r>
      <w:r w:rsidRPr="001E1B86">
        <w:rPr>
          <w:rFonts w:ascii="Arial" w:eastAsia="Calibri" w:hAnsi="Arial" w:cs="Arial"/>
          <w:sz w:val="26"/>
          <w:szCs w:val="26"/>
        </w:rPr>
        <w:lastRenderedPageBreak/>
        <w:t>люди возвращаются  из отпусков, активно готовятся к учебному и деловому году, решают различные вопросы с государством, чаще пользуются электронными услугами.</w:t>
      </w:r>
    </w:p>
    <w:p w:rsidR="00DF58FC" w:rsidRPr="001E1B86" w:rsidRDefault="00DF58FC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>В Росстате также обращают внимание на то, что на переписях традиционно работает много переписчиков-студентов. Старт переписи в сентябре позволит им  не отрываться от учебы. Следует напомнить, что студентам, помимо денежного вознаграждения, работа на переписи традиционно зачитывается как практика.</w:t>
      </w:r>
    </w:p>
    <w:p w:rsidR="00DF58FC" w:rsidRPr="001E1B86" w:rsidRDefault="00DF58FC" w:rsidP="001E1B86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 xml:space="preserve">Еще один немаловажный фактор – в сентябре </w:t>
      </w:r>
      <w:proofErr w:type="gramStart"/>
      <w:r w:rsidRPr="001E1B86">
        <w:rPr>
          <w:rFonts w:ascii="Arial" w:eastAsia="Calibri" w:hAnsi="Arial" w:cs="Arial"/>
          <w:sz w:val="26"/>
          <w:szCs w:val="26"/>
        </w:rPr>
        <w:t>на большей части территории</w:t>
      </w:r>
      <w:proofErr w:type="gramEnd"/>
      <w:r w:rsidRPr="001E1B86">
        <w:rPr>
          <w:rFonts w:ascii="Arial" w:eastAsia="Calibri" w:hAnsi="Arial" w:cs="Arial"/>
          <w:sz w:val="26"/>
          <w:szCs w:val="26"/>
        </w:rPr>
        <w:t xml:space="preserve"> страны сохраняются максимально комфортные погодные условия для работы переписчиков, а также не наблюдается массового распространения сезонных простудных заболеваний.</w:t>
      </w:r>
    </w:p>
    <w:p w:rsidR="00DF58FC" w:rsidRPr="001E1B86" w:rsidRDefault="00DF58FC" w:rsidP="001E1B86">
      <w:pPr>
        <w:shd w:val="clear" w:color="auto" w:fill="FFFFFF"/>
        <w:spacing w:before="200"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6"/>
          <w:szCs w:val="26"/>
        </w:rPr>
      </w:pPr>
      <w:r w:rsidRPr="001E1B86">
        <w:rPr>
          <w:rFonts w:ascii="Arial" w:hAnsi="Arial" w:cs="Arial"/>
          <w:sz w:val="26"/>
          <w:szCs w:val="26"/>
        </w:rPr>
        <w:t xml:space="preserve">Всероссийская перепись населения состоится 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1E1B86">
        <w:rPr>
          <w:rFonts w:ascii="Arial" w:hAnsi="Arial" w:cs="Arial"/>
          <w:sz w:val="26"/>
          <w:szCs w:val="26"/>
        </w:rPr>
        <w:t>Госуслуг</w:t>
      </w:r>
      <w:proofErr w:type="spellEnd"/>
      <w:r w:rsidRPr="001E1B86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1E1B86">
        <w:rPr>
          <w:rFonts w:ascii="Arial" w:hAnsi="Arial" w:cs="Arial"/>
          <w:sz w:val="26"/>
          <w:szCs w:val="26"/>
          <w:lang w:val="en-US"/>
        </w:rPr>
        <w:t>Gosuslugi</w:t>
      </w:r>
      <w:proofErr w:type="spellEnd"/>
      <w:r w:rsidRPr="001E1B86">
        <w:rPr>
          <w:rFonts w:ascii="Arial" w:hAnsi="Arial" w:cs="Arial"/>
          <w:sz w:val="26"/>
          <w:szCs w:val="26"/>
        </w:rPr>
        <w:t>.</w:t>
      </w:r>
      <w:proofErr w:type="spellStart"/>
      <w:r w:rsidRPr="001E1B86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1E1B86">
        <w:rPr>
          <w:rFonts w:ascii="Arial" w:hAnsi="Arial" w:cs="Arial"/>
          <w:sz w:val="26"/>
          <w:szCs w:val="26"/>
        </w:rPr>
        <w:t>). При обходе жилых помещений переписчики  будут использовать планшеты со специальным программным обеспечением. Также переписаться традиционно можно будет на стационарных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4E1D1F" w:rsidRPr="001E1B86" w:rsidRDefault="004E1D1F" w:rsidP="001E1B86">
      <w:pPr>
        <w:shd w:val="clear" w:color="auto" w:fill="FFFFFF"/>
        <w:spacing w:before="200"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6"/>
          <w:szCs w:val="26"/>
        </w:rPr>
      </w:pPr>
      <w:r w:rsidRPr="001E1B86">
        <w:rPr>
          <w:rFonts w:ascii="Arial" w:hAnsi="Arial" w:cs="Arial"/>
          <w:sz w:val="26"/>
          <w:szCs w:val="26"/>
        </w:rPr>
        <w:t xml:space="preserve">Администрацией муниципального образования поселок Боровский ведется подготовительная работа по проведению Всероссийской переписи населения. </w:t>
      </w:r>
      <w:proofErr w:type="gramStart"/>
      <w:r w:rsidRPr="001E1B86">
        <w:rPr>
          <w:rFonts w:ascii="Arial" w:hAnsi="Arial" w:cs="Arial"/>
          <w:sz w:val="26"/>
          <w:szCs w:val="26"/>
        </w:rPr>
        <w:t>Подобраны помещения для организации ста</w:t>
      </w:r>
      <w:r w:rsidR="001E1B86" w:rsidRPr="001E1B86">
        <w:rPr>
          <w:rFonts w:ascii="Arial" w:hAnsi="Arial" w:cs="Arial"/>
          <w:sz w:val="26"/>
          <w:szCs w:val="26"/>
        </w:rPr>
        <w:t>ционарных переписных участков (</w:t>
      </w:r>
      <w:r w:rsidRPr="001E1B86">
        <w:rPr>
          <w:rFonts w:ascii="Arial" w:hAnsi="Arial" w:cs="Arial"/>
          <w:sz w:val="26"/>
          <w:szCs w:val="26"/>
        </w:rPr>
        <w:t xml:space="preserve">на территории муниципального образования будут размещены 5 переписных участков, на каждом из которых будет работать контролер переписного участка и переписчик стационарного участка), сформированы списки основного и резервного персонала, который будет осуществлять </w:t>
      </w:r>
      <w:r w:rsidR="001E1B86" w:rsidRPr="001E1B86">
        <w:rPr>
          <w:rFonts w:ascii="Arial" w:hAnsi="Arial" w:cs="Arial"/>
          <w:sz w:val="26"/>
          <w:szCs w:val="26"/>
        </w:rPr>
        <w:t>работу (</w:t>
      </w:r>
      <w:r w:rsidRPr="001E1B86">
        <w:rPr>
          <w:rFonts w:ascii="Arial" w:hAnsi="Arial" w:cs="Arial"/>
          <w:sz w:val="26"/>
          <w:szCs w:val="26"/>
        </w:rPr>
        <w:t>контролеры – 6 человек, переписчики стационарных счетных участков – 5, переписчики – 32 человека, резерв – 27 человек)</w:t>
      </w:r>
      <w:r w:rsidR="001E1B86" w:rsidRPr="001E1B86">
        <w:rPr>
          <w:rFonts w:ascii="Arial" w:hAnsi="Arial" w:cs="Arial"/>
          <w:sz w:val="26"/>
          <w:szCs w:val="26"/>
        </w:rPr>
        <w:t>.</w:t>
      </w:r>
      <w:proofErr w:type="gramEnd"/>
      <w:r w:rsidR="001E1B86" w:rsidRPr="001E1B86">
        <w:rPr>
          <w:rFonts w:ascii="Arial" w:hAnsi="Arial" w:cs="Arial"/>
          <w:sz w:val="26"/>
          <w:szCs w:val="26"/>
        </w:rPr>
        <w:t xml:space="preserve"> В газете «</w:t>
      </w:r>
      <w:proofErr w:type="spellStart"/>
      <w:r w:rsidR="001E1B86" w:rsidRPr="001E1B86">
        <w:rPr>
          <w:rFonts w:ascii="Arial" w:hAnsi="Arial" w:cs="Arial"/>
          <w:sz w:val="26"/>
          <w:szCs w:val="26"/>
        </w:rPr>
        <w:t>Боровские</w:t>
      </w:r>
      <w:proofErr w:type="spellEnd"/>
      <w:r w:rsidR="001E1B86" w:rsidRPr="001E1B86">
        <w:rPr>
          <w:rFonts w:ascii="Arial" w:hAnsi="Arial" w:cs="Arial"/>
          <w:sz w:val="26"/>
          <w:szCs w:val="26"/>
        </w:rPr>
        <w:t xml:space="preserve"> вести» и на сайте администрации муниципального образования размещается информация о предстоящей переписи населения в целях осведомления граждан о значимом событии и информирования о новых возможностях прохождения процедуры переписи.</w:t>
      </w:r>
    </w:p>
    <w:p w:rsidR="00DF58FC" w:rsidRPr="001E1B86" w:rsidRDefault="001E1B86" w:rsidP="001E1B86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E1B86">
        <w:rPr>
          <w:rFonts w:ascii="Arial" w:eastAsia="Calibri" w:hAnsi="Arial" w:cs="Arial"/>
          <w:sz w:val="26"/>
          <w:szCs w:val="26"/>
        </w:rPr>
        <w:t>Подробнее с информацией</w:t>
      </w:r>
      <w:r w:rsidR="00DF58FC" w:rsidRPr="001E1B86">
        <w:rPr>
          <w:rFonts w:ascii="Arial" w:eastAsia="Calibri" w:hAnsi="Arial" w:cs="Arial"/>
          <w:sz w:val="26"/>
          <w:szCs w:val="26"/>
        </w:rPr>
        <w:t xml:space="preserve"> о ходе подготовки к проведени</w:t>
      </w:r>
      <w:r w:rsidRPr="001E1B86">
        <w:rPr>
          <w:rFonts w:ascii="Arial" w:eastAsia="Calibri" w:hAnsi="Arial" w:cs="Arial"/>
          <w:sz w:val="26"/>
          <w:szCs w:val="26"/>
        </w:rPr>
        <w:t>ю переписи населения можно ознакомиться</w:t>
      </w:r>
      <w:r w:rsidR="00DF58FC" w:rsidRPr="001E1B86">
        <w:rPr>
          <w:rFonts w:ascii="Arial" w:eastAsia="Calibri" w:hAnsi="Arial" w:cs="Arial"/>
          <w:sz w:val="26"/>
          <w:szCs w:val="26"/>
        </w:rPr>
        <w:t xml:space="preserve"> на сайте </w:t>
      </w:r>
      <w:proofErr w:type="spellStart"/>
      <w:r w:rsidR="00DF58FC" w:rsidRPr="001E1B86">
        <w:rPr>
          <w:rFonts w:ascii="Arial" w:eastAsia="Calibri" w:hAnsi="Arial" w:cs="Arial"/>
          <w:sz w:val="26"/>
          <w:szCs w:val="26"/>
        </w:rPr>
        <w:t>Тюменьстата</w:t>
      </w:r>
      <w:proofErr w:type="spellEnd"/>
      <w:r w:rsidR="00DF58FC" w:rsidRPr="001E1B86">
        <w:rPr>
          <w:rFonts w:ascii="Arial" w:eastAsia="Calibri" w:hAnsi="Arial" w:cs="Arial"/>
          <w:sz w:val="26"/>
          <w:szCs w:val="26"/>
        </w:rPr>
        <w:t xml:space="preserve"> </w:t>
      </w:r>
      <w:r w:rsidR="00DF58FC" w:rsidRPr="001E1B86">
        <w:rPr>
          <w:rFonts w:ascii="Arial" w:eastAsia="Calibri" w:hAnsi="Arial" w:cs="Arial"/>
          <w:sz w:val="26"/>
          <w:szCs w:val="26"/>
          <w:lang w:val="en-US"/>
        </w:rPr>
        <w:t>http</w:t>
      </w:r>
      <w:r w:rsidR="00DF58FC" w:rsidRPr="001E1B86">
        <w:rPr>
          <w:rFonts w:ascii="Arial" w:eastAsia="Calibri" w:hAnsi="Arial" w:cs="Arial"/>
          <w:sz w:val="26"/>
          <w:szCs w:val="26"/>
        </w:rPr>
        <w:t>://</w:t>
      </w:r>
      <w:proofErr w:type="spellStart"/>
      <w:r w:rsidR="00DF58FC" w:rsidRPr="001E1B86">
        <w:rPr>
          <w:rFonts w:ascii="Arial" w:eastAsia="Calibri" w:hAnsi="Arial" w:cs="Arial"/>
          <w:sz w:val="26"/>
          <w:szCs w:val="26"/>
          <w:lang w:val="en-US"/>
        </w:rPr>
        <w:t>tumstat</w:t>
      </w:r>
      <w:proofErr w:type="spellEnd"/>
      <w:r w:rsidR="00DF58FC" w:rsidRPr="001E1B86">
        <w:rPr>
          <w:rFonts w:ascii="Arial" w:eastAsia="Calibri" w:hAnsi="Arial" w:cs="Arial"/>
          <w:sz w:val="26"/>
          <w:szCs w:val="26"/>
        </w:rPr>
        <w:t xml:space="preserve">.gks.ru в разделе «Переписи и обследования», а также на официальном сайте Всероссийской переписи населения </w:t>
      </w:r>
      <w:hyperlink r:id="rId8" w:history="1">
        <w:r w:rsidR="00DF58FC" w:rsidRPr="001E1B86">
          <w:rPr>
            <w:rStyle w:val="a7"/>
            <w:rFonts w:ascii="Arial" w:eastAsia="Calibri" w:hAnsi="Arial" w:cs="Arial"/>
            <w:color w:val="auto"/>
            <w:sz w:val="26"/>
            <w:szCs w:val="26"/>
          </w:rPr>
          <w:t>https://www.strana2020.ru</w:t>
        </w:r>
      </w:hyperlink>
      <w:r w:rsidR="00DF58FC" w:rsidRPr="001E1B86">
        <w:rPr>
          <w:rFonts w:ascii="Arial" w:eastAsia="Calibri" w:hAnsi="Arial" w:cs="Arial"/>
          <w:sz w:val="26"/>
          <w:szCs w:val="26"/>
        </w:rPr>
        <w:t xml:space="preserve">. </w:t>
      </w:r>
    </w:p>
    <w:p w:rsidR="00DF58FC" w:rsidRPr="001E1B86" w:rsidRDefault="00DF58FC" w:rsidP="001E1B86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</w:p>
    <w:p w:rsidR="007F752F" w:rsidRPr="001E1B86" w:rsidRDefault="007F752F" w:rsidP="001E1B86">
      <w:pPr>
        <w:spacing w:after="16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sectPr w:rsidR="007F752F" w:rsidRPr="001E1B86" w:rsidSect="002403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5233E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067B"/>
    <w:multiLevelType w:val="hybridMultilevel"/>
    <w:tmpl w:val="EBE2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460D9"/>
    <w:multiLevelType w:val="hybridMultilevel"/>
    <w:tmpl w:val="09D8F9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3591C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AC"/>
    <w:rsid w:val="0007301B"/>
    <w:rsid w:val="00092D73"/>
    <w:rsid w:val="000B645F"/>
    <w:rsid w:val="000C0C60"/>
    <w:rsid w:val="000D3612"/>
    <w:rsid w:val="001B5EF5"/>
    <w:rsid w:val="001C5BCC"/>
    <w:rsid w:val="001E1B86"/>
    <w:rsid w:val="001E7976"/>
    <w:rsid w:val="00223F7E"/>
    <w:rsid w:val="002350B1"/>
    <w:rsid w:val="002403EE"/>
    <w:rsid w:val="0025385D"/>
    <w:rsid w:val="002A2F9A"/>
    <w:rsid w:val="002D3313"/>
    <w:rsid w:val="003279A5"/>
    <w:rsid w:val="00331F51"/>
    <w:rsid w:val="00371FF1"/>
    <w:rsid w:val="003E15BE"/>
    <w:rsid w:val="00404AC0"/>
    <w:rsid w:val="004051EE"/>
    <w:rsid w:val="0043321A"/>
    <w:rsid w:val="00443A70"/>
    <w:rsid w:val="00467EC6"/>
    <w:rsid w:val="0047062E"/>
    <w:rsid w:val="004C2E60"/>
    <w:rsid w:val="004D1FF1"/>
    <w:rsid w:val="004E1D1F"/>
    <w:rsid w:val="004E71AA"/>
    <w:rsid w:val="004F035A"/>
    <w:rsid w:val="00536552"/>
    <w:rsid w:val="00536CEA"/>
    <w:rsid w:val="00550B69"/>
    <w:rsid w:val="00584026"/>
    <w:rsid w:val="005A1797"/>
    <w:rsid w:val="005D6360"/>
    <w:rsid w:val="00625202"/>
    <w:rsid w:val="006319AA"/>
    <w:rsid w:val="006437AC"/>
    <w:rsid w:val="00643E61"/>
    <w:rsid w:val="00681CBA"/>
    <w:rsid w:val="006B7942"/>
    <w:rsid w:val="006D23B9"/>
    <w:rsid w:val="006E2660"/>
    <w:rsid w:val="007443A3"/>
    <w:rsid w:val="00747D57"/>
    <w:rsid w:val="00765FEE"/>
    <w:rsid w:val="007A2FD6"/>
    <w:rsid w:val="007A4262"/>
    <w:rsid w:val="007F752F"/>
    <w:rsid w:val="00805E0D"/>
    <w:rsid w:val="00834F5E"/>
    <w:rsid w:val="008633AA"/>
    <w:rsid w:val="00895AC0"/>
    <w:rsid w:val="008B0E85"/>
    <w:rsid w:val="008C5A48"/>
    <w:rsid w:val="008E08C1"/>
    <w:rsid w:val="00927FCB"/>
    <w:rsid w:val="009A5DAB"/>
    <w:rsid w:val="009F5E38"/>
    <w:rsid w:val="00A53B09"/>
    <w:rsid w:val="00A5496C"/>
    <w:rsid w:val="00A56777"/>
    <w:rsid w:val="00A806DE"/>
    <w:rsid w:val="00A807AD"/>
    <w:rsid w:val="00A8631E"/>
    <w:rsid w:val="00A9145B"/>
    <w:rsid w:val="00A93006"/>
    <w:rsid w:val="00AA6265"/>
    <w:rsid w:val="00AD2335"/>
    <w:rsid w:val="00AD25E2"/>
    <w:rsid w:val="00AD338F"/>
    <w:rsid w:val="00B11339"/>
    <w:rsid w:val="00B30A1D"/>
    <w:rsid w:val="00B633E9"/>
    <w:rsid w:val="00B82207"/>
    <w:rsid w:val="00C2678F"/>
    <w:rsid w:val="00C6121F"/>
    <w:rsid w:val="00CD3938"/>
    <w:rsid w:val="00D04F2D"/>
    <w:rsid w:val="00D4368E"/>
    <w:rsid w:val="00D76ED9"/>
    <w:rsid w:val="00DE41DC"/>
    <w:rsid w:val="00DF58FC"/>
    <w:rsid w:val="00E143C1"/>
    <w:rsid w:val="00E16714"/>
    <w:rsid w:val="00E20A09"/>
    <w:rsid w:val="00E25D16"/>
    <w:rsid w:val="00E3444C"/>
    <w:rsid w:val="00E764B3"/>
    <w:rsid w:val="00E962B3"/>
    <w:rsid w:val="00EA4975"/>
    <w:rsid w:val="00EF379F"/>
    <w:rsid w:val="00F03992"/>
    <w:rsid w:val="00F152FF"/>
    <w:rsid w:val="00F310FD"/>
    <w:rsid w:val="00F50B27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styleId="a7">
    <w:name w:val="Hyperlink"/>
    <w:basedOn w:val="a0"/>
    <w:uiPriority w:val="99"/>
    <w:semiHidden/>
    <w:unhideWhenUsed/>
    <w:rsid w:val="00DF5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styleId="a7">
    <w:name w:val="Hyperlink"/>
    <w:basedOn w:val="a0"/>
    <w:uiPriority w:val="99"/>
    <w:semiHidden/>
    <w:unhideWhenUsed/>
    <w:rsid w:val="00DF5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98F3-7C15-460C-8656-2A44B0B0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2021-04-05T08:00:00Z</cp:lastPrinted>
  <dcterms:created xsi:type="dcterms:W3CDTF">2017-01-20T04:03:00Z</dcterms:created>
  <dcterms:modified xsi:type="dcterms:W3CDTF">2021-04-21T11:03:00Z</dcterms:modified>
</cp:coreProperties>
</file>