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B3" w:rsidRPr="00252336" w:rsidRDefault="007D0568" w:rsidP="00AC22E0">
      <w:pPr>
        <w:tabs>
          <w:tab w:val="left" w:pos="5425"/>
        </w:tabs>
        <w:suppressAutoHyphens/>
        <w:ind w:firstLine="0"/>
        <w:jc w:val="center"/>
        <w:rPr>
          <w:rFonts w:cs="Arial"/>
          <w:b/>
          <w:bCs/>
          <w:kern w:val="28"/>
          <w:sz w:val="32"/>
          <w:szCs w:val="32"/>
        </w:rPr>
      </w:pPr>
      <w:r w:rsidRPr="00252336">
        <w:rPr>
          <w:rFonts w:cs="Arial"/>
          <w:b/>
          <w:bCs/>
          <w:kern w:val="28"/>
          <w:sz w:val="32"/>
          <w:szCs w:val="32"/>
        </w:rPr>
        <w:t>АДМИНИСТРАЦИЯ</w:t>
      </w:r>
    </w:p>
    <w:p w:rsidR="004E3DB3" w:rsidRPr="00252336" w:rsidRDefault="007D0568" w:rsidP="00AC22E0">
      <w:pPr>
        <w:tabs>
          <w:tab w:val="left" w:pos="5425"/>
        </w:tabs>
        <w:suppressAutoHyphens/>
        <w:ind w:firstLine="0"/>
        <w:jc w:val="center"/>
        <w:rPr>
          <w:rFonts w:cs="Arial"/>
          <w:b/>
          <w:bCs/>
          <w:kern w:val="28"/>
          <w:sz w:val="32"/>
          <w:szCs w:val="32"/>
        </w:rPr>
      </w:pPr>
      <w:r w:rsidRPr="00252336">
        <w:rPr>
          <w:rFonts w:cs="Arial"/>
          <w:b/>
          <w:bCs/>
          <w:kern w:val="28"/>
          <w:sz w:val="32"/>
          <w:szCs w:val="32"/>
        </w:rPr>
        <w:t>МУНИЦИПАЛЬНОГО ОБРАЗОВАНИЯ</w:t>
      </w:r>
    </w:p>
    <w:p w:rsidR="004E3DB3" w:rsidRPr="00252336" w:rsidRDefault="007D0568" w:rsidP="00AC22E0">
      <w:pPr>
        <w:tabs>
          <w:tab w:val="left" w:pos="5425"/>
        </w:tabs>
        <w:suppressAutoHyphens/>
        <w:ind w:firstLine="0"/>
        <w:jc w:val="center"/>
        <w:rPr>
          <w:rFonts w:cs="Arial"/>
          <w:b/>
          <w:bCs/>
          <w:kern w:val="28"/>
          <w:sz w:val="32"/>
          <w:szCs w:val="32"/>
        </w:rPr>
      </w:pPr>
      <w:r w:rsidRPr="00252336">
        <w:rPr>
          <w:rFonts w:cs="Arial"/>
          <w:b/>
          <w:bCs/>
          <w:kern w:val="28"/>
          <w:sz w:val="32"/>
          <w:szCs w:val="32"/>
        </w:rPr>
        <w:t>ПОСЕЛОК БОРОВСКИЙ</w:t>
      </w:r>
    </w:p>
    <w:p w:rsidR="004E3DB3" w:rsidRPr="00252336" w:rsidRDefault="004E3DB3" w:rsidP="00AC22E0">
      <w:pPr>
        <w:suppressAutoHyphens/>
        <w:ind w:firstLine="0"/>
        <w:jc w:val="center"/>
        <w:rPr>
          <w:rFonts w:cs="Arial"/>
          <w:b/>
          <w:bCs/>
          <w:kern w:val="28"/>
          <w:sz w:val="32"/>
          <w:szCs w:val="32"/>
        </w:rPr>
      </w:pPr>
    </w:p>
    <w:p w:rsidR="004E3DB3" w:rsidRPr="00252336" w:rsidRDefault="007D0568" w:rsidP="00AC22E0">
      <w:pPr>
        <w:suppressAutoHyphens/>
        <w:ind w:firstLine="0"/>
        <w:jc w:val="center"/>
        <w:rPr>
          <w:rFonts w:cs="Arial"/>
          <w:b/>
          <w:bCs/>
          <w:kern w:val="28"/>
          <w:sz w:val="32"/>
          <w:szCs w:val="32"/>
        </w:rPr>
      </w:pPr>
      <w:r w:rsidRPr="00252336">
        <w:rPr>
          <w:rFonts w:cs="Arial"/>
          <w:b/>
          <w:bCs/>
          <w:kern w:val="28"/>
          <w:sz w:val="32"/>
          <w:szCs w:val="32"/>
        </w:rPr>
        <w:t>ПОСТАНОВЛЕНИЕ</w:t>
      </w:r>
    </w:p>
    <w:p w:rsidR="004E3DB3" w:rsidRPr="00252336" w:rsidRDefault="004E3DB3" w:rsidP="00AC22E0">
      <w:pPr>
        <w:suppressAutoHyphens/>
        <w:ind w:firstLine="0"/>
        <w:jc w:val="center"/>
        <w:rPr>
          <w:rFonts w:cs="Arial"/>
          <w:b/>
          <w:bCs/>
          <w:kern w:val="28"/>
          <w:sz w:val="32"/>
          <w:szCs w:val="32"/>
        </w:rPr>
      </w:pPr>
    </w:p>
    <w:p w:rsidR="004E3DB3" w:rsidRPr="00252336" w:rsidRDefault="007D0568" w:rsidP="00AC22E0">
      <w:pPr>
        <w:suppressAutoHyphens/>
        <w:ind w:firstLine="0"/>
        <w:jc w:val="center"/>
        <w:rPr>
          <w:rFonts w:cs="Arial"/>
          <w:bCs/>
          <w:kern w:val="28"/>
          <w:sz w:val="32"/>
          <w:szCs w:val="32"/>
        </w:rPr>
      </w:pPr>
      <w:r w:rsidRPr="00252336">
        <w:rPr>
          <w:rFonts w:cs="Arial"/>
          <w:bCs/>
          <w:kern w:val="28"/>
          <w:sz w:val="32"/>
          <w:szCs w:val="32"/>
        </w:rPr>
        <w:t>15 июня 2022г.</w:t>
      </w:r>
      <w:r w:rsidRPr="00252336">
        <w:rPr>
          <w:rFonts w:cs="Arial"/>
          <w:bCs/>
          <w:kern w:val="28"/>
          <w:sz w:val="32"/>
          <w:szCs w:val="32"/>
        </w:rPr>
        <w:tab/>
        <w:t>№ 18</w:t>
      </w:r>
    </w:p>
    <w:p w:rsidR="00252336" w:rsidRDefault="00252336" w:rsidP="00AC22E0">
      <w:pPr>
        <w:suppressAutoHyphens/>
        <w:autoSpaceDE w:val="0"/>
        <w:jc w:val="center"/>
        <w:rPr>
          <w:rFonts w:cs="Arial"/>
          <w:b/>
          <w:bCs/>
          <w:kern w:val="28"/>
          <w:sz w:val="32"/>
          <w:szCs w:val="32"/>
        </w:rPr>
      </w:pPr>
    </w:p>
    <w:p w:rsidR="00963289" w:rsidRDefault="007D0568" w:rsidP="00AC22E0">
      <w:pPr>
        <w:suppressAutoHyphens/>
        <w:autoSpaceDE w:val="0"/>
        <w:jc w:val="center"/>
        <w:rPr>
          <w:rFonts w:cs="Arial"/>
          <w:b/>
          <w:bCs/>
          <w:kern w:val="28"/>
          <w:sz w:val="32"/>
          <w:szCs w:val="32"/>
        </w:rPr>
      </w:pPr>
      <w:r w:rsidRPr="00252336">
        <w:rPr>
          <w:rFonts w:cs="Arial"/>
          <w:b/>
          <w:bCs/>
          <w:kern w:val="28"/>
          <w:sz w:val="32"/>
          <w:szCs w:val="32"/>
        </w:rPr>
        <w:t>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r w:rsidR="00963289">
        <w:rPr>
          <w:rFonts w:cs="Arial"/>
          <w:b/>
          <w:bCs/>
          <w:kern w:val="28"/>
          <w:sz w:val="32"/>
          <w:szCs w:val="32"/>
        </w:rPr>
        <w:t xml:space="preserve"> </w:t>
      </w:r>
    </w:p>
    <w:p w:rsidR="004E3DB3" w:rsidRPr="00963289" w:rsidRDefault="00963289" w:rsidP="00963289">
      <w:pPr>
        <w:suppressAutoHyphens/>
        <w:autoSpaceDE w:val="0"/>
        <w:jc w:val="center"/>
      </w:pPr>
      <w:r w:rsidRPr="00963289">
        <w:t xml:space="preserve">(в редакции постановления от </w:t>
      </w:r>
      <w:hyperlink r:id="rId8" w:tgtFrame="ChangingDocument" w:history="1">
        <w:r w:rsidRPr="00963289">
          <w:rPr>
            <w:rStyle w:val="a3"/>
          </w:rPr>
          <w:t>10.08.2022 №30</w:t>
        </w:r>
      </w:hyperlink>
      <w:r w:rsidRPr="00963289">
        <w:t>)</w:t>
      </w:r>
    </w:p>
    <w:p w:rsidR="004E3DB3" w:rsidRDefault="004E3DB3" w:rsidP="00AC22E0">
      <w:pPr>
        <w:suppressAutoHyphens/>
        <w:rPr>
          <w:rFonts w:cs="Arial"/>
          <w:color w:val="000000"/>
        </w:rPr>
      </w:pPr>
    </w:p>
    <w:p w:rsidR="004E3DB3" w:rsidRPr="00252336" w:rsidRDefault="007D0568" w:rsidP="00AC22E0">
      <w:pPr>
        <w:suppressAutoHyphens/>
      </w:pPr>
      <w:r w:rsidRPr="00252336">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 Постановлением Правительства Тюменской области от 03.06.2015 №238-п «Об утверждении Положения о порядке и условиях размещения объектов на землях и земельных участках, находящихся в государствен</w:t>
      </w:r>
      <w:bookmarkStart w:id="0" w:name="_GoBack"/>
      <w:bookmarkEnd w:id="0"/>
      <w:r w:rsidRPr="00252336">
        <w:t xml:space="preserve">ной или муниципальной собственности, без предоставления земельных участков и установления сервитута, публичного сервитута» (далее - Положение), руководствуясь </w:t>
      </w:r>
      <w:hyperlink r:id="rId9" w:tgtFrame="Logical" w:history="1">
        <w:r w:rsidR="00AC22E0">
          <w:rPr>
            <w:rStyle w:val="a3"/>
            <w:rFonts w:cs="Arial"/>
          </w:rPr>
          <w:t>Уставом</w:t>
        </w:r>
      </w:hyperlink>
      <w:r w:rsidRPr="00252336">
        <w:t xml:space="preserve"> муниципального образования поселок Боровский: </w:t>
      </w:r>
    </w:p>
    <w:p w:rsidR="004E3DB3" w:rsidRPr="00252336" w:rsidRDefault="007D0568" w:rsidP="00AC22E0">
      <w:pPr>
        <w:suppressAutoHyphens/>
        <w:autoSpaceDE w:val="0"/>
      </w:pPr>
      <w:r w:rsidRPr="00252336">
        <w:t>1. Утвердить административный регламент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4E3DB3" w:rsidRPr="00252336" w:rsidRDefault="007D0568" w:rsidP="00AC22E0">
      <w:pPr>
        <w:pStyle w:val="af5"/>
        <w:suppressAutoHyphens/>
        <w:autoSpaceDE w:val="0"/>
        <w:spacing w:after="0" w:line="240" w:lineRule="auto"/>
      </w:pPr>
      <w:r w:rsidRPr="00252336">
        <w:t>2. Установить, что положения регламента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4E3DB3" w:rsidRPr="00252336" w:rsidRDefault="007D0568" w:rsidP="00AC22E0">
      <w:pPr>
        <w:pStyle w:val="af5"/>
        <w:suppressAutoHyphens/>
        <w:autoSpaceDE w:val="0"/>
        <w:spacing w:after="0" w:line="240" w:lineRule="auto"/>
      </w:pPr>
      <w:r w:rsidRPr="00252336">
        <w:t>3.  Обнародовать настоящее постановление посредством размещения на информационных стендах в местах,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информационно-телекоммуникационной сети «Интернет» (далее – сайт МО).</w:t>
      </w:r>
    </w:p>
    <w:p w:rsidR="004E3DB3" w:rsidRPr="00252336" w:rsidRDefault="007D0568" w:rsidP="00AC22E0">
      <w:pPr>
        <w:pStyle w:val="af5"/>
        <w:suppressAutoHyphens/>
        <w:autoSpaceDE w:val="0"/>
        <w:spacing w:after="0" w:line="240" w:lineRule="auto"/>
      </w:pPr>
      <w:r w:rsidRPr="00252336">
        <w:t>4. Установить, что положение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252336">
        <w:rPr>
          <w:rFonts w:eastAsia="Calibri"/>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4E3DB3" w:rsidRPr="00252336" w:rsidRDefault="007D0568" w:rsidP="00AC22E0">
      <w:pPr>
        <w:pStyle w:val="af5"/>
        <w:suppressAutoHyphens/>
        <w:spacing w:after="0" w:line="240" w:lineRule="auto"/>
        <w:rPr>
          <w:rFonts w:ascii="Liberation Serif" w:hAnsi="Liberation Serif"/>
        </w:rPr>
      </w:pPr>
      <w:r w:rsidRPr="00252336">
        <w:lastRenderedPageBreak/>
        <w:t xml:space="preserve">5. Признать утратившим силу постановление Администрации от </w:t>
      </w:r>
      <w:hyperlink r:id="rId10" w:tgtFrame="ChangingDocument" w:history="1">
        <w:r w:rsidRPr="00024C3C">
          <w:rPr>
            <w:rStyle w:val="a3"/>
          </w:rPr>
          <w:t>27.10.2021 №67</w:t>
        </w:r>
      </w:hyperlink>
      <w:r w:rsidRPr="00252336">
        <w:t xml:space="preserve">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4E3DB3" w:rsidRPr="00252336" w:rsidRDefault="007D0568" w:rsidP="00AC22E0">
      <w:pPr>
        <w:pStyle w:val="af5"/>
        <w:suppressAutoHyphens/>
        <w:autoSpaceDE w:val="0"/>
        <w:spacing w:after="0" w:line="240" w:lineRule="auto"/>
      </w:pPr>
      <w:r w:rsidRPr="00252336">
        <w:rPr>
          <w:rFonts w:eastAsia="Calibri"/>
          <w:highlight w:val="white"/>
        </w:rPr>
        <w:t>6. Контроль за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4E3DB3" w:rsidRPr="00252336" w:rsidRDefault="004E3DB3" w:rsidP="00AC22E0">
      <w:pPr>
        <w:pStyle w:val="af5"/>
        <w:suppressAutoHyphens/>
        <w:autoSpaceDE w:val="0"/>
        <w:spacing w:after="0" w:line="240" w:lineRule="auto"/>
      </w:pPr>
    </w:p>
    <w:p w:rsidR="007D0568" w:rsidRPr="00252336" w:rsidRDefault="007D0568" w:rsidP="00AC22E0">
      <w:pPr>
        <w:pStyle w:val="af5"/>
        <w:suppressAutoHyphens/>
        <w:autoSpaceDE w:val="0"/>
        <w:spacing w:after="0" w:line="240" w:lineRule="auto"/>
        <w:ind w:firstLine="0"/>
      </w:pPr>
      <w:r w:rsidRPr="00252336">
        <w:t xml:space="preserve">И.о. Главы муниципального образования </w:t>
      </w:r>
    </w:p>
    <w:p w:rsidR="004E3DB3" w:rsidRPr="00252336" w:rsidRDefault="007D0568" w:rsidP="00AC22E0">
      <w:pPr>
        <w:pStyle w:val="af5"/>
        <w:suppressAutoHyphens/>
        <w:autoSpaceDE w:val="0"/>
        <w:spacing w:after="0" w:line="240" w:lineRule="auto"/>
        <w:ind w:firstLine="0"/>
      </w:pPr>
      <w:r w:rsidRPr="00252336">
        <w:t>О.В. Суппес</w:t>
      </w:r>
    </w:p>
    <w:p w:rsidR="004E3DB3" w:rsidRPr="00252336" w:rsidRDefault="004E3DB3" w:rsidP="00AC22E0">
      <w:pPr>
        <w:suppressAutoHyphens/>
      </w:pPr>
    </w:p>
    <w:p w:rsidR="004E3DB3" w:rsidRPr="00252336" w:rsidRDefault="007D0568" w:rsidP="00AC22E0">
      <w:pPr>
        <w:suppressAutoHyphens/>
        <w:jc w:val="right"/>
      </w:pPr>
      <w:r w:rsidRPr="00252336">
        <w:t>Приложение</w:t>
      </w:r>
    </w:p>
    <w:p w:rsidR="004E3DB3" w:rsidRPr="00252336" w:rsidRDefault="007D0568" w:rsidP="00AC22E0">
      <w:pPr>
        <w:suppressAutoHyphens/>
        <w:jc w:val="right"/>
      </w:pPr>
      <w:r w:rsidRPr="00252336">
        <w:t xml:space="preserve">к постановлению администрации </w:t>
      </w:r>
    </w:p>
    <w:p w:rsidR="004E3DB3" w:rsidRPr="00252336" w:rsidRDefault="007D0568" w:rsidP="00AC22E0">
      <w:pPr>
        <w:suppressAutoHyphens/>
        <w:jc w:val="right"/>
      </w:pPr>
      <w:r w:rsidRPr="00252336">
        <w:t xml:space="preserve">муниципального образования </w:t>
      </w:r>
    </w:p>
    <w:p w:rsidR="004E3DB3" w:rsidRPr="00252336" w:rsidRDefault="007D0568" w:rsidP="00963289">
      <w:pPr>
        <w:suppressAutoHyphens/>
        <w:jc w:val="right"/>
      </w:pPr>
      <w:r w:rsidRPr="00252336">
        <w:t>поселок Боровский</w:t>
      </w:r>
    </w:p>
    <w:p w:rsidR="00963289" w:rsidRDefault="007D0568" w:rsidP="00963289">
      <w:pPr>
        <w:suppressAutoHyphens/>
        <w:autoSpaceDE w:val="0"/>
        <w:jc w:val="right"/>
      </w:pPr>
      <w:r w:rsidRPr="00252336">
        <w:t>от 15.06.2022 № 18</w:t>
      </w:r>
    </w:p>
    <w:p w:rsidR="00963289" w:rsidRDefault="00963289" w:rsidP="00963289">
      <w:pPr>
        <w:suppressAutoHyphens/>
        <w:autoSpaceDE w:val="0"/>
        <w:jc w:val="right"/>
      </w:pPr>
      <w:r>
        <w:t xml:space="preserve">(в редакции постановления от </w:t>
      </w:r>
      <w:hyperlink r:id="rId11" w:tgtFrame="ChangingDocument" w:history="1">
        <w:r>
          <w:rPr>
            <w:rStyle w:val="a3"/>
          </w:rPr>
          <w:t>10.08.2022 №30</w:t>
        </w:r>
      </w:hyperlink>
      <w:r>
        <w:t>)</w:t>
      </w:r>
    </w:p>
    <w:p w:rsidR="004E3DB3" w:rsidRPr="00252336" w:rsidRDefault="004E3DB3" w:rsidP="00963289">
      <w:pPr>
        <w:suppressAutoHyphens/>
        <w:jc w:val="right"/>
      </w:pPr>
    </w:p>
    <w:p w:rsidR="004E3DB3" w:rsidRPr="00252336" w:rsidRDefault="004E3DB3" w:rsidP="00AC22E0">
      <w:pPr>
        <w:suppressAutoHyphens/>
      </w:pPr>
    </w:p>
    <w:p w:rsidR="00963289" w:rsidRDefault="00963289" w:rsidP="00963289">
      <w:pPr>
        <w:pStyle w:val="21"/>
        <w:ind w:right="-2" w:firstLine="567"/>
        <w:jc w:val="right"/>
        <w:rPr>
          <w:rFonts w:eastAsia="Times New Roman"/>
          <w:sz w:val="24"/>
          <w:szCs w:val="24"/>
          <w:lang w:eastAsia="ru-RU"/>
        </w:rPr>
      </w:pPr>
    </w:p>
    <w:p w:rsidR="00963289" w:rsidRDefault="00963289" w:rsidP="00963289">
      <w:pPr>
        <w:pStyle w:val="21"/>
        <w:ind w:right="-2" w:firstLine="567"/>
        <w:jc w:val="center"/>
        <w:rPr>
          <w:rFonts w:eastAsia="Times New Roman"/>
          <w:sz w:val="24"/>
          <w:szCs w:val="24"/>
          <w:lang w:eastAsia="ru-RU"/>
        </w:rPr>
      </w:pPr>
      <w:r>
        <w:rPr>
          <w:rFonts w:eastAsia="Times New Roman"/>
          <w:b/>
          <w:sz w:val="24"/>
          <w:szCs w:val="24"/>
          <w:lang w:eastAsia="ru-RU"/>
        </w:rPr>
        <w:t>Административный регламент</w:t>
      </w:r>
    </w:p>
    <w:p w:rsidR="00963289" w:rsidRDefault="00963289" w:rsidP="00963289">
      <w:pPr>
        <w:pStyle w:val="21"/>
        <w:autoSpaceDE w:val="0"/>
        <w:ind w:right="-2" w:firstLine="540"/>
        <w:jc w:val="center"/>
        <w:rPr>
          <w:rFonts w:eastAsia="Times New Roman"/>
          <w:sz w:val="24"/>
          <w:szCs w:val="24"/>
          <w:lang w:eastAsia="ru-RU"/>
        </w:rPr>
      </w:pPr>
      <w:r>
        <w:rPr>
          <w:rStyle w:val="12"/>
          <w:rFonts w:eastAsia="Times New Roman"/>
          <w:sz w:val="24"/>
          <w:szCs w:val="24"/>
          <w:lang w:eastAsia="ru-RU"/>
        </w:rPr>
        <w:t>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963289" w:rsidRDefault="00963289" w:rsidP="00963289">
      <w:pPr>
        <w:pStyle w:val="21"/>
        <w:ind w:right="-2" w:firstLine="567"/>
        <w:rPr>
          <w:rFonts w:eastAsia="Times New Roman"/>
          <w:b/>
          <w:sz w:val="24"/>
          <w:szCs w:val="24"/>
          <w:lang w:eastAsia="ru-RU"/>
        </w:rPr>
      </w:pPr>
    </w:p>
    <w:p w:rsidR="00963289" w:rsidRDefault="00963289" w:rsidP="00963289">
      <w:pPr>
        <w:pStyle w:val="21"/>
        <w:rPr>
          <w:rFonts w:eastAsia="Times New Roman"/>
          <w:sz w:val="24"/>
          <w:szCs w:val="24"/>
          <w:lang w:eastAsia="ru-RU"/>
        </w:rPr>
      </w:pPr>
      <w:r>
        <w:rPr>
          <w:rStyle w:val="12"/>
          <w:rFonts w:eastAsia="Times New Roman"/>
          <w:sz w:val="24"/>
          <w:szCs w:val="24"/>
          <w:lang w:val="en-US" w:eastAsia="ru-RU"/>
        </w:rPr>
        <w:t>I</w:t>
      </w:r>
      <w:r>
        <w:rPr>
          <w:rStyle w:val="12"/>
          <w:rFonts w:eastAsia="Times New Roman"/>
          <w:sz w:val="24"/>
          <w:szCs w:val="24"/>
          <w:lang w:eastAsia="ru-RU"/>
        </w:rPr>
        <w:t>. ОБЩИЕ ПОЛОЖЕНИЯ</w:t>
      </w:r>
    </w:p>
    <w:p w:rsidR="00963289" w:rsidRDefault="00963289" w:rsidP="00963289">
      <w:pPr>
        <w:pStyle w:val="21"/>
        <w:rPr>
          <w:rFonts w:eastAsia="Times New Roman"/>
          <w:sz w:val="24"/>
          <w:szCs w:val="24"/>
          <w:lang w:eastAsia="ru-RU"/>
        </w:rPr>
      </w:pPr>
      <w:r>
        <w:rPr>
          <w:rFonts w:eastAsia="Times New Roman"/>
          <w:b/>
          <w:bCs/>
          <w:sz w:val="24"/>
          <w:szCs w:val="24"/>
          <w:lang w:eastAsia="ru-RU"/>
        </w:rPr>
        <w:t>1.1. Предмет регулирования административного регламента</w:t>
      </w:r>
    </w:p>
    <w:p w:rsidR="00963289" w:rsidRDefault="00963289" w:rsidP="00963289">
      <w:pPr>
        <w:pStyle w:val="21"/>
        <w:rPr>
          <w:rFonts w:eastAsia="Times New Roman"/>
          <w:sz w:val="24"/>
          <w:szCs w:val="24"/>
          <w:lang w:eastAsia="ru-RU"/>
        </w:rPr>
      </w:pPr>
      <w:r>
        <w:rPr>
          <w:rStyle w:val="12"/>
          <w:rFonts w:eastAsia="Times New Roman"/>
          <w:sz w:val="24"/>
          <w:szCs w:val="24"/>
          <w:lang w:eastAsia="ru-RU"/>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 находящихся в собственности муниципального образования поселок Боровский, а также земельных участков, государственная собственность на которые не разграничена и полномочия в отношении которых осуществляет администрация муниципального образования поселок Боровский, для размещения объектов, виды которых устанавливаются Правительством Российской Федерации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963289" w:rsidRDefault="00963289" w:rsidP="00963289">
      <w:pPr>
        <w:pStyle w:val="21"/>
        <w:rPr>
          <w:rFonts w:eastAsia="Times New Roman"/>
          <w:i/>
          <w:sz w:val="24"/>
          <w:szCs w:val="24"/>
          <w:lang w:eastAsia="ru-RU"/>
        </w:rPr>
      </w:pPr>
    </w:p>
    <w:p w:rsidR="00963289" w:rsidRDefault="00963289" w:rsidP="00963289">
      <w:pPr>
        <w:pStyle w:val="21"/>
        <w:rPr>
          <w:rFonts w:eastAsia="Times New Roman"/>
          <w:sz w:val="24"/>
          <w:szCs w:val="24"/>
          <w:lang w:eastAsia="ru-RU"/>
        </w:rPr>
      </w:pPr>
      <w:r>
        <w:rPr>
          <w:rFonts w:eastAsia="Times New Roman"/>
          <w:b/>
          <w:bCs/>
          <w:sz w:val="24"/>
          <w:szCs w:val="24"/>
          <w:lang w:eastAsia="ru-RU"/>
        </w:rPr>
        <w:t>1.2. Круг заявителей</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1.2.1. В качестве заявителей могут выступать граждане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заявитель).</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963289" w:rsidRDefault="00963289" w:rsidP="00963289">
      <w:pPr>
        <w:pStyle w:val="21"/>
        <w:autoSpaceDE w:val="0"/>
        <w:rPr>
          <w:rFonts w:eastAsia="Times New Roman"/>
          <w:sz w:val="24"/>
          <w:szCs w:val="24"/>
          <w:lang w:eastAsia="ru-RU"/>
        </w:rPr>
      </w:pPr>
    </w:p>
    <w:p w:rsidR="00963289" w:rsidRDefault="00963289" w:rsidP="00963289">
      <w:pPr>
        <w:pStyle w:val="af5"/>
        <w:suppressAutoHyphens/>
        <w:spacing w:after="0" w:line="240" w:lineRule="auto"/>
        <w:ind w:firstLine="709"/>
      </w:pPr>
      <w:r>
        <w:rPr>
          <w:b/>
          <w:bCs/>
        </w:rPr>
        <w:t>1.3. Справочная информация</w:t>
      </w:r>
    </w:p>
    <w:p w:rsidR="00963289" w:rsidRDefault="00963289" w:rsidP="00963289">
      <w:pPr>
        <w:pStyle w:val="af5"/>
        <w:suppressAutoHyphens/>
        <w:spacing w:after="0" w:line="240" w:lineRule="auto"/>
        <w:ind w:firstLine="709"/>
      </w:pPr>
      <w:r>
        <w:t xml:space="preserve">1.3.1. 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 — автоинформаторы, размещены на официальном сайте администрации, </w:t>
      </w:r>
      <w:r>
        <w:rPr>
          <w:kern w:val="2"/>
        </w:rPr>
        <w:t>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963289" w:rsidRDefault="00963289" w:rsidP="00963289">
      <w:pPr>
        <w:suppressAutoHyphens/>
        <w:ind w:firstLine="709"/>
      </w:pPr>
      <w:r>
        <w:t>1.3.2. 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963289" w:rsidRDefault="00963289" w:rsidP="00963289">
      <w:pPr>
        <w:suppressAutoHyphens/>
        <w:ind w:firstLine="709"/>
      </w:pPr>
      <w:r>
        <w:rPr>
          <w:rStyle w:val="12"/>
          <w:kern w:val="2"/>
        </w:rPr>
        <w:t>1.3.3. 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963289" w:rsidRDefault="00963289" w:rsidP="00963289">
      <w:pPr>
        <w:pStyle w:val="21"/>
        <w:autoSpaceDE w:val="0"/>
        <w:rPr>
          <w:rFonts w:eastAsia="Times New Roman"/>
          <w:sz w:val="24"/>
          <w:szCs w:val="24"/>
          <w:lang w:eastAsia="ru-RU"/>
        </w:rPr>
      </w:pPr>
    </w:p>
    <w:p w:rsidR="00963289" w:rsidRDefault="00963289" w:rsidP="00963289">
      <w:pPr>
        <w:pStyle w:val="21"/>
        <w:autoSpaceDE w:val="0"/>
        <w:rPr>
          <w:rFonts w:eastAsia="Times New Roman"/>
          <w:sz w:val="24"/>
          <w:szCs w:val="24"/>
          <w:lang w:eastAsia="ru-RU"/>
        </w:rPr>
      </w:pPr>
      <w:r>
        <w:rPr>
          <w:rStyle w:val="12"/>
          <w:rFonts w:eastAsia="Times New Roman"/>
          <w:sz w:val="24"/>
          <w:szCs w:val="24"/>
          <w:lang w:val="en-US" w:eastAsia="ru-RU"/>
        </w:rPr>
        <w:t>II</w:t>
      </w:r>
      <w:r>
        <w:rPr>
          <w:rStyle w:val="12"/>
          <w:rFonts w:eastAsia="Times New Roman"/>
          <w:sz w:val="24"/>
          <w:szCs w:val="24"/>
          <w:lang w:eastAsia="ru-RU"/>
        </w:rPr>
        <w:t>. СТАНДАРТ ПРЕДОСТАВЛЕНИЯ МУНИЦИПАЛЬНОЙ УСЛУГИ</w:t>
      </w:r>
    </w:p>
    <w:p w:rsidR="00963289" w:rsidRDefault="00963289" w:rsidP="00963289">
      <w:pPr>
        <w:pStyle w:val="21"/>
        <w:autoSpaceDE w:val="0"/>
        <w:rPr>
          <w:rFonts w:eastAsia="Times New Roman"/>
          <w:sz w:val="24"/>
          <w:szCs w:val="24"/>
          <w:lang w:eastAsia="ru-RU"/>
        </w:rPr>
      </w:pP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2.1. Наименование муниципальной услуги</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963289" w:rsidRDefault="00963289" w:rsidP="00963289">
      <w:pPr>
        <w:pStyle w:val="21"/>
        <w:autoSpaceDE w:val="0"/>
        <w:rPr>
          <w:rFonts w:eastAsia="Times New Roman"/>
          <w:i/>
          <w:sz w:val="24"/>
          <w:szCs w:val="24"/>
          <w:lang w:eastAsia="ru-RU"/>
        </w:rPr>
      </w:pPr>
    </w:p>
    <w:p w:rsidR="00963289" w:rsidRDefault="00963289" w:rsidP="00963289">
      <w:pPr>
        <w:pStyle w:val="af5"/>
        <w:suppressAutoHyphens/>
        <w:spacing w:after="0" w:line="240" w:lineRule="auto"/>
        <w:ind w:firstLine="709"/>
      </w:pPr>
      <w:r>
        <w:rPr>
          <w:b/>
          <w:bCs/>
        </w:rPr>
        <w:t>2.2. Наименование органа, предоставляющего муниципальную услугу</w:t>
      </w:r>
    </w:p>
    <w:p w:rsidR="00963289" w:rsidRDefault="00963289" w:rsidP="00963289">
      <w:pPr>
        <w:pStyle w:val="af5"/>
        <w:suppressAutoHyphens/>
        <w:spacing w:after="0" w:line="240" w:lineRule="auto"/>
        <w:ind w:firstLine="709"/>
      </w:pPr>
      <w:r>
        <w:t>2.2.1. Предоставление муниципальной услуги осуществляется администрацией. Органом администрации, непосредственно предоставляющим услугу, является сектор по благоустройству и землеустройству, ГО и ЧС (далее – отдел).</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963289" w:rsidRDefault="00963289" w:rsidP="00963289">
      <w:pPr>
        <w:pStyle w:val="21"/>
        <w:autoSpaceDE w:val="0"/>
        <w:rPr>
          <w:rFonts w:eastAsia="Times New Roman"/>
          <w:sz w:val="24"/>
          <w:szCs w:val="24"/>
          <w:lang w:eastAsia="ru-RU"/>
        </w:rPr>
      </w:pPr>
    </w:p>
    <w:p w:rsidR="00963289" w:rsidRDefault="00963289" w:rsidP="00963289">
      <w:pPr>
        <w:pStyle w:val="21"/>
        <w:autoSpaceDE w:val="0"/>
        <w:rPr>
          <w:rFonts w:eastAsia="Times New Roman"/>
          <w:sz w:val="24"/>
          <w:szCs w:val="24"/>
          <w:lang w:eastAsia="ru-RU"/>
        </w:rPr>
      </w:pPr>
      <w:r>
        <w:rPr>
          <w:rFonts w:eastAsia="Times New Roman"/>
          <w:b/>
          <w:bCs/>
          <w:sz w:val="24"/>
          <w:szCs w:val="24"/>
          <w:lang w:eastAsia="ru-RU"/>
        </w:rPr>
        <w:t>2.3. Описание результата предоставления муниципальной услуги</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Результатом предоставления муниципальной услуги является:</w:t>
      </w:r>
    </w:p>
    <w:p w:rsidR="00963289" w:rsidRDefault="00963289" w:rsidP="00963289">
      <w:pPr>
        <w:pStyle w:val="af5"/>
        <w:suppressAutoHyphens/>
        <w:autoSpaceDE w:val="0"/>
        <w:spacing w:after="0" w:line="240" w:lineRule="auto"/>
        <w:ind w:firstLine="709"/>
      </w:pPr>
      <w:r>
        <w:rPr>
          <w:rStyle w:val="12"/>
        </w:rPr>
        <w:t>1) разрешение на использование земель или земельного участка для размещения объектов, виды которых устанавливаются Правительством Российской Федерации (далее — разрешение);</w:t>
      </w:r>
    </w:p>
    <w:p w:rsidR="00963289" w:rsidRDefault="00963289" w:rsidP="00963289">
      <w:pPr>
        <w:pStyle w:val="af5"/>
        <w:suppressAutoHyphens/>
        <w:autoSpaceDE w:val="0"/>
        <w:spacing w:after="0" w:line="240" w:lineRule="auto"/>
        <w:ind w:firstLine="709"/>
      </w:pPr>
      <w:r>
        <w:rPr>
          <w:rStyle w:val="12"/>
        </w:rPr>
        <w:t>2) решение об отказе в выдаче разрешения.</w:t>
      </w:r>
    </w:p>
    <w:p w:rsidR="00963289" w:rsidRDefault="00963289" w:rsidP="00963289">
      <w:pPr>
        <w:pStyle w:val="21"/>
        <w:autoSpaceDE w:val="0"/>
        <w:rPr>
          <w:rFonts w:eastAsia="Times New Roman"/>
          <w:sz w:val="24"/>
          <w:szCs w:val="24"/>
          <w:lang w:eastAsia="ru-RU"/>
        </w:rPr>
      </w:pPr>
    </w:p>
    <w:p w:rsidR="00963289" w:rsidRDefault="00963289" w:rsidP="00963289">
      <w:pPr>
        <w:pStyle w:val="af5"/>
        <w:suppressAutoHyphens/>
        <w:autoSpaceDE w:val="0"/>
        <w:spacing w:after="0" w:line="240" w:lineRule="auto"/>
        <w:ind w:firstLine="709"/>
      </w:pPr>
      <w:r>
        <w:rPr>
          <w:rStyle w:val="12"/>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963289" w:rsidRDefault="00963289" w:rsidP="00963289">
      <w:pPr>
        <w:pStyle w:val="21"/>
        <w:rPr>
          <w:rFonts w:eastAsia="Times New Roman"/>
          <w:sz w:val="24"/>
          <w:szCs w:val="24"/>
          <w:lang w:eastAsia="ru-RU"/>
        </w:rPr>
      </w:pPr>
      <w:r>
        <w:rPr>
          <w:rFonts w:eastAsia="Times New Roman"/>
          <w:sz w:val="24"/>
          <w:szCs w:val="24"/>
          <w:lang w:eastAsia="ru-RU"/>
        </w:rPr>
        <w:lastRenderedPageBreak/>
        <w:t>2.4.1. Срок со дня поступления заявления по день направления (выдачи) разрешения либо решения об отказе в выдаче разрешения - в течение 30 рабочих дней.</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 xml:space="preserve">2.4.2. Срок со дня поступления заявления по день направления (выдачи) разрешения либо решения об отказе в выдаче разрешения - в течение 14 рабочих дней со дня поступления указанного заявления (в случае поступления заявления о выдаче разрешения для размещения объектов, предусмотренных пунктами 1-3, 5, 7 перечня видов объектов). </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2.4.3. Срок со дня поступления заявления по день направления (выдачи) разрешения либо решения об отказе в выдаче разрешения - в течение 10 рабочих дней со дня поступления указанного заявления (в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w:t>
      </w:r>
    </w:p>
    <w:p w:rsidR="00963289" w:rsidRDefault="00963289" w:rsidP="00963289">
      <w:pPr>
        <w:pStyle w:val="af5"/>
        <w:suppressAutoHyphens/>
        <w:autoSpaceDE w:val="0"/>
        <w:spacing w:after="0" w:line="240" w:lineRule="auto"/>
        <w:ind w:firstLine="709"/>
      </w:pPr>
      <w:r>
        <w:rPr>
          <w:rStyle w:val="12"/>
          <w:highlight w:val="white"/>
        </w:rPr>
        <w:t>2.4.4. Днем поступления в администрацию заявлений, указанных в пунктах 2.4.1 - 2.4.3 настоящего подраздела, является день регистрации заявления в администрации в соответствии с подразделом 2.13 настоящего регламента.</w:t>
      </w:r>
    </w:p>
    <w:p w:rsidR="00963289" w:rsidRDefault="00963289" w:rsidP="00963289">
      <w:pPr>
        <w:pStyle w:val="af5"/>
        <w:suppressAutoHyphens/>
        <w:autoSpaceDE w:val="0"/>
        <w:spacing w:after="0" w:line="240" w:lineRule="auto"/>
        <w:ind w:firstLine="709"/>
      </w:pPr>
      <w:r>
        <w:rPr>
          <w:rStyle w:val="12"/>
          <w:highlight w:val="white"/>
        </w:rPr>
        <w:t xml:space="preserve"> </w:t>
      </w:r>
    </w:p>
    <w:p w:rsidR="00963289" w:rsidRDefault="00963289" w:rsidP="00963289">
      <w:pPr>
        <w:pStyle w:val="af5"/>
        <w:suppressAutoHyphens/>
        <w:autoSpaceDE w:val="0"/>
        <w:spacing w:after="0" w:line="240" w:lineRule="auto"/>
        <w:ind w:firstLine="709"/>
      </w:pPr>
      <w:r>
        <w:rPr>
          <w:rStyle w:val="12"/>
        </w:rPr>
        <w:t>2.5. Нормативные правовые акты, регулирующие отношения, возникающие в связи с предоставлением муниципальной услуги</w:t>
      </w:r>
    </w:p>
    <w:p w:rsidR="00963289" w:rsidRDefault="00963289" w:rsidP="00963289">
      <w:pPr>
        <w:pStyle w:val="af5"/>
        <w:suppressAutoHyphens/>
        <w:spacing w:after="0" w:line="240" w:lineRule="auto"/>
        <w:ind w:firstLine="709"/>
      </w:pPr>
      <w:r>
        <w:rPr>
          <w:rStyle w:val="12"/>
          <w:kern w:val="2"/>
          <w:highlight w:val="white"/>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в федеральной государственной информационной системе «Федеральный реестр государственных и муниципальных услуг (функций).</w:t>
      </w:r>
    </w:p>
    <w:p w:rsidR="00963289" w:rsidRDefault="00963289" w:rsidP="00963289">
      <w:pPr>
        <w:pStyle w:val="af5"/>
        <w:suppressAutoHyphens/>
        <w:spacing w:after="0" w:line="240" w:lineRule="auto"/>
        <w:ind w:firstLine="709"/>
      </w:pPr>
    </w:p>
    <w:p w:rsidR="00963289" w:rsidRDefault="00963289" w:rsidP="00963289">
      <w:pPr>
        <w:pStyle w:val="af5"/>
        <w:suppressAutoHyphens/>
        <w:spacing w:after="0" w:line="240" w:lineRule="auto"/>
        <w:ind w:firstLine="709"/>
      </w:pPr>
      <w:r>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3289" w:rsidRDefault="00963289" w:rsidP="00963289">
      <w:pPr>
        <w:pStyle w:val="af5"/>
        <w:shd w:val="clear" w:color="auto" w:fill="FFFFFF"/>
        <w:suppressAutoHyphens/>
        <w:spacing w:after="0" w:line="240" w:lineRule="auto"/>
        <w:ind w:firstLine="709"/>
      </w:pPr>
      <w:r>
        <w:rPr>
          <w:rStyle w:val="12"/>
          <w:kern w:val="2"/>
        </w:rPr>
        <w:t>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электронной форме посредством федеральной государственной информационной системы «Единый портал государственных и муниципальных услуг» (www.gosuslugi.ru) (далее - Единый портал) или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 в МФЦ на бумажном носителе.</w:t>
      </w:r>
    </w:p>
    <w:p w:rsidR="00963289" w:rsidRDefault="00963289" w:rsidP="00963289">
      <w:pPr>
        <w:pStyle w:val="af5"/>
        <w:suppressAutoHyphens/>
        <w:autoSpaceDE w:val="0"/>
        <w:spacing w:after="0" w:line="240" w:lineRule="auto"/>
        <w:ind w:firstLine="709"/>
      </w:pPr>
      <w:r>
        <w:rPr>
          <w:rStyle w:val="12"/>
        </w:rPr>
        <w:t>2.6.1.1. </w:t>
      </w:r>
      <w:r>
        <w:rPr>
          <w:rStyle w:val="12"/>
          <w:kern w:val="2"/>
        </w:rPr>
        <w:t>Заявление о выдаче разрешения по форме, установленной приложением №1 к настоящему регламенту, на бумажном носителе - при личном обращении в МФЦ или путем почтового отправления в администрацию; по форме, размещенной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
    <w:p w:rsidR="00963289" w:rsidRDefault="00963289" w:rsidP="00963289">
      <w:pPr>
        <w:pStyle w:val="af5"/>
        <w:suppressAutoHyphens/>
        <w:autoSpaceDE w:val="0"/>
        <w:spacing w:after="0" w:line="240" w:lineRule="auto"/>
        <w:ind w:firstLine="709"/>
      </w:pPr>
      <w:r>
        <w:rPr>
          <w:rStyle w:val="12"/>
        </w:rPr>
        <w:t xml:space="preserve">2.6.1.2. К заявлению </w:t>
      </w:r>
      <w:r>
        <w:rPr>
          <w:rStyle w:val="12"/>
          <w:kern w:val="2"/>
        </w:rPr>
        <w:t>о выдаче разрешения</w:t>
      </w:r>
      <w:r>
        <w:rPr>
          <w:rStyle w:val="12"/>
        </w:rPr>
        <w:t xml:space="preserve"> прилагаются:</w:t>
      </w:r>
    </w:p>
    <w:p w:rsidR="00963289" w:rsidRDefault="00963289" w:rsidP="00963289">
      <w:pPr>
        <w:pStyle w:val="af5"/>
        <w:suppressAutoHyphens/>
        <w:autoSpaceDE w:val="0"/>
        <w:spacing w:after="0" w:line="240" w:lineRule="auto"/>
        <w:ind w:firstLine="709"/>
      </w:pPr>
      <w:r>
        <w:rPr>
          <w:rStyle w:val="12"/>
        </w:rPr>
        <w:t>1) к</w:t>
      </w:r>
      <w:r>
        <w:t>опия документа, подтверждающего полномочия представителя заявителя, в случае если заявление подается представителем заявителя.</w:t>
      </w:r>
      <w:r>
        <w:rPr>
          <w:rStyle w:val="12"/>
        </w:rPr>
        <w:t xml:space="preserve"> </w:t>
      </w:r>
    </w:p>
    <w:p w:rsidR="00963289" w:rsidRDefault="00963289" w:rsidP="00963289">
      <w:pPr>
        <w:pStyle w:val="af5"/>
        <w:suppressAutoHyphens/>
        <w:autoSpaceDE w:val="0"/>
        <w:spacing w:after="0" w:line="240" w:lineRule="auto"/>
        <w:ind w:firstLine="709"/>
      </w:pPr>
      <w:r>
        <w:lastRenderedPageBreak/>
        <w:t>2) в отношении объектов, предусмотренных пунктами 1 - 3; 5 - 10; 11 (не относящихся к иным сооружениям связи, размещение которых осуществляется в целях реализации Концепции); 12 (за исключением случая, когда размещение объекта осуществляется собственниками помещений многоквартирного дома (многоквартирных домов); 15 перечня видов 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3289" w:rsidRDefault="00963289" w:rsidP="00963289">
      <w:pPr>
        <w:pStyle w:val="af5"/>
        <w:suppressAutoHyphens/>
        <w:autoSpaceDE w:val="0"/>
        <w:spacing w:after="0" w:line="240" w:lineRule="auto"/>
        <w:ind w:firstLine="709"/>
      </w:pPr>
      <w:r>
        <w:t>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 25 (за исключением велопарковок, пунктов проката велосипедов в целях организации транспортного обслуживания населения), 26, 27, 30, 31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963289" w:rsidRDefault="00963289" w:rsidP="00963289">
      <w:pPr>
        <w:pStyle w:val="af5"/>
        <w:suppressAutoHyphens/>
        <w:autoSpaceDE w:val="0"/>
        <w:spacing w:after="0" w:line="240" w:lineRule="auto"/>
        <w:ind w:firstLine="709"/>
      </w:pPr>
      <w:r>
        <w:t>4) в отношении объектов, предусмотренных пунктами 17, 19, 20, 22 - 24 перечня видов объектов (в случае размещения объекта в границах застроенной территории, в отношении которой принято решение о развитии,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963289" w:rsidRDefault="00963289" w:rsidP="00963289">
      <w:pPr>
        <w:pStyle w:val="af5"/>
        <w:suppressAutoHyphens/>
        <w:spacing w:after="0" w:line="240" w:lineRule="auto"/>
        <w:ind w:firstLine="709"/>
      </w:pPr>
      <w:r>
        <w:rPr>
          <w:rStyle w:val="12"/>
        </w:rPr>
        <w:t xml:space="preserve">2.6.2. Общие требования к направлению заявления о предоставлении муниципальной услуги и документам, необходимым для получения муниципальной услуги (далее - заявление и документы): </w:t>
      </w:r>
    </w:p>
    <w:p w:rsidR="00963289" w:rsidRDefault="00963289" w:rsidP="00963289">
      <w:pPr>
        <w:suppressAutoHyphens/>
        <w:autoSpaceDE w:val="0"/>
        <w:ind w:firstLine="709"/>
      </w:pPr>
      <w:r>
        <w:rPr>
          <w:rStyle w:val="12"/>
        </w:rPr>
        <w:t xml:space="preserve">2.6.2.1. </w:t>
      </w:r>
      <w:r>
        <w:t>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963289" w:rsidRDefault="00963289" w:rsidP="00963289">
      <w:pPr>
        <w:pStyle w:val="af5"/>
        <w:suppressAutoHyphens/>
        <w:autoSpaceDE w:val="0"/>
        <w:spacing w:after="0" w:line="240" w:lineRule="auto"/>
        <w:ind w:firstLine="709"/>
      </w:pPr>
      <w:r>
        <w:rPr>
          <w:rStyle w:val="12"/>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3289" w:rsidRDefault="00963289" w:rsidP="00963289">
      <w:pPr>
        <w:pStyle w:val="ConsPlusNormal"/>
        <w:ind w:firstLine="709"/>
        <w:jc w:val="both"/>
        <w:rPr>
          <w:rFonts w:eastAsia="Times New Roman" w:cs="Times New Roman"/>
          <w:sz w:val="24"/>
          <w:szCs w:val="24"/>
          <w:lang w:eastAsia="ru-RU"/>
        </w:rPr>
      </w:pPr>
      <w:r>
        <w:rPr>
          <w:rStyle w:val="12"/>
          <w:rFonts w:eastAsia="Times New Roman" w:cs="Times New Roman"/>
          <w:sz w:val="24"/>
          <w:szCs w:val="24"/>
          <w:lang w:eastAsia="ru-RU"/>
        </w:rPr>
        <w:t xml:space="preserve">2.6.2.2. Документы, прилагаемые </w:t>
      </w:r>
      <w:r>
        <w:rPr>
          <w:rStyle w:val="12"/>
          <w:rFonts w:eastAsia="Times New Roman" w:cs="Times New Roman"/>
          <w:kern w:val="2"/>
          <w:sz w:val="24"/>
          <w:szCs w:val="24"/>
          <w:lang w:eastAsia="ru-RU"/>
        </w:rPr>
        <w:t>з</w:t>
      </w:r>
      <w:r>
        <w:rPr>
          <w:rStyle w:val="12"/>
          <w:rFonts w:eastAsia="Times New Roman" w:cs="Times New Roman"/>
          <w:sz w:val="24"/>
          <w:szCs w:val="24"/>
          <w:lang w:eastAsia="ru-RU"/>
        </w:rPr>
        <w:t xml:space="preserve">аявителем (представителем </w:t>
      </w:r>
      <w:r>
        <w:rPr>
          <w:rStyle w:val="12"/>
          <w:rFonts w:eastAsia="Times New Roman" w:cs="Times New Roman"/>
          <w:kern w:val="2"/>
          <w:sz w:val="24"/>
          <w:szCs w:val="24"/>
          <w:lang w:eastAsia="ru-RU"/>
        </w:rPr>
        <w:t>з</w:t>
      </w:r>
      <w:r>
        <w:rPr>
          <w:rStyle w:val="12"/>
          <w:rFonts w:eastAsia="Times New Roman" w:cs="Times New Roman"/>
          <w:sz w:val="24"/>
          <w:szCs w:val="24"/>
          <w:lang w:eastAsia="ru-RU"/>
        </w:rPr>
        <w:t xml:space="preserve">аявителя) к </w:t>
      </w:r>
      <w:r>
        <w:rPr>
          <w:rStyle w:val="12"/>
          <w:rFonts w:eastAsia="Times New Roman" w:cs="Times New Roman"/>
          <w:kern w:val="2"/>
          <w:sz w:val="24"/>
          <w:szCs w:val="24"/>
          <w:lang w:eastAsia="ru-RU"/>
        </w:rPr>
        <w:t>з</w:t>
      </w:r>
      <w:r>
        <w:rPr>
          <w:rStyle w:val="12"/>
          <w:rFonts w:eastAsia="Times New Roman" w:cs="Times New Roman"/>
          <w:sz w:val="24"/>
          <w:szCs w:val="24"/>
          <w:lang w:eastAsia="ru-RU"/>
        </w:rPr>
        <w:t>аявлению, представляемые в электронной форме, направляются в следующих форматах:</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в) xls, xlsx, ods - для документов, содержащих расчеты;</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д) zip, rar – для сжатых документов в один файл;</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 xml:space="preserve">е) sig – для открепленной усиленной квалифицированной электронной подписи. </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lastRenderedPageBreak/>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«черно-белый» (при отсутствии в документе графических изображений и (или) цветного текста);</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963289" w:rsidRDefault="00963289" w:rsidP="00963289">
      <w:pPr>
        <w:pStyle w:val="ConsPlusNormal"/>
        <w:ind w:firstLine="709"/>
        <w:jc w:val="both"/>
        <w:rPr>
          <w:rFonts w:eastAsia="Times New Roman" w:cs="Times New Roman"/>
          <w:sz w:val="24"/>
          <w:szCs w:val="24"/>
          <w:lang w:eastAsia="ru-RU"/>
        </w:rPr>
      </w:pPr>
      <w:r>
        <w:rPr>
          <w:rStyle w:val="12"/>
          <w:rFonts w:eastAsia="Times New Roman" w:cs="Times New Roman"/>
          <w:kern w:val="2"/>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Документы, прилагаемые заявителем (представителем заявителя) к заявлению, представляемые в электронной форме, должны обеспечивать:</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возможность идентифицировать документ и количество листов в документе;</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3289" w:rsidRDefault="00963289" w:rsidP="00963289">
      <w:pPr>
        <w:pStyle w:val="ConsPlusNormal"/>
        <w:ind w:firstLine="709"/>
        <w:jc w:val="both"/>
        <w:rPr>
          <w:rFonts w:eastAsia="Times New Roman" w:cs="Times New Roman"/>
          <w:sz w:val="24"/>
          <w:szCs w:val="24"/>
          <w:lang w:eastAsia="ru-RU"/>
        </w:rPr>
      </w:pPr>
      <w:r>
        <w:rPr>
          <w:rStyle w:val="12"/>
          <w:rFonts w:eastAsia="Times New Roman" w:cs="Times New Roman"/>
          <w:kern w:val="2"/>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963289" w:rsidRDefault="00963289" w:rsidP="00963289">
      <w:pPr>
        <w:pStyle w:val="af5"/>
        <w:suppressAutoHyphens/>
        <w:spacing w:after="0" w:line="240" w:lineRule="auto"/>
        <w:ind w:firstLine="709"/>
      </w:pPr>
      <w:r>
        <w:rPr>
          <w:rStyle w:val="12"/>
        </w:rPr>
        <w:t xml:space="preserve">2.6.2.3. </w:t>
      </w:r>
      <w:r>
        <w:t>При подаче заявления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w:t>
      </w:r>
    </w:p>
    <w:p w:rsidR="00963289" w:rsidRDefault="00963289" w:rsidP="00963289">
      <w:pPr>
        <w:suppressAutoHyphens/>
        <w:ind w:firstLine="709"/>
      </w:pPr>
      <w:r>
        <w:rPr>
          <w:rStyle w:val="12"/>
        </w:rPr>
        <w:t>2.6.2.4.</w:t>
      </w:r>
      <w:r>
        <w:t xml:space="preserve">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p>
    <w:p w:rsidR="00963289" w:rsidRDefault="00963289" w:rsidP="00963289">
      <w:pPr>
        <w:suppressAutoHyphens/>
        <w:ind w:firstLine="709"/>
      </w:pPr>
      <w:r>
        <w:t>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963289" w:rsidRDefault="00963289" w:rsidP="00963289">
      <w:pPr>
        <w:pStyle w:val="af5"/>
        <w:suppressAutoHyphens/>
        <w:spacing w:after="0" w:line="240" w:lineRule="auto"/>
        <w:ind w:firstLine="709"/>
      </w:pPr>
      <w:r>
        <w:rPr>
          <w:rStyle w:val="12"/>
          <w:kern w:val="2"/>
          <w:highlight w:val="white"/>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lastRenderedPageBreak/>
        <w:t>2.6.2. Заявление и документы о выдаче разрешения для размещения инженерных коммуникаций при осуществлении технологического присоединения к инженерным сетям</w:t>
      </w:r>
      <w:r>
        <w:rPr>
          <w:rStyle w:val="12"/>
          <w:rFonts w:eastAsia="Times New Roman"/>
          <w:sz w:val="24"/>
          <w:szCs w:val="24"/>
          <w:vertAlign w:val="superscript"/>
          <w:lang w:eastAsia="ru-RU"/>
        </w:rPr>
        <w:t xml:space="preserve"> </w:t>
      </w:r>
      <w:r>
        <w:rPr>
          <w:rStyle w:val="12"/>
          <w:rFonts w:eastAsia="Times New Roman"/>
          <w:sz w:val="24"/>
          <w:szCs w:val="24"/>
          <w:lang w:eastAsia="ru-RU"/>
        </w:rPr>
        <w:t>подаются в порядке, установленном муниципальным правовым актом «Об утверждении порядка работы структурных подразделений администрации муниципального образования при оформлении прав на землю, земельный участок или часть земельного участка, необходимых для размещения инженерных коммуникаций при осуществлении технологического присоединения к инженерным сетям».</w:t>
      </w:r>
    </w:p>
    <w:p w:rsidR="00963289" w:rsidRDefault="00963289" w:rsidP="00963289">
      <w:pPr>
        <w:pStyle w:val="21"/>
        <w:autoSpaceDE w:val="0"/>
        <w:rPr>
          <w:rFonts w:eastAsia="Times New Roman"/>
          <w:sz w:val="24"/>
          <w:szCs w:val="24"/>
          <w:lang w:eastAsia="ru-RU"/>
        </w:rPr>
      </w:pPr>
    </w:p>
    <w:p w:rsidR="00963289" w:rsidRDefault="00963289" w:rsidP="00963289">
      <w:pPr>
        <w:pStyle w:val="af5"/>
        <w:suppressAutoHyphens/>
        <w:spacing w:after="0" w:line="240" w:lineRule="auto"/>
        <w:ind w:firstLine="709"/>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63289" w:rsidRDefault="00963289" w:rsidP="00963289">
      <w:pPr>
        <w:pStyle w:val="af5"/>
        <w:suppressAutoHyphens/>
        <w:autoSpaceDE w:val="0"/>
        <w:spacing w:after="0" w:line="240" w:lineRule="auto"/>
        <w:ind w:firstLine="709"/>
      </w:pPr>
      <w:r>
        <w:rPr>
          <w:kern w:val="2"/>
        </w:rPr>
        <w:t xml:space="preserve">2.7.1. </w:t>
      </w:r>
      <w:r>
        <w:rPr>
          <w:rStyle w:val="12"/>
          <w:kern w:val="2"/>
        </w:rPr>
        <w:t>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r>
        <w:rPr>
          <w:kern w:val="2"/>
        </w:rPr>
        <w:t>:</w:t>
      </w:r>
    </w:p>
    <w:p w:rsidR="00963289" w:rsidRDefault="00963289" w:rsidP="00963289">
      <w:pPr>
        <w:suppressAutoHyphens/>
        <w:autoSpaceDE w:val="0"/>
        <w:ind w:firstLine="709"/>
      </w:pPr>
      <w:r>
        <w:t xml:space="preserve">2.7.1.1. В </w:t>
      </w:r>
      <w:r>
        <w:rPr>
          <w:rStyle w:val="12"/>
        </w:rPr>
        <w:t xml:space="preserve">Федеральную налоговую службу </w:t>
      </w:r>
      <w:r>
        <w:t>о предоставлении:</w:t>
      </w:r>
    </w:p>
    <w:p w:rsidR="00963289" w:rsidRDefault="00963289" w:rsidP="00963289">
      <w:pPr>
        <w:suppressAutoHyphens/>
        <w:autoSpaceDE w:val="0"/>
        <w:ind w:firstLine="709"/>
      </w:pPr>
      <w:r>
        <w:t xml:space="preserve">1) сведений из </w:t>
      </w:r>
      <w:r>
        <w:rPr>
          <w:rStyle w:val="12"/>
        </w:rPr>
        <w:t>Единого государственного реестра индивидуальных предпринимателей, Единого государственного реестра юридических лиц;</w:t>
      </w:r>
    </w:p>
    <w:p w:rsidR="00963289" w:rsidRDefault="00963289" w:rsidP="00963289">
      <w:pPr>
        <w:suppressAutoHyphens/>
        <w:autoSpaceDE w:val="0"/>
        <w:ind w:firstLine="709"/>
      </w:pPr>
      <w:r>
        <w:rPr>
          <w:rStyle w:val="12"/>
        </w:rPr>
        <w:t>2)</w:t>
      </w:r>
      <w:r>
        <w:rPr>
          <w:rStyle w:val="12"/>
          <w:lang w:val="en-US"/>
        </w:rPr>
        <w:t> </w:t>
      </w:r>
      <w:r>
        <w:rPr>
          <w:rStyle w:val="12"/>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963289" w:rsidRDefault="00963289" w:rsidP="00963289">
      <w:pPr>
        <w:suppressAutoHyphens/>
        <w:autoSpaceDE w:val="0"/>
        <w:ind w:firstLine="709"/>
      </w:pPr>
      <w:r>
        <w:rPr>
          <w:rStyle w:val="12"/>
        </w:rPr>
        <w:t>2.7.1.2. В</w:t>
      </w:r>
      <w:r>
        <w:t xml:space="preserve"> </w:t>
      </w:r>
      <w:r>
        <w:rPr>
          <w:bCs/>
        </w:rPr>
        <w:t>Федеральную службу государственной регистрации, кадастра и картографии</w:t>
      </w:r>
      <w:r>
        <w:t xml:space="preserve"> о предоставлении:</w:t>
      </w:r>
    </w:p>
    <w:p w:rsidR="00963289" w:rsidRDefault="00963289" w:rsidP="00963289">
      <w:pPr>
        <w:suppressAutoHyphens/>
        <w:autoSpaceDE w:val="0"/>
        <w:ind w:firstLine="709"/>
      </w:pPr>
      <w:r>
        <w:t>сведений из Единого государственного реестра недвижимости;</w:t>
      </w:r>
    </w:p>
    <w:p w:rsidR="00963289" w:rsidRDefault="00963289" w:rsidP="00963289">
      <w:pPr>
        <w:suppressAutoHyphens/>
        <w:ind w:firstLine="709"/>
      </w:pPr>
      <w:r>
        <w:rPr>
          <w:rStyle w:val="12"/>
        </w:rPr>
        <w:t>2.7.1.3. </w:t>
      </w:r>
      <w:r>
        <w:t>В органы опеки и попечительства о предоставлении:</w:t>
      </w:r>
    </w:p>
    <w:p w:rsidR="00963289" w:rsidRDefault="00963289" w:rsidP="00963289">
      <w:pPr>
        <w:suppressAutoHyphens/>
        <w:autoSpaceDE w:val="0"/>
        <w:ind w:firstLine="709"/>
      </w:pPr>
      <w:r>
        <w:rPr>
          <w:rStyle w:val="12"/>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963289" w:rsidRDefault="00963289" w:rsidP="00963289">
      <w:pPr>
        <w:suppressAutoHyphens/>
        <w:autoSpaceDE w:val="0"/>
        <w:ind w:firstLine="709"/>
      </w:pPr>
      <w:r>
        <w:rPr>
          <w:rStyle w:val="12"/>
          <w:kern w:val="2"/>
        </w:rPr>
        <w:t>2.7.1.4. В исполнительные органы государственной власти, органы местного самоуправления о предоставлении:</w:t>
      </w:r>
    </w:p>
    <w:p w:rsidR="00963289" w:rsidRDefault="00963289" w:rsidP="00963289">
      <w:pPr>
        <w:suppressAutoHyphens/>
        <w:autoSpaceDE w:val="0"/>
        <w:ind w:firstLine="709"/>
      </w:pPr>
      <w:r>
        <w:rPr>
          <w:rStyle w:val="12"/>
          <w:kern w:val="2"/>
        </w:rPr>
        <w:t>1) д</w:t>
      </w:r>
      <w:r>
        <w:t>оговора о развитии застроенной территории - в случае, если заявление подается лицом, с которым заключен такой договор;</w:t>
      </w:r>
    </w:p>
    <w:p w:rsidR="00963289" w:rsidRDefault="00963289" w:rsidP="00963289">
      <w:pPr>
        <w:pStyle w:val="21"/>
        <w:autoSpaceDE w:val="0"/>
        <w:rPr>
          <w:rFonts w:eastAsia="Times New Roman"/>
          <w:sz w:val="24"/>
          <w:szCs w:val="24"/>
          <w:lang w:eastAsia="ru-RU"/>
        </w:rPr>
      </w:pPr>
      <w:r>
        <w:rPr>
          <w:rStyle w:val="12"/>
          <w:rFonts w:eastAsia="Times New Roman"/>
          <w:kern w:val="2"/>
          <w:sz w:val="24"/>
          <w:szCs w:val="24"/>
          <w:lang w:eastAsia="ru-RU"/>
        </w:rPr>
        <w:t>2) </w:t>
      </w:r>
      <w:r>
        <w:rPr>
          <w:rFonts w:eastAsia="Times New Roman"/>
          <w:sz w:val="24"/>
          <w:szCs w:val="24"/>
          <w:lang w:eastAsia="ru-RU"/>
        </w:rPr>
        <w:t>проекта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p>
    <w:p w:rsidR="00963289" w:rsidRDefault="00963289" w:rsidP="00963289">
      <w:pPr>
        <w:suppressAutoHyphens/>
        <w:autoSpaceDE w:val="0"/>
        <w:ind w:firstLine="709"/>
      </w:pPr>
      <w:r>
        <w:rPr>
          <w:rStyle w:val="12"/>
        </w:rPr>
        <w:t>2.7.1.5. В Управление Министерства внутренних дел России по Тюменской области о предоставлении:</w:t>
      </w:r>
    </w:p>
    <w:p w:rsidR="00963289" w:rsidRDefault="00963289" w:rsidP="00963289">
      <w:pPr>
        <w:suppressAutoHyphens/>
        <w:autoSpaceDE w:val="0"/>
        <w:ind w:firstLine="709"/>
      </w:pPr>
      <w:r>
        <w:rPr>
          <w:rStyle w:val="12"/>
          <w:kern w:val="2"/>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963289" w:rsidRDefault="00963289" w:rsidP="00963289">
      <w:pPr>
        <w:pStyle w:val="21"/>
        <w:autoSpaceDE w:val="0"/>
        <w:rPr>
          <w:rFonts w:eastAsia="Times New Roman"/>
          <w:sz w:val="24"/>
          <w:szCs w:val="24"/>
          <w:lang w:eastAsia="ru-RU"/>
        </w:rPr>
      </w:pPr>
      <w:r>
        <w:rPr>
          <w:rStyle w:val="12"/>
          <w:rFonts w:eastAsia="Times New Roman"/>
          <w:kern w:val="2"/>
          <w:sz w:val="24"/>
          <w:szCs w:val="24"/>
          <w:lang w:eastAsia="ru-RU"/>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963289" w:rsidRDefault="00963289" w:rsidP="00963289">
      <w:pPr>
        <w:pStyle w:val="ConsPlusNormal"/>
        <w:ind w:firstLine="709"/>
        <w:jc w:val="both"/>
        <w:rPr>
          <w:rFonts w:eastAsia="Times New Roman" w:cs="Times New Roman"/>
          <w:strike/>
          <w:sz w:val="24"/>
          <w:szCs w:val="24"/>
          <w:lang w:eastAsia="ru-RU"/>
        </w:rPr>
      </w:pPr>
    </w:p>
    <w:p w:rsidR="00963289" w:rsidRDefault="00963289" w:rsidP="00963289">
      <w:pPr>
        <w:pStyle w:val="af5"/>
        <w:suppressAutoHyphens/>
        <w:autoSpaceDE w:val="0"/>
        <w:spacing w:after="0" w:line="240" w:lineRule="auto"/>
        <w:ind w:firstLine="709"/>
      </w:pPr>
      <w:r>
        <w:rPr>
          <w:rStyle w:val="12"/>
        </w:rPr>
        <w:t>2.8. Исчерпывающий перечень оснований для отказа в приеме документов, необходимых для предоставления муниципальной услуги</w:t>
      </w:r>
    </w:p>
    <w:p w:rsidR="00963289" w:rsidRDefault="00963289" w:rsidP="00963289">
      <w:pPr>
        <w:shd w:val="clear" w:color="auto" w:fill="FFFFFF"/>
        <w:suppressAutoHyphens/>
        <w:ind w:firstLine="709"/>
      </w:pPr>
      <w:r>
        <w:rPr>
          <w:rStyle w:val="12"/>
        </w:rPr>
        <w:lastRenderedPageBreak/>
        <w:t>Основаниями для отказа в приеме документов, необходимых для предоставления муниципальной услуги, являются:</w:t>
      </w:r>
    </w:p>
    <w:p w:rsidR="00963289" w:rsidRDefault="00963289" w:rsidP="00963289">
      <w:pPr>
        <w:pStyle w:val="af5"/>
        <w:shd w:val="clear" w:color="auto" w:fill="FFFFFF"/>
        <w:tabs>
          <w:tab w:val="left" w:pos="7256"/>
        </w:tabs>
        <w:suppressAutoHyphens/>
        <w:spacing w:after="0" w:line="240" w:lineRule="auto"/>
        <w:ind w:firstLine="709"/>
      </w:pPr>
      <w:r>
        <w:t>а) заявление представлено в орган местного самоуправления, в полномочия которого не входит предоставление услуги;</w:t>
      </w:r>
    </w:p>
    <w:p w:rsidR="00963289" w:rsidRDefault="00963289" w:rsidP="00963289">
      <w:pPr>
        <w:pStyle w:val="af5"/>
        <w:shd w:val="clear" w:color="auto" w:fill="FFFFFF"/>
        <w:tabs>
          <w:tab w:val="left" w:pos="7256"/>
        </w:tabs>
        <w:suppressAutoHyphens/>
        <w:spacing w:after="0" w:line="240" w:lineRule="auto"/>
        <w:ind w:firstLine="709"/>
      </w:pPr>
      <w:r>
        <w:t>б) неполное заполнение полей в форме заявления, в том числе в интерактивной форме заявления на Едином портале или Региональном портале;</w:t>
      </w:r>
    </w:p>
    <w:p w:rsidR="00963289" w:rsidRDefault="00963289" w:rsidP="00963289">
      <w:pPr>
        <w:pStyle w:val="af5"/>
        <w:shd w:val="clear" w:color="auto" w:fill="FFFFFF"/>
        <w:tabs>
          <w:tab w:val="left" w:pos="7256"/>
        </w:tabs>
        <w:suppressAutoHyphens/>
        <w:spacing w:after="0" w:line="240" w:lineRule="auto"/>
        <w:ind w:firstLine="709"/>
      </w:pPr>
      <w:r>
        <w:t xml:space="preserve">в) непредставление заявления, документов, указанных в пункте 2.6.1 подраздела 2.6 </w:t>
      </w:r>
      <w:r>
        <w:rPr>
          <w:rStyle w:val="12"/>
        </w:rPr>
        <w:t>настоящего регламента</w:t>
      </w:r>
      <w:r>
        <w:t xml:space="preserve">; </w:t>
      </w:r>
    </w:p>
    <w:p w:rsidR="00963289" w:rsidRDefault="00963289" w:rsidP="00963289">
      <w:pPr>
        <w:pStyle w:val="af5"/>
        <w:shd w:val="clear" w:color="auto" w:fill="FFFFFF"/>
        <w:tabs>
          <w:tab w:val="left" w:pos="7256"/>
        </w:tabs>
        <w:suppressAutoHyphens/>
        <w:spacing w:after="0" w:line="240" w:lineRule="auto"/>
        <w:ind w:firstLine="709"/>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63289" w:rsidRDefault="00963289" w:rsidP="00963289">
      <w:pPr>
        <w:pStyle w:val="af5"/>
        <w:shd w:val="clear" w:color="auto" w:fill="FFFFFF"/>
        <w:tabs>
          <w:tab w:val="left" w:pos="7256"/>
        </w:tabs>
        <w:suppressAutoHyphens/>
        <w:spacing w:after="0" w:line="240" w:lineRule="auto"/>
        <w:ind w:firstLine="709"/>
      </w:pPr>
      <w:r>
        <w:t>д) представленные документы содержат подчистки и исправления текста;</w:t>
      </w:r>
    </w:p>
    <w:p w:rsidR="00963289" w:rsidRDefault="00963289" w:rsidP="00963289">
      <w:pPr>
        <w:pStyle w:val="af5"/>
        <w:shd w:val="clear" w:color="auto" w:fill="FFFFFF"/>
        <w:tabs>
          <w:tab w:val="left" w:pos="7256"/>
        </w:tabs>
        <w:suppressAutoHyphens/>
        <w:spacing w:after="0" w:line="240" w:lineRule="auto"/>
        <w:ind w:firstLine="709"/>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63289" w:rsidRDefault="00963289" w:rsidP="00963289">
      <w:pPr>
        <w:pStyle w:val="ConsPlusNormal"/>
        <w:ind w:firstLine="709"/>
        <w:jc w:val="both"/>
        <w:rPr>
          <w:rFonts w:eastAsia="Times New Roman" w:cs="Times New Roman"/>
          <w:sz w:val="24"/>
          <w:szCs w:val="24"/>
          <w:lang w:eastAsia="ru-RU"/>
        </w:rPr>
      </w:pPr>
      <w:r>
        <w:rPr>
          <w:rFonts w:eastAsia="Times New Roman" w:cs="Times New Roman"/>
          <w:sz w:val="24"/>
          <w:szCs w:val="24"/>
          <w:lang w:eastAsia="ru-RU"/>
        </w:rPr>
        <w:t xml:space="preserve">ж) заявление, документы представлены в электронной форме с нарушением требований, установленных подпунктами 2.6.2.1, 2.6.2.2 пункта 2.6.2 подраздела 2.6 </w:t>
      </w:r>
      <w:r>
        <w:rPr>
          <w:rStyle w:val="12"/>
          <w:rFonts w:eastAsia="Times New Roman" w:cs="Times New Roman"/>
          <w:sz w:val="24"/>
          <w:szCs w:val="24"/>
          <w:lang w:eastAsia="ru-RU"/>
        </w:rPr>
        <w:t>настоящего регламента.</w:t>
      </w:r>
    </w:p>
    <w:p w:rsidR="00963289" w:rsidRDefault="00963289" w:rsidP="00963289">
      <w:pPr>
        <w:pStyle w:val="ConsPlusNormal"/>
        <w:tabs>
          <w:tab w:val="left" w:pos="7256"/>
        </w:tabs>
        <w:ind w:firstLine="709"/>
        <w:jc w:val="both"/>
        <w:rPr>
          <w:rFonts w:eastAsia="Times New Roman" w:cs="Times New Roman"/>
          <w:sz w:val="24"/>
          <w:szCs w:val="24"/>
          <w:lang w:eastAsia="ru-RU"/>
        </w:rPr>
      </w:pPr>
    </w:p>
    <w:p w:rsidR="00963289" w:rsidRDefault="00963289" w:rsidP="00963289">
      <w:pPr>
        <w:pStyle w:val="af5"/>
        <w:suppressAutoHyphens/>
        <w:autoSpaceDE w:val="0"/>
        <w:spacing w:after="0" w:line="240" w:lineRule="auto"/>
        <w:ind w:firstLine="709"/>
      </w:pPr>
      <w:r>
        <w:rPr>
          <w:b/>
          <w:bCs/>
        </w:rPr>
        <w:t>2.9. Исчерпывающий перечень оснований для приостановления или отказа в предоставлении муниципальной услуги</w:t>
      </w:r>
    </w:p>
    <w:p w:rsidR="00963289" w:rsidRDefault="00963289" w:rsidP="00963289">
      <w:pPr>
        <w:pStyle w:val="af5"/>
        <w:suppressAutoHyphens/>
        <w:autoSpaceDE w:val="0"/>
        <w:spacing w:after="0" w:line="240" w:lineRule="auto"/>
        <w:ind w:firstLine="709"/>
      </w:pPr>
      <w:r>
        <w:rPr>
          <w:rStyle w:val="12"/>
        </w:rPr>
        <w:t>2.9.1. Основаниями для отказа в предоставлении муниципальной услуги являются:</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1) заявление подано с нарушением требований, установленных пунктом 2.6.1 подраздела 2.6 настоящего регламента в части требований к оформлению заявления и прилагаемых к нему документов;</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2) испрашивается разрешение для размещения объекта, не предусмотренного перечнем видов объектов;</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3)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4)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пунктом 1 статьи 39.34 Земельного кодекса Российской Федерации, юридическим лицом, индивидуальным предпринимателем или гражданином;</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5) размещение объекта (объектов) не соответствует требованиям, установленным пунктом 2.1 Положения;</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6) из сведений, указанных в абзаце десятом пункта 3.2 Положения, не следует, что для размещения объектов, предусмотренных пунктами 1 - 3, 5 - 7, 9 - 11 (не относящихся к иным сооружениям связи, размещение которых осуществляется в целях реализации Концепции), 12, 15 перечня видов объектов, не требуется разрешение на строительство (если испрашивается разрешение для размещения указанных объектов);</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lastRenderedPageBreak/>
        <w:t>7)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8) размещение объекта (объектов) приведет к невозможности использования земельного участка в соответствии с его разрешенным использованием;</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9) размещение ограждающих устройств, предусмотренных пунктом 18 перечня видов объектов, повлечет ограничение доступа на территорию общего пользования, которой беспрепятственно пользуется неограниченный круг лиц;</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10)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 за исключением случаев, если на землях, земельном участке или части земельного участка находятся объекты, предусмотренные пунктами 1 - 3, 5, 7 перечня видов объектов, размещенные в соответствии с действующим законодательством, и с заявлением о выдаче разрешения обратилось лицо, указанное в пункте 3.1.1 Положения;</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11)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12) земельный участок, на использование которого испрашивается разрешение, включен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13) в отношении земельного участка, на использование которого испрашивается разрешение, и (или) расположенных на нем объектов, принято решение о передаче объектов государственной собственности Тюменской области в муниципальную собственность;</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14) с заявлением обратилось лицо, которое в соответствии с Положением не имеет права на размещение объекта на землях или земельных участках, расположенных в границах застроенной территории, в отношении которой принято решение о ее развитии;</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15) на расстоянии менее 50 метров от размещаемых антенных опор (мачт и башен), предназначенных для размещения средств связи, расположены объекты социальной инфраструктуры (объекты образования, науки, здравоохранения и социального обеспечения, физической культуры и спорта, культуры, искусства, религии), жилые и (или) многоквартирные дома (в случае если испрашивается разрешение для размещения объектов, предусмотренных пунктом 11 перечня видов объектов (не относящихся к иным сооружениям связи, размещение которых осуществляется в целях реализации Концепции).</w:t>
      </w:r>
    </w:p>
    <w:p w:rsidR="00963289" w:rsidRDefault="00963289" w:rsidP="00963289">
      <w:pPr>
        <w:suppressAutoHyphens/>
        <w:autoSpaceDE w:val="0"/>
        <w:ind w:firstLine="709"/>
      </w:pPr>
      <w:r>
        <w:rPr>
          <w:rStyle w:val="12"/>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w:t>
      </w:r>
      <w:r>
        <w:rPr>
          <w:rStyle w:val="12"/>
          <w:kern w:val="2"/>
        </w:rPr>
        <w:t>настоящего регламента</w:t>
      </w:r>
      <w:r>
        <w:rPr>
          <w:rStyle w:val="12"/>
        </w:rPr>
        <w:t>, в администрацию не может являться основанием для отказа в предоставлении заявителю (представителю заявителя) муниципальной услуги.</w:t>
      </w:r>
    </w:p>
    <w:p w:rsidR="00963289" w:rsidRDefault="00963289" w:rsidP="00963289">
      <w:pPr>
        <w:suppressAutoHyphens/>
        <w:autoSpaceDE w:val="0"/>
        <w:ind w:firstLine="709"/>
      </w:pPr>
      <w:r>
        <w:rPr>
          <w:rStyle w:val="12"/>
        </w:rPr>
        <w:t>2.9.3. Основания для приостановления предоставления муниципальной услуги отсутствуют.</w:t>
      </w:r>
    </w:p>
    <w:p w:rsidR="00963289" w:rsidRDefault="00963289" w:rsidP="00963289">
      <w:pPr>
        <w:pStyle w:val="21"/>
        <w:autoSpaceDE w:val="0"/>
        <w:rPr>
          <w:rFonts w:eastAsia="Times New Roman"/>
          <w:sz w:val="24"/>
          <w:szCs w:val="24"/>
          <w:lang w:eastAsia="ru-RU"/>
        </w:rPr>
      </w:pP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2.10. Способы, размер и основания взимания государственной пошлины или иной платы, взимаемой за предоставление муниципальной услуги</w:t>
      </w:r>
    </w:p>
    <w:p w:rsidR="00963289" w:rsidRDefault="00963289" w:rsidP="00963289">
      <w:pPr>
        <w:pStyle w:val="af5"/>
        <w:suppressAutoHyphens/>
        <w:autoSpaceDE w:val="0"/>
        <w:spacing w:after="0" w:line="240" w:lineRule="auto"/>
        <w:ind w:firstLine="709"/>
      </w:pPr>
      <w:r>
        <w:rPr>
          <w:rStyle w:val="12"/>
        </w:rPr>
        <w:t>Предоставление муниципальной услуги осуществляется бесплатно - без взимания государственной пошлины или иной платы.</w:t>
      </w:r>
    </w:p>
    <w:p w:rsidR="00963289" w:rsidRDefault="00963289" w:rsidP="00963289">
      <w:pPr>
        <w:suppressAutoHyphens/>
        <w:autoSpaceDE w:val="0"/>
        <w:ind w:firstLine="709"/>
      </w:pPr>
    </w:p>
    <w:p w:rsidR="00963289" w:rsidRDefault="00963289" w:rsidP="00963289">
      <w:pPr>
        <w:pStyle w:val="af5"/>
        <w:suppressAutoHyphens/>
        <w:spacing w:after="0" w:line="240" w:lineRule="auto"/>
        <w:ind w:firstLine="709"/>
      </w:pPr>
      <w:r>
        <w:rPr>
          <w:b/>
          <w:highlight w:val="white"/>
        </w:rPr>
        <w:lastRenderedPageBreak/>
        <w:t xml:space="preserve">2.11. </w:t>
      </w:r>
      <w:r>
        <w:rPr>
          <w:rStyle w:val="12"/>
          <w:highlight w:val="white"/>
        </w:rPr>
        <w:t>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63289" w:rsidRDefault="00963289" w:rsidP="00963289">
      <w:pPr>
        <w:pStyle w:val="21"/>
        <w:autoSpaceDE w:val="0"/>
        <w:rPr>
          <w:rFonts w:eastAsia="Times New Roman"/>
          <w:sz w:val="24"/>
          <w:szCs w:val="24"/>
          <w:lang w:eastAsia="ru-RU"/>
        </w:rPr>
      </w:pPr>
      <w:r>
        <w:rPr>
          <w:rFonts w:eastAsia="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963289" w:rsidRDefault="00963289" w:rsidP="00963289">
      <w:pPr>
        <w:suppressAutoHyphens/>
        <w:ind w:firstLine="709"/>
        <w:rPr>
          <w:b/>
        </w:rPr>
      </w:pP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963289" w:rsidRDefault="00963289" w:rsidP="00963289">
      <w:pPr>
        <w:suppressAutoHyphens/>
        <w:ind w:firstLine="709"/>
      </w:pPr>
    </w:p>
    <w:p w:rsidR="00963289" w:rsidRDefault="00963289" w:rsidP="00963289">
      <w:pPr>
        <w:suppressAutoHyphens/>
        <w:ind w:firstLine="709"/>
      </w:pPr>
      <w:r>
        <w:rPr>
          <w:rStyle w:val="12"/>
        </w:rPr>
        <w:t>2.13. </w:t>
      </w:r>
      <w:r>
        <w:rPr>
          <w:b/>
          <w:bCs/>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963289" w:rsidRDefault="00963289" w:rsidP="00963289">
      <w:pPr>
        <w:pStyle w:val="21"/>
        <w:shd w:val="clear" w:color="auto" w:fill="FFFFFF"/>
        <w:rPr>
          <w:rFonts w:eastAsia="Times New Roman"/>
          <w:sz w:val="24"/>
          <w:szCs w:val="24"/>
          <w:lang w:eastAsia="ru-RU"/>
        </w:rPr>
      </w:pPr>
      <w:r>
        <w:rPr>
          <w:rFonts w:eastAsia="Times New Roman"/>
          <w:sz w:val="24"/>
          <w:szCs w:val="24"/>
          <w:lang w:eastAsia="ru-RU"/>
        </w:rPr>
        <w:t>2.13.1. Регистрация заявления о предоставлении муниципальной услуги при личном обращении заявителя (представителя заявителя) в МФЦ не должна превышать 15 минут.</w:t>
      </w:r>
    </w:p>
    <w:p w:rsidR="00963289" w:rsidRDefault="00963289" w:rsidP="00963289">
      <w:pPr>
        <w:pStyle w:val="21"/>
        <w:shd w:val="clear" w:color="auto" w:fill="FFFFFF"/>
        <w:rPr>
          <w:rFonts w:eastAsia="Times New Roman"/>
          <w:sz w:val="24"/>
          <w:szCs w:val="24"/>
          <w:lang w:eastAsia="ru-RU"/>
        </w:rPr>
      </w:pPr>
      <w:r>
        <w:rPr>
          <w:rStyle w:val="12"/>
          <w:rFonts w:eastAsia="Times New Roman"/>
          <w:sz w:val="24"/>
          <w:szCs w:val="24"/>
          <w:lang w:eastAsia="ru-RU"/>
        </w:rPr>
        <w:t>2.13.2. При поступлении заявления в администрацию из МФЦ, посредством почтового отправления, в электронной форме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963289" w:rsidRDefault="00963289" w:rsidP="00963289">
      <w:pPr>
        <w:suppressAutoHyphens/>
        <w:ind w:firstLine="709"/>
      </w:pPr>
    </w:p>
    <w:p w:rsidR="00963289" w:rsidRDefault="00963289" w:rsidP="00963289">
      <w:pPr>
        <w:suppressAutoHyphens/>
        <w:ind w:firstLine="709"/>
      </w:pPr>
      <w:r>
        <w:rPr>
          <w:rStyle w:val="12"/>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3289" w:rsidRDefault="00963289" w:rsidP="00963289">
      <w:pPr>
        <w:suppressAutoHyphens/>
        <w:ind w:firstLine="709"/>
      </w:pPr>
      <w:r>
        <w:rPr>
          <w:rStyle w:val="12"/>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963289" w:rsidRDefault="00963289" w:rsidP="00963289">
      <w:pPr>
        <w:suppressAutoHyphens/>
        <w:ind w:firstLine="709"/>
      </w:pPr>
    </w:p>
    <w:p w:rsidR="00963289" w:rsidRDefault="00963289" w:rsidP="00963289">
      <w:pPr>
        <w:suppressAutoHyphens/>
        <w:ind w:firstLine="709"/>
      </w:pPr>
      <w:r>
        <w:rPr>
          <w:rStyle w:val="12"/>
        </w:rPr>
        <w:t>2.15. Показатели доступности и качества муниципальной услуги</w:t>
      </w:r>
    </w:p>
    <w:p w:rsidR="00963289" w:rsidRDefault="00963289" w:rsidP="00963289">
      <w:pPr>
        <w:suppressAutoHyphens/>
        <w:ind w:firstLine="709"/>
      </w:pPr>
      <w:r>
        <w:t>2.15.1. Показателями доступности муниципальной услуги являются:</w:t>
      </w:r>
    </w:p>
    <w:p w:rsidR="00963289" w:rsidRDefault="00963289" w:rsidP="00963289">
      <w:pPr>
        <w:suppressAutoHyphens/>
        <w:ind w:firstLine="709"/>
      </w:pPr>
      <w:r>
        <w:t xml:space="preserve">1) наличие полной, достоверной и доступной для </w:t>
      </w:r>
      <w:r>
        <w:rPr>
          <w:rStyle w:val="12"/>
          <w:kern w:val="2"/>
        </w:rPr>
        <w:t>заявителя (представителя заявителя)</w:t>
      </w:r>
      <w:r>
        <w:t xml:space="preserve">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963289" w:rsidRDefault="00963289" w:rsidP="00963289">
      <w:pPr>
        <w:suppressAutoHyphens/>
        <w:ind w:firstLine="709"/>
      </w:pPr>
      <w:r>
        <w:t xml:space="preserve">2) наличие помещений, оборудования и оснащения, отвечающих требованиям </w:t>
      </w:r>
      <w:r>
        <w:rPr>
          <w:rStyle w:val="12"/>
          <w:kern w:val="2"/>
        </w:rPr>
        <w:t xml:space="preserve">настоящего </w:t>
      </w:r>
      <w:r>
        <w:t>р</w:t>
      </w:r>
      <w:r>
        <w:rPr>
          <w:rStyle w:val="12"/>
        </w:rPr>
        <w:t>егламента</w:t>
      </w:r>
      <w:r>
        <w:t>;</w:t>
      </w:r>
    </w:p>
    <w:p w:rsidR="00963289" w:rsidRDefault="00963289" w:rsidP="00963289">
      <w:pPr>
        <w:suppressAutoHyphens/>
        <w:ind w:firstLine="709"/>
      </w:pPr>
      <w:r>
        <w:t>3) соблюдение режима работы администрации и МФЦ при предоставлении муниципальной услуги;</w:t>
      </w:r>
    </w:p>
    <w:p w:rsidR="00963289" w:rsidRDefault="00963289" w:rsidP="00963289">
      <w:pPr>
        <w:suppressAutoHyphens/>
        <w:ind w:firstLine="709"/>
      </w:pPr>
      <w:r>
        <w:lastRenderedPageBreak/>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3289" w:rsidRDefault="00963289" w:rsidP="00963289">
      <w:pPr>
        <w:suppressAutoHyphens/>
        <w:ind w:firstLine="709"/>
      </w:pPr>
      <w:r>
        <w:t>2.15.2. Показателями качества муниципальной услуги являются:</w:t>
      </w:r>
    </w:p>
    <w:p w:rsidR="00963289" w:rsidRDefault="00963289" w:rsidP="00963289">
      <w:pPr>
        <w:suppressAutoHyphens/>
        <w:ind w:firstLine="709"/>
      </w:pPr>
      <w:r>
        <w:t xml:space="preserve">1) соблюдение сроков и последовательности административных процедур, установленных </w:t>
      </w:r>
      <w:r>
        <w:rPr>
          <w:rStyle w:val="12"/>
          <w:kern w:val="2"/>
        </w:rPr>
        <w:t xml:space="preserve">настоящим </w:t>
      </w:r>
      <w:r>
        <w:t>р</w:t>
      </w:r>
      <w:r>
        <w:rPr>
          <w:rStyle w:val="12"/>
        </w:rPr>
        <w:t>егламентом</w:t>
      </w:r>
      <w:r>
        <w:t>;</w:t>
      </w:r>
    </w:p>
    <w:p w:rsidR="00963289" w:rsidRDefault="00963289" w:rsidP="00963289">
      <w:pPr>
        <w:suppressAutoHyphens/>
        <w:ind w:firstLine="709"/>
      </w:pPr>
      <w:r>
        <w:t>2)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963289" w:rsidRDefault="00963289" w:rsidP="00963289">
      <w:pPr>
        <w:suppressAutoHyphens/>
        <w:ind w:firstLine="709"/>
      </w:pPr>
      <w:r>
        <w:t xml:space="preserve">3) количество взаимодействий </w:t>
      </w:r>
      <w:r>
        <w:rPr>
          <w:rStyle w:val="12"/>
          <w:kern w:val="2"/>
        </w:rPr>
        <w:t>заявителя (представителя заявителя)</w:t>
      </w:r>
      <w:r>
        <w:t xml:space="preserve"> с сотрудниками администрации и МФЦ при предоставлении муниципальной услуги и их продолжительность.</w:t>
      </w:r>
    </w:p>
    <w:p w:rsidR="00963289" w:rsidRDefault="00963289" w:rsidP="00963289">
      <w:pPr>
        <w:suppressAutoHyphens/>
        <w:ind w:firstLine="709"/>
        <w:rPr>
          <w:b/>
          <w:bCs/>
        </w:rPr>
      </w:pPr>
    </w:p>
    <w:p w:rsidR="00963289" w:rsidRDefault="00963289" w:rsidP="00963289">
      <w:pPr>
        <w:suppressAutoHyphens/>
        <w:ind w:firstLine="709"/>
      </w:pPr>
      <w:r>
        <w:rPr>
          <w:b/>
          <w:bCs/>
        </w:rPr>
        <w:t>2.16. И</w:t>
      </w:r>
      <w:r>
        <w:rPr>
          <w:b/>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3289" w:rsidRDefault="00963289" w:rsidP="00963289">
      <w:pPr>
        <w:suppressAutoHyphens/>
        <w:ind w:firstLine="709"/>
      </w:pPr>
      <w:r>
        <w:t>2.16.1. При предоставлении муниципальной услуги в электронной форме заявитель (представитель заявителя) вправе:</w:t>
      </w:r>
    </w:p>
    <w:p w:rsidR="00963289" w:rsidRDefault="00963289" w:rsidP="00963289">
      <w:pPr>
        <w:suppressAutoHyphens/>
        <w:ind w:firstLine="709"/>
      </w:pPr>
      <w:r>
        <w:t>1) получить информацию о порядке и сроках предоставления муниципальной услуги, размещенную на Едином портале или Региональном портале;</w:t>
      </w:r>
    </w:p>
    <w:p w:rsidR="00963289" w:rsidRDefault="00963289" w:rsidP="00963289">
      <w:pPr>
        <w:suppressAutoHyphens/>
        <w:ind w:firstLine="709"/>
      </w:pPr>
      <w:r>
        <w:rPr>
          <w:highlight w:val="white"/>
        </w:rPr>
        <w:t>2)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интернета;</w:t>
      </w:r>
    </w:p>
    <w:p w:rsidR="00963289" w:rsidRDefault="00963289" w:rsidP="00963289">
      <w:pPr>
        <w:suppressAutoHyphens/>
        <w:ind w:firstLine="709"/>
      </w:pPr>
      <w:r>
        <w:t>3) подать заявление в электронной форме с использованием «Личного кабинета» Единого портала или Регионального портала посредством заполнения электронной формы заявления;</w:t>
      </w:r>
    </w:p>
    <w:p w:rsidR="00963289" w:rsidRDefault="00963289" w:rsidP="00963289">
      <w:pPr>
        <w:suppressAutoHyphens/>
        <w:ind w:firstLine="709"/>
      </w:pPr>
      <w:r>
        <w:t>4) получить сведения о ходе выполнения заявления, поданного в электронной форме;</w:t>
      </w:r>
    </w:p>
    <w:p w:rsidR="00963289" w:rsidRDefault="00963289" w:rsidP="00963289">
      <w:pPr>
        <w:suppressAutoHyphens/>
        <w:ind w:firstLine="709"/>
      </w:pPr>
      <w:r>
        <w:t>5) получить результат предоставления муниципальной услуги в форме электронного документа на Едином портале или Региональном портале;</w:t>
      </w:r>
    </w:p>
    <w:p w:rsidR="00963289" w:rsidRDefault="00963289" w:rsidP="00963289">
      <w:pPr>
        <w:suppressAutoHyphens/>
        <w:ind w:firstLine="709"/>
      </w:pPr>
      <w:r>
        <w:t>6) подать жалобу на решение и действие (бездействие) должностного лица либо муниципального служащего администрации посредством сайта администрации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963289" w:rsidRDefault="00963289" w:rsidP="00963289">
      <w:pPr>
        <w:suppressAutoHyphens/>
        <w:ind w:firstLine="709"/>
      </w:pPr>
      <w:r>
        <w:rPr>
          <w:rStyle w:val="12"/>
        </w:rPr>
        <w:t>2.16.2.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963289" w:rsidRDefault="00963289" w:rsidP="00963289">
      <w:pPr>
        <w:suppressAutoHyphens/>
        <w:autoSpaceDE w:val="0"/>
        <w:ind w:firstLine="709"/>
      </w:pPr>
      <w:r>
        <w:rPr>
          <w:rStyle w:val="12"/>
          <w:highlight w:val="white"/>
        </w:rPr>
        <w:t>2.16.3. Иных требований, в том числе учитывающих особенности предоставления муниципальной услуги в МФЦ, не предусмотрено.</w:t>
      </w:r>
    </w:p>
    <w:p w:rsidR="00963289" w:rsidRDefault="00963289" w:rsidP="00963289">
      <w:pPr>
        <w:pStyle w:val="af5"/>
        <w:suppressAutoHyphens/>
        <w:autoSpaceDE w:val="0"/>
        <w:spacing w:after="0" w:line="240" w:lineRule="auto"/>
        <w:ind w:firstLine="709"/>
      </w:pPr>
    </w:p>
    <w:p w:rsidR="00963289" w:rsidRDefault="00963289" w:rsidP="00963289">
      <w:pPr>
        <w:pStyle w:val="af5"/>
        <w:suppressAutoHyphens/>
        <w:autoSpaceDE w:val="0"/>
        <w:spacing w:after="0" w:line="240" w:lineRule="auto"/>
        <w:ind w:firstLine="709"/>
      </w:pPr>
      <w:r>
        <w:rPr>
          <w:rStyle w:val="12"/>
          <w:lang w:val="en-US"/>
        </w:rPr>
        <w:t>III</w:t>
      </w:r>
      <w:r>
        <w:rPr>
          <w:rStyle w:val="1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63289" w:rsidRDefault="00963289" w:rsidP="00963289">
      <w:pPr>
        <w:pStyle w:val="11"/>
        <w:autoSpaceDE w:val="0"/>
        <w:spacing w:after="0" w:line="240" w:lineRule="auto"/>
        <w:ind w:firstLine="709"/>
        <w:jc w:val="both"/>
        <w:rPr>
          <w:rFonts w:eastAsia="Times New Roman"/>
          <w:sz w:val="24"/>
          <w:szCs w:val="24"/>
          <w:lang w:eastAsia="ru-RU"/>
        </w:rPr>
      </w:pP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lang w:eastAsia="ru-RU"/>
        </w:rPr>
        <w:t>3.1. Перечень и особенности исполнения административных процедур</w:t>
      </w:r>
    </w:p>
    <w:p w:rsidR="00963289" w:rsidRDefault="00963289" w:rsidP="00963289">
      <w:pPr>
        <w:pStyle w:val="af5"/>
        <w:suppressAutoHyphens/>
        <w:autoSpaceDE w:val="0"/>
        <w:spacing w:after="0" w:line="240" w:lineRule="auto"/>
        <w:ind w:firstLine="709"/>
      </w:pPr>
      <w:r>
        <w:rPr>
          <w:rStyle w:val="12"/>
          <w:highlight w:val="white"/>
        </w:rPr>
        <w:t>3.1.1. Предоставление муниципальной услуги включает в себя следующие административные процедуры:</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1) прием и регистрация заявления о предоставлении муниципальной услуги; </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2) р</w:t>
      </w:r>
      <w:r>
        <w:rPr>
          <w:rStyle w:val="12"/>
          <w:rFonts w:eastAsia="Times New Roman"/>
          <w:sz w:val="24"/>
          <w:szCs w:val="24"/>
          <w:lang w:eastAsia="ru-RU"/>
        </w:rPr>
        <w:t>ассмотрение зарегистрированного заявления и принятие решения о выдаче разрешения либо решения об об отказе в выдаче разрешения</w:t>
      </w:r>
      <w:r>
        <w:rPr>
          <w:rFonts w:eastAsia="Times New Roman"/>
          <w:sz w:val="24"/>
          <w:szCs w:val="24"/>
          <w:lang w:eastAsia="ru-RU"/>
        </w:rPr>
        <w:t>;</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 исправление допущенных опечаток и ошибок в выданных в результате предоставления муниципальной услуги документов.</w:t>
      </w: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lang w:eastAsia="ru-RU"/>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Регионального портала.</w:t>
      </w: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lang w:eastAsia="ru-RU"/>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lang w:eastAsia="ru-RU"/>
        </w:rPr>
        <w:t>3.1.2. Особенности выполнения отдельных административных процедур в МФЦ:</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3.1.2.1. При предоставлении муниципальной услуги в МФЦ заявитель (представитель заявителя) вправе:</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highlight w:val="white"/>
          <w:lang w:eastAsia="ru-RU"/>
        </w:rPr>
        <w:t>3.1.2.2. 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№610-п.</w:t>
      </w: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highlight w:val="white"/>
          <w:lang w:eastAsia="ru-RU"/>
        </w:rPr>
        <w:t>3.1.3. Особенности предоставления муниципальной услуги в электронной форме:</w:t>
      </w: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highlight w:val="white"/>
          <w:lang w:eastAsia="ru-RU"/>
        </w:rPr>
        <w:lastRenderedPageBreak/>
        <w:t>3.1.3.1. </w:t>
      </w:r>
      <w:r>
        <w:rPr>
          <w:rFonts w:eastAsia="Times New Roman"/>
          <w:sz w:val="24"/>
          <w:szCs w:val="24"/>
          <w:highlight w:val="white"/>
          <w:lang w:eastAsia="ru-RU"/>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3.1.3.3. При формировании заявления заявителю (представителю заявителя) обеспечивается: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а) возможность копирования и сохранения заявления и иных документов;</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б) возможность печати на бумажном носителе копии электронной формы заявления;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идентификации и аутентификации (далее - ЕСИА), и сведений, опубликованных на Едином портале, Региональном портале, в части, касающейся сведений, отсутствующих в ЕСИА;</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3.1.3.4. Сформированное и подписанное заявление и иные документы направляются в администрацию посредством Единого портала или Регионального портала.</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Сотрудник отдела:</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 рассматривает поступившие заявления и документы;</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 производит действия в соответствии с пунктом 3.2.3 настоящего регламента.</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3.1.3.6. Заявителю (представителю заявителя) в качестве результата предоставления муниципальной услуги обеспечивается возможность получения документа:</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w:t>
      </w:r>
      <w:r>
        <w:rPr>
          <w:rFonts w:eastAsia="Times New Roman"/>
          <w:sz w:val="24"/>
          <w:szCs w:val="24"/>
          <w:lang w:eastAsia="ru-RU"/>
        </w:rPr>
        <w:lastRenderedPageBreak/>
        <w:t>также информацию о дальнейших действиях в личном кабинете по собственной инициативе, в любое время.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3.1.3.8. При предоставлении муниципальной услуги в электронной форме заявителю (представителю заявителя) направляется: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963289" w:rsidRDefault="00963289" w:rsidP="00963289">
      <w:pPr>
        <w:pStyle w:val="11"/>
        <w:autoSpaceDE w:val="0"/>
        <w:spacing w:after="0" w:line="240" w:lineRule="auto"/>
        <w:ind w:firstLine="709"/>
        <w:jc w:val="both"/>
        <w:rPr>
          <w:rFonts w:eastAsia="Times New Roman"/>
          <w:sz w:val="24"/>
          <w:szCs w:val="24"/>
          <w:lang w:eastAsia="ru-RU"/>
        </w:rPr>
      </w:pPr>
      <w:r>
        <w:rPr>
          <w:rStyle w:val="12"/>
          <w:rFonts w:eastAsia="Times New Roman"/>
          <w:sz w:val="24"/>
          <w:szCs w:val="24"/>
          <w:highlight w:val="white"/>
          <w:lang w:eastAsia="ru-RU"/>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3289" w:rsidRDefault="00963289" w:rsidP="00963289">
      <w:pPr>
        <w:pStyle w:val="11"/>
        <w:autoSpaceDE w:val="0"/>
        <w:spacing w:after="0" w:line="240" w:lineRule="auto"/>
        <w:ind w:firstLine="709"/>
        <w:jc w:val="both"/>
        <w:rPr>
          <w:rFonts w:eastAsia="Times New Roman"/>
          <w:sz w:val="24"/>
          <w:szCs w:val="24"/>
          <w:lang w:eastAsia="ru-RU"/>
        </w:rPr>
      </w:pP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b/>
          <w:sz w:val="24"/>
          <w:szCs w:val="24"/>
          <w:lang w:eastAsia="ru-RU"/>
        </w:rPr>
        <w:t>3.2. Прием и регистрация заявления и документов, необходимых для предоставления муниципальной услуги</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 или поступление заявления и документов в администрацию в электронном виде с использованием Единого портала или Регионального портала, посредством почтового отправления.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3.2.2. В ходе личного приема заявителя (представителя заявителя) сотрудник МФЦ:</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1) 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2) информирует заявителя (представителя заявителя) о порядке и сроках предоставления муниципальной услуги;</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
    <w:p w:rsidR="00963289" w:rsidRDefault="00963289" w:rsidP="00963289">
      <w:pPr>
        <w:pStyle w:val="af5"/>
        <w:suppressAutoHyphens/>
        <w:autoSpaceDE w:val="0"/>
        <w:spacing w:after="0" w:line="240" w:lineRule="auto"/>
        <w:ind w:firstLine="709"/>
      </w:pPr>
      <w:r>
        <w:rPr>
          <w:rStyle w:val="12"/>
          <w:highlight w:val="white"/>
        </w:rPr>
        <w:t>4) обеспечивает изготовление копий с представленных заявителем (представителем заявителя) оригиналов документов, предусмотренных пунктами 2-7, 9, 17, 18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63289" w:rsidRDefault="00963289" w:rsidP="00963289">
      <w:pPr>
        <w:pStyle w:val="11"/>
        <w:autoSpaceDE w:val="0"/>
        <w:spacing w:after="0" w:line="240" w:lineRule="auto"/>
        <w:ind w:firstLine="709"/>
        <w:jc w:val="both"/>
        <w:rPr>
          <w:rFonts w:eastAsia="Times New Roman"/>
          <w:sz w:val="24"/>
          <w:szCs w:val="24"/>
          <w:lang w:eastAsia="ru-RU"/>
        </w:rPr>
      </w:pPr>
      <w:r>
        <w:rPr>
          <w:rFonts w:eastAsia="Times New Roman"/>
          <w:sz w:val="24"/>
          <w:szCs w:val="24"/>
          <w:lang w:eastAsia="ru-RU"/>
        </w:rPr>
        <w:t>5)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963289" w:rsidRDefault="00963289" w:rsidP="00963289">
      <w:pPr>
        <w:pStyle w:val="af5"/>
        <w:suppressAutoHyphens/>
        <w:spacing w:after="0" w:line="240" w:lineRule="auto"/>
        <w:ind w:firstLine="709"/>
      </w:pPr>
      <w:r>
        <w:t>3.2.3. При поступлении в администрацию заявления и документов в электронной форме, посредством почтового отправления или из МФЦ, сотрудник отдела в срок, установленный подразделом 2.13 регламента для регистрации заявления, проверяет наличие (отсутствие) указанных в подразделе 2.8 регламента оснований для отказа в их приеме.</w:t>
      </w:r>
    </w:p>
    <w:p w:rsidR="00963289" w:rsidRDefault="00963289" w:rsidP="00963289">
      <w:pPr>
        <w:pStyle w:val="af5"/>
        <w:suppressAutoHyphens/>
        <w:spacing w:after="0" w:line="240" w:lineRule="auto"/>
        <w:ind w:firstLine="709"/>
      </w:pPr>
      <w:r>
        <w:rPr>
          <w:rStyle w:val="12"/>
        </w:rPr>
        <w:t xml:space="preserve">При отсутствии указанных в подразделе 2.8 регламента оснований для отказа в приеме заявления и документов сотрудник отдела в срок, установленный </w:t>
      </w:r>
      <w:r>
        <w:rPr>
          <w:rStyle w:val="12"/>
        </w:rPr>
        <w:lastRenderedPageBreak/>
        <w:t>подразделом 2.13 регламента, обеспечивает регистрацию заявления в журнале входящей документации.</w:t>
      </w:r>
    </w:p>
    <w:p w:rsidR="00963289" w:rsidRDefault="00963289" w:rsidP="00963289">
      <w:pPr>
        <w:pStyle w:val="af5"/>
        <w:suppressAutoHyphens/>
        <w:spacing w:after="0" w:line="240" w:lineRule="auto"/>
        <w:ind w:firstLine="709"/>
      </w:pPr>
      <w:r>
        <w:rPr>
          <w:rStyle w:val="12"/>
        </w:rPr>
        <w:t>При наличии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для регистрации заявления, готовит уведомление об отказе в приеме заявления и документов с указанием оснований такого отказа и направляет его заявителю (представителю заявителя) способом, выбранным в заявлении для получения результата предоставления муниципальной услуги, с учетом положений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 направлении уведомления об отказе в приеме заявления и документов, направленных в электронной форме и подписанных усиленной квалифицированной электронной подписью.</w:t>
      </w:r>
    </w:p>
    <w:p w:rsidR="00963289" w:rsidRDefault="00963289" w:rsidP="00963289">
      <w:pPr>
        <w:pStyle w:val="af5"/>
        <w:suppressAutoHyphens/>
        <w:spacing w:after="0" w:line="240" w:lineRule="auto"/>
        <w:ind w:firstLine="709"/>
        <w:rPr>
          <w:highlight w:val="darkYellow"/>
        </w:rPr>
      </w:pPr>
    </w:p>
    <w:p w:rsidR="00963289" w:rsidRDefault="00963289" w:rsidP="00963289">
      <w:pPr>
        <w:pStyle w:val="af5"/>
        <w:suppressAutoHyphens/>
        <w:spacing w:after="0" w:line="240" w:lineRule="auto"/>
        <w:ind w:firstLine="709"/>
      </w:pPr>
      <w:r>
        <w:rPr>
          <w:rStyle w:val="12"/>
        </w:rPr>
        <w:t>3.3. Рассмотрение зарегистрированного заявления и принятие решения о выдаче разрешения либо решения об отказе в выдаче разрешения</w:t>
      </w:r>
    </w:p>
    <w:p w:rsidR="00963289" w:rsidRDefault="00963289" w:rsidP="00963289">
      <w:pPr>
        <w:pStyle w:val="af5"/>
        <w:suppressAutoHyphens/>
        <w:autoSpaceDE w:val="0"/>
        <w:spacing w:after="0" w:line="240" w:lineRule="auto"/>
        <w:ind w:firstLine="709"/>
      </w:pPr>
      <w:r>
        <w:rPr>
          <w:rStyle w:val="12"/>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963289" w:rsidRDefault="00963289" w:rsidP="00963289">
      <w:pPr>
        <w:pStyle w:val="af5"/>
        <w:suppressAutoHyphens/>
        <w:autoSpaceDE w:val="0"/>
        <w:spacing w:after="0" w:line="240" w:lineRule="auto"/>
        <w:ind w:firstLine="709"/>
      </w:pPr>
      <w:r>
        <w:rPr>
          <w:rStyle w:val="12"/>
        </w:rPr>
        <w:t>3.3.2. </w:t>
      </w:r>
      <w:r>
        <w:t xml:space="preserve">При непредставлении документов, указанных в пункте 2.7.1 подраздела 2.7 настоящего регламента заявителем (представителем заявителя) самостоятельно, сотрудник отдела не позднее 1 рабочего дня, следующего за днем поступления </w:t>
      </w:r>
      <w:r>
        <w:rPr>
          <w:rStyle w:val="12"/>
        </w:rPr>
        <w:t xml:space="preserve">заявления о выдаче разрешения </w:t>
      </w:r>
      <w:r>
        <w:t>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 указанные в пункте 2.7.1 подраздела 2.7 настоящего регламента, либо посредством внутриведомственного взаимодействия со структурными подразделениями администрации. При предоставлении заявителем (представителем заявителя)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963289" w:rsidRDefault="00963289" w:rsidP="00963289">
      <w:pPr>
        <w:suppressAutoHyphens/>
        <w:ind w:firstLine="709"/>
      </w:pPr>
      <w:r>
        <w:t xml:space="preserve">3.3.3. Сотрудник отдела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w:t>
      </w:r>
      <w:r>
        <w:rPr>
          <w:rStyle w:val="12"/>
        </w:rPr>
        <w:t>заявления о выдаче разрешения</w:t>
      </w:r>
      <w:r>
        <w:t xml:space="preserve">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(представителем заявителя) самостоятельно, осуществляет проверку </w:t>
      </w:r>
      <w:r>
        <w:rPr>
          <w:rStyle w:val="12"/>
        </w:rPr>
        <w:t>заявления о выдаче разрешения</w:t>
      </w:r>
      <w:r>
        <w:t xml:space="preserve"> и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963289" w:rsidRDefault="00963289" w:rsidP="00963289">
      <w:pPr>
        <w:pStyle w:val="af5"/>
        <w:suppressAutoHyphens/>
        <w:spacing w:after="0" w:line="240" w:lineRule="auto"/>
        <w:ind w:firstLine="709"/>
      </w:pPr>
      <w:r>
        <w:t xml:space="preserve">3.3.4. При наличии оснований для отказа в предоставлении муниципальной услуги, указанных в пункте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выдаче разрешения (в предоставлении муниципальной услуги) и передает его на подпись главе муниципального образования. Глава муниципального образования подписывает проект решения об </w:t>
      </w:r>
      <w:r>
        <w:lastRenderedPageBreak/>
        <w:t>отказе в выдаче разрешения (в предоставлении муниципальной услуги) в течение 1 рабочего дня со дня получения проекта указанного решения. Сотрудник отдела в день подписания решения об отказе в выдаче разрешения (в предоставлении муниципальной услуги) осуществляет регистрацию решения в журнале входящей документации.</w:t>
      </w:r>
    </w:p>
    <w:p w:rsidR="00963289" w:rsidRDefault="00963289" w:rsidP="00963289">
      <w:pPr>
        <w:pStyle w:val="af5"/>
        <w:suppressAutoHyphens/>
        <w:spacing w:after="0" w:line="240" w:lineRule="auto"/>
        <w:ind w:firstLine="709"/>
      </w:pPr>
      <w:r>
        <w:t>В проекте решения об отказе в выдаче разрешения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предложения или документов, в отношении которых выявлены такие основания. Отказ в предоставлении муниципальной услуги не препятствует повторной подаче документов при устранении причины (основания) для отказа.</w:t>
      </w:r>
    </w:p>
    <w:p w:rsidR="00963289" w:rsidRDefault="00963289" w:rsidP="00963289">
      <w:pPr>
        <w:pStyle w:val="af5"/>
        <w:suppressAutoHyphens/>
        <w:spacing w:after="0" w:line="240" w:lineRule="auto"/>
        <w:ind w:firstLine="709"/>
      </w:pPr>
      <w:r>
        <w:t>Сотрудник отдела обеспечивает выдачу заявителю (представителю заявителя) решения об отказе в выдаче разрешения способом, указанным в заявлении о предоставлении муниципальной услуги (об отказе в предоставлении муниципальной услуги) в течение 2 рабочих дней со дня принятия (подписания) указанного 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
    <w:p w:rsidR="00963289" w:rsidRDefault="00963289" w:rsidP="00963289">
      <w:pPr>
        <w:suppressAutoHyphens/>
        <w:ind w:firstLine="709"/>
      </w:pPr>
      <w:r>
        <w:t>3.3.5. При отсутствии оснований для отказа в предоставлении муниципальной услуги, указанных в пункте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разрешения (предоставлении муниципальной услуги) и передает его на подпись главе муниципального образования. Глава муниципального образования</w:t>
      </w:r>
      <w:r>
        <w:rPr>
          <w:vertAlign w:val="superscript"/>
        </w:rPr>
        <w:t xml:space="preserve"> </w:t>
      </w:r>
      <w:r>
        <w:t>подписывает проект разрешения (предоставлении муниципальной услуги) в течение 1 рабочего дня со дня получения указанного проекта разрешения. Сотрудник отдела в день подписания разрешения (в предоставлении муниципальной услуги) осуществляет регистрацию разрешения в журнале входящей документации.</w:t>
      </w:r>
    </w:p>
    <w:p w:rsidR="00963289" w:rsidRDefault="00963289" w:rsidP="00963289">
      <w:pPr>
        <w:pStyle w:val="af5"/>
        <w:suppressAutoHyphens/>
        <w:autoSpaceDE w:val="0"/>
        <w:spacing w:after="0" w:line="240" w:lineRule="auto"/>
        <w:ind w:firstLine="709"/>
      </w:pPr>
      <w:r>
        <w:rPr>
          <w:rStyle w:val="12"/>
        </w:rPr>
        <w:t>Сотрудник отдела обеспечивает выдачу заявителю (представителю заявителя) разрешения способом, указанным в заявлении о предоставлении муниципальной услуги (в выдаче разрешения) в течение 2 рабочих дней со дня принятия (подписания) указанного разрешения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
    <w:p w:rsidR="00963289" w:rsidRDefault="00963289" w:rsidP="00963289">
      <w:pPr>
        <w:suppressAutoHyphens/>
        <w:ind w:firstLine="709"/>
      </w:pPr>
      <w:r>
        <w:t xml:space="preserve">3.3.6. В случае поступления заявления о выдаче разрешения для размещения объектов, предусмотренных пунктами 1 - 3, 5, 7 перечня видов объектов, действия, указанные в пунктах 3.3.2 - 3.3.5 настоящего подраздела осуществляются в течение 14 рабочих дней со дня поступления заявления </w:t>
      </w:r>
      <w:r>
        <w:rPr>
          <w:rStyle w:val="12"/>
        </w:rPr>
        <w:t>и документов, необходимых для предоставления муниципальной услуги.</w:t>
      </w:r>
    </w:p>
    <w:p w:rsidR="00963289" w:rsidRDefault="00963289" w:rsidP="00963289">
      <w:pPr>
        <w:pStyle w:val="21"/>
        <w:autoSpaceDE w:val="0"/>
        <w:rPr>
          <w:rFonts w:eastAsia="Times New Roman"/>
          <w:sz w:val="24"/>
          <w:szCs w:val="24"/>
          <w:lang w:eastAsia="ru-RU"/>
        </w:rPr>
      </w:pPr>
      <w:r>
        <w:rPr>
          <w:rStyle w:val="12"/>
          <w:rFonts w:eastAsia="Times New Roman"/>
          <w:sz w:val="24"/>
          <w:szCs w:val="24"/>
          <w:lang w:eastAsia="ru-RU"/>
        </w:rPr>
        <w:t>3.3.7. 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 действия, указанные в пунктах 3.3.2 - 3.3.5 настоящего подраздела осуществляются в течение 10 рабочих дней со дня поступления заявления и документов, необходимых для предоставления муниципальной услуги.</w:t>
      </w:r>
    </w:p>
    <w:p w:rsidR="00963289" w:rsidRDefault="00963289" w:rsidP="00963289">
      <w:pPr>
        <w:pStyle w:val="af5"/>
        <w:suppressAutoHyphens/>
        <w:autoSpaceDE w:val="0"/>
        <w:spacing w:after="0" w:line="240" w:lineRule="auto"/>
        <w:ind w:firstLine="709"/>
        <w:rPr>
          <w:b/>
          <w:i/>
          <w:iCs/>
          <w:highlight w:val="darkYellow"/>
        </w:rPr>
      </w:pPr>
    </w:p>
    <w:p w:rsidR="00963289" w:rsidRDefault="00963289" w:rsidP="00963289">
      <w:pPr>
        <w:pStyle w:val="af5"/>
        <w:suppressAutoHyphens/>
        <w:spacing w:after="0" w:line="240" w:lineRule="auto"/>
        <w:ind w:firstLine="709"/>
      </w:pPr>
      <w:r>
        <w:rPr>
          <w:b/>
        </w:rPr>
        <w:t>3.4. Исправление допущенных опечаток и ошибок в выданных в результате предоставления муниципальной услуги документах</w:t>
      </w:r>
    </w:p>
    <w:p w:rsidR="00963289" w:rsidRDefault="00963289" w:rsidP="00963289">
      <w:pPr>
        <w:suppressAutoHyphens/>
        <w:ind w:firstLine="709"/>
      </w:pPr>
      <w:r>
        <w:t xml:space="preserve">3.4.1. Основанием для начала административной процедуры является выявление заявителем </w:t>
      </w:r>
      <w:r>
        <w:rPr>
          <w:rStyle w:val="12"/>
          <w:kern w:val="2"/>
        </w:rPr>
        <w:t xml:space="preserve">(представителем заявителя) </w:t>
      </w:r>
      <w:r>
        <w:t>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963289" w:rsidRDefault="00963289" w:rsidP="00963289">
      <w:pPr>
        <w:suppressAutoHyphens/>
        <w:ind w:firstLine="709"/>
      </w:pPr>
      <w:r>
        <w:lastRenderedPageBreak/>
        <w:t>3.4.2. При обращении с заявлением об исправлении допущенных опечаток и (или) ошибок заявитель (представитель заявителя) представляет:</w:t>
      </w:r>
    </w:p>
    <w:p w:rsidR="00963289" w:rsidRDefault="00963289" w:rsidP="00963289">
      <w:pPr>
        <w:suppressAutoHyphens/>
        <w:ind w:firstLine="709"/>
      </w:pPr>
      <w:r>
        <w:t>1) заявление об исправлении допущенных опечаток и (или) ошибок по форме, согласно приложению №2 к настоящему регламенту</w:t>
      </w:r>
      <w:r>
        <w:rPr>
          <w:highlight w:val="white"/>
        </w:rPr>
        <w:t>,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p>
    <w:p w:rsidR="00963289" w:rsidRDefault="00963289" w:rsidP="00963289">
      <w:pPr>
        <w:suppressAutoHyphens/>
        <w:ind w:firstLine="709"/>
      </w:pPr>
      <w:r>
        <w:t>2) документы, имеющие юридическую силу, свидетельствующие о наличии опечаток и (или) ошибок и содержащие правильные данные;</w:t>
      </w:r>
    </w:p>
    <w:p w:rsidR="00963289" w:rsidRDefault="00963289" w:rsidP="00963289">
      <w:pPr>
        <w:suppressAutoHyphens/>
        <w:ind w:firstLine="709"/>
      </w:pPr>
      <w:r>
        <w:t>3) выданный результат предоставления муниципальной услуги, в котором содержится опечатка и (или) ошибка.</w:t>
      </w:r>
    </w:p>
    <w:p w:rsidR="00963289" w:rsidRDefault="00963289" w:rsidP="00963289">
      <w:pPr>
        <w:suppressAutoHyphens/>
        <w:ind w:firstLine="709"/>
      </w:pPr>
      <w:r>
        <w:rPr>
          <w:highlight w:val="white"/>
        </w:rPr>
        <w:t xml:space="preserve">3.4.3. Заявление об исправлении допущенных опечаток и (или) ошибок может быть подано посредством личного обращения в МФЦ, почтового отправления, Единого портала, </w:t>
      </w:r>
      <w:r>
        <w:t>Регионального портала.</w:t>
      </w:r>
    </w:p>
    <w:p w:rsidR="00963289" w:rsidRDefault="00963289" w:rsidP="00963289">
      <w:pPr>
        <w:suppressAutoHyphens/>
        <w:ind w:firstLine="709"/>
      </w:pPr>
      <w: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963289" w:rsidRDefault="00963289" w:rsidP="00963289">
      <w:pPr>
        <w:suppressAutoHyphens/>
        <w:ind w:firstLine="709"/>
      </w:pPr>
      <w:r>
        <w:t>3.4.5. 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963289" w:rsidRDefault="00963289" w:rsidP="00963289">
      <w:pPr>
        <w:suppressAutoHyphens/>
        <w:ind w:firstLine="709"/>
      </w:pPr>
      <w: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963289" w:rsidRDefault="00963289" w:rsidP="00963289">
      <w:pPr>
        <w:pStyle w:val="af5"/>
        <w:suppressAutoHyphens/>
        <w:spacing w:after="0" w:line="240" w:lineRule="auto"/>
        <w:ind w:firstLine="709"/>
        <w:rPr>
          <w:b/>
        </w:rPr>
      </w:pPr>
    </w:p>
    <w:p w:rsidR="00963289" w:rsidRDefault="00963289" w:rsidP="00963289">
      <w:pPr>
        <w:suppressAutoHyphens/>
        <w:ind w:firstLine="709"/>
      </w:pPr>
      <w:r>
        <w:rPr>
          <w:b/>
          <w:bCs/>
        </w:rPr>
        <w:t>IV. ФОРМЫ КОНТРОЛЯ ЗА ПРЕДОСТАВЛЕНИЕМ МУНИЦИПАЛЬНОЙ УСЛУГИ</w:t>
      </w:r>
    </w:p>
    <w:p w:rsidR="00963289" w:rsidRDefault="00963289" w:rsidP="00963289">
      <w:pPr>
        <w:suppressAutoHyphens/>
        <w:ind w:firstLine="709"/>
        <w:rPr>
          <w:b/>
          <w:bCs/>
          <w:i/>
          <w:iCs/>
        </w:rPr>
      </w:pPr>
    </w:p>
    <w:p w:rsidR="00963289" w:rsidRDefault="00963289" w:rsidP="00963289">
      <w:pPr>
        <w:suppressAutoHyphens/>
        <w:ind w:firstLine="709"/>
      </w:pPr>
      <w:bookmarkStart w:id="1" w:name="Par625"/>
      <w:bookmarkEnd w:id="1"/>
      <w:r>
        <w:rPr>
          <w:b/>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3289" w:rsidRDefault="00963289" w:rsidP="00963289">
      <w:pPr>
        <w:suppressAutoHyphens/>
        <w:ind w:firstLine="709"/>
        <w:rPr>
          <w:b/>
        </w:rPr>
      </w:pPr>
    </w:p>
    <w:p w:rsidR="00963289" w:rsidRDefault="00963289" w:rsidP="00963289">
      <w:pPr>
        <w:suppressAutoHyphens/>
        <w:ind w:firstLine="709"/>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963289" w:rsidRDefault="00963289" w:rsidP="00963289">
      <w:pPr>
        <w:suppressAutoHyphens/>
        <w:ind w:firstLine="709"/>
      </w:pPr>
      <w: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963289" w:rsidRDefault="00963289" w:rsidP="00963289">
      <w:pPr>
        <w:suppressAutoHyphens/>
        <w:ind w:firstLine="709"/>
      </w:pPr>
      <w:r>
        <w:lastRenderedPageBreak/>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963289" w:rsidRDefault="00963289" w:rsidP="00963289">
      <w:pPr>
        <w:suppressAutoHyphens/>
        <w:ind w:firstLine="709"/>
      </w:pPr>
      <w:r>
        <w:t>Периодичность осуществления текущего контроля устанавливается распоряжением администрации.</w:t>
      </w:r>
    </w:p>
    <w:p w:rsidR="00963289" w:rsidRDefault="00963289" w:rsidP="00963289">
      <w:pPr>
        <w:suppressAutoHyphens/>
        <w:ind w:firstLine="709"/>
        <w:rPr>
          <w:b/>
          <w:bCs/>
        </w:rPr>
      </w:pPr>
    </w:p>
    <w:p w:rsidR="00963289" w:rsidRDefault="00963289" w:rsidP="00963289">
      <w:pPr>
        <w:suppressAutoHyphens/>
        <w:ind w:firstLine="709"/>
      </w:pPr>
      <w:r>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3289" w:rsidRDefault="00963289" w:rsidP="00963289">
      <w:pPr>
        <w:suppressAutoHyphens/>
        <w:ind w:firstLine="709"/>
      </w:pPr>
      <w:r>
        <w:t>4.2.1. Администрация организует и осуществляет контроль за предоставлением муниципальной услуги.</w:t>
      </w:r>
    </w:p>
    <w:p w:rsidR="00963289" w:rsidRDefault="00963289" w:rsidP="00963289">
      <w:pPr>
        <w:suppressAutoHyphens/>
        <w:ind w:firstLine="709"/>
      </w:pPr>
      <w: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w:t>
      </w:r>
    </w:p>
    <w:p w:rsidR="00963289" w:rsidRDefault="00963289" w:rsidP="00963289">
      <w:pPr>
        <w:suppressAutoHyphens/>
        <w:ind w:firstLine="709"/>
      </w:pPr>
      <w: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963289" w:rsidRDefault="00963289" w:rsidP="00963289">
      <w:pPr>
        <w:suppressAutoHyphens/>
        <w:ind w:firstLine="709"/>
      </w:pPr>
      <w:r>
        <w:t>4.2.2. Проверки полноты и качества предоставления муниципальной услуги осуществляются на основании распоряжения администрации.</w:t>
      </w:r>
    </w:p>
    <w:p w:rsidR="00963289" w:rsidRDefault="00963289" w:rsidP="00963289">
      <w:pPr>
        <w:suppressAutoHyphens/>
        <w:ind w:firstLine="709"/>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 заявителей (представителей заявителя)).</w:t>
      </w:r>
    </w:p>
    <w:p w:rsidR="00963289" w:rsidRDefault="00963289" w:rsidP="00963289">
      <w:pPr>
        <w:pStyle w:val="af5"/>
        <w:suppressAutoHyphens/>
        <w:spacing w:after="0" w:line="240" w:lineRule="auto"/>
        <w:ind w:firstLine="709"/>
      </w:pPr>
    </w:p>
    <w:p w:rsidR="00963289" w:rsidRDefault="00963289" w:rsidP="00963289">
      <w:pPr>
        <w:pStyle w:val="af5"/>
        <w:suppressAutoHyphens/>
        <w:spacing w:after="0" w:line="240" w:lineRule="auto"/>
        <w:ind w:firstLine="709"/>
      </w:pPr>
      <w:bookmarkStart w:id="2" w:name="Par644"/>
      <w:bookmarkEnd w:id="2"/>
      <w:r>
        <w:rPr>
          <w:b/>
          <w:bCs/>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963289" w:rsidRDefault="00963289" w:rsidP="00963289">
      <w:pPr>
        <w:suppressAutoHyphens/>
        <w:ind w:firstLine="709"/>
      </w:pPr>
    </w:p>
    <w:p w:rsidR="00963289" w:rsidRDefault="00963289" w:rsidP="00963289">
      <w:pPr>
        <w:pStyle w:val="af5"/>
        <w:suppressAutoHyphens/>
        <w:spacing w:after="0" w:line="240" w:lineRule="auto"/>
        <w:ind w:firstLine="709"/>
      </w:pPr>
      <w: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963289" w:rsidRDefault="00963289" w:rsidP="00963289">
      <w:pPr>
        <w:pStyle w:val="af5"/>
        <w:suppressAutoHyphens/>
        <w:spacing w:after="0" w:line="240" w:lineRule="auto"/>
        <w:ind w:firstLine="709"/>
      </w:pPr>
      <w:r>
        <w:t>5.2. Жалоба может быть адресована следующим должностным лицам, уполномоченным на ее рассмотрение:</w:t>
      </w:r>
    </w:p>
    <w:p w:rsidR="00963289" w:rsidRDefault="00963289" w:rsidP="00963289">
      <w:pPr>
        <w:pStyle w:val="af5"/>
        <w:suppressAutoHyphens/>
        <w:spacing w:after="0" w:line="240" w:lineRule="auto"/>
        <w:ind w:firstLine="709"/>
      </w:pPr>
      <w:r>
        <w:t>1) заместителю главы администрации, координирующему и контролирующему деятельность отдела, на решения или (и) действия (бездействие) должностных лиц отдела;</w:t>
      </w:r>
    </w:p>
    <w:p w:rsidR="00963289" w:rsidRDefault="00963289" w:rsidP="00963289">
      <w:pPr>
        <w:pStyle w:val="af5"/>
        <w:suppressAutoHyphens/>
        <w:spacing w:after="0" w:line="240" w:lineRule="auto"/>
        <w:ind w:firstLine="709"/>
      </w:pPr>
      <w:r>
        <w:rPr>
          <w:rStyle w:val="12"/>
        </w:rPr>
        <w:t>2) главе администрации на решения и действия (бездействие) заместителя главы администрации, координирующего и контролирующего деятельность отдела;</w:t>
      </w:r>
    </w:p>
    <w:p w:rsidR="00963289" w:rsidRDefault="00963289" w:rsidP="00963289">
      <w:pPr>
        <w:pStyle w:val="af5"/>
        <w:suppressAutoHyphens/>
        <w:spacing w:after="0" w:line="240" w:lineRule="auto"/>
        <w:ind w:firstLine="709"/>
      </w:pPr>
      <w:r>
        <w:t>3) директору МФЦ на решения или (и) действия (бездействие) сотрудников МФЦ.</w:t>
      </w:r>
    </w:p>
    <w:p w:rsidR="00963289" w:rsidRDefault="00963289" w:rsidP="00963289">
      <w:pPr>
        <w:pStyle w:val="af5"/>
        <w:suppressAutoHyphens/>
        <w:spacing w:after="0" w:line="240" w:lineRule="auto"/>
        <w:ind w:firstLine="709"/>
      </w:pPr>
      <w:r>
        <w:t xml:space="preserve">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w:t>
      </w:r>
      <w:r>
        <w:rPr>
          <w:highlight w:val="white"/>
        </w:rPr>
        <w:t>(представителем заявителя).</w:t>
      </w:r>
    </w:p>
    <w:p w:rsidR="00963289" w:rsidRDefault="00963289" w:rsidP="00963289">
      <w:pPr>
        <w:pStyle w:val="af5"/>
        <w:suppressAutoHyphens/>
        <w:spacing w:after="0" w:line="240" w:lineRule="auto"/>
        <w:ind w:firstLine="709"/>
      </w:pPr>
      <w:r>
        <w:lastRenderedPageBreak/>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63289" w:rsidRDefault="00963289" w:rsidP="00963289">
      <w:pPr>
        <w:pStyle w:val="af5"/>
        <w:suppressAutoHyphens/>
        <w:spacing w:after="0" w:line="240" w:lineRule="auto"/>
        <w:ind w:firstLine="709"/>
      </w:pPr>
      <w:r>
        <w:t>1) Федеральным законом от 27.07.2010 № 210-ФЗ «Об организации предоставления государственных и муниципальных услуг»;</w:t>
      </w:r>
    </w:p>
    <w:p w:rsidR="00963289" w:rsidRDefault="00963289" w:rsidP="00963289">
      <w:pPr>
        <w:pStyle w:val="af5"/>
        <w:suppressAutoHyphens/>
        <w:spacing w:after="0" w:line="240" w:lineRule="auto"/>
        <w:ind w:firstLine="709"/>
      </w:pPr>
      <w:r>
        <w:rPr>
          <w:rStyle w:val="12"/>
          <w:kern w:val="2"/>
        </w:rPr>
        <w:t xml:space="preserve">2) постановлением администрации муниципального образования поселок Боровский от </w:t>
      </w:r>
      <w:hyperlink r:id="rId12" w:tgtFrame="Logical" w:history="1">
        <w:r>
          <w:rPr>
            <w:rStyle w:val="a3"/>
            <w:kern w:val="2"/>
          </w:rPr>
          <w:t>23.07.2019 № 55</w:t>
        </w:r>
      </w:hyperlink>
      <w:r>
        <w:rPr>
          <w:rStyle w:val="12"/>
          <w:kern w:val="2"/>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 </w:t>
      </w:r>
    </w:p>
    <w:p w:rsidR="00963289" w:rsidRDefault="00963289" w:rsidP="00963289">
      <w:pPr>
        <w:pStyle w:val="af5"/>
        <w:suppressAutoHyphens/>
        <w:autoSpaceDE w:val="0"/>
        <w:spacing w:after="0" w:line="240" w:lineRule="auto"/>
        <w:ind w:firstLine="709"/>
      </w:pPr>
    </w:p>
    <w:p w:rsidR="00963289" w:rsidRDefault="00963289" w:rsidP="00963289">
      <w:pPr>
        <w:pStyle w:val="af5"/>
        <w:suppressAutoHyphens/>
        <w:autoSpaceDE w:val="0"/>
        <w:spacing w:after="0" w:line="240" w:lineRule="auto"/>
        <w:jc w:val="right"/>
      </w:pPr>
      <w:r>
        <w:t>Приложение №1</w:t>
      </w:r>
    </w:p>
    <w:p w:rsidR="00963289" w:rsidRDefault="00963289" w:rsidP="00963289">
      <w:pPr>
        <w:pStyle w:val="21"/>
        <w:autoSpaceDE w:val="0"/>
        <w:ind w:right="-2" w:firstLine="567"/>
        <w:jc w:val="right"/>
        <w:rPr>
          <w:rFonts w:eastAsia="Times New Roman"/>
          <w:sz w:val="24"/>
          <w:szCs w:val="24"/>
          <w:lang w:eastAsia="ru-RU"/>
        </w:rPr>
      </w:pPr>
      <w:r>
        <w:rPr>
          <w:rFonts w:eastAsia="Times New Roman"/>
          <w:sz w:val="24"/>
          <w:szCs w:val="24"/>
          <w:lang w:eastAsia="ru-RU"/>
        </w:rPr>
        <w:t>к административному регламенту</w:t>
      </w:r>
    </w:p>
    <w:p w:rsidR="00963289" w:rsidRDefault="00963289" w:rsidP="00963289">
      <w:pPr>
        <w:pStyle w:val="21"/>
        <w:autoSpaceDE w:val="0"/>
        <w:ind w:right="-2" w:firstLine="567"/>
        <w:jc w:val="right"/>
        <w:rPr>
          <w:rFonts w:eastAsia="Times New Roman"/>
          <w:sz w:val="24"/>
          <w:szCs w:val="24"/>
          <w:lang w:eastAsia="ru-RU"/>
        </w:rPr>
      </w:pPr>
      <w:r>
        <w:rPr>
          <w:rFonts w:eastAsia="Times New Roman"/>
          <w:sz w:val="24"/>
          <w:szCs w:val="24"/>
          <w:lang w:eastAsia="ru-RU"/>
        </w:rPr>
        <w:t>(бланк заявления)</w:t>
      </w:r>
    </w:p>
    <w:p w:rsidR="00963289" w:rsidRDefault="00963289" w:rsidP="00963289">
      <w:pPr>
        <w:pStyle w:val="21"/>
        <w:autoSpaceDE w:val="0"/>
        <w:ind w:right="-2" w:firstLine="567"/>
        <w:jc w:val="right"/>
        <w:rPr>
          <w:rFonts w:eastAsia="Times New Roman"/>
          <w:sz w:val="24"/>
          <w:szCs w:val="24"/>
          <w:lang w:eastAsia="ru-RU"/>
        </w:rPr>
      </w:pPr>
    </w:p>
    <w:tbl>
      <w:tblPr>
        <w:tblW w:w="0" w:type="auto"/>
        <w:tblInd w:w="108" w:type="dxa"/>
        <w:tblLayout w:type="fixed"/>
        <w:tblLook w:val="04A0" w:firstRow="1" w:lastRow="0" w:firstColumn="1" w:lastColumn="0" w:noHBand="0" w:noVBand="1"/>
      </w:tblPr>
      <w:tblGrid>
        <w:gridCol w:w="563"/>
        <w:gridCol w:w="396"/>
        <w:gridCol w:w="1565"/>
        <w:gridCol w:w="2064"/>
        <w:gridCol w:w="592"/>
        <w:gridCol w:w="1560"/>
        <w:gridCol w:w="60"/>
        <w:gridCol w:w="1592"/>
        <w:gridCol w:w="26"/>
        <w:gridCol w:w="1107"/>
      </w:tblGrid>
      <w:tr w:rsidR="00963289" w:rsidTr="00963289">
        <w:trPr>
          <w:trHeight w:val="293"/>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0"/>
            </w:pPr>
            <w:r>
              <w:rPr>
                <w:rStyle w:val="12"/>
                <w:b w:val="0"/>
                <w:color w:val="000000"/>
                <w:sz w:val="20"/>
                <w:szCs w:val="20"/>
              </w:rPr>
              <w:t>№</w:t>
            </w:r>
          </w:p>
        </w:tc>
        <w:tc>
          <w:tcPr>
            <w:tcW w:w="8962" w:type="dxa"/>
            <w:gridSpan w:val="9"/>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0"/>
            </w:pPr>
            <w:r>
              <w:t xml:space="preserve">администрация </w:t>
            </w:r>
          </w:p>
          <w:p w:rsidR="00963289" w:rsidRDefault="00963289">
            <w:pPr>
              <w:pStyle w:val="Table0"/>
            </w:pPr>
            <w:r>
              <w:t>муниципального образования поселок Боровский</w:t>
            </w:r>
          </w:p>
        </w:tc>
      </w:tr>
      <w:tr w:rsidR="00963289" w:rsidTr="00963289">
        <w:trPr>
          <w:trHeight w:val="714"/>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0"/>
            </w:pPr>
          </w:p>
        </w:tc>
        <w:tc>
          <w:tcPr>
            <w:tcW w:w="196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0"/>
            </w:pPr>
            <w:r>
              <w:rPr>
                <w:rStyle w:val="12"/>
                <w:b w:val="0"/>
                <w:color w:val="000000"/>
                <w:szCs w:val="24"/>
              </w:rPr>
              <w:t>Заявитель</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гражданин</w:t>
            </w: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индивидуальный предприним</w:t>
            </w:r>
            <w:r>
              <w:t>а</w:t>
            </w:r>
            <w:r>
              <w:t>тель</w:t>
            </w:r>
          </w:p>
        </w:tc>
        <w:tc>
          <w:tcPr>
            <w:tcW w:w="1678"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юридич</w:t>
            </w:r>
            <w:r>
              <w:t>е</w:t>
            </w:r>
            <w:r>
              <w:t>ское лицо</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предст</w:t>
            </w:r>
            <w:r>
              <w:rPr>
                <w:rStyle w:val="12"/>
                <w:color w:val="000000"/>
                <w:sz w:val="20"/>
                <w:szCs w:val="20"/>
              </w:rPr>
              <w:t>а</w:t>
            </w:r>
            <w:r>
              <w:rPr>
                <w:rStyle w:val="12"/>
                <w:color w:val="000000"/>
                <w:sz w:val="20"/>
                <w:szCs w:val="20"/>
              </w:rPr>
              <w:t>витель заявит</w:t>
            </w:r>
            <w:r>
              <w:rPr>
                <w:rStyle w:val="12"/>
                <w:color w:val="000000"/>
                <w:sz w:val="20"/>
                <w:szCs w:val="20"/>
              </w:rPr>
              <w:t>е</w:t>
            </w:r>
            <w:r>
              <w:rPr>
                <w:rStyle w:val="12"/>
                <w:color w:val="000000"/>
                <w:sz w:val="20"/>
                <w:szCs w:val="20"/>
              </w:rPr>
              <w:t>ля</w:t>
            </w:r>
          </w:p>
        </w:tc>
      </w:tr>
      <w:tr w:rsidR="00963289" w:rsidTr="00963289">
        <w:trPr>
          <w:trHeight w:val="2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фамилия</w:t>
            </w: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имя</w:t>
            </w:r>
          </w:p>
        </w:tc>
        <w:tc>
          <w:tcPr>
            <w:tcW w:w="1678"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 xml:space="preserve">отчество </w:t>
            </w:r>
          </w:p>
          <w:p w:rsidR="00963289" w:rsidRDefault="00963289">
            <w:pPr>
              <w:pStyle w:val="Table"/>
            </w:pPr>
            <w:r>
              <w:t>(при нал</w:t>
            </w:r>
            <w:r>
              <w:t>и</w:t>
            </w:r>
            <w:r>
              <w:t>чии)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место ж</w:t>
            </w:r>
            <w:r>
              <w:t>и</w:t>
            </w:r>
            <w:r>
              <w:t>тел</w:t>
            </w:r>
            <w:r>
              <w:t>ь</w:t>
            </w:r>
            <w:r>
              <w:t>ства</w:t>
            </w:r>
          </w:p>
        </w:tc>
      </w:tr>
      <w:tr w:rsidR="00963289" w:rsidTr="00963289">
        <w:trPr>
          <w:trHeight w:val="2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10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2064" w:type="dxa"/>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документ, уд</w:t>
            </w:r>
            <w:r>
              <w:t>о</w:t>
            </w:r>
            <w:r>
              <w:t>стоверяющий личность</w:t>
            </w: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вид</w:t>
            </w:r>
          </w:p>
        </w:tc>
        <w:tc>
          <w:tcPr>
            <w:tcW w:w="1678"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серия</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номер</w:t>
            </w:r>
          </w:p>
        </w:tc>
      </w:tr>
      <w:tr w:rsidR="00963289" w:rsidTr="00963289">
        <w:trPr>
          <w:trHeight w:val="2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10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2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kern w:val="2"/>
                <w:sz w:val="16"/>
                <w:szCs w:val="16"/>
                <w:lang w:eastAsia="ar-SA"/>
              </w:rPr>
              <w:t>дата выдачи</w:t>
            </w:r>
          </w:p>
        </w:tc>
        <w:tc>
          <w:tcPr>
            <w:tcW w:w="2785"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kern w:val="2"/>
                <w:sz w:val="16"/>
                <w:szCs w:val="16"/>
                <w:lang w:eastAsia="ar-SA"/>
              </w:rPr>
              <w:t xml:space="preserve">выдавший орган, </w:t>
            </w:r>
            <w:r>
              <w:rPr>
                <w:rStyle w:val="12"/>
                <w:rFonts w:eastAsia="Lucida Sans Unicode"/>
                <w:kern w:val="2"/>
                <w:szCs w:val="24"/>
                <w:lang w:eastAsia="ar-SA"/>
              </w:rPr>
              <w:t>код по</w:t>
            </w:r>
            <w:r>
              <w:rPr>
                <w:rStyle w:val="12"/>
                <w:rFonts w:eastAsia="Lucida Sans Unicode"/>
                <w:kern w:val="2"/>
                <w:szCs w:val="24"/>
                <w:lang w:eastAsia="ar-SA"/>
              </w:rPr>
              <w:t>д</w:t>
            </w:r>
            <w:r>
              <w:rPr>
                <w:rStyle w:val="12"/>
                <w:rFonts w:eastAsia="Lucida Sans Unicode"/>
                <w:kern w:val="2"/>
                <w:szCs w:val="24"/>
                <w:lang w:eastAsia="ar-SA"/>
              </w:rPr>
              <w:t>разделения</w:t>
            </w:r>
            <w:r>
              <w:rPr>
                <w:rStyle w:val="12"/>
                <w:color w:val="000000"/>
                <w:kern w:val="2"/>
                <w:sz w:val="16"/>
                <w:szCs w:val="16"/>
                <w:lang w:eastAsia="ar-SA"/>
              </w:rPr>
              <w:t>)</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2785" w:type="dxa"/>
            <w:gridSpan w:val="4"/>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2064" w:type="dxa"/>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сведения о го</w:t>
            </w:r>
            <w:r>
              <w:t>с</w:t>
            </w:r>
            <w:r>
              <w:t>ударственной регистрации в Едином гос</w:t>
            </w:r>
            <w:r>
              <w:t>у</w:t>
            </w:r>
            <w:r>
              <w:t>дарственном реестре инд</w:t>
            </w:r>
            <w:r>
              <w:t>и</w:t>
            </w:r>
            <w:r>
              <w:t>видуальных предприним</w:t>
            </w:r>
            <w:r>
              <w:t>а</w:t>
            </w:r>
            <w:r>
              <w:t>телей, Едином государстве</w:t>
            </w:r>
            <w:r>
              <w:t>н</w:t>
            </w:r>
            <w:r>
              <w:t>ном реестре юридических лиц</w:t>
            </w: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16"/>
                <w:szCs w:val="16"/>
              </w:rPr>
              <w:t>наименование</w:t>
            </w:r>
          </w:p>
        </w:tc>
        <w:tc>
          <w:tcPr>
            <w:tcW w:w="1678"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16"/>
                <w:szCs w:val="16"/>
              </w:rPr>
              <w:t>место нахождения</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16"/>
                <w:szCs w:val="16"/>
              </w:rPr>
              <w:t>организ</w:t>
            </w:r>
            <w:r>
              <w:rPr>
                <w:rStyle w:val="12"/>
                <w:color w:val="000000"/>
                <w:sz w:val="16"/>
                <w:szCs w:val="16"/>
              </w:rPr>
              <w:t>а</w:t>
            </w:r>
            <w:r>
              <w:rPr>
                <w:rStyle w:val="12"/>
                <w:color w:val="000000"/>
                <w:sz w:val="16"/>
                <w:szCs w:val="16"/>
              </w:rPr>
              <w:t>ционно-правовая форма</w:t>
            </w:r>
          </w:p>
        </w:tc>
      </w:tr>
      <w:tr w:rsidR="00963289" w:rsidTr="00963289">
        <w:trPr>
          <w:trHeight w:val="96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10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2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16"/>
                <w:szCs w:val="16"/>
              </w:rPr>
              <w:t>дата регистрации</w:t>
            </w:r>
          </w:p>
        </w:tc>
        <w:tc>
          <w:tcPr>
            <w:tcW w:w="2785"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kern w:val="2"/>
                <w:sz w:val="16"/>
                <w:szCs w:val="16"/>
                <w:lang w:eastAsia="ar-SA"/>
              </w:rPr>
              <w:t>номер</w:t>
            </w:r>
            <w:r>
              <w:rPr>
                <w:rStyle w:val="12"/>
                <w:color w:val="000000"/>
                <w:sz w:val="16"/>
                <w:szCs w:val="16"/>
              </w:rPr>
              <w:t xml:space="preserve"> регистрации</w:t>
            </w:r>
          </w:p>
        </w:tc>
      </w:tr>
      <w:tr w:rsidR="00963289" w:rsidTr="00963289">
        <w:trPr>
          <w:trHeight w:val="38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2785" w:type="dxa"/>
            <w:gridSpan w:val="4"/>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2064" w:type="dxa"/>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реквизиты д</w:t>
            </w:r>
            <w:r>
              <w:t>о</w:t>
            </w:r>
            <w:r>
              <w:t>кумента, по</w:t>
            </w:r>
            <w:r>
              <w:t>д</w:t>
            </w:r>
            <w:r>
              <w:t>тверждающего полномочия представителя заявителя</w:t>
            </w: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вид</w:t>
            </w:r>
          </w:p>
        </w:tc>
        <w:tc>
          <w:tcPr>
            <w:tcW w:w="1678"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дата</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номер</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10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2064" w:type="dxa"/>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контактные данные</w:t>
            </w:r>
          </w:p>
        </w:tc>
        <w:tc>
          <w:tcPr>
            <w:tcW w:w="2152"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Fonts w:eastAsia="Lucida Sans Unicode"/>
                <w:lang w:eastAsia="ar-SA"/>
              </w:rPr>
              <w:t>почтовый адрес</w:t>
            </w:r>
          </w:p>
        </w:tc>
        <w:tc>
          <w:tcPr>
            <w:tcW w:w="1678"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Fonts w:eastAsia="Lucida Sans Unicode"/>
                <w:lang w:eastAsia="ar-SA"/>
              </w:rPr>
              <w:t>телефон для связи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Fonts w:eastAsia="Lucida Sans Unicode"/>
                <w:lang w:eastAsia="ar-SA"/>
              </w:rPr>
              <w:t>адрес эле</w:t>
            </w:r>
            <w:r>
              <w:rPr>
                <w:rFonts w:eastAsia="Lucida Sans Unicode"/>
                <w:lang w:eastAsia="ar-SA"/>
              </w:rPr>
              <w:t>к</w:t>
            </w:r>
            <w:r>
              <w:rPr>
                <w:rFonts w:eastAsia="Lucida Sans Unicode"/>
                <w:lang w:eastAsia="ar-SA"/>
              </w:rPr>
              <w:t>тро</w:t>
            </w:r>
            <w:r>
              <w:rPr>
                <w:rFonts w:eastAsia="Lucida Sans Unicode"/>
                <w:lang w:eastAsia="ar-SA"/>
              </w:rPr>
              <w:t>н</w:t>
            </w:r>
            <w:r>
              <w:rPr>
                <w:rFonts w:eastAsia="Lucida Sans Unicode"/>
                <w:lang w:eastAsia="ar-SA"/>
              </w:rPr>
              <w:lastRenderedPageBreak/>
              <w:t>ной п</w:t>
            </w:r>
            <w:r>
              <w:rPr>
                <w:rFonts w:eastAsia="Lucida Sans Unicode"/>
                <w:lang w:eastAsia="ar-SA"/>
              </w:rPr>
              <w:t>о</w:t>
            </w:r>
            <w:r>
              <w:rPr>
                <w:rFonts w:eastAsia="Lucida Sans Unicode"/>
                <w:lang w:eastAsia="ar-SA"/>
              </w:rPr>
              <w:t>чты</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10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9525" w:type="dxa"/>
            <w:gridSpan w:val="10"/>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Прошу выдать разрешение на использование земель или земельного участка для размещения объектов, виды которых устанавливаются Правительством Российской Федерации:</w:t>
            </w:r>
          </w:p>
        </w:tc>
      </w:tr>
      <w:tr w:rsidR="00963289" w:rsidTr="00963289">
        <w:trPr>
          <w:trHeight w:val="303"/>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40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p w:rsidR="00963289" w:rsidRDefault="00963289">
            <w:pPr>
              <w:pStyle w:val="Table"/>
            </w:pPr>
            <w:r>
              <w:rPr>
                <w:rStyle w:val="12"/>
                <w:rFonts w:eastAsia="Lucida Sans Unicode"/>
                <w:bCs w:val="0"/>
                <w:color w:val="000000"/>
                <w:kern w:val="2"/>
                <w:sz w:val="20"/>
                <w:szCs w:val="20"/>
                <w:lang w:eastAsia="ar-SA"/>
              </w:rPr>
              <w:t>Вид объекта (объектов), для размещ</w:t>
            </w:r>
            <w:r>
              <w:rPr>
                <w:rStyle w:val="12"/>
                <w:rFonts w:eastAsia="Lucida Sans Unicode"/>
                <w:bCs w:val="0"/>
                <w:color w:val="000000"/>
                <w:kern w:val="2"/>
                <w:sz w:val="20"/>
                <w:szCs w:val="20"/>
                <w:lang w:eastAsia="ar-SA"/>
              </w:rPr>
              <w:t>е</w:t>
            </w:r>
            <w:r>
              <w:rPr>
                <w:rStyle w:val="12"/>
                <w:rFonts w:eastAsia="Lucida Sans Unicode"/>
                <w:bCs w:val="0"/>
                <w:color w:val="000000"/>
                <w:kern w:val="2"/>
                <w:sz w:val="20"/>
                <w:szCs w:val="20"/>
                <w:lang w:eastAsia="ar-SA"/>
              </w:rPr>
              <w:t>ния которого испрашивается разреш</w:t>
            </w:r>
            <w:r>
              <w:rPr>
                <w:rStyle w:val="12"/>
                <w:rFonts w:eastAsia="Lucida Sans Unicode"/>
                <w:bCs w:val="0"/>
                <w:color w:val="000000"/>
                <w:kern w:val="2"/>
                <w:sz w:val="20"/>
                <w:szCs w:val="20"/>
                <w:lang w:eastAsia="ar-SA"/>
              </w:rPr>
              <w:t>е</w:t>
            </w:r>
            <w:r>
              <w:rPr>
                <w:rStyle w:val="12"/>
                <w:rFonts w:eastAsia="Lucida Sans Unicode"/>
                <w:bCs w:val="0"/>
                <w:color w:val="000000"/>
                <w:kern w:val="2"/>
                <w:sz w:val="20"/>
                <w:szCs w:val="20"/>
                <w:lang w:eastAsia="ar-SA"/>
              </w:rPr>
              <w:t xml:space="preserve">ние, в соответствии с </w:t>
            </w:r>
            <w:r>
              <w:t>перечнем в</w:t>
            </w:r>
            <w:r>
              <w:t>и</w:t>
            </w:r>
            <w:r>
              <w:t>дов объектов</w:t>
            </w:r>
          </w:p>
          <w:p w:rsidR="00963289" w:rsidRDefault="00963289">
            <w:pPr>
              <w:pStyle w:val="Table"/>
            </w:pPr>
          </w:p>
        </w:tc>
        <w:tc>
          <w:tcPr>
            <w:tcW w:w="592"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1. Подземные линейные сооруж</w:t>
            </w:r>
            <w:r>
              <w:t>е</w:t>
            </w:r>
            <w:r>
              <w:t>ния, а также их наземные части и сооружения, технологически нео</w:t>
            </w:r>
            <w:r>
              <w:t>б</w:t>
            </w:r>
            <w:r>
              <w:t>ходимые для их использования, для размещения которых не требуется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9744"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100" name="Прямоугольник 38_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6" o:spid="_x0000_s1026" style="position:absolute;margin-left:6.1pt;margin-top:3.9pt;width:7.3pt;height: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CgBt6hewMAAC4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2. Водопроводы и водоводы всех видов, для разм</w:t>
            </w:r>
            <w:r>
              <w:rPr>
                <w:rStyle w:val="12"/>
                <w:sz w:val="16"/>
                <w:szCs w:val="16"/>
              </w:rPr>
              <w:t>е</w:t>
            </w:r>
            <w:r>
              <w:rPr>
                <w:rStyle w:val="12"/>
                <w:sz w:val="16"/>
                <w:szCs w:val="16"/>
              </w:rPr>
              <w:t>щения которых не требуется разрешения на стро</w:t>
            </w:r>
            <w:r>
              <w:rPr>
                <w:rStyle w:val="12"/>
                <w:sz w:val="16"/>
                <w:szCs w:val="16"/>
              </w:rPr>
              <w:t>и</w:t>
            </w:r>
            <w:r>
              <w:rPr>
                <w:rStyle w:val="12"/>
                <w:sz w:val="16"/>
                <w:szCs w:val="16"/>
              </w:rPr>
              <w:t>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3664" behindDoc="0" locked="0" layoutInCell="1" allowOverlap="1">
                      <wp:simplePos x="0" y="0"/>
                      <wp:positionH relativeFrom="column">
                        <wp:posOffset>64135</wp:posOffset>
                      </wp:positionH>
                      <wp:positionV relativeFrom="paragraph">
                        <wp:posOffset>30480</wp:posOffset>
                      </wp:positionV>
                      <wp:extent cx="92710" cy="108585"/>
                      <wp:effectExtent l="16510" t="20955" r="14605" b="13335"/>
                      <wp:wrapNone/>
                      <wp:docPr id="9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7" o:spid="_x0000_s1026" style="position:absolute;margin-left:5.05pt;margin-top:2.4pt;width:7.3pt;height:8.5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3. Линейные сооружения канализации (в том числе ливневой) и водоотведения, для размещения которых не требуется разрешения на строительство.</w:t>
            </w:r>
          </w:p>
        </w:tc>
      </w:tr>
      <w:tr w:rsidR="00963289" w:rsidTr="00963289">
        <w:trPr>
          <w:trHeight w:val="2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2640" behindDoc="0" locked="0" layoutInCell="1" allowOverlap="1">
                      <wp:simplePos x="0" y="0"/>
                      <wp:positionH relativeFrom="column">
                        <wp:posOffset>63500</wp:posOffset>
                      </wp:positionH>
                      <wp:positionV relativeFrom="paragraph">
                        <wp:posOffset>-635</wp:posOffset>
                      </wp:positionV>
                      <wp:extent cx="92710" cy="108585"/>
                      <wp:effectExtent l="15875" t="18415" r="15240" b="15875"/>
                      <wp:wrapNone/>
                      <wp:docPr id="98"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6" o:spid="_x0000_s1026" style="position:absolute;margin-left:5pt;margin-top:-.05pt;width:7.3pt;height:8.5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4. Элементы благоустройства те</w:t>
            </w:r>
            <w:r>
              <w:t>р</w:t>
            </w:r>
            <w:r>
              <w:t>ритории, в том числе малые арх</w:t>
            </w:r>
            <w:r>
              <w:t>и</w:t>
            </w:r>
            <w:r>
              <w:t>тектурные формы, за исключением некапитальных нестационарных строений и сооружений, рекламных конструкций, применяемых как с</w:t>
            </w:r>
            <w:r>
              <w:t>о</w:t>
            </w:r>
            <w:r>
              <w:t>ставные части благоустройства территории.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4688"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97"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 o:spid="_x0000_s1026" style="position:absolute;margin-left:6.05pt;margin-top:-.6pt;width:7.3pt;height:8.5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4(1). Пандусы и другие приспособления, обеспечив</w:t>
            </w:r>
            <w:r>
              <w:rPr>
                <w:rStyle w:val="12"/>
                <w:sz w:val="16"/>
                <w:szCs w:val="16"/>
              </w:rPr>
              <w:t>а</w:t>
            </w:r>
            <w:r>
              <w:rPr>
                <w:rStyle w:val="12"/>
                <w:sz w:val="16"/>
                <w:szCs w:val="16"/>
              </w:rPr>
              <w:t>ющие передвижение маломобильных групп насел</w:t>
            </w:r>
            <w:r>
              <w:rPr>
                <w:rStyle w:val="12"/>
                <w:sz w:val="16"/>
                <w:szCs w:val="16"/>
              </w:rPr>
              <w:t>е</w:t>
            </w:r>
            <w:r>
              <w:rPr>
                <w:rStyle w:val="12"/>
                <w:sz w:val="16"/>
                <w:szCs w:val="16"/>
              </w:rPr>
              <w:t>ния, за исключением пандусов и оборудования, отн</w:t>
            </w:r>
            <w:r>
              <w:rPr>
                <w:rStyle w:val="12"/>
                <w:sz w:val="16"/>
                <w:szCs w:val="16"/>
              </w:rPr>
              <w:t>о</w:t>
            </w:r>
            <w:r>
              <w:rPr>
                <w:rStyle w:val="12"/>
                <w:sz w:val="16"/>
                <w:szCs w:val="16"/>
              </w:rPr>
              <w:t>сящихся к конструктивным элементам зданий, соор</w:t>
            </w:r>
            <w:r>
              <w:rPr>
                <w:rStyle w:val="12"/>
                <w:sz w:val="16"/>
                <w:szCs w:val="16"/>
              </w:rPr>
              <w:t>у</w:t>
            </w:r>
            <w:r>
              <w:rPr>
                <w:rStyle w:val="12"/>
                <w:sz w:val="16"/>
                <w:szCs w:val="16"/>
              </w:rPr>
              <w:t>жений.</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96" name="Прямоугольник 2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0" o:spid="_x0000_s1026" style="position:absolute;margin-left:6.05pt;margin-top:-.6pt;width:7.3pt;height: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5. Линии электропередачи классом напряжения до 35 кВ, а также св</w:t>
            </w:r>
            <w:r>
              <w:t>я</w:t>
            </w:r>
            <w:r>
              <w:t>занные с ними трансформаторные подстанции, распределительные пункты и иное предназначенное для осуществления передачи электр</w:t>
            </w:r>
            <w:r>
              <w:t>и</w:t>
            </w:r>
            <w:r>
              <w:t>ческой энергии оборудование, для размещения которых не требуется разрешения настроительство.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5712" behindDoc="0" locked="0" layoutInCell="1" allowOverlap="1">
                      <wp:simplePos x="0" y="0"/>
                      <wp:positionH relativeFrom="column">
                        <wp:posOffset>78740</wp:posOffset>
                      </wp:positionH>
                      <wp:positionV relativeFrom="paragraph">
                        <wp:posOffset>11430</wp:posOffset>
                      </wp:positionV>
                      <wp:extent cx="92710" cy="108585"/>
                      <wp:effectExtent l="21590" t="20955" r="19050" b="13335"/>
                      <wp:wrapNone/>
                      <wp:docPr id="95"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9" o:spid="_x0000_s1026" style="position:absolute;margin-left:6.2pt;margin-top:.9pt;width:7.3pt;height:8.5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6. Нефтепроводы и нефтепродуктопроводы диаме</w:t>
            </w:r>
            <w:r>
              <w:rPr>
                <w:rStyle w:val="12"/>
                <w:sz w:val="16"/>
                <w:szCs w:val="16"/>
              </w:rPr>
              <w:t>т</w:t>
            </w:r>
            <w:r>
              <w:rPr>
                <w:rStyle w:val="12"/>
                <w:sz w:val="16"/>
                <w:szCs w:val="16"/>
              </w:rPr>
              <w:t>ром DN 300 и менее, газопроводы и иные трубопров</w:t>
            </w:r>
            <w:r>
              <w:rPr>
                <w:rStyle w:val="12"/>
                <w:sz w:val="16"/>
                <w:szCs w:val="16"/>
              </w:rPr>
              <w:t>о</w:t>
            </w:r>
            <w:r>
              <w:rPr>
                <w:rStyle w:val="12"/>
                <w:sz w:val="16"/>
                <w:szCs w:val="16"/>
              </w:rPr>
              <w:t>ды давлением до 1,2 Мпа, для размещения которых не требуется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6736" behindDoc="0" locked="0" layoutInCell="1" allowOverlap="1">
                      <wp:simplePos x="0" y="0"/>
                      <wp:positionH relativeFrom="column">
                        <wp:posOffset>71755</wp:posOffset>
                      </wp:positionH>
                      <wp:positionV relativeFrom="paragraph">
                        <wp:posOffset>-2540</wp:posOffset>
                      </wp:positionV>
                      <wp:extent cx="92710" cy="108585"/>
                      <wp:effectExtent l="14605" t="16510" r="16510" b="17780"/>
                      <wp:wrapNone/>
                      <wp:docPr id="94"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0" o:spid="_x0000_s1026" style="position:absolute;margin-left:5.65pt;margin-top:-.2pt;width:7.3pt;height:8.5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7. Тепловые сети всех видов, включая сети горячего водоснабжения, для размещения которых не требуе</w:t>
            </w:r>
            <w:r>
              <w:rPr>
                <w:rStyle w:val="12"/>
                <w:sz w:val="16"/>
                <w:szCs w:val="16"/>
              </w:rPr>
              <w:t>т</w:t>
            </w:r>
            <w:r>
              <w:rPr>
                <w:rStyle w:val="12"/>
                <w:sz w:val="16"/>
                <w:szCs w:val="16"/>
              </w:rPr>
              <w:t>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7760" behindDoc="0" locked="0" layoutInCell="1" allowOverlap="1">
                      <wp:simplePos x="0" y="0"/>
                      <wp:positionH relativeFrom="column">
                        <wp:posOffset>78740</wp:posOffset>
                      </wp:positionH>
                      <wp:positionV relativeFrom="paragraph">
                        <wp:posOffset>18415</wp:posOffset>
                      </wp:positionV>
                      <wp:extent cx="92710" cy="108585"/>
                      <wp:effectExtent l="21590" t="18415" r="19050" b="15875"/>
                      <wp:wrapNone/>
                      <wp:docPr id="93"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1" o:spid="_x0000_s1026" style="position:absolute;margin-left:6.2pt;margin-top:1.45pt;width:7.3pt;height:8.5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8. Геодезические, межевые, пред</w:t>
            </w:r>
            <w:r>
              <w:t>у</w:t>
            </w:r>
            <w:r>
              <w:t>преждающие и иные знаки, включая информационные табло (стелы) и флагштоки.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8784" behindDoc="0" locked="0" layoutInCell="1" allowOverlap="1">
                      <wp:simplePos x="0" y="0"/>
                      <wp:positionH relativeFrom="column">
                        <wp:posOffset>71755</wp:posOffset>
                      </wp:positionH>
                      <wp:positionV relativeFrom="paragraph">
                        <wp:posOffset>4445</wp:posOffset>
                      </wp:positionV>
                      <wp:extent cx="92710" cy="108585"/>
                      <wp:effectExtent l="14605" t="13970" r="16510" b="20320"/>
                      <wp:wrapNone/>
                      <wp:docPr id="9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2" o:spid="_x0000_s1026" style="position:absolute;margin-left:5.65pt;margin-top:.35pt;width:7.3pt;height:8.5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91" name="Прямоугольник 28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2" o:spid="_x0000_s1026" style="position:absolute;margin-left:6.05pt;margin-top:-.6pt;width:7.3pt;height:8.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9. Защитные сооружения гражданской обороны, с</w:t>
            </w:r>
            <w:r>
              <w:rPr>
                <w:rStyle w:val="12"/>
                <w:sz w:val="16"/>
                <w:szCs w:val="16"/>
              </w:rPr>
              <w:t>о</w:t>
            </w:r>
            <w:r>
              <w:rPr>
                <w:rStyle w:val="12"/>
                <w:sz w:val="16"/>
                <w:szCs w:val="16"/>
              </w:rPr>
              <w:t>оружения инженерной защиты, для размещения кот</w:t>
            </w:r>
            <w:r>
              <w:rPr>
                <w:rStyle w:val="12"/>
                <w:sz w:val="16"/>
                <w:szCs w:val="16"/>
              </w:rPr>
              <w:t>о</w:t>
            </w:r>
            <w:r>
              <w:rPr>
                <w:rStyle w:val="12"/>
                <w:sz w:val="16"/>
                <w:szCs w:val="16"/>
              </w:rPr>
              <w:t>рых не требуется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39808" behindDoc="0" locked="0" layoutInCell="1" allowOverlap="1">
                      <wp:simplePos x="0" y="0"/>
                      <wp:positionH relativeFrom="column">
                        <wp:posOffset>64770</wp:posOffset>
                      </wp:positionH>
                      <wp:positionV relativeFrom="paragraph">
                        <wp:posOffset>24765</wp:posOffset>
                      </wp:positionV>
                      <wp:extent cx="92710" cy="108585"/>
                      <wp:effectExtent l="17145" t="15240" r="13970" b="19050"/>
                      <wp:wrapNone/>
                      <wp:docPr id="90"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3" o:spid="_x0000_s1026" style="position:absolute;margin-left:5.1pt;margin-top:1.95pt;width:7.3pt;height:8.5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10. Объекты, предназначенные для обеспечения пользования недрами, для размещения которых не требуется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0832" behindDoc="0" locked="0" layoutInCell="1" allowOverlap="1">
                      <wp:simplePos x="0" y="0"/>
                      <wp:positionH relativeFrom="column">
                        <wp:posOffset>64770</wp:posOffset>
                      </wp:positionH>
                      <wp:positionV relativeFrom="paragraph">
                        <wp:posOffset>17780</wp:posOffset>
                      </wp:positionV>
                      <wp:extent cx="92710" cy="108585"/>
                      <wp:effectExtent l="17145" t="17780" r="13970" b="16510"/>
                      <wp:wrapNone/>
                      <wp:docPr id="89"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4" o:spid="_x0000_s1026" style="position:absolute;margin-left:5.1pt;margin-top:1.4pt;width:7.3pt;height:8.5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11. Линии связи, линейно-кабельные сооружения св</w:t>
            </w:r>
            <w:r>
              <w:rPr>
                <w:rStyle w:val="12"/>
                <w:sz w:val="16"/>
                <w:szCs w:val="16"/>
              </w:rPr>
              <w:t>я</w:t>
            </w:r>
            <w:r>
              <w:rPr>
                <w:rStyle w:val="12"/>
                <w:sz w:val="16"/>
                <w:szCs w:val="16"/>
              </w:rPr>
              <w:t>зи и иные сооружения связи, для размещения которых не требуется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2880" behindDoc="0" locked="0" layoutInCell="1" allowOverlap="1">
                      <wp:simplePos x="0" y="0"/>
                      <wp:positionH relativeFrom="column">
                        <wp:posOffset>64770</wp:posOffset>
                      </wp:positionH>
                      <wp:positionV relativeFrom="paragraph">
                        <wp:posOffset>13335</wp:posOffset>
                      </wp:positionV>
                      <wp:extent cx="92710" cy="108585"/>
                      <wp:effectExtent l="17145" t="13335" r="13970" b="20955"/>
                      <wp:wrapNone/>
                      <wp:docPr id="8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6" o:spid="_x0000_s1026" style="position:absolute;margin-left:5.1pt;margin-top:1.05pt;width:7.3pt;height:8.5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12. Проезды, в том числе вдольтрассовые, и подъез</w:t>
            </w:r>
            <w:r>
              <w:rPr>
                <w:rStyle w:val="12"/>
                <w:sz w:val="16"/>
                <w:szCs w:val="16"/>
              </w:rPr>
              <w:t>д</w:t>
            </w:r>
            <w:r>
              <w:rPr>
                <w:rStyle w:val="12"/>
                <w:sz w:val="16"/>
                <w:szCs w:val="16"/>
              </w:rPr>
              <w:t>ные дороги, для размещения которых не требуется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1856" behindDoc="0" locked="0" layoutInCell="1" allowOverlap="1">
                      <wp:simplePos x="0" y="0"/>
                      <wp:positionH relativeFrom="column">
                        <wp:posOffset>77470</wp:posOffset>
                      </wp:positionH>
                      <wp:positionV relativeFrom="paragraph">
                        <wp:posOffset>12065</wp:posOffset>
                      </wp:positionV>
                      <wp:extent cx="92710" cy="108585"/>
                      <wp:effectExtent l="20320" t="21590" r="20320" b="22225"/>
                      <wp:wrapNone/>
                      <wp:docPr id="87"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5" o:spid="_x0000_s1026" style="position:absolute;margin-left:6.1pt;margin-top:.95pt;width:7.3pt;height:8.5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13. Пожарные водоемы и места с</w:t>
            </w:r>
            <w:r>
              <w:t>о</w:t>
            </w:r>
            <w:r>
              <w:t>средоточения средств пожаротуш</w:t>
            </w:r>
            <w:r>
              <w:t>е</w:t>
            </w:r>
            <w:r>
              <w:lastRenderedPageBreak/>
              <w:t>ния.</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3904" behindDoc="0" locked="0" layoutInCell="1" allowOverlap="1">
                      <wp:simplePos x="0" y="0"/>
                      <wp:positionH relativeFrom="column">
                        <wp:posOffset>78105</wp:posOffset>
                      </wp:positionH>
                      <wp:positionV relativeFrom="paragraph">
                        <wp:posOffset>-2540</wp:posOffset>
                      </wp:positionV>
                      <wp:extent cx="92710" cy="108585"/>
                      <wp:effectExtent l="20955" t="16510" r="19685" b="17780"/>
                      <wp:wrapNone/>
                      <wp:docPr id="86"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7" o:spid="_x0000_s1026" style="position:absolute;margin-left:6.15pt;margin-top:-.2pt;width:7.3pt;height:8.5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14. Пруды-испарители.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4928"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85"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 o:spid="_x0000_s1026" style="position:absolute;margin-left:6.1pt;margin-top:3.9pt;width:7.3pt;height:8.5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J9pKUB6AwAAKg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16"/>
                <w:szCs w:val="16"/>
              </w:rPr>
              <w:t>15. Отдельно стоящие ветроэнергетические установки и солнечные батареи, для размещения которых не требуется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84" name="Прямоугольник 3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0" o:spid="_x0000_s1026" style="position:absolute;margin-left:6.1pt;margin-top:3.9pt;width:7.3pt;height: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16. Пункты охраны правопорядка и стационарные посты дорожно-патрульной службы, для размещ</w:t>
            </w:r>
            <w:r>
              <w:t>е</w:t>
            </w:r>
            <w:r>
              <w:t>ния которых не требуется разреш</w:t>
            </w:r>
            <w:r>
              <w:t>е</w:t>
            </w:r>
            <w:r>
              <w:t>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83" name="Прямоугольник 38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 o:spid="_x0000_s1026" style="position:absolute;margin-left:6.1pt;margin-top:3.9pt;width:7.3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BSkBhRewMAACw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17. Пункты весового контроля авт</w:t>
            </w:r>
            <w:r>
              <w:t>о</w:t>
            </w:r>
            <w:r>
              <w:t>мобилей, для размещения которых не требуется разрешения на стро</w:t>
            </w:r>
            <w:r>
              <w:t>и</w:t>
            </w:r>
            <w:r>
              <w:t>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82" name="Прямоугольник 38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2" o:spid="_x0000_s1026" style="position:absolute;margin-left:6.1pt;margin-top:3.9pt;width:7.3pt;height:8.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18. Ограждающие устройства (вор</w:t>
            </w:r>
            <w:r>
              <w:t>о</w:t>
            </w:r>
            <w:r>
              <w:t>та, калитки, шлагбаумы, в том числе автоматические, и декоративные ограждения (заборы), размещаемые на придомовых территориях мног</w:t>
            </w:r>
            <w:r>
              <w:t>о</w:t>
            </w:r>
            <w:r>
              <w:t>квартирных домов.</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81" name="Прямоугольник 38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3" o:spid="_x0000_s1026" style="position:absolute;margin-left:6.1pt;margin-top:3.9pt;width:7.3pt;height:8.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LCZeeV6AwAALA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19. Нестационарные объекты для организации обслуживания зон о</w:t>
            </w:r>
            <w:r>
              <w:t>т</w:t>
            </w:r>
            <w:r>
              <w:t>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w:t>
            </w:r>
            <w:r>
              <w:t>е</w:t>
            </w:r>
            <w:r>
              <w:t>вые кабинки, временные павильоны и киоски, туалеты, питьевые фо</w:t>
            </w:r>
            <w:r>
              <w:t>н</w:t>
            </w:r>
            <w:r>
              <w:t>танчики и другое оборудование, в том числе для санитарной очистки территории, пункты проката инве</w:t>
            </w:r>
            <w:r>
              <w:t>н</w:t>
            </w:r>
            <w:r>
              <w:t>таря, медицинские пункты первой помощи, площадки или поляны для пикников, танцевальные, спорти</w:t>
            </w:r>
            <w:r>
              <w:t>в</w:t>
            </w:r>
            <w:r>
              <w:t>ные и детские игровые площадки и городки), для размещения которых не требуется разрешения на стро</w:t>
            </w:r>
            <w:r>
              <w:t>и</w:t>
            </w:r>
            <w:r>
              <w:t>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80" name="Прямоугольник 38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4" o:spid="_x0000_s1026" style="position:absolute;margin-left:6.1pt;margin-top:3.9pt;width:7.3pt;height: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20. Лодочные станции, для разм</w:t>
            </w:r>
            <w:r>
              <w:t>е</w:t>
            </w:r>
            <w:r>
              <w:t>щения которых не требуется ра</w:t>
            </w:r>
            <w:r>
              <w:t>з</w:t>
            </w:r>
            <w:r>
              <w:t>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5408" behindDoc="0" locked="0" layoutInCell="1" allowOverlap="1">
                      <wp:simplePos x="0" y="0"/>
                      <wp:positionH relativeFrom="column">
                        <wp:posOffset>77470</wp:posOffset>
                      </wp:positionH>
                      <wp:positionV relativeFrom="paragraph">
                        <wp:posOffset>50165</wp:posOffset>
                      </wp:positionV>
                      <wp:extent cx="92710" cy="108585"/>
                      <wp:effectExtent l="20320" t="21590" r="20320" b="22225"/>
                      <wp:wrapNone/>
                      <wp:docPr id="79" name="Прямоугольник 38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5" o:spid="_x0000_s1026" style="position:absolute;margin-left:6.1pt;margin-top:3.95pt;width:7.3pt;height: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21. Объекты, предназначенные для обеспечения безопасности людей на водных объектах, сооружения водно-спасательных станций и п</w:t>
            </w:r>
            <w:r>
              <w:t>о</w:t>
            </w:r>
            <w:r>
              <w:t>стов в береговой и прибрежной з</w:t>
            </w:r>
            <w:r>
              <w:t>а</w:t>
            </w:r>
            <w:r>
              <w:t>щитных полосах водных объектов, для размещения которых не треб</w:t>
            </w:r>
            <w:r>
              <w:t>у</w:t>
            </w:r>
            <w:r>
              <w:t>ется разрешения на строительство.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6432"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78" name="Прямоугольник 38_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6" o:spid="_x0000_s1026" style="position:absolute;margin-left:6.1pt;margin-top:3.9pt;width:7.3pt;height: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22. Пункты приема вторичного с</w:t>
            </w:r>
            <w:r>
              <w:t>ы</w:t>
            </w:r>
            <w:r>
              <w:t>рья, для размещения которых не требуется разрешения на стро</w:t>
            </w:r>
            <w:r>
              <w:t>и</w:t>
            </w:r>
            <w:r>
              <w:t>тельство.</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7456"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77" name="Прямоугольник 38_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7" o:spid="_x0000_s1026" style="position:absolute;margin-left:6.1pt;margin-top:3.9pt;width:7.3pt;height: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DNT/QZ6AwAALA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23. Передвижные цирки, передви</w:t>
            </w:r>
            <w:r>
              <w:t>ж</w:t>
            </w:r>
            <w:r>
              <w:t>ные зоопарки и передвижные луна-парки.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7696"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76" name="Прямоугольник 28_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17" o:spid="_x0000_s1026" style="position:absolute;margin-left:6.05pt;margin-top:-.6pt;width:7.3pt;height: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24. Сезонные аттракционы, палатки и лотки, размещаемые в целях о</w:t>
            </w:r>
            <w:r>
              <w:t>р</w:t>
            </w:r>
            <w:r>
              <w:t>ганизации сезонных ярмарок, на к</w:t>
            </w:r>
            <w:r>
              <w:t>о</w:t>
            </w:r>
            <w:r>
              <w:t>торых осуществляется реализация продуктов питания и сельскохозя</w:t>
            </w:r>
            <w:r>
              <w:t>й</w:t>
            </w:r>
            <w:r>
              <w:t>ственной продукции.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8720"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75" name="Прямоугольник 28_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18" o:spid="_x0000_s1026" style="position:absolute;margin-left:6.05pt;margin-top:-.6pt;width:7.3pt;height: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25. Пункты проката велосипедов, роликов, самокатов и другого спо</w:t>
            </w:r>
            <w:r>
              <w:t>р</w:t>
            </w:r>
            <w:r>
              <w:t>тивного инвентаря, для размещения которых не требуется разрешения на строительство, а также велопа</w:t>
            </w:r>
            <w:r>
              <w:t>р</w:t>
            </w:r>
            <w:r>
              <w:t>ковки.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74" name="Прямоугольник 38_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0" o:spid="_x0000_s1026" style="position:absolute;margin-left:6.1pt;margin-top:3.9pt;width:7.3pt;height: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26. Спортивные и детские площа</w:t>
            </w:r>
            <w:r>
              <w:t>д</w:t>
            </w:r>
            <w:r>
              <w:t>ки.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73" name="Прямоугольник 38_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1" o:spid="_x0000_s1026" style="position:absolute;margin-left:6.1pt;margin-top:3.9pt;width:7.3pt;height:8.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Aep/+5ewMAAC0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27. Площадки для дрессировки с</w:t>
            </w:r>
            <w:r>
              <w:t>о</w:t>
            </w:r>
            <w:r>
              <w:t>бак, площадки для выгула собак, а также голубятни.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2576"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72" name="Прямоугольник 38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4" o:spid="_x0000_s1026" style="position:absolute;margin-left:6.1pt;margin-top:3.9pt;width:7.3pt;height:8.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28. Платежные терминалы для оплаты услуг и штрафов.</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1552"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71" name="Прямоугольник 38_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3" o:spid="_x0000_s1026" style="position:absolute;margin-left:6.1pt;margin-top:3.9pt;width:7.3pt;height:8.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BkuZqwewMAAC0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29. Общественные туалеты нест</w:t>
            </w:r>
            <w:r>
              <w:t>а</w:t>
            </w:r>
            <w:r>
              <w:t>ционарного типа.</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0528"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70" name="Прямоугольник 38_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2" o:spid="_x0000_s1026" style="position:absolute;margin-left:6.1pt;margin-top:3.9pt;width:7.3pt;height:8.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30. Зарядные станции (терминалы) для электротранспорта.</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92"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5648"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69" name="Прямоугольник 38_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5" o:spid="_x0000_s1026" style="position:absolute;margin-left:6.1pt;margin-top:3.9pt;width:7.3pt;height: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nil"/>
              <w:left w:val="single" w:sz="4" w:space="0" w:color="000000"/>
              <w:bottom w:val="single" w:sz="4" w:space="0" w:color="000000"/>
              <w:right w:val="single" w:sz="4" w:space="0" w:color="000000"/>
            </w:tcBorders>
            <w:vAlign w:val="center"/>
            <w:hideMark/>
          </w:tcPr>
          <w:p w:rsidR="00963289" w:rsidRDefault="00963289">
            <w:pPr>
              <w:pStyle w:val="Table"/>
            </w:pPr>
            <w:r>
              <w:t>31. Площадки для размещения строительной техники и строител</w:t>
            </w:r>
            <w:r>
              <w:t>ь</w:t>
            </w:r>
            <w:r>
              <w:t>ных грузов, если проектом орган</w:t>
            </w:r>
            <w:r>
              <w:t>и</w:t>
            </w:r>
            <w:r>
              <w:t>зации строительства размещение таких площадок предусмотрено за границами земельного участка, на котором планируются и (или) ос</w:t>
            </w:r>
            <w:r>
              <w:t>у</w:t>
            </w:r>
            <w:r>
              <w:t>ществляются строительство, реко</w:t>
            </w:r>
            <w:r>
              <w:t>н</w:t>
            </w:r>
            <w:r>
              <w:t>струкция объекта капитального строительства, а также некапитал</w:t>
            </w:r>
            <w:r>
              <w:t>ь</w:t>
            </w:r>
            <w:r>
              <w:t>ные строения, предназначенные для обеспечения потребностей з</w:t>
            </w:r>
            <w:r>
              <w:t>а</w:t>
            </w:r>
            <w:r>
              <w:t>стройщика (мобильные бытовые г</w:t>
            </w:r>
            <w:r>
              <w:t>о</w:t>
            </w:r>
            <w:r>
              <w:t>родки (комплексы производственн</w:t>
            </w:r>
            <w:r>
              <w:t>о</w:t>
            </w:r>
            <w:r>
              <w:t>го быта), офисы продаж).</w:t>
            </w:r>
          </w:p>
        </w:tc>
      </w:tr>
      <w:tr w:rsidR="00963289" w:rsidTr="00963289">
        <w:trPr>
          <w:trHeight w:val="303"/>
        </w:trPr>
        <w:tc>
          <w:tcPr>
            <w:tcW w:w="563"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4617"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bCs w:val="0"/>
                <w:sz w:val="20"/>
                <w:szCs w:val="20"/>
              </w:rPr>
              <w:t>Кадастровый номер земельного участка (в случае, если планируется использование вс</w:t>
            </w:r>
            <w:r>
              <w:rPr>
                <w:rStyle w:val="12"/>
                <w:bCs w:val="0"/>
                <w:sz w:val="20"/>
                <w:szCs w:val="20"/>
              </w:rPr>
              <w:t>е</w:t>
            </w:r>
            <w:r>
              <w:rPr>
                <w:rStyle w:val="12"/>
                <w:bCs w:val="0"/>
                <w:sz w:val="20"/>
                <w:szCs w:val="20"/>
              </w:rPr>
              <w:t>го земельного участка или его части)</w:t>
            </w:r>
          </w:p>
        </w:tc>
        <w:tc>
          <w:tcPr>
            <w:tcW w:w="4345" w:type="dxa"/>
            <w:gridSpan w:val="5"/>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4617"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 xml:space="preserve">Срок использования земель или земельного участка (в пределах срока, установленного </w:t>
            </w:r>
            <w:r>
              <w:lastRenderedPageBreak/>
              <w:t>пунктом 2.3 Положения)</w:t>
            </w:r>
          </w:p>
        </w:tc>
        <w:tc>
          <w:tcPr>
            <w:tcW w:w="4345" w:type="dxa"/>
            <w:gridSpan w:val="5"/>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sz w:val="20"/>
                <w:szCs w:val="20"/>
              </w:rPr>
              <w:lastRenderedPageBreak/>
              <w:t>Разрешение для размещения объектов в</w:t>
            </w:r>
            <w:r>
              <w:rPr>
                <w:rStyle w:val="12"/>
                <w:sz w:val="20"/>
                <w:szCs w:val="20"/>
              </w:rPr>
              <w:t>ы</w:t>
            </w:r>
            <w:r>
              <w:rPr>
                <w:rStyle w:val="12"/>
                <w:sz w:val="20"/>
                <w:szCs w:val="20"/>
              </w:rPr>
              <w:t>дается на срок, указанный в заявлении о выдаче разрешения, но не превышающий:</w:t>
            </w:r>
          </w:p>
        </w:tc>
      </w:tr>
      <w:tr w:rsidR="00963289" w:rsidTr="00963289">
        <w:trPr>
          <w:trHeight w:val="57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трех лет в отношении объектов, указанных в пунктах 1 - 3, 5, 7, 31 перечня в</w:t>
            </w:r>
            <w:r>
              <w:t>и</w:t>
            </w:r>
            <w:r>
              <w:t>дов объе</w:t>
            </w:r>
            <w:r>
              <w:t>к</w:t>
            </w:r>
            <w:r>
              <w:t>тов</w:t>
            </w:r>
          </w:p>
        </w:tc>
        <w:tc>
          <w:tcPr>
            <w:tcW w:w="1592" w:type="dxa"/>
            <w:tcBorders>
              <w:top w:val="single" w:sz="4" w:space="0" w:color="000000"/>
              <w:left w:val="single" w:sz="4" w:space="0" w:color="000000"/>
              <w:bottom w:val="single" w:sz="4" w:space="0" w:color="000000"/>
              <w:right w:val="nil"/>
            </w:tcBorders>
            <w:vAlign w:val="center"/>
            <w:hideMark/>
          </w:tcPr>
          <w:p w:rsidR="00963289" w:rsidRDefault="00963289">
            <w:pPr>
              <w:pStyle w:val="Table"/>
            </w:pPr>
            <w:r>
              <w:t>пяти лет в отношении объектов, указанных в пунктах 4, 4(1), 6, 8 - 10, 11 (не относящи</w:t>
            </w:r>
            <w:r>
              <w:t>х</w:t>
            </w:r>
            <w:r>
              <w:t>ся к иным сооружен</w:t>
            </w:r>
            <w:r>
              <w:t>и</w:t>
            </w:r>
            <w:r>
              <w:t>ям связи, размещ</w:t>
            </w:r>
            <w:r>
              <w:t>е</w:t>
            </w:r>
            <w:r>
              <w:t>ние которых осущест</w:t>
            </w:r>
            <w:r>
              <w:t>в</w:t>
            </w:r>
            <w:r>
              <w:t>ляется в целях ре</w:t>
            </w:r>
            <w:r>
              <w:t>а</w:t>
            </w:r>
            <w:r>
              <w:t>лизации Концепции), 12 - 15, 17, 19, 20, 22 - 24, 25 (за исключен</w:t>
            </w:r>
            <w:r>
              <w:t>и</w:t>
            </w:r>
            <w:r>
              <w:t>ем вел</w:t>
            </w:r>
            <w:r>
              <w:t>о</w:t>
            </w:r>
            <w:r>
              <w:t>парковок), 26 (за и</w:t>
            </w:r>
            <w:r>
              <w:t>с</w:t>
            </w:r>
            <w:r>
              <w:t>ключением спортивных площадок крытого т</w:t>
            </w:r>
            <w:r>
              <w:t>и</w:t>
            </w:r>
            <w:r>
              <w:t>па), 27, 30 перечня видов об</w:t>
            </w:r>
            <w:r>
              <w:t>ъ</w:t>
            </w:r>
            <w:r>
              <w:t>ектов</w:t>
            </w:r>
          </w:p>
        </w:tc>
        <w:tc>
          <w:tcPr>
            <w:tcW w:w="1133"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десяти лет в отн</w:t>
            </w:r>
            <w:r>
              <w:t>о</w:t>
            </w:r>
            <w:r>
              <w:t>шении объе</w:t>
            </w:r>
            <w:r>
              <w:t>к</w:t>
            </w:r>
            <w:r>
              <w:t>та, ук</w:t>
            </w:r>
            <w:r>
              <w:t>а</w:t>
            </w:r>
            <w:r>
              <w:t>занного в пун</w:t>
            </w:r>
            <w:r>
              <w:t>к</w:t>
            </w:r>
            <w:r>
              <w:t>тах 18, 26 п</w:t>
            </w:r>
            <w:r>
              <w:t>е</w:t>
            </w:r>
            <w:r>
              <w:t>речня видов объе</w:t>
            </w:r>
            <w:r>
              <w:t>к</w:t>
            </w:r>
            <w:r>
              <w:t>тов (спо</w:t>
            </w:r>
            <w:r>
              <w:t>р</w:t>
            </w:r>
            <w:r>
              <w:t>тивной пл</w:t>
            </w:r>
            <w:r>
              <w:t>о</w:t>
            </w:r>
            <w:r>
              <w:t>щадки крытого типа)</w:t>
            </w:r>
          </w:p>
        </w:tc>
      </w:tr>
      <w:tr w:rsidR="00963289" w:rsidTr="00963289">
        <w:trPr>
          <w:trHeight w:val="303"/>
        </w:trPr>
        <w:tc>
          <w:tcPr>
            <w:tcW w:w="563"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4617"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Сведения о параметрах объектов, предусмотренных пунктами 1 - 3, 5 - 7, 9 - 10, 11 (не относящихся к иным с</w:t>
            </w:r>
            <w:r>
              <w:t>о</w:t>
            </w:r>
            <w:r>
              <w:t>оружениям связи, размещение кот</w:t>
            </w:r>
            <w:r>
              <w:t>о</w:t>
            </w:r>
            <w:r>
              <w:t>рых осуществляется в целях реализ</w:t>
            </w:r>
            <w:r>
              <w:t>а</w:t>
            </w:r>
            <w:r>
              <w:t>ции Концепции), 12, 15 перечня видов объектов, подтверждающие, что для размещения данных объектов не тр</w:t>
            </w:r>
            <w:r>
              <w:t>е</w:t>
            </w:r>
            <w:r>
              <w:t>буется разрешение на строительство (если испрашивается разрешение для размещения указанных объектов)</w:t>
            </w:r>
          </w:p>
        </w:tc>
        <w:tc>
          <w:tcPr>
            <w:tcW w:w="4345" w:type="dxa"/>
            <w:gridSpan w:val="5"/>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563" w:type="dxa"/>
            <w:tcBorders>
              <w:top w:val="nil"/>
              <w:left w:val="single" w:sz="4" w:space="0" w:color="000000"/>
              <w:bottom w:val="single" w:sz="4" w:space="0" w:color="000000"/>
              <w:right w:val="single" w:sz="4" w:space="0" w:color="000000"/>
            </w:tcBorders>
            <w:vAlign w:val="center"/>
          </w:tcPr>
          <w:p w:rsidR="00963289" w:rsidRDefault="00963289">
            <w:pPr>
              <w:pStyle w:val="Table"/>
            </w:pPr>
          </w:p>
        </w:tc>
        <w:tc>
          <w:tcPr>
            <w:tcW w:w="4617" w:type="dxa"/>
            <w:gridSpan w:val="4"/>
            <w:tcBorders>
              <w:top w:val="nil"/>
              <w:left w:val="single" w:sz="4" w:space="0" w:color="000000"/>
              <w:bottom w:val="single" w:sz="4" w:space="0" w:color="000000"/>
              <w:right w:val="single" w:sz="4" w:space="0" w:color="000000"/>
            </w:tcBorders>
            <w:vAlign w:val="center"/>
            <w:hideMark/>
          </w:tcPr>
          <w:p w:rsidR="00963289" w:rsidRDefault="00963289">
            <w:pPr>
              <w:pStyle w:val="Table"/>
            </w:pPr>
            <w:r>
              <w:t>Сведения о договоре о развитии з</w:t>
            </w:r>
            <w:r>
              <w:t>а</w:t>
            </w:r>
            <w:r>
              <w:t>строенной территории - в случае, если заявление подается лицом, с которым заключен такой договор</w:t>
            </w:r>
          </w:p>
        </w:tc>
        <w:tc>
          <w:tcPr>
            <w:tcW w:w="4345" w:type="dxa"/>
            <w:gridSpan w:val="5"/>
            <w:tcBorders>
              <w:top w:val="nil"/>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563" w:type="dxa"/>
            <w:tcBorders>
              <w:top w:val="nil"/>
              <w:left w:val="single" w:sz="4" w:space="0" w:color="000000"/>
              <w:bottom w:val="single" w:sz="4" w:space="0" w:color="000000"/>
              <w:right w:val="single" w:sz="4" w:space="0" w:color="000000"/>
            </w:tcBorders>
            <w:vAlign w:val="center"/>
          </w:tcPr>
          <w:p w:rsidR="00963289" w:rsidRDefault="00963289">
            <w:pPr>
              <w:pStyle w:val="Table"/>
            </w:pPr>
          </w:p>
        </w:tc>
        <w:tc>
          <w:tcPr>
            <w:tcW w:w="4617" w:type="dxa"/>
            <w:gridSpan w:val="4"/>
            <w:tcBorders>
              <w:top w:val="nil"/>
              <w:left w:val="single" w:sz="4" w:space="0" w:color="000000"/>
              <w:bottom w:val="single" w:sz="4" w:space="0" w:color="000000"/>
              <w:right w:val="single" w:sz="4" w:space="0" w:color="000000"/>
            </w:tcBorders>
            <w:vAlign w:val="center"/>
            <w:hideMark/>
          </w:tcPr>
          <w:p w:rsidR="00963289" w:rsidRDefault="00963289">
            <w:pPr>
              <w:pStyle w:val="Table"/>
            </w:pPr>
            <w:r>
              <w:rPr>
                <w:lang w:val="en-US"/>
              </w:rPr>
              <w:t>C</w:t>
            </w:r>
            <w:r>
              <w:t>ведения об обращении заявителя с заявлением о выдаче разрешения на строительство объекта капитального строительства (если испрашивается разрешение для размещения объе</w:t>
            </w:r>
            <w:r>
              <w:t>к</w:t>
            </w:r>
            <w:r>
              <w:t>тов, предусмотренных пунктом 31 п</w:t>
            </w:r>
            <w:r>
              <w:t>е</w:t>
            </w:r>
            <w:r>
              <w:lastRenderedPageBreak/>
              <w:t>речня видов объектов (площадок для размещения строительной техники и строительных грузов)</w:t>
            </w:r>
          </w:p>
        </w:tc>
        <w:tc>
          <w:tcPr>
            <w:tcW w:w="4345" w:type="dxa"/>
            <w:gridSpan w:val="5"/>
            <w:tcBorders>
              <w:top w:val="nil"/>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563" w:type="dxa"/>
            <w:tcBorders>
              <w:top w:val="nil"/>
              <w:left w:val="single" w:sz="4" w:space="0" w:color="000000"/>
              <w:bottom w:val="single" w:sz="4" w:space="0" w:color="000000"/>
              <w:right w:val="single" w:sz="4" w:space="0" w:color="000000"/>
            </w:tcBorders>
            <w:vAlign w:val="center"/>
          </w:tcPr>
          <w:p w:rsidR="00963289" w:rsidRDefault="00963289">
            <w:pPr>
              <w:pStyle w:val="Table"/>
            </w:pPr>
          </w:p>
        </w:tc>
        <w:tc>
          <w:tcPr>
            <w:tcW w:w="4617" w:type="dxa"/>
            <w:gridSpan w:val="4"/>
            <w:tcBorders>
              <w:top w:val="nil"/>
              <w:left w:val="single" w:sz="4" w:space="0" w:color="000000"/>
              <w:bottom w:val="single" w:sz="4" w:space="0" w:color="000000"/>
              <w:right w:val="single" w:sz="4" w:space="0" w:color="000000"/>
            </w:tcBorders>
            <w:vAlign w:val="center"/>
            <w:hideMark/>
          </w:tcPr>
          <w:p w:rsidR="00963289" w:rsidRDefault="00963289">
            <w:pPr>
              <w:pStyle w:val="Table"/>
            </w:pPr>
            <w:r>
              <w:t>адрес (описание местоположения) з</w:t>
            </w:r>
            <w:r>
              <w:t>е</w:t>
            </w:r>
            <w:r>
              <w:t>мельного участка, части земельного участка или земли, которые планир</w:t>
            </w:r>
            <w:r>
              <w:t>у</w:t>
            </w:r>
            <w:r>
              <w:t>ется использовать для размещения объекта, предусмотренного перечнем видов объектов</w:t>
            </w:r>
          </w:p>
        </w:tc>
        <w:tc>
          <w:tcPr>
            <w:tcW w:w="4345" w:type="dxa"/>
            <w:gridSpan w:val="5"/>
            <w:tcBorders>
              <w:top w:val="nil"/>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8962" w:type="dxa"/>
            <w:gridSpan w:val="9"/>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Cs w:val="24"/>
              </w:rPr>
              <w:t>Документы, прилагаемые к заявлению</w:t>
            </w:r>
            <w:r>
              <w:rPr>
                <w:rStyle w:val="12"/>
                <w:szCs w:val="24"/>
              </w:rPr>
              <w:t xml:space="preserve"> </w:t>
            </w:r>
            <w:r>
              <w:rPr>
                <w:rStyle w:val="12"/>
                <w:color w:val="000000"/>
                <w:szCs w:val="24"/>
              </w:rPr>
              <w:t xml:space="preserve">в обязательном порядке: </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5952" behindDoc="0" locked="0" layoutInCell="1" allowOverlap="1">
                      <wp:simplePos x="0" y="0"/>
                      <wp:positionH relativeFrom="column">
                        <wp:posOffset>25400</wp:posOffset>
                      </wp:positionH>
                      <wp:positionV relativeFrom="paragraph">
                        <wp:posOffset>33655</wp:posOffset>
                      </wp:positionV>
                      <wp:extent cx="92710" cy="108585"/>
                      <wp:effectExtent l="15875" t="14605" r="15240" b="19685"/>
                      <wp:wrapNone/>
                      <wp:docPr id="6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9" o:spid="_x0000_s1026" style="position:absolute;margin-left:2pt;margin-top:2.65pt;width:7.3pt;height:8.5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1) копия документа, подтверждающего полномочия представителя заяв</w:t>
            </w:r>
            <w:r>
              <w:t>и</w:t>
            </w:r>
            <w:r>
              <w:t>теля, в случае если заявление подается представителем заявителя</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6976"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6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1.9pt;margin-top:2.25pt;width:7.3pt;height:8.5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2) в отношении объектов, предусмотренных пунктами 1 - 3; 5 - 10; 11 (не относящихся к иным сооружениям связи, размещение которых осущест</w:t>
            </w:r>
            <w:r>
              <w:t>в</w:t>
            </w:r>
            <w:r>
              <w:t>ляется в целях реализации Концепции); 12 (за исключением случая, к</w:t>
            </w:r>
            <w:r>
              <w:t>о</w:t>
            </w:r>
            <w:r>
              <w:t>гда размещение объекта осуществляется собственниками помещений многоквартирного дома (многоквартирных домов); 15 перечня видов об</w:t>
            </w:r>
            <w:r>
              <w:t>ъ</w:t>
            </w:r>
            <w:r>
              <w:t>ектов, - схема границ предполагаемых к использованию земель или части земельного участка на кадастровом плане территории с указанием коо</w:t>
            </w:r>
            <w:r>
              <w:t>р</w:t>
            </w:r>
            <w:r>
              <w:t>динат характерных точек границ территории, в случае если планируется использовать земли или часть земельного участка (с использованием с</w:t>
            </w:r>
            <w:r>
              <w:t>и</w:t>
            </w:r>
            <w:r>
              <w:t>стемы координат, применяемой при ведении государственного кадастра недвижимости)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3600" behindDoc="0" locked="0" layoutInCell="1" allowOverlap="1">
                      <wp:simplePos x="0" y="0"/>
                      <wp:positionH relativeFrom="column">
                        <wp:posOffset>37465</wp:posOffset>
                      </wp:positionH>
                      <wp:positionV relativeFrom="paragraph">
                        <wp:posOffset>24765</wp:posOffset>
                      </wp:positionV>
                      <wp:extent cx="92710" cy="108585"/>
                      <wp:effectExtent l="18415" t="15240" r="22225" b="19050"/>
                      <wp:wrapNone/>
                      <wp:docPr id="66" name="Прямоугольник 10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0_0" o:spid="_x0000_s1026" style="position:absolute;margin-left:2.95pt;margin-top:1.95pt;width:7.3pt;height:8.5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nil"/>
              <w:left w:val="single" w:sz="4" w:space="0" w:color="000000"/>
              <w:bottom w:val="single" w:sz="4" w:space="0" w:color="000000"/>
              <w:right w:val="single" w:sz="4" w:space="0" w:color="000000"/>
            </w:tcBorders>
            <w:vAlign w:val="center"/>
            <w:hideMark/>
          </w:tcPr>
          <w:p w:rsidR="00963289" w:rsidRDefault="00963289">
            <w:pPr>
              <w:pStyle w:val="Table"/>
            </w:pPr>
            <w:r>
              <w:t>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 25 (за исключением велопарковок, пунктов проката велосипедов в целях организации транспортного обсл</w:t>
            </w:r>
            <w:r>
              <w:t>у</w:t>
            </w:r>
            <w:r>
              <w:t>живания населения), 26, 27, 30, 31 перечня видов объектов, - схема гр</w:t>
            </w:r>
            <w:r>
              <w:t>а</w:t>
            </w:r>
            <w:r>
              <w:t>ниц предполагаемых к использованию земель или части земельного участка, в случае если планируется использовать земли или часть з</w:t>
            </w:r>
            <w:r>
              <w:t>е</w:t>
            </w:r>
            <w:r>
              <w:t>мельного участка</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8000" behindDoc="0" locked="0" layoutInCell="1" allowOverlap="1">
                      <wp:simplePos x="0" y="0"/>
                      <wp:positionH relativeFrom="column">
                        <wp:posOffset>37465</wp:posOffset>
                      </wp:positionH>
                      <wp:positionV relativeFrom="paragraph">
                        <wp:posOffset>24765</wp:posOffset>
                      </wp:positionV>
                      <wp:extent cx="92710" cy="108585"/>
                      <wp:effectExtent l="18415" t="15240" r="22225" b="19050"/>
                      <wp:wrapNone/>
                      <wp:docPr id="6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0" o:spid="_x0000_s1026" style="position:absolute;margin-left:2.95pt;margin-top:1.95pt;width:7.3pt;height:8.5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4) в отношении объектов, предусмотренных пунктами 17, 19, 20, 22 - 24 перечня видов объектов (в случае размещения объекта в границах з</w:t>
            </w:r>
            <w:r>
              <w:t>а</w:t>
            </w:r>
            <w:r>
              <w:t>строенной территории, в отношении которой принято решение о разв</w:t>
            </w:r>
            <w:r>
              <w:t>и</w:t>
            </w:r>
            <w:r>
              <w:t>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tc>
      </w:tr>
      <w:tr w:rsidR="00963289" w:rsidTr="00963289">
        <w:trPr>
          <w:trHeight w:val="303"/>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8962" w:type="dxa"/>
            <w:gridSpan w:val="9"/>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К заявлению прилагаются по желанию заявителя:</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49024" behindDoc="0" locked="0" layoutInCell="1" allowOverlap="1">
                      <wp:simplePos x="0" y="0"/>
                      <wp:positionH relativeFrom="column">
                        <wp:posOffset>26035</wp:posOffset>
                      </wp:positionH>
                      <wp:positionV relativeFrom="paragraph">
                        <wp:posOffset>35560</wp:posOffset>
                      </wp:positionV>
                      <wp:extent cx="92710" cy="108585"/>
                      <wp:effectExtent l="16510" t="16510" r="14605" b="17780"/>
                      <wp:wrapNone/>
                      <wp:docPr id="6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2" o:spid="_x0000_s1026" style="position:absolute;margin-left:2.05pt;margin-top:2.8pt;width:7.3pt;height:8.5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выписка из Единого государственного реестра недвижимости</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50048" behindDoc="0" locked="0" layoutInCell="1" allowOverlap="1">
                      <wp:simplePos x="0" y="0"/>
                      <wp:positionH relativeFrom="column">
                        <wp:posOffset>24130</wp:posOffset>
                      </wp:positionH>
                      <wp:positionV relativeFrom="paragraph">
                        <wp:posOffset>31115</wp:posOffset>
                      </wp:positionV>
                      <wp:extent cx="92710" cy="108585"/>
                      <wp:effectExtent l="14605" t="21590" r="16510" b="22225"/>
                      <wp:wrapNone/>
                      <wp:docPr id="6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6" o:spid="_x0000_s1026" style="position:absolute;margin-left:1.9pt;margin-top:2.45pt;width:7.3pt;height:8.5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выписка из Единого государственного реестра юридических лиц</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74624" behindDoc="0" locked="0" layoutInCell="1" allowOverlap="1">
                      <wp:simplePos x="0" y="0"/>
                      <wp:positionH relativeFrom="column">
                        <wp:posOffset>24130</wp:posOffset>
                      </wp:positionH>
                      <wp:positionV relativeFrom="paragraph">
                        <wp:posOffset>31115</wp:posOffset>
                      </wp:positionV>
                      <wp:extent cx="92710" cy="108585"/>
                      <wp:effectExtent l="14605" t="21590" r="16510" b="22225"/>
                      <wp:wrapNone/>
                      <wp:docPr id="62" name="Прямоугольник 1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6_0" o:spid="_x0000_s1026" style="position:absolute;margin-left:1.9pt;margin-top:2.45pt;width:7.3pt;height: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выписка из Единого государственного реестра индивидуальных предпр</w:t>
            </w:r>
            <w:r>
              <w:t>и</w:t>
            </w:r>
            <w:r>
              <w:t>нимателей</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51072" behindDoc="0" locked="0" layoutInCell="1" allowOverlap="1">
                      <wp:simplePos x="0" y="0"/>
                      <wp:positionH relativeFrom="column">
                        <wp:posOffset>24130</wp:posOffset>
                      </wp:positionH>
                      <wp:positionV relativeFrom="paragraph">
                        <wp:posOffset>40005</wp:posOffset>
                      </wp:positionV>
                      <wp:extent cx="92710" cy="108585"/>
                      <wp:effectExtent l="14605" t="20955" r="16510" b="13335"/>
                      <wp:wrapNone/>
                      <wp:docPr id="6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7" o:spid="_x0000_s1026" style="position:absolute;margin-left:1.9pt;margin-top:3.15pt;width:7.3pt;height:8.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nil"/>
              <w:left w:val="single" w:sz="4" w:space="0" w:color="000000"/>
              <w:bottom w:val="single" w:sz="4" w:space="0" w:color="000000"/>
              <w:right w:val="single" w:sz="4" w:space="0" w:color="000000"/>
            </w:tcBorders>
            <w:vAlign w:val="center"/>
            <w:hideMark/>
          </w:tcPr>
          <w:p w:rsidR="00963289" w:rsidRDefault="00963289">
            <w:pPr>
              <w:pStyle w:val="Table"/>
            </w:pPr>
            <w:r>
              <w:t>проект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396" w:type="dxa"/>
            <w:tcBorders>
              <w:top w:val="nil"/>
              <w:left w:val="single" w:sz="4" w:space="0" w:color="000000"/>
              <w:bottom w:val="single" w:sz="4" w:space="0" w:color="000000"/>
              <w:right w:val="single" w:sz="4" w:space="0" w:color="000000"/>
            </w:tcBorders>
            <w:vAlign w:val="center"/>
            <w:hideMark/>
          </w:tcPr>
          <w:p w:rsidR="00963289" w:rsidRDefault="00013EE5">
            <w:pPr>
              <w:pStyle w:val="Table"/>
            </w:pPr>
            <w:r>
              <w:rPr>
                <w:noProof/>
              </w:rPr>
              <mc:AlternateContent>
                <mc:Choice Requires="wps">
                  <w:drawing>
                    <wp:anchor distT="0" distB="0" distL="114300" distR="114300" simplePos="0" relativeHeight="251652096" behindDoc="0" locked="0" layoutInCell="1" allowOverlap="1">
                      <wp:simplePos x="0" y="0"/>
                      <wp:positionH relativeFrom="column">
                        <wp:posOffset>22860</wp:posOffset>
                      </wp:positionH>
                      <wp:positionV relativeFrom="paragraph">
                        <wp:posOffset>42545</wp:posOffset>
                      </wp:positionV>
                      <wp:extent cx="92710" cy="108585"/>
                      <wp:effectExtent l="13335" t="13970" r="17780" b="20320"/>
                      <wp:wrapNone/>
                      <wp:docPr id="6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8" o:spid="_x0000_s1026" style="position:absolute;margin-left:1.8pt;margin-top:3.35pt;width:7.3pt;height:8.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nil"/>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договор о развитии застроенной территории - в случае, если заявление подается л</w:t>
            </w:r>
            <w:r>
              <w:rPr>
                <w:rStyle w:val="12"/>
                <w:color w:val="000000"/>
                <w:sz w:val="20"/>
                <w:szCs w:val="20"/>
              </w:rPr>
              <w:t>и</w:t>
            </w:r>
            <w:r>
              <w:rPr>
                <w:rStyle w:val="12"/>
                <w:color w:val="000000"/>
                <w:sz w:val="20"/>
                <w:szCs w:val="20"/>
              </w:rPr>
              <w:t>цом, с которым заключен такой договор</w:t>
            </w:r>
          </w:p>
        </w:tc>
      </w:tr>
      <w:tr w:rsidR="00963289" w:rsidTr="00963289">
        <w:trPr>
          <w:trHeight w:val="303"/>
        </w:trPr>
        <w:tc>
          <w:tcPr>
            <w:tcW w:w="563"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8962" w:type="dxa"/>
            <w:gridSpan w:val="9"/>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Результат муниципальной услуги прошу направить в мой адрес следующим способом:</w:t>
            </w:r>
          </w:p>
          <w:p w:rsidR="00963289" w:rsidRDefault="00013EE5">
            <w:pPr>
              <w:pStyle w:val="Table"/>
            </w:pPr>
            <w:r>
              <w:rPr>
                <w:noProof/>
              </w:rPr>
              <mc:AlternateContent>
                <mc:Choice Requires="wps">
                  <w:drawing>
                    <wp:anchor distT="0" distB="0" distL="114300" distR="114300" simplePos="0" relativeHeight="251680768"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59" name="Прямоугольник 6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3" o:spid="_x0000_s1026" style="position:absolute;margin-left:1.9pt;margin-top:2.25pt;width:7.3pt;height:8.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" path="m,l21600,r,21600l,21600,,xe" filled="f" strokecolor="#243f60" strokeweight=".71mm">
                      <v:stroke joinstyle="miter"/>
                      <v:path o:connecttype="custom" o:connectlocs="0,0;92710,0;92710,108585;0,108585" o:connectangles="0,0,0,0" textboxrect="21600,21600,43200,43200"/>
                    </v:shape>
                  </w:pict>
                </mc:Fallback>
              </mc:AlternateContent>
            </w:r>
            <w:r w:rsidR="00963289">
              <w:t xml:space="preserve"> посредством направления на указанный выше адрес электронной почты</w:t>
            </w:r>
          </w:p>
          <w:p w:rsidR="00963289" w:rsidRDefault="00013EE5">
            <w:pPr>
              <w:pStyle w:val="Table"/>
            </w:pPr>
            <w:r>
              <w:rPr>
                <w:noProof/>
              </w:rPr>
              <mc:AlternateContent>
                <mc:Choice Requires="wps">
                  <w:drawing>
                    <wp:anchor distT="0" distB="0" distL="114300" distR="114300" simplePos="0" relativeHeight="251681792"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58" name="Прямоугольник 6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4" o:spid="_x0000_s1026" style="position:absolute;margin-left:1.9pt;margin-top:2.25pt;width:7.3pt;height:8.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" path="m,l21600,r,21600l,21600,,xe" filled="f" strokecolor="#243f60" strokeweight=".71mm">
                      <v:stroke joinstyle="miter"/>
                      <v:path o:connecttype="custom" o:connectlocs="0,0;92710,0;92710,108585;0,108585" o:connectangles="0,0,0,0" textboxrect="21600,21600,43200,43200"/>
                    </v:shape>
                  </w:pict>
                </mc:Fallback>
              </mc:AlternateContent>
            </w:r>
            <w:r w:rsidR="00963289">
              <w:t xml:space="preserve"> почтовым отправлением на указанный выше адрес</w:t>
            </w:r>
          </w:p>
          <w:p w:rsidR="00963289" w:rsidRDefault="00013EE5">
            <w:pPr>
              <w:pStyle w:val="Table"/>
            </w:pPr>
            <w:r>
              <w:rPr>
                <w:noProof/>
              </w:rPr>
              <mc:AlternateContent>
                <mc:Choice Requires="wps">
                  <w:drawing>
                    <wp:anchor distT="0" distB="0" distL="114300" distR="114300" simplePos="0" relativeHeight="251682816"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57" name="Прямоугольник 6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5" o:spid="_x0000_s1026" style="position:absolute;margin-left:1.9pt;margin-top:2.25pt;width:7.3pt;height:8.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" path="m,l21600,r,21600l,21600,,xe" filled="f" strokecolor="#243f60" strokeweight=".71mm">
                      <v:stroke joinstyle="miter"/>
                      <v:path o:connecttype="custom" o:connectlocs="0,0;92710,0;92710,108585;0,108585" o:connectangles="0,0,0,0" textboxrect="21600,21600,43200,43200"/>
                    </v:shape>
                  </w:pict>
                </mc:Fallback>
              </mc:AlternateContent>
            </w:r>
            <w:r w:rsidR="00963289">
              <w:rPr>
                <w:b/>
              </w:rPr>
              <w:t xml:space="preserve"> </w:t>
            </w:r>
            <w:r w:rsidR="00963289">
              <w:t>при личном обращении в МФЦ</w:t>
            </w:r>
          </w:p>
        </w:tc>
      </w:tr>
      <w:tr w:rsidR="00963289" w:rsidTr="00963289">
        <w:trPr>
          <w:trHeight w:val="303"/>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6237" w:type="dxa"/>
            <w:gridSpan w:val="6"/>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Подпись заявителя (представителя заявителя):</w:t>
            </w:r>
          </w:p>
        </w:tc>
        <w:tc>
          <w:tcPr>
            <w:tcW w:w="2725"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kern w:val="2"/>
                <w:sz w:val="20"/>
                <w:szCs w:val="20"/>
                <w:lang w:eastAsia="ar-SA"/>
              </w:rPr>
              <w:t>Дата:</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6237" w:type="dxa"/>
            <w:gridSpan w:val="6"/>
            <w:tcBorders>
              <w:top w:val="nil"/>
              <w:left w:val="single" w:sz="4" w:space="0" w:color="000000"/>
              <w:bottom w:val="single" w:sz="4" w:space="0" w:color="000000"/>
              <w:right w:val="single" w:sz="4" w:space="0" w:color="000000"/>
            </w:tcBorders>
            <w:vAlign w:val="center"/>
          </w:tcPr>
          <w:p w:rsidR="00963289" w:rsidRDefault="00963289">
            <w:pPr>
              <w:pStyle w:val="Table"/>
            </w:pPr>
          </w:p>
        </w:tc>
        <w:tc>
          <w:tcPr>
            <w:tcW w:w="2725" w:type="dxa"/>
            <w:gridSpan w:val="3"/>
            <w:tcBorders>
              <w:top w:val="nil"/>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6237" w:type="dxa"/>
            <w:gridSpan w:val="6"/>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Fonts w:eastAsia="Lucida Sans Unicode"/>
                <w:lang w:eastAsia="ar-SA"/>
              </w:rPr>
              <w:t>_________ ___________________</w:t>
            </w:r>
          </w:p>
          <w:p w:rsidR="00963289" w:rsidRDefault="00963289">
            <w:pPr>
              <w:pStyle w:val="Table"/>
            </w:pPr>
            <w:r>
              <w:rPr>
                <w:rStyle w:val="12"/>
                <w:rFonts w:eastAsia="Lucida Sans Unicode"/>
                <w:bCs w:val="0"/>
                <w:kern w:val="2"/>
                <w:sz w:val="20"/>
                <w:szCs w:val="20"/>
                <w:lang w:eastAsia="ar-SA"/>
              </w:rPr>
              <w:t>(Подпись) (Инициалы, фамилия)</w:t>
            </w:r>
          </w:p>
        </w:tc>
        <w:tc>
          <w:tcPr>
            <w:tcW w:w="2725"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kern w:val="2"/>
                <w:sz w:val="20"/>
                <w:szCs w:val="20"/>
                <w:lang w:eastAsia="ar-SA"/>
              </w:rPr>
              <w:t>«__» ___________ ____ г.</w:t>
            </w:r>
          </w:p>
        </w:tc>
      </w:tr>
      <w:tr w:rsidR="00963289" w:rsidTr="00963289">
        <w:trPr>
          <w:trHeight w:val="303"/>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6237" w:type="dxa"/>
            <w:gridSpan w:val="6"/>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Отметка должностного лица, принявшего заявление и прил</w:t>
            </w:r>
            <w:r>
              <w:rPr>
                <w:rStyle w:val="12"/>
                <w:color w:val="000000"/>
                <w:sz w:val="20"/>
                <w:szCs w:val="20"/>
              </w:rPr>
              <w:t>о</w:t>
            </w:r>
            <w:r>
              <w:rPr>
                <w:rStyle w:val="12"/>
                <w:color w:val="000000"/>
                <w:sz w:val="20"/>
                <w:szCs w:val="20"/>
              </w:rPr>
              <w:t>женные к нему документы:</w:t>
            </w:r>
          </w:p>
        </w:tc>
        <w:tc>
          <w:tcPr>
            <w:tcW w:w="2725"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kern w:val="2"/>
                <w:sz w:val="20"/>
                <w:szCs w:val="20"/>
                <w:lang w:eastAsia="ar-SA"/>
              </w:rPr>
              <w:t>Дата:</w:t>
            </w:r>
          </w:p>
        </w:tc>
      </w:tr>
      <w:tr w:rsidR="00963289" w:rsidTr="00963289">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6237" w:type="dxa"/>
            <w:gridSpan w:val="6"/>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Fonts w:eastAsia="Lucida Sans Unicode"/>
                <w:lang w:eastAsia="ar-SA"/>
              </w:rPr>
              <w:t>_________ __________________</w:t>
            </w:r>
          </w:p>
          <w:p w:rsidR="00963289" w:rsidRDefault="00963289">
            <w:pPr>
              <w:pStyle w:val="Table"/>
            </w:pPr>
            <w:r>
              <w:rPr>
                <w:rStyle w:val="12"/>
                <w:rFonts w:eastAsia="Lucida Sans Unicode"/>
                <w:bCs w:val="0"/>
                <w:kern w:val="2"/>
                <w:sz w:val="20"/>
                <w:szCs w:val="20"/>
                <w:lang w:eastAsia="ar-SA"/>
              </w:rPr>
              <w:t>(Подпись) (Инициалы, фамилия)</w:t>
            </w:r>
          </w:p>
        </w:tc>
        <w:tc>
          <w:tcPr>
            <w:tcW w:w="2725" w:type="dxa"/>
            <w:gridSpan w:val="3"/>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kern w:val="2"/>
                <w:sz w:val="20"/>
                <w:szCs w:val="20"/>
                <w:lang w:eastAsia="ar-SA"/>
              </w:rPr>
              <w:t>«__» ___________ ____ г.</w:t>
            </w:r>
          </w:p>
        </w:tc>
      </w:tr>
    </w:tbl>
    <w:p w:rsidR="00963289" w:rsidRDefault="00963289" w:rsidP="00963289">
      <w:pPr>
        <w:pStyle w:val="af5"/>
        <w:suppressAutoHyphens/>
        <w:spacing w:after="0" w:line="240" w:lineRule="auto"/>
      </w:pPr>
    </w:p>
    <w:p w:rsidR="00963289" w:rsidRDefault="00963289" w:rsidP="00963289">
      <w:pPr>
        <w:pStyle w:val="af5"/>
        <w:suppressAutoHyphens/>
        <w:spacing w:after="0" w:line="240" w:lineRule="auto"/>
        <w:jc w:val="right"/>
      </w:pPr>
      <w:r>
        <w:t xml:space="preserve">Приложение №2 </w:t>
      </w:r>
    </w:p>
    <w:p w:rsidR="00963289" w:rsidRDefault="00963289" w:rsidP="00963289">
      <w:pPr>
        <w:pStyle w:val="af5"/>
        <w:suppressAutoHyphens/>
        <w:spacing w:after="0" w:line="240" w:lineRule="auto"/>
        <w:jc w:val="right"/>
      </w:pPr>
      <w:r>
        <w:t>к</w:t>
      </w:r>
      <w:r>
        <w:rPr>
          <w:rFonts w:cs="Arial"/>
        </w:rPr>
        <w:t xml:space="preserve"> административному регламенту</w:t>
      </w:r>
    </w:p>
    <w:p w:rsidR="00963289" w:rsidRDefault="00963289" w:rsidP="00963289">
      <w:pPr>
        <w:pStyle w:val="af5"/>
        <w:suppressAutoHyphens/>
        <w:spacing w:after="0" w:line="240" w:lineRule="auto"/>
        <w:jc w:val="right"/>
        <w:rPr>
          <w:color w:val="000000"/>
        </w:rPr>
      </w:pPr>
    </w:p>
    <w:tbl>
      <w:tblPr>
        <w:tblW w:w="0" w:type="auto"/>
        <w:tblInd w:w="-80" w:type="dxa"/>
        <w:tblLayout w:type="fixed"/>
        <w:tblCellMar>
          <w:left w:w="98" w:type="dxa"/>
        </w:tblCellMar>
        <w:tblLook w:val="04A0" w:firstRow="1" w:lastRow="0" w:firstColumn="1" w:lastColumn="0" w:noHBand="0" w:noVBand="1"/>
      </w:tblPr>
      <w:tblGrid>
        <w:gridCol w:w="565"/>
        <w:gridCol w:w="509"/>
        <w:gridCol w:w="2321"/>
        <w:gridCol w:w="2337"/>
        <w:gridCol w:w="245"/>
        <w:gridCol w:w="2123"/>
        <w:gridCol w:w="1650"/>
      </w:tblGrid>
      <w:tr w:rsidR="00963289" w:rsidTr="00963289">
        <w:trPr>
          <w:trHeight w:val="29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0"/>
            </w:pPr>
            <w:r>
              <w:rPr>
                <w:rStyle w:val="12"/>
                <w:b w:val="0"/>
                <w:color w:val="000000"/>
                <w:sz w:val="20"/>
                <w:szCs w:val="20"/>
              </w:rPr>
              <w:t>№</w:t>
            </w:r>
          </w:p>
        </w:tc>
        <w:tc>
          <w:tcPr>
            <w:tcW w:w="9185" w:type="dxa"/>
            <w:gridSpan w:val="6"/>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0"/>
            </w:pPr>
            <w:r>
              <w:t xml:space="preserve">администрация </w:t>
            </w:r>
          </w:p>
          <w:p w:rsidR="00963289" w:rsidRDefault="00963289">
            <w:pPr>
              <w:pStyle w:val="Table0"/>
            </w:pPr>
            <w:r>
              <w:t>муниципального образования поселок Боровский</w:t>
            </w:r>
          </w:p>
        </w:tc>
      </w:tr>
      <w:tr w:rsidR="00963289" w:rsidTr="00963289">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0"/>
            </w:pPr>
            <w:r>
              <w:t>1.</w:t>
            </w:r>
          </w:p>
        </w:tc>
        <w:tc>
          <w:tcPr>
            <w:tcW w:w="2830"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0"/>
            </w:pPr>
          </w:p>
          <w:p w:rsidR="00963289" w:rsidRDefault="00963289">
            <w:pPr>
              <w:pStyle w:val="Table"/>
            </w:pPr>
            <w:r>
              <w:t>Заявитель</w:t>
            </w:r>
          </w:p>
        </w:tc>
        <w:tc>
          <w:tcPr>
            <w:tcW w:w="233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r>
              <w:rPr>
                <w:rStyle w:val="12"/>
                <w:bCs w:val="0"/>
                <w:i/>
                <w:iCs/>
                <w:sz w:val="16"/>
                <w:szCs w:val="16"/>
                <w:u w:val="single"/>
              </w:rPr>
              <w:t>Для физических лиц</w:t>
            </w:r>
          </w:p>
          <w:p w:rsidR="00963289" w:rsidRDefault="00963289">
            <w:pPr>
              <w:pStyle w:val="Table"/>
            </w:pPr>
            <w:r>
              <w:rPr>
                <w:rStyle w:val="12"/>
                <w:sz w:val="16"/>
                <w:szCs w:val="16"/>
              </w:rPr>
              <w:t xml:space="preserve">Фамилия, имя, отчество (при наличии), </w:t>
            </w:r>
            <w:r>
              <w:rPr>
                <w:rStyle w:val="12"/>
                <w:bCs w:val="0"/>
                <w:sz w:val="16"/>
                <w:szCs w:val="16"/>
              </w:rPr>
              <w:t>дата рожд</w:t>
            </w:r>
            <w:r>
              <w:rPr>
                <w:rStyle w:val="12"/>
                <w:bCs w:val="0"/>
                <w:sz w:val="16"/>
                <w:szCs w:val="16"/>
              </w:rPr>
              <w:t>е</w:t>
            </w:r>
            <w:r>
              <w:rPr>
                <w:rStyle w:val="12"/>
                <w:bCs w:val="0"/>
                <w:sz w:val="16"/>
                <w:szCs w:val="16"/>
              </w:rPr>
              <w:t>ния</w:t>
            </w:r>
          </w:p>
          <w:p w:rsidR="00963289" w:rsidRDefault="00963289">
            <w:pPr>
              <w:pStyle w:val="Table"/>
            </w:pPr>
          </w:p>
          <w:p w:rsidR="00963289" w:rsidRDefault="00963289">
            <w:pPr>
              <w:pStyle w:val="Table"/>
            </w:pPr>
            <w:r>
              <w:rPr>
                <w:rStyle w:val="12"/>
                <w:bCs w:val="0"/>
                <w:i/>
                <w:iCs/>
                <w:sz w:val="16"/>
                <w:szCs w:val="16"/>
                <w:u w:val="single"/>
              </w:rPr>
              <w:t>Для юридических лиц</w:t>
            </w:r>
          </w:p>
          <w:p w:rsidR="00963289" w:rsidRDefault="00963289">
            <w:pPr>
              <w:pStyle w:val="Table"/>
            </w:pPr>
            <w:r>
              <w:rPr>
                <w:rStyle w:val="12"/>
                <w:bCs w:val="0"/>
                <w:sz w:val="16"/>
                <w:szCs w:val="16"/>
              </w:rPr>
              <w:t>Полное наименование юр</w:t>
            </w:r>
            <w:r>
              <w:rPr>
                <w:rStyle w:val="12"/>
                <w:bCs w:val="0"/>
                <w:sz w:val="16"/>
                <w:szCs w:val="16"/>
              </w:rPr>
              <w:t>и</w:t>
            </w:r>
            <w:r>
              <w:rPr>
                <w:rStyle w:val="12"/>
                <w:bCs w:val="0"/>
                <w:sz w:val="16"/>
                <w:szCs w:val="16"/>
              </w:rPr>
              <w:t>дического лица</w:t>
            </w:r>
          </w:p>
        </w:tc>
        <w:tc>
          <w:tcPr>
            <w:tcW w:w="2368"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bCs w:val="0"/>
                <w:i/>
                <w:iCs/>
                <w:sz w:val="16"/>
                <w:szCs w:val="16"/>
                <w:u w:val="single"/>
              </w:rPr>
              <w:t>Для физических лиц</w:t>
            </w:r>
          </w:p>
          <w:p w:rsidR="00963289" w:rsidRDefault="00963289">
            <w:pPr>
              <w:pStyle w:val="Table"/>
            </w:pPr>
            <w:r>
              <w:rPr>
                <w:rStyle w:val="12"/>
                <w:sz w:val="16"/>
                <w:szCs w:val="16"/>
              </w:rPr>
              <w:t>Документ, удостоверяющий личность (вид, серия, н</w:t>
            </w:r>
            <w:r>
              <w:rPr>
                <w:rStyle w:val="12"/>
                <w:sz w:val="16"/>
                <w:szCs w:val="16"/>
              </w:rPr>
              <w:t>о</w:t>
            </w:r>
            <w:r>
              <w:rPr>
                <w:rStyle w:val="12"/>
                <w:sz w:val="16"/>
                <w:szCs w:val="16"/>
              </w:rPr>
              <w:t xml:space="preserve">мер, </w:t>
            </w:r>
            <w:r>
              <w:rPr>
                <w:rStyle w:val="12"/>
                <w:rFonts w:eastAsia="Lucida Sans Unicode"/>
                <w:bCs w:val="0"/>
                <w:sz w:val="16"/>
                <w:szCs w:val="16"/>
                <w:lang w:eastAsia="ar-SA"/>
              </w:rPr>
              <w:t xml:space="preserve">выдавший орган дата выдачи, </w:t>
            </w:r>
            <w:r>
              <w:rPr>
                <w:rStyle w:val="12"/>
                <w:rFonts w:eastAsia="Lucida Sans Unicode"/>
                <w:sz w:val="16"/>
                <w:szCs w:val="16"/>
                <w:lang w:eastAsia="ar-SA"/>
              </w:rPr>
              <w:t>код подразделения</w:t>
            </w:r>
            <w:r>
              <w:rPr>
                <w:rStyle w:val="12"/>
                <w:sz w:val="16"/>
                <w:szCs w:val="16"/>
              </w:rPr>
              <w:t>)</w:t>
            </w:r>
          </w:p>
          <w:p w:rsidR="00963289" w:rsidRDefault="00963289">
            <w:pPr>
              <w:pStyle w:val="Table"/>
            </w:pPr>
            <w:r>
              <w:rPr>
                <w:rStyle w:val="12"/>
                <w:bCs w:val="0"/>
                <w:i/>
                <w:iCs/>
                <w:sz w:val="16"/>
                <w:szCs w:val="16"/>
                <w:u w:val="single"/>
              </w:rPr>
              <w:t>Для юридических лиц</w:t>
            </w:r>
          </w:p>
          <w:p w:rsidR="00963289" w:rsidRDefault="00963289">
            <w:pPr>
              <w:pStyle w:val="Table"/>
            </w:pPr>
            <w:r>
              <w:rPr>
                <w:rStyle w:val="12"/>
                <w:bCs w:val="0"/>
                <w:sz w:val="16"/>
                <w:szCs w:val="16"/>
              </w:rPr>
              <w:t>ОГРН</w:t>
            </w:r>
          </w:p>
        </w:tc>
        <w:tc>
          <w:tcPr>
            <w:tcW w:w="1650"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p w:rsidR="00963289" w:rsidRDefault="00963289">
            <w:pPr>
              <w:pStyle w:val="Table"/>
            </w:pPr>
            <w:r>
              <w:rPr>
                <w:rStyle w:val="12"/>
                <w:sz w:val="16"/>
                <w:szCs w:val="16"/>
              </w:rPr>
              <w:t>Контактные да</w:t>
            </w:r>
            <w:r>
              <w:rPr>
                <w:rStyle w:val="12"/>
                <w:sz w:val="16"/>
                <w:szCs w:val="16"/>
              </w:rPr>
              <w:t>н</w:t>
            </w:r>
            <w:r>
              <w:rPr>
                <w:rStyle w:val="12"/>
                <w:sz w:val="16"/>
                <w:szCs w:val="16"/>
              </w:rPr>
              <w:t>ные (</w:t>
            </w:r>
            <w:r>
              <w:rPr>
                <w:rStyle w:val="12"/>
                <w:rFonts w:eastAsia="Lucida Sans Unicode"/>
                <w:bCs w:val="0"/>
                <w:sz w:val="16"/>
                <w:szCs w:val="16"/>
                <w:lang w:eastAsia="ar-SA"/>
              </w:rPr>
              <w:t>почтовый адрес, номер т</w:t>
            </w:r>
            <w:r>
              <w:rPr>
                <w:rStyle w:val="12"/>
                <w:rFonts w:eastAsia="Lucida Sans Unicode"/>
                <w:bCs w:val="0"/>
                <w:sz w:val="16"/>
                <w:szCs w:val="16"/>
                <w:lang w:eastAsia="ar-SA"/>
              </w:rPr>
              <w:t>е</w:t>
            </w:r>
            <w:r>
              <w:rPr>
                <w:rStyle w:val="12"/>
                <w:rFonts w:eastAsia="Lucida Sans Unicode"/>
                <w:bCs w:val="0"/>
                <w:sz w:val="16"/>
                <w:szCs w:val="16"/>
                <w:lang w:eastAsia="ar-SA"/>
              </w:rPr>
              <w:t>лефона, адрес электронной п</w:t>
            </w:r>
            <w:r>
              <w:rPr>
                <w:rStyle w:val="12"/>
                <w:rFonts w:eastAsia="Lucida Sans Unicode"/>
                <w:bCs w:val="0"/>
                <w:sz w:val="16"/>
                <w:szCs w:val="16"/>
                <w:lang w:eastAsia="ar-SA"/>
              </w:rPr>
              <w:t>о</w:t>
            </w:r>
            <w:r>
              <w:rPr>
                <w:rStyle w:val="12"/>
                <w:rFonts w:eastAsia="Lucida Sans Unicode"/>
                <w:bCs w:val="0"/>
                <w:sz w:val="16"/>
                <w:szCs w:val="16"/>
                <w:lang w:eastAsia="ar-SA"/>
              </w:rPr>
              <w:t>чты</w:t>
            </w:r>
            <w:r>
              <w:rPr>
                <w:rStyle w:val="12"/>
                <w:sz w:val="16"/>
                <w:szCs w:val="16"/>
              </w:rPr>
              <w:t>)</w:t>
            </w:r>
          </w:p>
        </w:tc>
      </w:tr>
      <w:tr w:rsidR="00963289" w:rsidTr="00963289">
        <w:trPr>
          <w:trHeight w:val="303"/>
        </w:trPr>
        <w:tc>
          <w:tcPr>
            <w:tcW w:w="975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p w:rsidR="00963289" w:rsidRDefault="00013EE5">
            <w:pPr>
              <w:pStyle w:val="Table"/>
            </w:pPr>
            <w:r>
              <w:rPr>
                <w:noProof/>
              </w:rPr>
              <mc:AlternateContent>
                <mc:Choice Requires="wps">
                  <w:drawing>
                    <wp:anchor distT="0" distB="0" distL="114300" distR="114300" simplePos="0" relativeHeight="251653120" behindDoc="0" locked="0" layoutInCell="1" allowOverlap="1">
                      <wp:simplePos x="0" y="0"/>
                      <wp:positionH relativeFrom="column">
                        <wp:posOffset>-45720</wp:posOffset>
                      </wp:positionH>
                      <wp:positionV relativeFrom="paragraph">
                        <wp:posOffset>36195</wp:posOffset>
                      </wp:positionV>
                      <wp:extent cx="92710" cy="108585"/>
                      <wp:effectExtent l="20955" t="17145" r="19685" b="17145"/>
                      <wp:wrapNone/>
                      <wp:docPr id="5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3.6pt;margin-top:2.85pt;width:7.3pt;height:8.5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физическое лицо (гражданин)</w:t>
            </w:r>
          </w:p>
        </w:tc>
        <w:tc>
          <w:tcPr>
            <w:tcW w:w="233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50"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975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p w:rsidR="00963289" w:rsidRDefault="00013EE5">
            <w:pPr>
              <w:pStyle w:val="Table"/>
            </w:pPr>
            <w:r>
              <w:rPr>
                <w:noProof/>
              </w:rPr>
              <mc:AlternateContent>
                <mc:Choice Requires="wps">
                  <w:drawing>
                    <wp:anchor distT="0" distB="0" distL="114300" distR="114300" simplePos="0" relativeHeight="251654144" behindDoc="0" locked="0" layoutInCell="1" allowOverlap="1">
                      <wp:simplePos x="0" y="0"/>
                      <wp:positionH relativeFrom="column">
                        <wp:posOffset>-41910</wp:posOffset>
                      </wp:positionH>
                      <wp:positionV relativeFrom="paragraph">
                        <wp:posOffset>12065</wp:posOffset>
                      </wp:positionV>
                      <wp:extent cx="92710" cy="108585"/>
                      <wp:effectExtent l="15240" t="21590" r="15875" b="22225"/>
                      <wp:wrapNone/>
                      <wp:docPr id="5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5" o:spid="_x0000_s1026" style="position:absolute;margin-left:-3.3pt;margin-top:.95pt;width:7.3pt;height:8.5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юридическое лицо</w:t>
            </w:r>
          </w:p>
        </w:tc>
        <w:tc>
          <w:tcPr>
            <w:tcW w:w="233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50"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303"/>
        </w:trPr>
        <w:tc>
          <w:tcPr>
            <w:tcW w:w="975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
                <w:bCs/>
                <w:kern w:val="28"/>
                <w:szCs w:val="3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p w:rsidR="00963289" w:rsidRDefault="00013EE5">
            <w:pPr>
              <w:pStyle w:val="Table"/>
            </w:pPr>
            <w:r>
              <w:rPr>
                <w:noProof/>
              </w:rPr>
              <mc:AlternateContent>
                <mc:Choice Requires="wps">
                  <w:drawing>
                    <wp:anchor distT="0" distB="0" distL="114300" distR="114300" simplePos="0" relativeHeight="251655168" behindDoc="0" locked="0" layoutInCell="1" allowOverlap="1">
                      <wp:simplePos x="0" y="0"/>
                      <wp:positionH relativeFrom="column">
                        <wp:posOffset>-36830</wp:posOffset>
                      </wp:positionH>
                      <wp:positionV relativeFrom="paragraph">
                        <wp:posOffset>93345</wp:posOffset>
                      </wp:positionV>
                      <wp:extent cx="92710" cy="108585"/>
                      <wp:effectExtent l="20320" t="17145" r="20320" b="17145"/>
                      <wp:wrapNone/>
                      <wp:docPr id="5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2.9pt;margin-top:7.35pt;width:7.3pt;height:8.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18"/>
                <w:szCs w:val="18"/>
              </w:rPr>
              <w:t>Представитель заявит</w:t>
            </w:r>
            <w:r>
              <w:rPr>
                <w:rStyle w:val="12"/>
                <w:color w:val="000000"/>
                <w:sz w:val="18"/>
                <w:szCs w:val="18"/>
              </w:rPr>
              <w:t>е</w:t>
            </w:r>
            <w:r>
              <w:rPr>
                <w:rStyle w:val="12"/>
                <w:color w:val="000000"/>
                <w:sz w:val="18"/>
                <w:szCs w:val="18"/>
              </w:rPr>
              <w:t xml:space="preserve">ля </w:t>
            </w:r>
            <w:r>
              <w:rPr>
                <w:rStyle w:val="12"/>
                <w:i/>
                <w:color w:val="000000"/>
                <w:sz w:val="16"/>
                <w:szCs w:val="16"/>
              </w:rPr>
              <w:t>(заполняется в случае обращения представит</w:t>
            </w:r>
            <w:r>
              <w:rPr>
                <w:rStyle w:val="12"/>
                <w:i/>
                <w:color w:val="000000"/>
                <w:sz w:val="16"/>
                <w:szCs w:val="16"/>
              </w:rPr>
              <w:t>е</w:t>
            </w:r>
            <w:r>
              <w:rPr>
                <w:rStyle w:val="12"/>
                <w:i/>
                <w:color w:val="000000"/>
                <w:sz w:val="16"/>
                <w:szCs w:val="16"/>
              </w:rPr>
              <w:t>ля заявителя физического или юридического лица)</w:t>
            </w:r>
          </w:p>
        </w:tc>
        <w:tc>
          <w:tcPr>
            <w:tcW w:w="2337"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c>
          <w:tcPr>
            <w:tcW w:w="1650" w:type="dxa"/>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tc>
      </w:tr>
      <w:tr w:rsidR="00963289" w:rsidTr="00963289">
        <w:trPr>
          <w:trHeight w:val="546"/>
        </w:trPr>
        <w:tc>
          <w:tcPr>
            <w:tcW w:w="9750" w:type="dxa"/>
            <w:gridSpan w:val="7"/>
            <w:tcBorders>
              <w:top w:val="single" w:sz="4" w:space="0" w:color="000000"/>
              <w:left w:val="single" w:sz="4" w:space="0" w:color="000000"/>
              <w:bottom w:val="single" w:sz="4" w:space="0" w:color="000000"/>
              <w:right w:val="single" w:sz="4" w:space="0" w:color="000000"/>
            </w:tcBorders>
            <w:vAlign w:val="center"/>
          </w:tcPr>
          <w:p w:rsidR="00963289" w:rsidRDefault="00963289">
            <w:pPr>
              <w:pStyle w:val="Table"/>
            </w:pPr>
          </w:p>
          <w:p w:rsidR="00963289" w:rsidRDefault="00963289">
            <w:pPr>
              <w:pStyle w:val="Table"/>
            </w:pPr>
            <w:r>
              <w:t>Прошу исправить допущенную ошибку (опечатку) в _______________________________</w:t>
            </w:r>
            <w:r>
              <w:br/>
              <w:t>____________________________________________________________________________________</w:t>
            </w:r>
          </w:p>
          <w:p w:rsidR="00963289" w:rsidRDefault="00963289">
            <w:pPr>
              <w:pStyle w:val="Table"/>
            </w:pPr>
            <w:r>
              <w:t>(указывается вид и реквизиты документа, выданного по результатам предоставл</w:t>
            </w:r>
            <w:r>
              <w:t>е</w:t>
            </w:r>
            <w:r>
              <w:t>ния муниципальной услуги, в котором допущена ошибка (опечатка))</w:t>
            </w:r>
          </w:p>
          <w:p w:rsidR="00963289" w:rsidRDefault="00963289">
            <w:pPr>
              <w:pStyle w:val="Table"/>
            </w:pPr>
            <w:r>
              <w:t>заключающуюся в ___________________________________________________________________</w:t>
            </w:r>
          </w:p>
          <w:p w:rsidR="00963289" w:rsidRDefault="00963289">
            <w:pPr>
              <w:pStyle w:val="Table"/>
            </w:pPr>
            <w:r>
              <w:t>____________________________________________________________________________________</w:t>
            </w:r>
          </w:p>
          <w:p w:rsidR="00963289" w:rsidRDefault="00963289">
            <w:pPr>
              <w:pStyle w:val="Table"/>
            </w:pPr>
            <w:r>
              <w:t>(указывается описание опечатки (ошибки), при необходимости указывается док</w:t>
            </w:r>
            <w:r>
              <w:t>у</w:t>
            </w:r>
            <w:r>
              <w:t xml:space="preserve">мент, подтверждающий наличие ошибки </w:t>
            </w:r>
          </w:p>
          <w:p w:rsidR="00963289" w:rsidRDefault="00963289">
            <w:pPr>
              <w:pStyle w:val="Table"/>
            </w:pPr>
            <w:r>
              <w:t>____________________________________________________________________________________</w:t>
            </w:r>
          </w:p>
          <w:p w:rsidR="00963289" w:rsidRDefault="00963289">
            <w:pPr>
              <w:pStyle w:val="Table"/>
            </w:pPr>
            <w:r>
              <w:rPr>
                <w:rStyle w:val="12"/>
                <w:color w:val="000000"/>
                <w:sz w:val="20"/>
                <w:szCs w:val="20"/>
              </w:rPr>
              <w:t xml:space="preserve"> </w:t>
            </w:r>
            <w:r>
              <w:rPr>
                <w:rStyle w:val="12"/>
                <w:color w:val="000000"/>
                <w:sz w:val="16"/>
                <w:szCs w:val="16"/>
              </w:rPr>
              <w:t xml:space="preserve">(опечатки)) </w:t>
            </w:r>
          </w:p>
        </w:tc>
      </w:tr>
      <w:tr w:rsidR="00963289" w:rsidTr="00963289">
        <w:trPr>
          <w:trHeight w:val="546"/>
        </w:trPr>
        <w:tc>
          <w:tcPr>
            <w:tcW w:w="9750" w:type="dxa"/>
            <w:gridSpan w:val="7"/>
            <w:tcBorders>
              <w:top w:val="nil"/>
              <w:left w:val="single" w:sz="4" w:space="0" w:color="000000"/>
              <w:bottom w:val="single" w:sz="4" w:space="0" w:color="000000"/>
              <w:right w:val="single" w:sz="4" w:space="0" w:color="000000"/>
            </w:tcBorders>
            <w:vAlign w:val="center"/>
            <w:hideMark/>
          </w:tcPr>
          <w:p w:rsidR="00963289" w:rsidRDefault="00963289">
            <w:pPr>
              <w:pStyle w:val="Table"/>
            </w:pPr>
            <w:r>
              <w:t>Результат муниципальной услуги прошу направить в мой адрес следующим спос</w:t>
            </w:r>
            <w:r>
              <w:t>о</w:t>
            </w:r>
            <w:r>
              <w:t>бом:</w:t>
            </w:r>
          </w:p>
          <w:p w:rsidR="00963289" w:rsidRDefault="00013EE5">
            <w:pPr>
              <w:pStyle w:val="Table"/>
            </w:pPr>
            <w:r>
              <w:rPr>
                <w:noProof/>
              </w:rPr>
              <mc:AlternateContent>
                <mc:Choice Requires="wps">
                  <w:drawing>
                    <wp:anchor distT="0" distB="0" distL="114300" distR="114300" simplePos="0" relativeHeight="251656192"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53" name="Прямоугольник 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0" o:spid="_x0000_s1026" style="position:absolute;margin-left:1.9pt;margin-top:2.25pt;width:7.3pt;height:8.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" path="m,l21600,r,21600l,21600,,xe" filled="f" strokecolor="#243f60" strokeweight=".71mm">
                      <v:stroke joinstyle="miter"/>
                      <v:path o:connecttype="custom" o:connectlocs="0,0;92710,0;92710,108585;0,108585" o:connectangles="0,0,0,0" textboxrect="21600,21600,43200,43200"/>
                    </v:shape>
                  </w:pict>
                </mc:Fallback>
              </mc:AlternateContent>
            </w:r>
            <w:r w:rsidR="00963289">
              <w:t xml:space="preserve"> посредством направления на указанный выше адрес электронной почты</w:t>
            </w:r>
          </w:p>
          <w:p w:rsidR="00963289" w:rsidRDefault="00013EE5">
            <w:pPr>
              <w:pStyle w:val="Table"/>
            </w:pPr>
            <w:r>
              <w:rPr>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52" name="Прямоугольник 6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1" o:spid="_x0000_s1026" style="position:absolute;margin-left:1.9pt;margin-top:2.25pt;width:7.3pt;height:8.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" path="m,l21600,r,21600l,21600,,xe" filled="f" strokecolor="#243f60" strokeweight=".71mm">
                      <v:stroke joinstyle="miter"/>
                      <v:path o:connecttype="custom" o:connectlocs="0,0;92710,0;92710,108585;0,108585" o:connectangles="0,0,0,0" textboxrect="21600,21600,43200,43200"/>
                    </v:shape>
                  </w:pict>
                </mc:Fallback>
              </mc:AlternateContent>
            </w:r>
            <w:r w:rsidR="00963289">
              <w:t xml:space="preserve"> почтовым отправлением на указанный выше адрес</w:t>
            </w:r>
          </w:p>
          <w:p w:rsidR="00963289" w:rsidRDefault="00013EE5">
            <w:pPr>
              <w:pStyle w:val="Table"/>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1" name="Прямоугольник 6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2" o:spid="_x0000_s1026" style="position:absolute;margin-left:1.9pt;margin-top:2.25pt;width:7.3pt;height:8.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" path="m,l21600,r,21600l,21600,,xe" filled="f" strokecolor="#243f60" strokeweight=".71mm">
                      <v:stroke joinstyle="miter"/>
                      <v:path o:connecttype="custom" o:connectlocs="0,0;92710,0;92710,108585;0,108585" o:connectangles="0,0,0,0" textboxrect="21600,21600,43200,43200"/>
                    </v:shape>
                  </w:pict>
                </mc:Fallback>
              </mc:AlternateContent>
            </w:r>
            <w:r w:rsidR="00963289">
              <w:t xml:space="preserve"> при личном обращении в МФЦ</w:t>
            </w:r>
          </w:p>
        </w:tc>
      </w:tr>
      <w:tr w:rsidR="00963289" w:rsidTr="00963289">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2.</w:t>
            </w:r>
          </w:p>
        </w:tc>
        <w:tc>
          <w:tcPr>
            <w:tcW w:w="5412"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Подпись заявителя (представителя заявителя):</w:t>
            </w:r>
          </w:p>
        </w:tc>
        <w:tc>
          <w:tcPr>
            <w:tcW w:w="3773"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color w:val="000000"/>
                <w:sz w:val="20"/>
                <w:szCs w:val="20"/>
                <w:lang w:eastAsia="ar-SA"/>
              </w:rPr>
              <w:t>Дата:</w:t>
            </w:r>
          </w:p>
        </w:tc>
      </w:tr>
      <w:tr w:rsidR="00963289" w:rsidTr="00963289">
        <w:trPr>
          <w:trHeight w:val="303"/>
        </w:trPr>
        <w:tc>
          <w:tcPr>
            <w:tcW w:w="975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412"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Fonts w:eastAsia="Lucida Sans Unicode"/>
                <w:lang w:eastAsia="ar-SA"/>
              </w:rPr>
              <w:t>_________ ___________________</w:t>
            </w:r>
          </w:p>
          <w:p w:rsidR="00963289" w:rsidRDefault="00963289">
            <w:pPr>
              <w:pStyle w:val="Table"/>
            </w:pPr>
            <w:r>
              <w:rPr>
                <w:rStyle w:val="12"/>
                <w:rFonts w:eastAsia="Lucida Sans Unicode"/>
                <w:bCs w:val="0"/>
                <w:color w:val="000000"/>
                <w:sz w:val="20"/>
                <w:szCs w:val="20"/>
                <w:lang w:eastAsia="ar-SA"/>
              </w:rPr>
              <w:t>(Подпись) (Инициалы, фамилия)</w:t>
            </w:r>
          </w:p>
        </w:tc>
        <w:tc>
          <w:tcPr>
            <w:tcW w:w="3773"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color w:val="000000"/>
                <w:sz w:val="20"/>
                <w:szCs w:val="20"/>
                <w:lang w:eastAsia="ar-SA"/>
              </w:rPr>
              <w:t>«__» ___________ ____ г.</w:t>
            </w:r>
          </w:p>
        </w:tc>
      </w:tr>
      <w:tr w:rsidR="00963289" w:rsidTr="00963289">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t>3.</w:t>
            </w:r>
          </w:p>
        </w:tc>
        <w:tc>
          <w:tcPr>
            <w:tcW w:w="5412"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color w:val="000000"/>
                <w:sz w:val="20"/>
                <w:szCs w:val="20"/>
              </w:rPr>
              <w:t>Отметка должностного лица, принявшего заявление и приложенные к нему документы:</w:t>
            </w:r>
          </w:p>
        </w:tc>
        <w:tc>
          <w:tcPr>
            <w:tcW w:w="3773"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color w:val="000000"/>
                <w:sz w:val="20"/>
                <w:szCs w:val="20"/>
                <w:lang w:eastAsia="ar-SA"/>
              </w:rPr>
              <w:t>Дата:</w:t>
            </w:r>
          </w:p>
        </w:tc>
      </w:tr>
      <w:tr w:rsidR="00963289" w:rsidTr="00963289">
        <w:trPr>
          <w:trHeight w:val="303"/>
        </w:trPr>
        <w:tc>
          <w:tcPr>
            <w:tcW w:w="9750" w:type="dxa"/>
            <w:vMerge/>
            <w:tcBorders>
              <w:top w:val="single" w:sz="4" w:space="0" w:color="000000"/>
              <w:left w:val="single" w:sz="4" w:space="0" w:color="000000"/>
              <w:bottom w:val="single" w:sz="4" w:space="0" w:color="000000"/>
              <w:right w:val="single" w:sz="4" w:space="0" w:color="000000"/>
            </w:tcBorders>
            <w:vAlign w:val="center"/>
            <w:hideMark/>
          </w:tcPr>
          <w:p w:rsidR="00963289" w:rsidRDefault="00963289">
            <w:pPr>
              <w:ind w:firstLine="0"/>
              <w:jc w:val="left"/>
              <w:rPr>
                <w:rFonts w:cs="Arial"/>
                <w:bCs/>
                <w:kern w:val="28"/>
                <w:szCs w:val="32"/>
              </w:rPr>
            </w:pPr>
          </w:p>
        </w:tc>
        <w:tc>
          <w:tcPr>
            <w:tcW w:w="5412" w:type="dxa"/>
            <w:gridSpan w:val="4"/>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Fonts w:eastAsia="Lucida Sans Unicode"/>
                <w:lang w:eastAsia="ar-SA"/>
              </w:rPr>
              <w:t>_________ ___________________</w:t>
            </w:r>
          </w:p>
          <w:p w:rsidR="00963289" w:rsidRDefault="00963289">
            <w:pPr>
              <w:pStyle w:val="Table"/>
            </w:pPr>
            <w:r>
              <w:rPr>
                <w:rStyle w:val="12"/>
                <w:rFonts w:eastAsia="Lucida Sans Unicode"/>
                <w:bCs w:val="0"/>
                <w:color w:val="000000"/>
                <w:sz w:val="20"/>
                <w:szCs w:val="20"/>
                <w:lang w:eastAsia="ar-SA"/>
              </w:rPr>
              <w:t>(Подпись) (Инициалы, фамилия)</w:t>
            </w:r>
          </w:p>
        </w:tc>
        <w:tc>
          <w:tcPr>
            <w:tcW w:w="3773" w:type="dxa"/>
            <w:gridSpan w:val="2"/>
            <w:tcBorders>
              <w:top w:val="single" w:sz="4" w:space="0" w:color="000000"/>
              <w:left w:val="single" w:sz="4" w:space="0" w:color="000000"/>
              <w:bottom w:val="single" w:sz="4" w:space="0" w:color="000000"/>
              <w:right w:val="single" w:sz="4" w:space="0" w:color="000000"/>
            </w:tcBorders>
            <w:vAlign w:val="center"/>
            <w:hideMark/>
          </w:tcPr>
          <w:p w:rsidR="00963289" w:rsidRDefault="00963289">
            <w:pPr>
              <w:pStyle w:val="Table"/>
            </w:pPr>
            <w:r>
              <w:rPr>
                <w:rStyle w:val="12"/>
                <w:rFonts w:eastAsia="Lucida Sans Unicode"/>
                <w:bCs w:val="0"/>
                <w:color w:val="000000"/>
                <w:sz w:val="20"/>
                <w:szCs w:val="20"/>
                <w:lang w:eastAsia="ar-SA"/>
              </w:rPr>
              <w:t>«__» ___________ ____ г.</w:t>
            </w:r>
          </w:p>
        </w:tc>
      </w:tr>
    </w:tbl>
    <w:p w:rsidR="004E3DB3" w:rsidRDefault="004E3DB3" w:rsidP="00AC22E0">
      <w:pPr>
        <w:tabs>
          <w:tab w:val="left" w:pos="142"/>
        </w:tabs>
        <w:suppressAutoHyphens/>
        <w:autoSpaceDE w:val="0"/>
        <w:jc w:val="right"/>
        <w:rPr>
          <w:rFonts w:cs="Arial"/>
          <w:color w:val="000000"/>
          <w:u w:val="single"/>
        </w:rPr>
      </w:pPr>
    </w:p>
    <w:sectPr w:rsidR="004E3DB3">
      <w:headerReference w:type="even" r:id="rId13"/>
      <w:headerReference w:type="default" r:id="rId14"/>
      <w:headerReference w:type="first" r:id="rId15"/>
      <w:pgSz w:w="11906" w:h="16838"/>
      <w:pgMar w:top="1197" w:right="567" w:bottom="567" w:left="1701" w:header="567" w:footer="0" w:gutter="0"/>
      <w:cols w:space="720"/>
      <w:formProt w:val="0"/>
      <w:titlePg/>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A1" w:rsidRDefault="009806A1">
      <w:r>
        <w:separator/>
      </w:r>
    </w:p>
  </w:endnote>
  <w:endnote w:type="continuationSeparator" w:id="0">
    <w:p w:rsidR="009806A1" w:rsidRDefault="0098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A1" w:rsidRDefault="009806A1">
      <w:r>
        <w:separator/>
      </w:r>
    </w:p>
  </w:footnote>
  <w:footnote w:type="continuationSeparator" w:id="0">
    <w:p w:rsidR="009806A1" w:rsidRDefault="0098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36" w:rsidRDefault="00252336">
    <w:pPr>
      <w:pStyle w:val="af"/>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36" w:rsidRDefault="00252336">
    <w:pPr>
      <w:pStyle w:val="af"/>
      <w:ind w:firstLine="0"/>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36" w:rsidRDefault="00252336">
    <w:pPr>
      <w:pStyle w:val="af"/>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16B5"/>
    <w:multiLevelType w:val="multilevel"/>
    <w:tmpl w:val="A5F42B26"/>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nsid w:val="68C6534A"/>
    <w:multiLevelType w:val="multilevel"/>
    <w:tmpl w:val="122A5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B3"/>
    <w:rsid w:val="00013EE5"/>
    <w:rsid w:val="00024C3C"/>
    <w:rsid w:val="000809BA"/>
    <w:rsid w:val="00252336"/>
    <w:rsid w:val="004448CE"/>
    <w:rsid w:val="004E3DB3"/>
    <w:rsid w:val="004F1AD7"/>
    <w:rsid w:val="00513AA5"/>
    <w:rsid w:val="00645516"/>
    <w:rsid w:val="007D0568"/>
    <w:rsid w:val="00963289"/>
    <w:rsid w:val="009806A1"/>
    <w:rsid w:val="009F00EC"/>
    <w:rsid w:val="00AC22E0"/>
    <w:rsid w:val="00DE7673"/>
    <w:rsid w:val="00F5186D"/>
    <w:rsid w:val="00FE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3AA5"/>
    <w:pPr>
      <w:spacing w:line="240" w:lineRule="auto"/>
      <w:ind w:firstLine="567"/>
      <w:jc w:val="both"/>
    </w:pPr>
    <w:rPr>
      <w:rFonts w:eastAsia="Times New Roman"/>
      <w:sz w:val="24"/>
      <w:szCs w:val="24"/>
      <w:lang w:eastAsia="ru-RU"/>
    </w:rPr>
  </w:style>
  <w:style w:type="paragraph" w:styleId="1">
    <w:name w:val="heading 1"/>
    <w:aliases w:val="!Части документа"/>
    <w:basedOn w:val="a"/>
    <w:next w:val="a"/>
    <w:link w:val="10"/>
    <w:qFormat/>
    <w:rsid w:val="00513AA5"/>
    <w:pPr>
      <w:jc w:val="center"/>
      <w:outlineLvl w:val="0"/>
    </w:pPr>
    <w:rPr>
      <w:rFonts w:cs="Arial"/>
      <w:b/>
      <w:bCs/>
      <w:kern w:val="32"/>
      <w:sz w:val="32"/>
      <w:szCs w:val="32"/>
    </w:rPr>
  </w:style>
  <w:style w:type="paragraph" w:styleId="2">
    <w:name w:val="heading 2"/>
    <w:aliases w:val="!Разделы документа"/>
    <w:basedOn w:val="a"/>
    <w:link w:val="20"/>
    <w:qFormat/>
    <w:rsid w:val="00513AA5"/>
    <w:pPr>
      <w:jc w:val="center"/>
      <w:outlineLvl w:val="1"/>
    </w:pPr>
    <w:rPr>
      <w:rFonts w:cs="Arial"/>
      <w:b/>
      <w:bCs/>
      <w:iCs/>
      <w:sz w:val="30"/>
      <w:szCs w:val="28"/>
    </w:rPr>
  </w:style>
  <w:style w:type="paragraph" w:styleId="3">
    <w:name w:val="heading 3"/>
    <w:aliases w:val="!Главы документа"/>
    <w:basedOn w:val="a"/>
    <w:link w:val="30"/>
    <w:qFormat/>
    <w:rsid w:val="00513AA5"/>
    <w:pPr>
      <w:outlineLvl w:val="2"/>
    </w:pPr>
    <w:rPr>
      <w:rFonts w:cs="Arial"/>
      <w:b/>
      <w:bCs/>
      <w:sz w:val="28"/>
      <w:szCs w:val="26"/>
    </w:rPr>
  </w:style>
  <w:style w:type="paragraph" w:styleId="4">
    <w:name w:val="heading 4"/>
    <w:aliases w:val="!Параграфы/Статьи документа"/>
    <w:basedOn w:val="a"/>
    <w:link w:val="40"/>
    <w:qFormat/>
    <w:rsid w:val="00513AA5"/>
    <w:pPr>
      <w:outlineLvl w:val="3"/>
    </w:pPr>
    <w:rPr>
      <w:b/>
      <w:bCs/>
      <w:sz w:val="26"/>
      <w:szCs w:val="28"/>
    </w:rPr>
  </w:style>
  <w:style w:type="character" w:default="1" w:styleId="a0">
    <w:name w:val="Default Paragraph Font"/>
    <w:semiHidden/>
    <w:rsid w:val="00513AA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13AA5"/>
  </w:style>
  <w:style w:type="character" w:styleId="a3">
    <w:name w:val="Hyperlink"/>
    <w:basedOn w:val="a0"/>
    <w:rsid w:val="00513AA5"/>
    <w:rPr>
      <w:color w:val="0000FF"/>
      <w:u w:val="non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styleId="a8">
    <w:name w:val="FollowedHyperlink"/>
    <w:basedOn w:val="a0"/>
    <w:qFormat/>
    <w:rPr>
      <w:color w:val="800080"/>
      <w:u w:val="single"/>
    </w:rPr>
  </w:style>
  <w:style w:type="character" w:customStyle="1" w:styleId="a9">
    <w:name w:val="Текст сноски Знак"/>
    <w:basedOn w:val="a0"/>
    <w:qFormat/>
    <w:rPr>
      <w:rFonts w:ascii="Arial" w:hAnsi="Arial"/>
      <w:sz w:val="20"/>
      <w:szCs w:val="20"/>
    </w:rPr>
  </w:style>
  <w:style w:type="character" w:styleId="aa">
    <w:name w:val="footnote reference"/>
    <w:basedOn w:val="a0"/>
    <w:qFormat/>
    <w:rPr>
      <w:position w:val="22"/>
      <w:sz w:val="14"/>
    </w:rPr>
  </w:style>
  <w:style w:type="character" w:customStyle="1" w:styleId="WWCharLFO8LVL1">
    <w:name w:val="WW_CharLFO8LVL1"/>
    <w:qFormat/>
    <w:rPr>
      <w:b/>
      <w:sz w:val="24"/>
      <w:szCs w:val="24"/>
    </w:rPr>
  </w:style>
  <w:style w:type="character" w:customStyle="1" w:styleId="ab">
    <w:name w:val="Символ сноски"/>
    <w:qFormat/>
  </w:style>
  <w:style w:type="character" w:customStyle="1" w:styleId="-">
    <w:name w:val="Интернет-ссылка"/>
    <w:rPr>
      <w:color w:val="000080"/>
      <w:u w:val="single"/>
    </w:rPr>
  </w:style>
  <w:style w:type="character" w:customStyle="1" w:styleId="ac">
    <w:name w:val="Привязка сноски"/>
    <w:rPr>
      <w:vertAlign w:val="superscript"/>
    </w:rPr>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suppressAutoHyphens/>
      <w:autoSpaceDE w:val="0"/>
      <w:spacing w:line="240" w:lineRule="auto"/>
    </w:pPr>
    <w:rPr>
      <w:rFonts w:eastAsia="Times New Roman" w:cs="Arial"/>
      <w:b/>
      <w:bCs/>
      <w:sz w:val="26"/>
      <w:szCs w:val="26"/>
      <w:lang w:eastAsia="ru-RU"/>
    </w:rPr>
  </w:style>
  <w:style w:type="paragraph" w:customStyle="1" w:styleId="HeaderandFooter">
    <w:name w:val="Header and Footer"/>
    <w:basedOn w:val="a"/>
    <w:qFormat/>
    <w:pPr>
      <w:suppressLineNumbers/>
      <w:tabs>
        <w:tab w:val="center" w:pos="4819"/>
        <w:tab w:val="right" w:pos="9638"/>
      </w:tabs>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suppressAutoHyphens/>
      <w:autoSpaceDE w:val="0"/>
      <w:spacing w:line="240" w:lineRule="auto"/>
    </w:pPr>
    <w:rPr>
      <w:rFonts w:ascii="Courier New" w:hAnsi="Courier New" w:cs="Courier New"/>
      <w:sz w:val="20"/>
      <w:szCs w:val="20"/>
    </w:rPr>
  </w:style>
  <w:style w:type="paragraph" w:styleId="af1">
    <w:name w:val="No Spacing"/>
    <w:qFormat/>
    <w:pPr>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suppressAutoHyphens/>
      <w:autoSpaceDE w:val="0"/>
      <w:spacing w:line="240" w:lineRule="auto"/>
    </w:pPr>
    <w:rPr>
      <w:rFonts w:cs="Arial"/>
      <w:sz w:val="20"/>
      <w:szCs w:val="20"/>
    </w:rPr>
  </w:style>
  <w:style w:type="paragraph" w:customStyle="1" w:styleId="ConsTitle">
    <w:name w:val="ConsTitle"/>
    <w:qFormat/>
    <w:pPr>
      <w:suppressAutoHyphens/>
      <w:autoSpaceDE w:val="0"/>
      <w:spacing w:line="240" w:lineRule="auto"/>
      <w:ind w:right="19772"/>
    </w:pPr>
    <w:rPr>
      <w:rFonts w:eastAsia="Times New Roman" w:cs="Arial"/>
      <w:b/>
      <w:bCs/>
      <w:sz w:val="20"/>
      <w:szCs w:val="20"/>
      <w:lang w:eastAsia="ru-RU"/>
    </w:rPr>
  </w:style>
  <w:style w:type="paragraph" w:styleId="af2">
    <w:name w:val="footnote text"/>
    <w:basedOn w:val="a"/>
    <w:pPr>
      <w:suppressLineNumbers/>
      <w:ind w:left="339" w:hanging="339"/>
    </w:pPr>
    <w:rPr>
      <w:sz w:val="20"/>
      <w:szCs w:val="20"/>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styleId="af5">
    <w:name w:val="Body Text"/>
    <w:basedOn w:val="a"/>
    <w:link w:val="af6"/>
    <w:pPr>
      <w:spacing w:after="140" w:line="288" w:lineRule="auto"/>
    </w:pPr>
  </w:style>
  <w:style w:type="paragraph" w:customStyle="1" w:styleId="11">
    <w:name w:val="Обычный1"/>
    <w:qFormat/>
    <w:pPr>
      <w:suppressAutoHyphens/>
      <w:spacing w:after="200"/>
    </w:pPr>
  </w:style>
  <w:style w:type="paragraph" w:styleId="af7">
    <w:name w:val="Plain Text"/>
    <w:basedOn w:val="a"/>
    <w:qFormat/>
    <w:rPr>
      <w:szCs w:val="21"/>
    </w:rPr>
  </w:style>
  <w:style w:type="character" w:customStyle="1" w:styleId="10">
    <w:name w:val="Заголовок 1 Знак"/>
    <w:aliases w:val="!Части документа Знак"/>
    <w:basedOn w:val="a0"/>
    <w:link w:val="1"/>
    <w:rsid w:val="00252336"/>
    <w:rPr>
      <w:rFonts w:eastAsia="Times New Roman" w:cs="Arial"/>
      <w:b/>
      <w:bCs/>
      <w:kern w:val="32"/>
      <w:sz w:val="32"/>
      <w:szCs w:val="32"/>
      <w:lang w:eastAsia="ru-RU"/>
    </w:rPr>
  </w:style>
  <w:style w:type="character" w:customStyle="1" w:styleId="20">
    <w:name w:val="Заголовок 2 Знак"/>
    <w:aliases w:val="!Разделы документа Знак"/>
    <w:basedOn w:val="a0"/>
    <w:link w:val="2"/>
    <w:rsid w:val="00252336"/>
    <w:rPr>
      <w:rFonts w:eastAsia="Times New Roman" w:cs="Arial"/>
      <w:b/>
      <w:bCs/>
      <w:iCs/>
      <w:sz w:val="30"/>
      <w:szCs w:val="28"/>
      <w:lang w:eastAsia="ru-RU"/>
    </w:rPr>
  </w:style>
  <w:style w:type="character" w:customStyle="1" w:styleId="30">
    <w:name w:val="Заголовок 3 Знак"/>
    <w:aliases w:val="!Главы документа Знак"/>
    <w:basedOn w:val="a0"/>
    <w:link w:val="3"/>
    <w:rsid w:val="00252336"/>
    <w:rPr>
      <w:rFonts w:eastAsia="Times New Roman" w:cs="Arial"/>
      <w:b/>
      <w:bCs/>
      <w:sz w:val="28"/>
      <w:szCs w:val="26"/>
      <w:lang w:eastAsia="ru-RU"/>
    </w:rPr>
  </w:style>
  <w:style w:type="character" w:customStyle="1" w:styleId="40">
    <w:name w:val="Заголовок 4 Знак"/>
    <w:aliases w:val="!Параграфы/Статьи документа Знак"/>
    <w:basedOn w:val="a0"/>
    <w:link w:val="4"/>
    <w:rsid w:val="00252336"/>
    <w:rPr>
      <w:rFonts w:eastAsia="Times New Roman"/>
      <w:b/>
      <w:bCs/>
      <w:sz w:val="26"/>
      <w:szCs w:val="28"/>
      <w:lang w:eastAsia="ru-RU"/>
    </w:rPr>
  </w:style>
  <w:style w:type="character" w:styleId="HTML">
    <w:name w:val="HTML Variable"/>
    <w:aliases w:val="!Ссылки в документе"/>
    <w:basedOn w:val="a0"/>
    <w:rsid w:val="00513AA5"/>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513AA5"/>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252336"/>
    <w:rPr>
      <w:rFonts w:ascii="Courier" w:eastAsia="Times New Roman" w:hAnsi="Courier"/>
      <w:szCs w:val="20"/>
      <w:lang w:eastAsia="ru-RU"/>
    </w:rPr>
  </w:style>
  <w:style w:type="paragraph" w:customStyle="1" w:styleId="Title">
    <w:name w:val="Title!Название НПА"/>
    <w:basedOn w:val="a"/>
    <w:rsid w:val="00513AA5"/>
    <w:pPr>
      <w:spacing w:before="240" w:after="60"/>
      <w:jc w:val="center"/>
      <w:outlineLvl w:val="0"/>
    </w:pPr>
    <w:rPr>
      <w:rFonts w:cs="Arial"/>
      <w:b/>
      <w:bCs/>
      <w:kern w:val="28"/>
      <w:sz w:val="32"/>
      <w:szCs w:val="32"/>
    </w:rPr>
  </w:style>
  <w:style w:type="paragraph" w:customStyle="1" w:styleId="Application">
    <w:name w:val="Application!Приложение"/>
    <w:rsid w:val="00513AA5"/>
    <w:pPr>
      <w:spacing w:before="120" w:after="120" w:line="240" w:lineRule="auto"/>
      <w:jc w:val="right"/>
    </w:pPr>
    <w:rPr>
      <w:rFonts w:eastAsia="Times New Roman" w:cs="Arial"/>
      <w:b/>
      <w:bCs/>
      <w:kern w:val="28"/>
      <w:sz w:val="32"/>
      <w:szCs w:val="32"/>
      <w:lang w:eastAsia="ru-RU"/>
    </w:rPr>
  </w:style>
  <w:style w:type="paragraph" w:customStyle="1" w:styleId="Table">
    <w:name w:val="Table!Таблица"/>
    <w:rsid w:val="00513AA5"/>
    <w:pPr>
      <w:spacing w:line="240" w:lineRule="auto"/>
    </w:pPr>
    <w:rPr>
      <w:rFonts w:eastAsia="Times New Roman" w:cs="Arial"/>
      <w:bCs/>
      <w:kern w:val="28"/>
      <w:sz w:val="24"/>
      <w:szCs w:val="32"/>
      <w:lang w:eastAsia="ru-RU"/>
    </w:rPr>
  </w:style>
  <w:style w:type="paragraph" w:customStyle="1" w:styleId="Table0">
    <w:name w:val="Table!"/>
    <w:next w:val="Table"/>
    <w:rsid w:val="00513AA5"/>
    <w:pPr>
      <w:spacing w:line="240" w:lineRule="auto"/>
      <w:jc w:val="center"/>
    </w:pPr>
    <w:rPr>
      <w:rFonts w:eastAsia="Times New Roman" w:cs="Arial"/>
      <w:b/>
      <w:bCs/>
      <w:kern w:val="28"/>
      <w:sz w:val="24"/>
      <w:szCs w:val="32"/>
      <w:lang w:eastAsia="ru-RU"/>
    </w:rPr>
  </w:style>
  <w:style w:type="paragraph" w:customStyle="1" w:styleId="NumberAndDate">
    <w:name w:val="NumberAndDate"/>
    <w:aliases w:val="!Дата и Номер"/>
    <w:qFormat/>
    <w:rsid w:val="00513AA5"/>
    <w:pPr>
      <w:spacing w:line="240" w:lineRule="auto"/>
      <w:jc w:val="center"/>
    </w:pPr>
    <w:rPr>
      <w:rFonts w:eastAsia="Times New Roman" w:cs="Arial"/>
      <w:bCs/>
      <w:kern w:val="28"/>
      <w:sz w:val="24"/>
      <w:szCs w:val="32"/>
      <w:lang w:eastAsia="ru-RU"/>
    </w:rPr>
  </w:style>
  <w:style w:type="paragraph" w:customStyle="1" w:styleId="Institution">
    <w:name w:val="Institution!Орган принятия"/>
    <w:basedOn w:val="NumberAndDate"/>
    <w:next w:val="a"/>
    <w:rsid w:val="00513AA5"/>
    <w:rPr>
      <w:sz w:val="28"/>
    </w:rPr>
  </w:style>
  <w:style w:type="character" w:customStyle="1" w:styleId="af6">
    <w:name w:val="Основной текст Знак"/>
    <w:basedOn w:val="a0"/>
    <w:link w:val="af5"/>
    <w:rsid w:val="00963289"/>
    <w:rPr>
      <w:rFonts w:eastAsia="Times New Roman"/>
      <w:sz w:val="24"/>
      <w:szCs w:val="24"/>
      <w:lang w:eastAsia="ru-RU"/>
    </w:rPr>
  </w:style>
  <w:style w:type="paragraph" w:customStyle="1" w:styleId="21">
    <w:name w:val="Обычный2"/>
    <w:rsid w:val="00963289"/>
    <w:pPr>
      <w:suppressAutoHyphens/>
      <w:spacing w:line="240" w:lineRule="auto"/>
      <w:ind w:firstLine="709"/>
      <w:jc w:val="both"/>
    </w:pPr>
    <w:rPr>
      <w:sz w:val="26"/>
    </w:rPr>
  </w:style>
  <w:style w:type="character" w:customStyle="1" w:styleId="12">
    <w:name w:val="Основной шрифт абзаца1"/>
    <w:rsid w:val="00963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3AA5"/>
    <w:pPr>
      <w:spacing w:line="240" w:lineRule="auto"/>
      <w:ind w:firstLine="567"/>
      <w:jc w:val="both"/>
    </w:pPr>
    <w:rPr>
      <w:rFonts w:eastAsia="Times New Roman"/>
      <w:sz w:val="24"/>
      <w:szCs w:val="24"/>
      <w:lang w:eastAsia="ru-RU"/>
    </w:rPr>
  </w:style>
  <w:style w:type="paragraph" w:styleId="1">
    <w:name w:val="heading 1"/>
    <w:aliases w:val="!Части документа"/>
    <w:basedOn w:val="a"/>
    <w:next w:val="a"/>
    <w:link w:val="10"/>
    <w:qFormat/>
    <w:rsid w:val="00513AA5"/>
    <w:pPr>
      <w:jc w:val="center"/>
      <w:outlineLvl w:val="0"/>
    </w:pPr>
    <w:rPr>
      <w:rFonts w:cs="Arial"/>
      <w:b/>
      <w:bCs/>
      <w:kern w:val="32"/>
      <w:sz w:val="32"/>
      <w:szCs w:val="32"/>
    </w:rPr>
  </w:style>
  <w:style w:type="paragraph" w:styleId="2">
    <w:name w:val="heading 2"/>
    <w:aliases w:val="!Разделы документа"/>
    <w:basedOn w:val="a"/>
    <w:link w:val="20"/>
    <w:qFormat/>
    <w:rsid w:val="00513AA5"/>
    <w:pPr>
      <w:jc w:val="center"/>
      <w:outlineLvl w:val="1"/>
    </w:pPr>
    <w:rPr>
      <w:rFonts w:cs="Arial"/>
      <w:b/>
      <w:bCs/>
      <w:iCs/>
      <w:sz w:val="30"/>
      <w:szCs w:val="28"/>
    </w:rPr>
  </w:style>
  <w:style w:type="paragraph" w:styleId="3">
    <w:name w:val="heading 3"/>
    <w:aliases w:val="!Главы документа"/>
    <w:basedOn w:val="a"/>
    <w:link w:val="30"/>
    <w:qFormat/>
    <w:rsid w:val="00513AA5"/>
    <w:pPr>
      <w:outlineLvl w:val="2"/>
    </w:pPr>
    <w:rPr>
      <w:rFonts w:cs="Arial"/>
      <w:b/>
      <w:bCs/>
      <w:sz w:val="28"/>
      <w:szCs w:val="26"/>
    </w:rPr>
  </w:style>
  <w:style w:type="paragraph" w:styleId="4">
    <w:name w:val="heading 4"/>
    <w:aliases w:val="!Параграфы/Статьи документа"/>
    <w:basedOn w:val="a"/>
    <w:link w:val="40"/>
    <w:qFormat/>
    <w:rsid w:val="00513AA5"/>
    <w:pPr>
      <w:outlineLvl w:val="3"/>
    </w:pPr>
    <w:rPr>
      <w:b/>
      <w:bCs/>
      <w:sz w:val="26"/>
      <w:szCs w:val="28"/>
    </w:rPr>
  </w:style>
  <w:style w:type="character" w:default="1" w:styleId="a0">
    <w:name w:val="Default Paragraph Font"/>
    <w:semiHidden/>
    <w:rsid w:val="00513AA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13AA5"/>
  </w:style>
  <w:style w:type="character" w:styleId="a3">
    <w:name w:val="Hyperlink"/>
    <w:basedOn w:val="a0"/>
    <w:rsid w:val="00513AA5"/>
    <w:rPr>
      <w:color w:val="0000FF"/>
      <w:u w:val="non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styleId="a8">
    <w:name w:val="FollowedHyperlink"/>
    <w:basedOn w:val="a0"/>
    <w:qFormat/>
    <w:rPr>
      <w:color w:val="800080"/>
      <w:u w:val="single"/>
    </w:rPr>
  </w:style>
  <w:style w:type="character" w:customStyle="1" w:styleId="a9">
    <w:name w:val="Текст сноски Знак"/>
    <w:basedOn w:val="a0"/>
    <w:qFormat/>
    <w:rPr>
      <w:rFonts w:ascii="Arial" w:hAnsi="Arial"/>
      <w:sz w:val="20"/>
      <w:szCs w:val="20"/>
    </w:rPr>
  </w:style>
  <w:style w:type="character" w:styleId="aa">
    <w:name w:val="footnote reference"/>
    <w:basedOn w:val="a0"/>
    <w:qFormat/>
    <w:rPr>
      <w:position w:val="22"/>
      <w:sz w:val="14"/>
    </w:rPr>
  </w:style>
  <w:style w:type="character" w:customStyle="1" w:styleId="WWCharLFO8LVL1">
    <w:name w:val="WW_CharLFO8LVL1"/>
    <w:qFormat/>
    <w:rPr>
      <w:b/>
      <w:sz w:val="24"/>
      <w:szCs w:val="24"/>
    </w:rPr>
  </w:style>
  <w:style w:type="character" w:customStyle="1" w:styleId="ab">
    <w:name w:val="Символ сноски"/>
    <w:qFormat/>
  </w:style>
  <w:style w:type="character" w:customStyle="1" w:styleId="-">
    <w:name w:val="Интернет-ссылка"/>
    <w:rPr>
      <w:color w:val="000080"/>
      <w:u w:val="single"/>
    </w:rPr>
  </w:style>
  <w:style w:type="character" w:customStyle="1" w:styleId="ac">
    <w:name w:val="Привязка сноски"/>
    <w:rPr>
      <w:vertAlign w:val="superscript"/>
    </w:rPr>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suppressAutoHyphens/>
      <w:autoSpaceDE w:val="0"/>
      <w:spacing w:line="240" w:lineRule="auto"/>
    </w:pPr>
    <w:rPr>
      <w:rFonts w:eastAsia="Times New Roman" w:cs="Arial"/>
      <w:b/>
      <w:bCs/>
      <w:sz w:val="26"/>
      <w:szCs w:val="26"/>
      <w:lang w:eastAsia="ru-RU"/>
    </w:rPr>
  </w:style>
  <w:style w:type="paragraph" w:customStyle="1" w:styleId="HeaderandFooter">
    <w:name w:val="Header and Footer"/>
    <w:basedOn w:val="a"/>
    <w:qFormat/>
    <w:pPr>
      <w:suppressLineNumbers/>
      <w:tabs>
        <w:tab w:val="center" w:pos="4819"/>
        <w:tab w:val="right" w:pos="9638"/>
      </w:tabs>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suppressAutoHyphens/>
      <w:autoSpaceDE w:val="0"/>
      <w:spacing w:line="240" w:lineRule="auto"/>
    </w:pPr>
    <w:rPr>
      <w:rFonts w:ascii="Courier New" w:hAnsi="Courier New" w:cs="Courier New"/>
      <w:sz w:val="20"/>
      <w:szCs w:val="20"/>
    </w:rPr>
  </w:style>
  <w:style w:type="paragraph" w:styleId="af1">
    <w:name w:val="No Spacing"/>
    <w:qFormat/>
    <w:pPr>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suppressAutoHyphens/>
      <w:autoSpaceDE w:val="0"/>
      <w:spacing w:line="240" w:lineRule="auto"/>
    </w:pPr>
    <w:rPr>
      <w:rFonts w:cs="Arial"/>
      <w:sz w:val="20"/>
      <w:szCs w:val="20"/>
    </w:rPr>
  </w:style>
  <w:style w:type="paragraph" w:customStyle="1" w:styleId="ConsTitle">
    <w:name w:val="ConsTitle"/>
    <w:qFormat/>
    <w:pPr>
      <w:suppressAutoHyphens/>
      <w:autoSpaceDE w:val="0"/>
      <w:spacing w:line="240" w:lineRule="auto"/>
      <w:ind w:right="19772"/>
    </w:pPr>
    <w:rPr>
      <w:rFonts w:eastAsia="Times New Roman" w:cs="Arial"/>
      <w:b/>
      <w:bCs/>
      <w:sz w:val="20"/>
      <w:szCs w:val="20"/>
      <w:lang w:eastAsia="ru-RU"/>
    </w:rPr>
  </w:style>
  <w:style w:type="paragraph" w:styleId="af2">
    <w:name w:val="footnote text"/>
    <w:basedOn w:val="a"/>
    <w:pPr>
      <w:suppressLineNumbers/>
      <w:ind w:left="339" w:hanging="339"/>
    </w:pPr>
    <w:rPr>
      <w:sz w:val="20"/>
      <w:szCs w:val="20"/>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styleId="af5">
    <w:name w:val="Body Text"/>
    <w:basedOn w:val="a"/>
    <w:link w:val="af6"/>
    <w:pPr>
      <w:spacing w:after="140" w:line="288" w:lineRule="auto"/>
    </w:pPr>
  </w:style>
  <w:style w:type="paragraph" w:customStyle="1" w:styleId="11">
    <w:name w:val="Обычный1"/>
    <w:qFormat/>
    <w:pPr>
      <w:suppressAutoHyphens/>
      <w:spacing w:after="200"/>
    </w:pPr>
  </w:style>
  <w:style w:type="paragraph" w:styleId="af7">
    <w:name w:val="Plain Text"/>
    <w:basedOn w:val="a"/>
    <w:qFormat/>
    <w:rPr>
      <w:szCs w:val="21"/>
    </w:rPr>
  </w:style>
  <w:style w:type="character" w:customStyle="1" w:styleId="10">
    <w:name w:val="Заголовок 1 Знак"/>
    <w:aliases w:val="!Части документа Знак"/>
    <w:basedOn w:val="a0"/>
    <w:link w:val="1"/>
    <w:rsid w:val="00252336"/>
    <w:rPr>
      <w:rFonts w:eastAsia="Times New Roman" w:cs="Arial"/>
      <w:b/>
      <w:bCs/>
      <w:kern w:val="32"/>
      <w:sz w:val="32"/>
      <w:szCs w:val="32"/>
      <w:lang w:eastAsia="ru-RU"/>
    </w:rPr>
  </w:style>
  <w:style w:type="character" w:customStyle="1" w:styleId="20">
    <w:name w:val="Заголовок 2 Знак"/>
    <w:aliases w:val="!Разделы документа Знак"/>
    <w:basedOn w:val="a0"/>
    <w:link w:val="2"/>
    <w:rsid w:val="00252336"/>
    <w:rPr>
      <w:rFonts w:eastAsia="Times New Roman" w:cs="Arial"/>
      <w:b/>
      <w:bCs/>
      <w:iCs/>
      <w:sz w:val="30"/>
      <w:szCs w:val="28"/>
      <w:lang w:eastAsia="ru-RU"/>
    </w:rPr>
  </w:style>
  <w:style w:type="character" w:customStyle="1" w:styleId="30">
    <w:name w:val="Заголовок 3 Знак"/>
    <w:aliases w:val="!Главы документа Знак"/>
    <w:basedOn w:val="a0"/>
    <w:link w:val="3"/>
    <w:rsid w:val="00252336"/>
    <w:rPr>
      <w:rFonts w:eastAsia="Times New Roman" w:cs="Arial"/>
      <w:b/>
      <w:bCs/>
      <w:sz w:val="28"/>
      <w:szCs w:val="26"/>
      <w:lang w:eastAsia="ru-RU"/>
    </w:rPr>
  </w:style>
  <w:style w:type="character" w:customStyle="1" w:styleId="40">
    <w:name w:val="Заголовок 4 Знак"/>
    <w:aliases w:val="!Параграфы/Статьи документа Знак"/>
    <w:basedOn w:val="a0"/>
    <w:link w:val="4"/>
    <w:rsid w:val="00252336"/>
    <w:rPr>
      <w:rFonts w:eastAsia="Times New Roman"/>
      <w:b/>
      <w:bCs/>
      <w:sz w:val="26"/>
      <w:szCs w:val="28"/>
      <w:lang w:eastAsia="ru-RU"/>
    </w:rPr>
  </w:style>
  <w:style w:type="character" w:styleId="HTML">
    <w:name w:val="HTML Variable"/>
    <w:aliases w:val="!Ссылки в документе"/>
    <w:basedOn w:val="a0"/>
    <w:rsid w:val="00513AA5"/>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513AA5"/>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252336"/>
    <w:rPr>
      <w:rFonts w:ascii="Courier" w:eastAsia="Times New Roman" w:hAnsi="Courier"/>
      <w:szCs w:val="20"/>
      <w:lang w:eastAsia="ru-RU"/>
    </w:rPr>
  </w:style>
  <w:style w:type="paragraph" w:customStyle="1" w:styleId="Title">
    <w:name w:val="Title!Название НПА"/>
    <w:basedOn w:val="a"/>
    <w:rsid w:val="00513AA5"/>
    <w:pPr>
      <w:spacing w:before="240" w:after="60"/>
      <w:jc w:val="center"/>
      <w:outlineLvl w:val="0"/>
    </w:pPr>
    <w:rPr>
      <w:rFonts w:cs="Arial"/>
      <w:b/>
      <w:bCs/>
      <w:kern w:val="28"/>
      <w:sz w:val="32"/>
      <w:szCs w:val="32"/>
    </w:rPr>
  </w:style>
  <w:style w:type="paragraph" w:customStyle="1" w:styleId="Application">
    <w:name w:val="Application!Приложение"/>
    <w:rsid w:val="00513AA5"/>
    <w:pPr>
      <w:spacing w:before="120" w:after="120" w:line="240" w:lineRule="auto"/>
      <w:jc w:val="right"/>
    </w:pPr>
    <w:rPr>
      <w:rFonts w:eastAsia="Times New Roman" w:cs="Arial"/>
      <w:b/>
      <w:bCs/>
      <w:kern w:val="28"/>
      <w:sz w:val="32"/>
      <w:szCs w:val="32"/>
      <w:lang w:eastAsia="ru-RU"/>
    </w:rPr>
  </w:style>
  <w:style w:type="paragraph" w:customStyle="1" w:styleId="Table">
    <w:name w:val="Table!Таблица"/>
    <w:rsid w:val="00513AA5"/>
    <w:pPr>
      <w:spacing w:line="240" w:lineRule="auto"/>
    </w:pPr>
    <w:rPr>
      <w:rFonts w:eastAsia="Times New Roman" w:cs="Arial"/>
      <w:bCs/>
      <w:kern w:val="28"/>
      <w:sz w:val="24"/>
      <w:szCs w:val="32"/>
      <w:lang w:eastAsia="ru-RU"/>
    </w:rPr>
  </w:style>
  <w:style w:type="paragraph" w:customStyle="1" w:styleId="Table0">
    <w:name w:val="Table!"/>
    <w:next w:val="Table"/>
    <w:rsid w:val="00513AA5"/>
    <w:pPr>
      <w:spacing w:line="240" w:lineRule="auto"/>
      <w:jc w:val="center"/>
    </w:pPr>
    <w:rPr>
      <w:rFonts w:eastAsia="Times New Roman" w:cs="Arial"/>
      <w:b/>
      <w:bCs/>
      <w:kern w:val="28"/>
      <w:sz w:val="24"/>
      <w:szCs w:val="32"/>
      <w:lang w:eastAsia="ru-RU"/>
    </w:rPr>
  </w:style>
  <w:style w:type="paragraph" w:customStyle="1" w:styleId="NumberAndDate">
    <w:name w:val="NumberAndDate"/>
    <w:aliases w:val="!Дата и Номер"/>
    <w:qFormat/>
    <w:rsid w:val="00513AA5"/>
    <w:pPr>
      <w:spacing w:line="240" w:lineRule="auto"/>
      <w:jc w:val="center"/>
    </w:pPr>
    <w:rPr>
      <w:rFonts w:eastAsia="Times New Roman" w:cs="Arial"/>
      <w:bCs/>
      <w:kern w:val="28"/>
      <w:sz w:val="24"/>
      <w:szCs w:val="32"/>
      <w:lang w:eastAsia="ru-RU"/>
    </w:rPr>
  </w:style>
  <w:style w:type="paragraph" w:customStyle="1" w:styleId="Institution">
    <w:name w:val="Institution!Орган принятия"/>
    <w:basedOn w:val="NumberAndDate"/>
    <w:next w:val="a"/>
    <w:rsid w:val="00513AA5"/>
    <w:rPr>
      <w:sz w:val="28"/>
    </w:rPr>
  </w:style>
  <w:style w:type="character" w:customStyle="1" w:styleId="af6">
    <w:name w:val="Основной текст Знак"/>
    <w:basedOn w:val="a0"/>
    <w:link w:val="af5"/>
    <w:rsid w:val="00963289"/>
    <w:rPr>
      <w:rFonts w:eastAsia="Times New Roman"/>
      <w:sz w:val="24"/>
      <w:szCs w:val="24"/>
      <w:lang w:eastAsia="ru-RU"/>
    </w:rPr>
  </w:style>
  <w:style w:type="paragraph" w:customStyle="1" w:styleId="21">
    <w:name w:val="Обычный2"/>
    <w:rsid w:val="00963289"/>
    <w:pPr>
      <w:suppressAutoHyphens/>
      <w:spacing w:line="240" w:lineRule="auto"/>
      <w:ind w:firstLine="709"/>
      <w:jc w:val="both"/>
    </w:pPr>
    <w:rPr>
      <w:sz w:val="26"/>
    </w:rPr>
  </w:style>
  <w:style w:type="character" w:customStyle="1" w:styleId="12">
    <w:name w:val="Основной шрифт абзаца1"/>
    <w:rsid w:val="0096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8155">
      <w:bodyDiv w:val="1"/>
      <w:marLeft w:val="0"/>
      <w:marRight w:val="0"/>
      <w:marTop w:val="0"/>
      <w:marBottom w:val="0"/>
      <w:divBdr>
        <w:top w:val="none" w:sz="0" w:space="0" w:color="auto"/>
        <w:left w:val="none" w:sz="0" w:space="0" w:color="auto"/>
        <w:bottom w:val="none" w:sz="0" w:space="0" w:color="auto"/>
        <w:right w:val="none" w:sz="0" w:space="0" w:color="auto"/>
      </w:divBdr>
    </w:div>
    <w:div w:id="206755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ae8a5fbb-9805-4d94-ba2c-60d031b27035.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233.229.53:8080/content/act/009f98ff-722c-42f8-9632-b567a2f3af5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ae8a5fbb-9805-4d94-ba2c-60d031b27035.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09.233.229.53:8080/content/act/a1498e06-fa64-4c97-8dad-d3bda3a493bd.doc" TargetMode="External"/><Relationship Id="rId4" Type="http://schemas.openxmlformats.org/officeDocument/2006/relationships/settings" Target="settings.xml"/><Relationship Id="rId9" Type="http://schemas.openxmlformats.org/officeDocument/2006/relationships/hyperlink" Target="http://109.233.229.53:8080/content/act/801942ca-ec22-4866-b4ba-95a17e448449.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26</Pages>
  <Words>10742</Words>
  <Characters>61232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03.06.2015 N 238-п(ред. от 20.12.2021)"Об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vt:lpstr>
    </vt:vector>
  </TitlesOfParts>
  <Company>КонсультантПлюс Версия 4021.00.31</Company>
  <LinksUpToDate>false</LinksUpToDate>
  <CharactersWithSpaces>71831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03.06.2015 N 238-п(ред. от 20.12.2021)"Об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dc:title>
  <dc:creator>admin</dc:creator>
  <cp:lastModifiedBy>admin</cp:lastModifiedBy>
  <cp:revision>2</cp:revision>
  <cp:lastPrinted>2022-06-14T09:56:00Z</cp:lastPrinted>
  <dcterms:created xsi:type="dcterms:W3CDTF">2022-08-25T04:48:00Z</dcterms:created>
  <dcterms:modified xsi:type="dcterms:W3CDTF">2022-08-25T04:48:00Z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