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0" w:rsidRPr="005757FC" w:rsidRDefault="00072F40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072F40" w:rsidRPr="005757FC" w:rsidRDefault="00072F40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072F40" w:rsidRPr="005757FC" w:rsidRDefault="00072F40" w:rsidP="00DC4686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072F40" w:rsidRPr="005757FC" w:rsidRDefault="00072F40" w:rsidP="00DC46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72F40" w:rsidRPr="005757FC" w:rsidRDefault="00072F40" w:rsidP="00DC468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757F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72F40" w:rsidRPr="005757FC" w:rsidRDefault="00072F40" w:rsidP="00DC46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72F40" w:rsidRPr="005757FC" w:rsidRDefault="00072F40" w:rsidP="00DC4686">
      <w:pPr>
        <w:jc w:val="center"/>
        <w:rPr>
          <w:rFonts w:cs="Arial"/>
          <w:bCs/>
          <w:kern w:val="28"/>
          <w:sz w:val="32"/>
          <w:szCs w:val="32"/>
        </w:rPr>
      </w:pPr>
      <w:r w:rsidRPr="005757FC">
        <w:rPr>
          <w:rFonts w:cs="Arial"/>
          <w:bCs/>
          <w:kern w:val="28"/>
          <w:sz w:val="32"/>
          <w:szCs w:val="32"/>
        </w:rPr>
        <w:t xml:space="preserve"> 03.06.2019г.</w:t>
      </w:r>
      <w:r w:rsidRPr="005757FC">
        <w:rPr>
          <w:rFonts w:cs="Arial"/>
          <w:bCs/>
          <w:kern w:val="28"/>
          <w:sz w:val="32"/>
          <w:szCs w:val="32"/>
        </w:rPr>
        <w:tab/>
        <w:t>№50</w:t>
      </w:r>
    </w:p>
    <w:p w:rsidR="00072F40" w:rsidRPr="00072F40" w:rsidRDefault="00072F40">
      <w:pPr>
        <w:spacing w:line="240" w:lineRule="exact"/>
        <w:jc w:val="center"/>
        <w:rPr>
          <w:rFonts w:ascii="Times New Roman" w:hAnsi="Times New Roman"/>
        </w:rPr>
      </w:pPr>
    </w:p>
    <w:p w:rsidR="00EA1E3E" w:rsidRPr="005757FC" w:rsidRDefault="00736198" w:rsidP="005757FC">
      <w:pPr>
        <w:pStyle w:val="ConsTitle"/>
        <w:ind w:right="0" w:firstLine="709"/>
        <w:jc w:val="center"/>
        <w:rPr>
          <w:rFonts w:eastAsia="Times New Roman"/>
          <w:kern w:val="28"/>
          <w:sz w:val="32"/>
          <w:szCs w:val="32"/>
          <w:lang w:eastAsia="ru-RU" w:bidi="ar-SA"/>
        </w:rPr>
      </w:pPr>
      <w:r w:rsidRPr="005757FC">
        <w:rPr>
          <w:rFonts w:eastAsia="Times New Roman"/>
          <w:kern w:val="28"/>
          <w:sz w:val="32"/>
          <w:szCs w:val="32"/>
          <w:lang w:eastAsia="ru-RU" w:bidi="ar-SA"/>
        </w:rPr>
        <w:t xml:space="preserve">Об утверждении административного регламента предоставления муниципальной услуги: </w:t>
      </w:r>
      <w:r w:rsidRPr="005757FC">
        <w:rPr>
          <w:rFonts w:eastAsia="Times New Roman"/>
          <w:iCs/>
          <w:kern w:val="28"/>
          <w:sz w:val="32"/>
          <w:szCs w:val="32"/>
          <w:lang w:eastAsia="ru-RU" w:bidi="ar-SA"/>
        </w:rPr>
        <w:t>«Признание садового дома жилым домом и жилого дома садовым домом»</w:t>
      </w:r>
    </w:p>
    <w:p w:rsidR="00EA1E3E" w:rsidRDefault="0086587E" w:rsidP="005757FC">
      <w:pPr>
        <w:widowControl w:val="0"/>
        <w:autoSpaceDE w:val="0"/>
        <w:ind w:firstLine="709"/>
        <w:jc w:val="center"/>
      </w:pPr>
      <w:r>
        <w:t xml:space="preserve">(в редакции постановления </w:t>
      </w:r>
      <w:r w:rsidRPr="0086587E">
        <w:t xml:space="preserve">от </w:t>
      </w:r>
      <w:hyperlink r:id="rId5" w:tgtFrame="ChangingDocument" w:history="1">
        <w:r w:rsidRPr="0086587E">
          <w:rPr>
            <w:rStyle w:val="aff1"/>
          </w:rPr>
          <w:t>29.07.2019 № 70</w:t>
        </w:r>
      </w:hyperlink>
      <w:r w:rsidR="004B72D3">
        <w:rPr>
          <w:rStyle w:val="aff1"/>
        </w:rPr>
        <w:t xml:space="preserve">, </w:t>
      </w:r>
      <w:hyperlink r:id="rId6" w:tgtFrame="ChangingDocument" w:history="1">
        <w:r w:rsidR="004B72D3" w:rsidRPr="004B72D3">
          <w:rPr>
            <w:rStyle w:val="aff1"/>
          </w:rPr>
          <w:t>02.11.2021 №75</w:t>
        </w:r>
      </w:hyperlink>
      <w:r w:rsidR="00210ABF">
        <w:rPr>
          <w:rStyle w:val="aff1"/>
        </w:rPr>
        <w:t xml:space="preserve">, </w:t>
      </w:r>
      <w:hyperlink r:id="rId7" w:tgtFrame="ChangingDocument" w:history="1">
        <w:r w:rsidR="00210ABF" w:rsidRPr="00210ABF">
          <w:rPr>
            <w:rStyle w:val="aff1"/>
          </w:rPr>
          <w:t>28.04.2022 №6</w:t>
        </w:r>
      </w:hyperlink>
      <w:r w:rsidR="000A2DD6">
        <w:rPr>
          <w:rStyle w:val="aff1"/>
        </w:rPr>
        <w:t xml:space="preserve">, </w:t>
      </w:r>
      <w:hyperlink r:id="rId8" w:tgtFrame="ChangingDocument" w:history="1">
        <w:r w:rsidR="000A2DD6" w:rsidRPr="000A2DD6">
          <w:rPr>
            <w:rStyle w:val="aff1"/>
          </w:rPr>
          <w:t>11.08.2022 №40</w:t>
        </w:r>
      </w:hyperlink>
      <w:r>
        <w:t>)</w:t>
      </w:r>
    </w:p>
    <w:p w:rsidR="0086587E" w:rsidRPr="005757FC" w:rsidRDefault="0086587E" w:rsidP="005757FC">
      <w:pPr>
        <w:widowControl w:val="0"/>
        <w:autoSpaceDE w:val="0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EA1E3E" w:rsidRPr="005757FC" w:rsidRDefault="00736198" w:rsidP="005757FC">
      <w:pPr>
        <w:pStyle w:val="12"/>
        <w:ind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757FC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</w:t>
      </w:r>
      <w:hyperlink r:id="rId9" w:tgtFrame="Logical" w:history="1">
        <w:r w:rsidRPr="00172737">
          <w:rPr>
            <w:rStyle w:val="aff1"/>
            <w:rFonts w:ascii="Arial" w:eastAsia="Times New Roman" w:hAnsi="Arial" w:cs="Times New Roman"/>
            <w:kern w:val="0"/>
            <w:lang w:eastAsia="ru-RU" w:bidi="ar-SA"/>
          </w:rPr>
          <w:t>Уставом</w:t>
        </w:r>
      </w:hyperlink>
      <w:r w:rsidRPr="005757FC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муниципального образования поселок Боровский.</w:t>
      </w:r>
    </w:p>
    <w:p w:rsidR="00EA1E3E" w:rsidRPr="005757FC" w:rsidRDefault="00736198" w:rsidP="005757FC">
      <w:pPr>
        <w:widowControl w:val="0"/>
        <w:autoSpaceDE w:val="0"/>
        <w:ind w:firstLine="709"/>
        <w:contextualSpacing/>
      </w:pPr>
      <w:r w:rsidRPr="005757FC">
        <w:t>1. Утвердить административный регламент предоставления муниципальной услуги</w:t>
      </w:r>
      <w:r w:rsidR="00072F40" w:rsidRPr="005757FC">
        <w:t xml:space="preserve"> </w:t>
      </w:r>
      <w:r w:rsidRPr="005757FC">
        <w:t>«Признание садового дома жилым домом и жилого дома садовым домом» согласно приложению к настоящему постановлению.</w:t>
      </w:r>
    </w:p>
    <w:p w:rsidR="00EA1E3E" w:rsidRPr="005757FC" w:rsidRDefault="00736198" w:rsidP="005757FC">
      <w:pPr>
        <w:ind w:firstLine="709"/>
        <w:contextualSpacing/>
      </w:pPr>
      <w:bookmarkStart w:id="0" w:name="Par18"/>
      <w:bookmarkEnd w:id="0"/>
      <w:r w:rsidRPr="005757FC">
        <w:t xml:space="preserve">2. </w:t>
      </w:r>
      <w:r w:rsidR="0086587E">
        <w:t>Исключен</w:t>
      </w:r>
      <w:proofErr w:type="gramStart"/>
      <w:r w:rsidR="0086587E">
        <w:t>.</w:t>
      </w:r>
      <w:proofErr w:type="gramEnd"/>
      <w:r w:rsidR="0086587E">
        <w:t xml:space="preserve"> (</w:t>
      </w:r>
      <w:proofErr w:type="gramStart"/>
      <w:r w:rsidR="0086587E">
        <w:t>в</w:t>
      </w:r>
      <w:proofErr w:type="gramEnd"/>
      <w:r w:rsidR="0086587E">
        <w:t xml:space="preserve"> редакции постановления </w:t>
      </w:r>
      <w:r w:rsidR="0086587E" w:rsidRPr="0086587E">
        <w:t xml:space="preserve">от </w:t>
      </w:r>
      <w:hyperlink r:id="rId10" w:tgtFrame="ChangingDocument" w:history="1">
        <w:r w:rsidR="0086587E" w:rsidRPr="0086587E">
          <w:rPr>
            <w:rStyle w:val="aff1"/>
          </w:rPr>
          <w:t>29.07.2019 № 70</w:t>
        </w:r>
      </w:hyperlink>
      <w:r w:rsidR="0086587E">
        <w:t>)</w:t>
      </w:r>
    </w:p>
    <w:p w:rsidR="00EA1E3E" w:rsidRPr="005757FC" w:rsidRDefault="00736198" w:rsidP="005757FC">
      <w:pPr>
        <w:ind w:firstLine="709"/>
        <w:contextualSpacing/>
      </w:pPr>
      <w:r w:rsidRPr="005757FC">
        <w:t>3. Опубликовать постановление в газете "</w:t>
      </w:r>
      <w:proofErr w:type="spellStart"/>
      <w:r w:rsidRPr="005757FC">
        <w:t>Боровские</w:t>
      </w:r>
      <w:proofErr w:type="spellEnd"/>
      <w:r w:rsidRPr="005757FC">
        <w:t xml:space="preserve"> вести". Приложение к постановлению разместить на официальном сайте муниципального образования поселок Боровский в информационно - телекоммуникационной сети «интернет».</w:t>
      </w:r>
    </w:p>
    <w:p w:rsidR="00EA1E3E" w:rsidRPr="005757FC" w:rsidRDefault="00736198" w:rsidP="005757FC">
      <w:pPr>
        <w:ind w:firstLine="709"/>
        <w:contextualSpacing/>
      </w:pPr>
      <w:r w:rsidRPr="005757FC">
        <w:t xml:space="preserve">4. </w:t>
      </w:r>
      <w:proofErr w:type="gramStart"/>
      <w:r w:rsidRPr="005757FC">
        <w:t>Контроль за</w:t>
      </w:r>
      <w:proofErr w:type="gramEnd"/>
      <w:r w:rsidRPr="005757FC"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736198" w:rsidRPr="005757FC" w:rsidRDefault="00736198" w:rsidP="005757FC"/>
    <w:p w:rsidR="00EA1E3E" w:rsidRPr="005757FC" w:rsidRDefault="00736198" w:rsidP="005757FC">
      <w:pPr>
        <w:ind w:firstLine="0"/>
      </w:pPr>
      <w:r w:rsidRPr="005757FC">
        <w:t>Глава муниципального образования</w:t>
      </w:r>
    </w:p>
    <w:p w:rsidR="00EA1E3E" w:rsidRPr="005757FC" w:rsidRDefault="00736198" w:rsidP="005757FC">
      <w:pPr>
        <w:pStyle w:val="12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С.В. Сычева</w:t>
      </w:r>
    </w:p>
    <w:p w:rsidR="00EA1E3E" w:rsidRPr="005757FC" w:rsidRDefault="00EA1E3E" w:rsidP="005757FC">
      <w:pPr>
        <w:pStyle w:val="12"/>
        <w:ind w:firstLine="567"/>
        <w:contextualSpacing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EA1E3E" w:rsidRPr="005757FC" w:rsidRDefault="00736198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Приложение</w:t>
      </w:r>
    </w:p>
    <w:p w:rsidR="00EA1E3E" w:rsidRPr="005757FC" w:rsidRDefault="00736198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к постановлению</w:t>
      </w:r>
    </w:p>
    <w:p w:rsidR="00EA1E3E" w:rsidRDefault="00736198" w:rsidP="005757FC">
      <w:pPr>
        <w:pStyle w:val="12"/>
        <w:ind w:firstLine="567"/>
        <w:contextualSpacing/>
        <w:jc w:val="right"/>
        <w:rPr>
          <w:rFonts w:ascii="Arial" w:eastAsia="Times New Roman" w:hAnsi="Arial" w:cs="Times New Roman"/>
          <w:kern w:val="0"/>
          <w:lang w:eastAsia="ru-RU" w:bidi="ar-SA"/>
        </w:rPr>
      </w:pPr>
      <w:r w:rsidRPr="005757FC">
        <w:rPr>
          <w:rFonts w:ascii="Arial" w:eastAsia="Times New Roman" w:hAnsi="Arial" w:cs="Times New Roman"/>
          <w:kern w:val="0"/>
          <w:lang w:eastAsia="ru-RU" w:bidi="ar-SA"/>
        </w:rPr>
        <w:t>от 03.06.2019 № 50</w:t>
      </w:r>
    </w:p>
    <w:p w:rsidR="0086587E" w:rsidRDefault="0086587E" w:rsidP="0086587E">
      <w:pPr>
        <w:widowControl w:val="0"/>
        <w:autoSpaceDE w:val="0"/>
        <w:ind w:firstLine="709"/>
        <w:jc w:val="right"/>
      </w:pPr>
      <w:r>
        <w:t xml:space="preserve">(в редакции постановления </w:t>
      </w:r>
      <w:r w:rsidRPr="0086587E">
        <w:t>от</w:t>
      </w:r>
      <w:r w:rsidR="00502141">
        <w:t xml:space="preserve"> </w:t>
      </w:r>
      <w:hyperlink r:id="rId11" w:tgtFrame="ChangingDocument" w:history="1">
        <w:r w:rsidR="00502141">
          <w:rPr>
            <w:rStyle w:val="aff1"/>
          </w:rPr>
          <w:t>11.08.2022 №40</w:t>
        </w:r>
      </w:hyperlink>
      <w:r>
        <w:t>)</w:t>
      </w:r>
    </w:p>
    <w:p w:rsidR="0086587E" w:rsidRPr="005757FC" w:rsidRDefault="0086587E" w:rsidP="005757FC">
      <w:pPr>
        <w:pStyle w:val="12"/>
        <w:ind w:firstLine="567"/>
        <w:contextualSpacing/>
        <w:jc w:val="right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Title"/>
        <w:ind w:right="0" w:firstLine="709"/>
        <w:contextualSpacing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Административный регламент</w:t>
      </w:r>
    </w:p>
    <w:p w:rsidR="00502141" w:rsidRDefault="00502141" w:rsidP="00502141">
      <w:pPr>
        <w:pStyle w:val="ConsTitle"/>
        <w:ind w:right="0" w:firstLine="709"/>
        <w:contextualSpacing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предоставления муниципальной услуги «Признание садового дома жилым домом и жилого дома садовым домом»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I. Общие положения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1.1. Предмет регулирования административного регламента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Настоящий административный регламент (далее - Регламент) устанавливает порядок и стандарт предоставления муниципальной услуги «Признание садового дома жилым домом и жилого дома садовым домом» (далее также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Положения Регламента распространяются на садовые или жилые дома, являющиеся собственностью физических и юридических лиц, в случае, если такие жилые помещения находятся в границах муниципального образования поселок Боровский.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Регламент не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применяется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в случае если садовый или жилой дом находится в собственности государственных органов или органов местного самоуправления.</w:t>
      </w:r>
    </w:p>
    <w:p w:rsidR="00502141" w:rsidRDefault="00502141" w:rsidP="00502141">
      <w:pPr>
        <w:pStyle w:val="ConsPlusNormal"/>
        <w:widowControl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Title"/>
        <w:widowControl/>
        <w:suppressAutoHyphens/>
        <w:ind w:firstLine="709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1.2. Круг заявителей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 качестве заявителей могут выступать собственники садовых или жилых домов, расположенных в границах муниципального образования поселок Боровский (далее - заявители).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5" w:name="P47"/>
      <w:bookmarkEnd w:id="5"/>
      <w:r>
        <w:rPr>
          <w:rFonts w:ascii="Arial" w:eastAsia="Times New Roman" w:hAnsi="Arial" w:cs="Times New Roman"/>
          <w:b/>
          <w:kern w:val="0"/>
          <w:lang w:eastAsia="ru-RU" w:bidi="ar-SA"/>
        </w:rPr>
        <w:t>1.3. Справочная информация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 </w:t>
      </w:r>
      <w:hyperlink r:id="rId12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пункте 2.2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размещена на официальном сайте МО п. Боровский в сети «Интернет» по адресу: http://www.borovskiy-adm.ru, а также в электронном региональном реестре муниципальных услуг (функций) Тюменской области в соответствии с </w:t>
      </w:r>
      <w:hyperlink r:id="rId13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постановлением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Пра</w:t>
      </w:r>
      <w:r>
        <w:rPr>
          <w:rFonts w:ascii="Arial" w:eastAsia="Times New Roman" w:hAnsi="Arial" w:cs="Times New Roman"/>
          <w:kern w:val="0"/>
          <w:lang w:eastAsia="ru-RU" w:bidi="ar-SA"/>
        </w:rPr>
        <w:t>вительства Тюменской области от 30.05.2011 № 173-п «О порядке формирования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и ведения электронных региональных реестров государственных и муниципальных услуг (функций) Тюменской области».</w:t>
      </w:r>
    </w:p>
    <w:p w:rsidR="00502141" w:rsidRDefault="00502141" w:rsidP="00502141">
      <w:pPr>
        <w:suppressAutoHyphens/>
        <w:ind w:firstLine="709"/>
      </w:pPr>
      <w: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502141" w:rsidRDefault="00502141" w:rsidP="00502141">
      <w:pPr>
        <w:suppressAutoHyphens/>
        <w:ind w:firstLine="709"/>
      </w:pPr>
      <w:proofErr w:type="gramStart"/>
      <w: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II. Стандарт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2.1. Наименование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Признание садового дома жилым домом и жилого дома садовым домом.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6" w:name="P57"/>
      <w:bookmarkEnd w:id="6"/>
      <w:r>
        <w:rPr>
          <w:rFonts w:ascii="Arial" w:eastAsia="Times New Roman" w:hAnsi="Arial" w:cs="Times New Roman"/>
          <w:b/>
          <w:kern w:val="0"/>
          <w:lang w:eastAsia="ru-RU" w:bidi="ar-SA"/>
        </w:rPr>
        <w:t>2.2. Наименование органа, предоставляющего муниципальную услугу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spacing w:val="-6"/>
          <w:kern w:val="0"/>
          <w:lang w:eastAsia="ru-RU" w:bidi="ar-SA"/>
        </w:rPr>
        <w:t>Предоставление муниципальной услуги осуществляется Администрацией, непосредственное предоставление муниципальной услуги осуществляется отделом экономики, муниципального заказа и имущества (далее - Отдел).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 соответствии с заключенным соглашением о взаимодействии между Администрацией и МФЦ.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7" w:name="P63"/>
      <w:bookmarkEnd w:id="7"/>
      <w:r>
        <w:rPr>
          <w:rFonts w:ascii="Arial" w:eastAsia="Times New Roman" w:hAnsi="Arial" w:cs="Times New Roman"/>
          <w:b/>
          <w:kern w:val="0"/>
          <w:lang w:eastAsia="ru-RU" w:bidi="ar-SA"/>
        </w:rPr>
        <w:t>2.3. Описание результата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Результатом предоставления муниципальной услуги является: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а) решение о признании садового дома жилым домом или жилого дома садовым домом;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 решение об отказе в предоставлении муниципальной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2.4. Срок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Общий срок предоставления муниципальной услуги со дня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регистрации заявления в Администрации </w:t>
      </w: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соответствии с подразделом 2.13 Регламента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</w:t>
      </w:r>
      <w:r>
        <w:rPr>
          <w:rFonts w:ascii="Arial" w:eastAsia="Times New Roman" w:hAnsi="Arial" w:cs="Times New Roman"/>
          <w:kern w:val="0"/>
          <w:lang w:eastAsia="ru-RU" w:bidi="ar-SA"/>
        </w:rPr>
        <w:t>до дня регистрации результата предоставления муниципальной услуги составляет не более 45 календарных дней.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8" w:name="P73"/>
      <w:bookmarkEnd w:id="8"/>
      <w:r>
        <w:rPr>
          <w:rFonts w:ascii="Arial" w:eastAsia="Times New Roman" w:hAnsi="Arial" w:cs="Times New Roman"/>
          <w:b/>
          <w:kern w:val="0"/>
          <w:lang w:eastAsia="ru-RU" w:bidi="ar-SA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Администрации, а также в электронном региональном реестре муниципальных услуг (функций) Тюменской области в соответствии с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hyperlink r:id="rId14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постановлением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Прав</w:t>
      </w:r>
      <w:r>
        <w:rPr>
          <w:rFonts w:ascii="Arial" w:eastAsia="Times New Roman" w:hAnsi="Arial" w:cs="Times New Roman"/>
          <w:kern w:val="0"/>
          <w:lang w:eastAsia="ru-RU" w:bidi="ar-SA"/>
        </w:rPr>
        <w:t>ительства Тюменской области от 30.05.2011 № 173-п «О порядке формирования и ведения электронных региональных реестров государственных и муниципальных услуг (функций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) Тюменской области», </w:t>
      </w: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Arial" w:eastAsia="Times New Roman" w:hAnsi="Arial" w:cs="Times New Roman"/>
          <w:kern w:val="0"/>
          <w:lang w:eastAsia="ru-RU" w:bidi="ar-SA"/>
        </w:rPr>
        <w:t>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9" w:name="P79"/>
      <w:bookmarkEnd w:id="9"/>
      <w:r>
        <w:rPr>
          <w:rFonts w:ascii="Arial" w:eastAsia="Times New Roman" w:hAnsi="Arial" w:cs="Times New Roman"/>
          <w:b/>
          <w:kern w:val="0"/>
          <w:lang w:eastAsia="ru-RU" w:bidi="ar-SA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2.6.1. 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(далее - документы) и направляемых заявителем или его представителем в Администрацию одним из следующих способов по выбору заявителя: в электронной форме посредством федеральной государственной информационной системы «Единый портал государственных и муниципальных услуг (функций)» (www.gosuslugi.ru) (далее - Единый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портал) или интернет-сайта «Портал услуг Тюменской области» (www.uslugi.admtyumen.ru) (далее - Региональный портал), на бумажном носителе посредством почтового отправления с уведомлением о вручении либо на бумажном носителе посредством личного обращения в МФЦ: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ab/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а) </w:t>
      </w:r>
      <w:hyperlink r:id="rId15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заявление</w:t>
        </w:r>
      </w:hyperlink>
      <w:r>
        <w:rPr>
          <w:rFonts w:ascii="Arial" w:eastAsia="Times New Roman" w:hAnsi="Arial" w:cs="Times New Roman"/>
          <w:kern w:val="0"/>
          <w:lang w:eastAsia="ru-RU" w:bidi="ar-SA"/>
        </w:rPr>
        <w:t xml:space="preserve">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документов (почтовое отправление с уведомлением о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вручении, электронная почта, получение лично в МФЦ, получение лично в Администрации), согласно приложени</w:t>
      </w:r>
      <w:r>
        <w:rPr>
          <w:rFonts w:ascii="Arial" w:eastAsia="Times New Roman" w:hAnsi="Arial" w:cs="Times New Roman"/>
          <w:strike/>
          <w:kern w:val="0"/>
          <w:lang w:eastAsia="ru-RU" w:bidi="ar-SA"/>
        </w:rPr>
        <w:t>ю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№ 1 к Регламенту - </w:t>
      </w: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случае направления заявления на бумажном носителе при личном обращении в МФЦ или почтовым отправлением в Администрацию; по форме, размещенной на Едином портале, Региональном портале - в случае подачи заявления в форме электронного документа с использованием «Личного кабинета».</w:t>
      </w:r>
      <w:proofErr w:type="gramEnd"/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color w:val="000000"/>
        </w:rPr>
        <w:t>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(представитель заявителя), прошедший процедуры регистрации,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 xml:space="preserve">тентификации с использованием Единой системы идентификации </w:t>
      </w:r>
      <w:r>
        <w:rPr>
          <w:color w:val="000000"/>
        </w:rPr>
        <w:lastRenderedPageBreak/>
        <w:t>и аутентификации (далее - ЕСИА), заполняет форму указанного заявления с использованием интерактивной формы в электронном виде.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При подаче заявления в электронной форме заявление</w:t>
      </w:r>
      <w:r>
        <w:t xml:space="preserve">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0" w:name="P87"/>
      <w:bookmarkEnd w:id="10"/>
      <w:r>
        <w:rPr>
          <w:rFonts w:ascii="Arial" w:eastAsia="Times New Roman" w:hAnsi="Arial" w:cs="Times New Roman"/>
          <w:kern w:val="0"/>
          <w:lang w:eastAsia="ru-RU" w:bidi="ar-SA"/>
        </w:rPr>
        <w:t>б) 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1" w:name="P88"/>
      <w:bookmarkEnd w:id="11"/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в) 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м </w:t>
      </w:r>
      <w:hyperlink r:id="rId16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частью 2 статьи 5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hyperlink r:id="rId17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статьями 7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hyperlink r:id="rId18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8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</w:t>
      </w:r>
      <w:hyperlink r:id="rId19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10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Ф</w:t>
      </w:r>
      <w:r>
        <w:rPr>
          <w:rFonts w:ascii="Arial" w:eastAsia="Times New Roman" w:hAnsi="Arial" w:cs="Times New Roman"/>
          <w:kern w:val="0"/>
          <w:lang w:eastAsia="ru-RU" w:bidi="ar-SA"/>
        </w:rPr>
        <w:t>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2" w:name="P89"/>
      <w:bookmarkEnd w:id="12"/>
      <w:r>
        <w:rPr>
          <w:rFonts w:ascii="Arial" w:eastAsia="Times New Roman" w:hAnsi="Arial" w:cs="Times New Roman"/>
          <w:kern w:val="0"/>
          <w:lang w:eastAsia="ru-RU" w:bidi="ar-SA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д) документ, удостоверяющий полномочия представителя заявителя, в случае подачи заявления представителем заявителя. При обращении посредством Единого портала, Регионального портала,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случаях</w:t>
      </w:r>
      <w:proofErr w:type="gramEnd"/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е) документ, удостоверяющий личность заявителя (представителя заявителя) - при подаче заявления посредством личного приема, оригинал которого подлежит возврату заявителю (представителю заявителя) после удостоверения его личности. 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rStyle w:val="11"/>
          <w:color w:val="000000"/>
        </w:rPr>
        <w:t xml:space="preserve"> </w:t>
      </w:r>
      <w:r>
        <w:rPr>
          <w:color w:val="000000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2.6.2. Документы, прилагаемые к заявлению, представляемые в электронной форме, направляются в следующих форматах: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а) 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lastRenderedPageBreak/>
        <w:t>б) 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в) 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proofErr w:type="gramStart"/>
      <w: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>
        <w:t>), с использованием следующих режимов: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«черно-белый» (при отсутствии в документе графических изображений и (или) цветного текста);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ab/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документа, представляемого в электронной форме.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color w:val="000000"/>
        </w:rPr>
        <w:t xml:space="preserve">2.6.3. При подаче заявления </w:t>
      </w:r>
      <w:r>
        <w:t>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  <w:rPr>
          <w:highlight w:val="yellow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3" w:name="P92"/>
      <w:bookmarkEnd w:id="13"/>
      <w:r>
        <w:rPr>
          <w:rFonts w:ascii="Arial" w:eastAsia="Times New Roman" w:hAnsi="Arial" w:cs="Times New Roman"/>
          <w:b/>
          <w:kern w:val="0"/>
          <w:lang w:eastAsia="ru-RU" w:bidi="ar-SA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Документы, сведения (информация), которые могут быть представлены заявителем (представителем заявителя) по желанию или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запрашиваются в порядке межведомственного информационного взаимодействия </w:t>
      </w: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>в случае их непредставления заявителем (представителем заявителя) путем направления Отделом следующих запросов</w:t>
      </w: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>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в</w:t>
      </w: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 xml:space="preserve"> Федеральную налоговую службу о предоставлении: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- сведений из Единого государственного реестра юридических лиц (для заявителей - юридических лиц),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- </w:t>
      </w: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t xml:space="preserve">сведений о государственной регистрации актов о рождении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>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>в Федеральную службу государственной регистрации, кадастра и картографии о предоставлении: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недвижимости, содержащей сведения о зарегистрированных правах заявителя на садовый дом или жилой дом (в случае, если права на садовый дом или жилой дом зарегистрированы в Едином государственном реестре недвижимости);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>в</w:t>
      </w:r>
      <w:r>
        <w:rPr>
          <w:rStyle w:val="11"/>
          <w:rFonts w:ascii="Arial" w:eastAsia="Times New Roman" w:hAnsi="Arial" w:cs="Times New Roman"/>
          <w:b/>
          <w:color w:val="000000"/>
          <w:kern w:val="0"/>
          <w:lang w:eastAsia="ru-RU" w:bidi="ar-SA"/>
        </w:rPr>
        <w:t xml:space="preserve"> органы опеки и попечительства о предоставлении: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color w:val="000000"/>
          <w:kern w:val="0"/>
          <w:lang w:eastAsia="ru-RU" w:bidi="ar-SA"/>
        </w:rPr>
        <w:lastRenderedPageBreak/>
        <w:t>- сведений из приказа (постановления) об установлении опеки (попечительства) (в случае подачи заявления представителем заявителя, действующим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502141" w:rsidRDefault="00502141" w:rsidP="00502141">
      <w:pPr>
        <w:suppressAutoHyphens/>
        <w:autoSpaceDE w:val="0"/>
        <w:ind w:firstLine="709"/>
        <w:rPr>
          <w:b/>
        </w:rPr>
      </w:pPr>
      <w:r>
        <w:rPr>
          <w:rStyle w:val="11"/>
          <w:color w:val="000000"/>
        </w:rPr>
        <w:tab/>
      </w:r>
      <w:r>
        <w:rPr>
          <w:rStyle w:val="11"/>
          <w:b/>
          <w:color w:val="000000"/>
        </w:rPr>
        <w:t xml:space="preserve">в Управление Министерства внутренних дел России по Тюменской области о предоставлении: </w:t>
      </w:r>
    </w:p>
    <w:p w:rsidR="00502141" w:rsidRDefault="00502141" w:rsidP="00502141">
      <w:pPr>
        <w:suppressAutoHyphens/>
        <w:autoSpaceDE w:val="0"/>
        <w:ind w:firstLine="709"/>
      </w:pPr>
      <w:r>
        <w:rPr>
          <w:rStyle w:val="11"/>
          <w:color w:val="000000"/>
        </w:rPr>
        <w:tab/>
        <w:t>-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4" w:name="P104"/>
      <w:bookmarkEnd w:id="14"/>
      <w:r>
        <w:rPr>
          <w:rFonts w:ascii="Arial" w:eastAsia="Times New Roman" w:hAnsi="Arial" w:cs="Times New Roman"/>
          <w:b/>
          <w:kern w:val="0"/>
          <w:lang w:eastAsia="ru-RU" w:bidi="ar-SA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502141" w:rsidRDefault="00502141" w:rsidP="00502141">
      <w:pPr>
        <w:pStyle w:val="ConsPlusNormal"/>
        <w:widowControl/>
        <w:tabs>
          <w:tab w:val="left" w:pos="7256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Исчерпывающий перечень оснований для отказа в приеме документов, указанных в пункте 2.6.1 Регламента, в том числе представленных в электронной форме: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а) 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б) 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в) 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г) </w:t>
      </w:r>
      <w:r>
        <w:rPr>
          <w:color w:val="000000"/>
        </w:rPr>
        <w:t>представленные в электронной форме документы</w:t>
      </w:r>
      <w: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color w:val="000000"/>
        </w:rPr>
        <w:t>д) заявление, документы представлены в электронной форме с нарушением требований, установленных пунктом 2.6.2 Регламента;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е) 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ж) </w:t>
      </w:r>
      <w:r>
        <w:rPr>
          <w:color w:val="000000"/>
        </w:rPr>
        <w:t xml:space="preserve">непредставление заявления, документов, указанных в подпунктах «д», «е» пункта 2.6.1 </w:t>
      </w:r>
      <w:r>
        <w:t>Регламента;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з) выявлено несоблюдение условий признания действительности усиленной квалифицированной электронной подписи, установленных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hyperlink r:id="rId20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статьей 11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Федерального закона от 06.04.2011 № 63-ФЗ «Об электронной подписи» (далее - условия действительности электронной подписи), </w:t>
      </w: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>в документах, представленных в электронной форме.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rPr>
          <w:color w:val="000000"/>
        </w:rPr>
        <w:t>Отказ в приеме документов не препятствует повторному обращению заявителя за получением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color w:val="000000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2.9. </w:t>
      </w:r>
      <w:r>
        <w:rPr>
          <w:rFonts w:ascii="Arial" w:eastAsia="Times New Roman" w:hAnsi="Arial" w:cs="Times New Roman"/>
          <w:b/>
          <w:spacing w:val="-6"/>
          <w:kern w:val="0"/>
          <w:lang w:eastAsia="ru-RU" w:bidi="ar-SA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5" w:name="P114"/>
      <w:bookmarkEnd w:id="15"/>
      <w:r>
        <w:rPr>
          <w:rFonts w:ascii="Arial" w:eastAsia="Times New Roman" w:hAnsi="Arial" w:cs="Times New Roman"/>
          <w:kern w:val="0"/>
          <w:lang w:eastAsia="ru-RU" w:bidi="ar-SA"/>
        </w:rPr>
        <w:t>2.9.1. В предоставлении муниципальной услуги отказывается в случае: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а) непредставление заявителем документов, предусмотренных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подпунктами</w:t>
      </w:r>
      <w:hyperlink r:id="rId21" w:anchor="_blank" w:history="1">
        <w:r>
          <w:rPr>
            <w:rStyle w:val="11"/>
            <w:rFonts w:ascii="Arial" w:eastAsia="Times New Roman" w:hAnsi="Arial" w:cs="Times New Roman"/>
            <w:kern w:val="0"/>
            <w:lang w:eastAsia="ru-RU" w:bidi="ar-SA"/>
          </w:rPr>
          <w:t xml:space="preserve"> </w:t>
        </w:r>
      </w:hyperlink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«а»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(или) «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в»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Положение), утвержденного постановлением Правительства РФ от 28.01.2006 № 47 (указаны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подпунктах «а»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«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в» пункта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Регламента);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lastRenderedPageBreak/>
        <w:t xml:space="preserve">в) 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пункта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или нотариально заверенная копия такого документа не были представлены заявителем. </w:t>
      </w: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</w:t>
      </w:r>
      <w:proofErr w:type="gramEnd"/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«б»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г) непредставление заявителем документа, предусмотренного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</w:t>
      </w:r>
      <w:hyperlink r:id="rId22" w:anchor="_blank" w:history="1">
        <w:r>
          <w:rPr>
            <w:rStyle w:val="11"/>
            <w:rFonts w:ascii="Arial" w:eastAsia="Times New Roman" w:hAnsi="Arial" w:cs="Times New Roman"/>
            <w:kern w:val="0"/>
            <w:lang w:eastAsia="ru-RU" w:bidi="ar-SA"/>
          </w:rPr>
          <w:t xml:space="preserve"> </w:t>
        </w:r>
      </w:hyperlink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«г»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«г»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Регламента), в случае если садовый дом или жилой дом обременен правами третьих лиц;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е) 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502141" w:rsidRDefault="00502141" w:rsidP="00502141">
      <w:pPr>
        <w:suppressAutoHyphens/>
        <w:ind w:firstLine="709"/>
      </w:pPr>
      <w:r>
        <w:tab/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2.9.2. Решение об отказе в предоставлении муниципальной услуги должно содержать обязательную ссылку на положения </w:t>
      </w:r>
      <w:hyperlink r:id="rId23" w:anchor="_blank" w:history="1">
        <w:r>
          <w:rPr>
            <w:rStyle w:val="11"/>
            <w:rFonts w:ascii="Arial" w:eastAsia="Times New Roman" w:hAnsi="Arial" w:cs="Times New Roman"/>
            <w:color w:val="1C1C1C"/>
            <w:kern w:val="0"/>
            <w:lang w:eastAsia="ru-RU" w:bidi="ar-SA"/>
          </w:rPr>
          <w:t>пункта 2.9.1</w:t>
        </w:r>
      </w:hyperlink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Регламента, являющиеся основанием для отказа.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2.9.3. 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подразделе 2.7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в Администрацию не может являться основанием для отказа в предоставлении заявителю муниципальной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2.9.4. Основания для приостановления предоставления муниципальной услуги отсутствуют.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2.10. Способы, размер и основания взимания платы за предоставление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Услуга предоставляется бесплатно.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2.11. 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Необходимой и обязательной для предоставления муниципальной услуги является услуга по подготовке и выдаче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частью 2 статьи 5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статьями 7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8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и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10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Федерального закона «Технический реглам</w:t>
      </w:r>
      <w:r>
        <w:rPr>
          <w:rFonts w:ascii="Arial" w:eastAsia="Times New Roman" w:hAnsi="Arial" w:cs="Times New Roman"/>
          <w:kern w:val="0"/>
          <w:lang w:eastAsia="ru-RU" w:bidi="ar-SA"/>
        </w:rPr>
        <w:t>ент о безопасности зданий и сооружений», выданного индивидуальным предпринимателем или юридическим лицом, которые являются членами саморегулируемой организации в области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инженерных изысканий (в случае признания садового дома жилым домом).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Плата за услугу, которая является необходимой и обязательной для предоставления данной муниципальной услуги, органами местного самоуправления не регулируется. Размер платы за необходимую и обязательную услугу, указанную в настоящем пункте Регламента, определяется исполнителем и заявителем по соглашению.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Время ожидания в очереди при получении результата муниципальной услуги не должно превышать 15 минут.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highlight w:val="white"/>
          <w:lang w:eastAsia="ru-RU" w:bidi="ar-SA"/>
        </w:rPr>
        <w:t>Регистрация заявления при личном обращении заявителя (представителя заявителя) в МФЦ не должна превышать 15 минут.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При поступлении заявления в Администрацию из МФЦ,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при поступлении заявления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2.14. </w:t>
      </w:r>
      <w:proofErr w:type="gramStart"/>
      <w:r>
        <w:rPr>
          <w:rFonts w:ascii="Arial" w:eastAsia="Times New Roman" w:hAnsi="Arial" w:cs="Times New Roman"/>
          <w:b/>
          <w:kern w:val="0"/>
          <w:lang w:eastAsia="ru-RU" w:bidi="ar-SA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02141" w:rsidRDefault="00502141" w:rsidP="00502141">
      <w:pPr>
        <w:pStyle w:val="ConsPlusNormal"/>
        <w:widowControl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Style w:val="11"/>
          <w:rFonts w:eastAsia="Times New Roman" w:cs="Times New Roman"/>
          <w:kern w:val="0"/>
          <w:lang w:eastAsia="ru-RU" w:bidi="ar-SA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2.15. Показатели доступности и качества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2.15.1. Показателями доступности муниципальной услуги являются: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наличие помещений, оборудования и оснащения, отвечающих требованиям Регламента;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соблюдение режима работы Администрации или МФЦ при предоставлении муниципальной услуги;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2.15.2. Показателями качества муниципальной услуги являются: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соблюдение сроков и последовательности административных процедур, установленных Регламентом;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отсутствие обоснованных жалоб на действия (бездействие) и решения сотрудников Администрации или МФЦ, участвующих в предоставлении муниципальной услуги;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количество взаимодействий заявителя с сотрудниками Администрации или МФЦ при предоставлении муниципальной услуги и их продолжительность.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2.16.1. При предоставлении муниципальной услуги в электронной форме заявитель вправе: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а) получить информацию о порядке и сроках предоставления муниципальной услуги, размещенной на Едином портале, Региональном портале;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в) подать заявление в форме электронного документа с использованием «Личного кабинета» Единого портала, Регионального портала посредством заполнения электронной формы заявления.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г) получить сведения о ходе выполнения заявления, поданного в электронной форме;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д) получить результат предоставления муниципальной услуги в форме электронного документа;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е) подать жалобу на решение и действие (бездействие) должностного лица Администрации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официального сайта Администрации, Единого портала, Регионального портала.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2.16.2. </w:t>
      </w:r>
      <w:proofErr w:type="gramStart"/>
      <w:r>
        <w:rPr>
          <w:color w:val="000000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</w:t>
      </w:r>
      <w:proofErr w:type="gramEnd"/>
      <w:r>
        <w:rPr>
          <w:color w:val="000000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>
        <w:t>.</w:t>
      </w:r>
    </w:p>
    <w:p w:rsidR="00502141" w:rsidRDefault="00502141" w:rsidP="00502141">
      <w:pPr>
        <w:suppressAutoHyphens/>
        <w:ind w:firstLine="709"/>
      </w:pPr>
      <w:r>
        <w:t>2.16.3. Иных требований, в том числе учитывающих особенности предоставления муниципальной услуг в МФЦ, не предусмотрено.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III. Состав, последовательность и сроки выполнения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административных процедур, требования к порядку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их выполнения, в том числе особенности выполнения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административных процедур в электронной форме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>3.1. Перечень и особенности исполнения административных процедур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3.1.1. Предоставление муниципальной услуги включает в себя следующие административные процедуры: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а) прием документов, необходимых для предоставления муниципальной услуги;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рассмотрение заявления о предоставлении муниципальной услуги, выдача результата муниципальной услуги;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в) исправление допущенных опечаток и ошибок в выданных в результате муниципальной услуги документах.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3.1.2. 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Доступ заявителей к сведениям о муниципальной услуге, подача запроса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возможность получения сведений о ходе выполнения запроса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также получение заявителем результата предоставления муниципальной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портала, с особенностями, установленными настоящим разделом.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Style w:val="11"/>
          <w:rFonts w:ascii="Arial" w:eastAsia="Times New Roman" w:hAnsi="Arial" w:cs="Times New Roman"/>
          <w:kern w:val="0"/>
          <w:highlight w:val="white"/>
          <w:lang w:eastAsia="ru-RU" w:bidi="ar-SA"/>
        </w:rPr>
        <w:t>3.1.2. Особенности выполнения отдельных административных процедур в МФЦ.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3.1.2.1. При предоставлении муниципальной услуги в МФЦ заявитель (представитель заявителя) вправе: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proofErr w:type="gramStart"/>
      <w: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502141" w:rsidRDefault="00502141" w:rsidP="00502141">
      <w:pPr>
        <w:pStyle w:val="ab"/>
        <w:suppressAutoHyphens/>
        <w:autoSpaceDE w:val="0"/>
        <w:spacing w:after="0" w:line="240" w:lineRule="auto"/>
        <w:ind w:firstLine="709"/>
      </w:pPr>
      <w:r>
        <w:rPr>
          <w:rStyle w:val="11"/>
          <w:iCs/>
        </w:rPr>
        <w:t>3.1.2.2. </w:t>
      </w:r>
      <w:proofErr w:type="gramStart"/>
      <w:r>
        <w:rPr>
          <w:rStyle w:val="11"/>
          <w:iCs/>
        </w:rPr>
        <w:t xml:space="preserve">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 постановлением Правительства Тюменской области от 08.12.2017 № 610-п. </w:t>
      </w:r>
      <w:proofErr w:type="gramEnd"/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3.1.3. 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>Особенности предоставления муниципальной услуги в электронной форме.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3.1.3.1. Формирование электронного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(представителем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3.1.3.3. При формировании заявления заявителю (представителем заявителя) обеспечивается: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lastRenderedPageBreak/>
        <w:t>а) возможность копирования и сохранения заявления и иных необходимых для предоставления услуги документов;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б) возможность печати на бумажном носителе копии электронной формы заявления;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г) 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ЕСИА, и сведений, опубликованных на </w:t>
      </w:r>
      <w:r>
        <w:rPr>
          <w:rStyle w:val="11"/>
        </w:rPr>
        <w:t>Едином портале</w:t>
      </w:r>
      <w:r>
        <w:t>, Региональном портале, в части, касающейся сведений, отсутствующих в ЕСИА;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е) возможность доступа заявителя (представителем заявителя) к заявлениям, поданным им ранее в течение не менее одного года, а также к частично сформированным уведомлениям в течение не менее 3 месяцев. </w:t>
      </w:r>
    </w:p>
    <w:p w:rsidR="00502141" w:rsidRDefault="00502141" w:rsidP="00502141">
      <w:pPr>
        <w:pStyle w:val="ab"/>
        <w:suppressAutoHyphens/>
        <w:autoSpaceDE w:val="0"/>
        <w:spacing w:after="0" w:line="240" w:lineRule="auto"/>
        <w:ind w:firstLine="709"/>
      </w:pPr>
      <w:r>
        <w:rPr>
          <w:rStyle w:val="11"/>
        </w:rPr>
        <w:t xml:space="preserve">3.1.3.4. Сформированное и подписанное </w:t>
      </w:r>
      <w:proofErr w:type="gramStart"/>
      <w:r>
        <w:rPr>
          <w:rStyle w:val="11"/>
        </w:rPr>
        <w:t>заявление</w:t>
      </w:r>
      <w:proofErr w:type="gramEnd"/>
      <w:r>
        <w:rPr>
          <w:rStyle w:val="11"/>
        </w:rPr>
        <w:t xml:space="preserve"> и иные документы, необходимые для предоставления услуги, направляются в Администрацию в электронной форме посредством Единого портала, Регионального портала.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3.1.3.5. </w:t>
      </w:r>
      <w:r>
        <w:t>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502141" w:rsidRDefault="00502141" w:rsidP="00502141">
      <w:pPr>
        <w:suppressAutoHyphens/>
        <w:ind w:firstLine="709"/>
      </w:pPr>
      <w:r>
        <w:t>Сотрудник Отдела:</w:t>
      </w:r>
    </w:p>
    <w:p w:rsidR="00502141" w:rsidRDefault="00502141" w:rsidP="00502141">
      <w:pPr>
        <w:suppressAutoHyphens/>
        <w:ind w:firstLine="709"/>
      </w:pPr>
      <w:r>
        <w:t>- рассматривает поступившие заявления и документы;</w:t>
      </w:r>
    </w:p>
    <w:p w:rsidR="00502141" w:rsidRDefault="00502141" w:rsidP="00502141">
      <w:pPr>
        <w:suppressAutoHyphens/>
        <w:autoSpaceDE w:val="0"/>
        <w:ind w:firstLine="709"/>
      </w:pPr>
      <w:r>
        <w:rPr>
          <w:rStyle w:val="11"/>
        </w:rPr>
        <w:t xml:space="preserve">- производит действия в соответствии с пунктом </w:t>
      </w:r>
      <w:r>
        <w:rPr>
          <w:rStyle w:val="11"/>
          <w:color w:val="000000"/>
        </w:rPr>
        <w:t xml:space="preserve">3.2.3 </w:t>
      </w:r>
      <w:r>
        <w:rPr>
          <w:rStyle w:val="11"/>
        </w:rPr>
        <w:t>Регламента.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>3.1.3.6. Заявителю (представителю заявителя) в качестве результата предоставления услуги обеспечивается возможность получения документа:</w:t>
      </w:r>
    </w:p>
    <w:p w:rsidR="00502141" w:rsidRDefault="00502141" w:rsidP="00502141">
      <w:pPr>
        <w:pStyle w:val="ab"/>
        <w:suppressAutoHyphens/>
        <w:spacing w:after="0" w:line="240" w:lineRule="auto"/>
        <w:ind w:firstLine="709"/>
      </w:pPr>
      <w:r>
        <w:t xml:space="preserve">- в форме электронного документа, подписанного усиленной квалифицированной подписью уполномоченного должностного лица направленного заявителю (представителю заявителя) в личный кабинет на </w:t>
      </w:r>
      <w:r>
        <w:rPr>
          <w:rStyle w:val="11"/>
        </w:rPr>
        <w:t>Едином портале</w:t>
      </w:r>
      <w:r>
        <w:t>, Региональном портале;</w:t>
      </w:r>
    </w:p>
    <w:p w:rsidR="00502141" w:rsidRDefault="00502141" w:rsidP="00502141">
      <w:pPr>
        <w:pStyle w:val="ab"/>
        <w:suppressAutoHyphens/>
        <w:autoSpaceDE w:val="0"/>
        <w:spacing w:after="0" w:line="240" w:lineRule="auto"/>
        <w:ind w:firstLine="709"/>
      </w:pPr>
      <w:r>
        <w:rPr>
          <w:rStyle w:val="11"/>
          <w:highlight w:val="white"/>
        </w:rPr>
        <w:t>- в форме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502141" w:rsidRDefault="00502141" w:rsidP="00502141">
      <w:pPr>
        <w:suppressAutoHyphens/>
        <w:autoSpaceDE w:val="0"/>
        <w:ind w:firstLine="709"/>
      </w:pPr>
      <w:r>
        <w:rPr>
          <w:rStyle w:val="11"/>
          <w:color w:val="000000"/>
        </w:rPr>
        <w:t xml:space="preserve">3.1.3.7. 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>
        <w:rPr>
          <w:rStyle w:val="11"/>
        </w:rPr>
        <w:t>Едином портале</w:t>
      </w:r>
      <w:r>
        <w:rPr>
          <w:rStyle w:val="11"/>
          <w:color w:val="000000"/>
        </w:rPr>
        <w:t xml:space="preserve">, Региональном портале при условии авторизации. Заявитель (представитель заявителя) имеет возможность просматривать статус </w:t>
      </w:r>
      <w:r>
        <w:rPr>
          <w:rStyle w:val="11"/>
          <w:strike/>
          <w:color w:val="000000"/>
        </w:rPr>
        <w:t>з</w:t>
      </w:r>
      <w:r>
        <w:rPr>
          <w:rStyle w:val="11"/>
          <w:color w:val="000000"/>
        </w:rPr>
        <w:t>аявления, а также информацию о дальнейших действиях в личном кабинете по собственной инициативе, в любое время.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а) уведомление о приеме и регистрации заявления и документов, содержащее сведения о факте приема заявления и документов,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02141" w:rsidRDefault="00502141" w:rsidP="00502141">
      <w:pPr>
        <w:suppressAutoHyphens/>
        <w:autoSpaceDE w:val="0"/>
        <w:ind w:firstLine="709"/>
      </w:pPr>
      <w:r>
        <w:rPr>
          <w:rStyle w:val="11"/>
          <w:color w:val="000000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услуги.</w:t>
      </w:r>
    </w:p>
    <w:p w:rsidR="00502141" w:rsidRDefault="00502141" w:rsidP="00502141">
      <w:pPr>
        <w:pStyle w:val="ab"/>
        <w:suppressAutoHyphens/>
        <w:autoSpaceDE w:val="0"/>
        <w:spacing w:after="0" w:line="240" w:lineRule="auto"/>
        <w:ind w:firstLine="709"/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16" w:name="P230"/>
      <w:bookmarkEnd w:id="16"/>
      <w:r>
        <w:rPr>
          <w:rFonts w:ascii="Arial" w:eastAsia="Times New Roman" w:hAnsi="Arial" w:cs="Times New Roman"/>
          <w:b/>
          <w:kern w:val="0"/>
          <w:lang w:eastAsia="ru-RU" w:bidi="ar-SA"/>
        </w:rPr>
        <w:t>3.2. Прием и регистрация заявления и документов, необходимых для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 xml:space="preserve">3.2.1. Основанием для начала административной процедуры является обращение заявителя (представителя заявителя) с заявлением и приложенными к нему документами, установленными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</w:t>
      </w:r>
      <w:r>
        <w:rPr>
          <w:rFonts w:ascii="Arial" w:eastAsia="Times New Roman" w:hAnsi="Arial" w:cs="Times New Roman"/>
          <w:kern w:val="0"/>
          <w:lang w:eastAsia="ru-RU" w:bidi="ar-SA"/>
        </w:rPr>
        <w:t>гламента, посредством личного приема в МФЦ, в форме почтового отправления или в электронной форме в Администрацию.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7" w:name="P234"/>
      <w:bookmarkEnd w:id="17"/>
      <w:r>
        <w:rPr>
          <w:rFonts w:ascii="Arial" w:eastAsia="Times New Roman" w:hAnsi="Arial" w:cs="Times New Roman"/>
          <w:kern w:val="0"/>
          <w:lang w:eastAsia="ru-RU" w:bidi="ar-SA"/>
        </w:rPr>
        <w:t>3.2.2. В ходе личного приема заявителя (представителя заявителя) сотрудник МФЦ: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а) устанавливает личность обратившегося заявителя 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</w:t>
      </w:r>
      <w:r>
        <w:rPr>
          <w:rFonts w:ascii="Arial" w:eastAsia="Times New Roman" w:hAnsi="Arial" w:cs="Times New Roman"/>
          <w:strike/>
          <w:kern w:val="0"/>
          <w:lang w:eastAsia="ru-RU" w:bidi="ar-SA"/>
        </w:rPr>
        <w:t>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информирует заявителя о порядке и сроках предоставления муниципальной услуги;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в) обеспечивает заполнение заявления, после этого предлагает заявителю (представителю заявителя) убедиться в правильности заполнения заявления, в том числе полнот</w:t>
      </w:r>
      <w:r>
        <w:rPr>
          <w:rFonts w:ascii="Arial" w:eastAsia="Times New Roman" w:hAnsi="Arial" w:cs="Times New Roman"/>
          <w:strike/>
          <w:kern w:val="0"/>
          <w:lang w:eastAsia="ru-RU" w:bidi="ar-SA"/>
        </w:rPr>
        <w:t>е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внесенных данных, проверяет наличие документов, которые в соответствии с пунктом 2.6.1 Регламента должны прилагаться к заявлению в обязательном порядке; 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г)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обеспечивает изготовление копий с представленных заявителем (представителем заявителя) оригиналов документов, предусмотренных пунктами 3, 3.1, 13, 15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д) обеспечивает регистрацию заявления в журнале входящей документации, а также выдачу заявителю под личную подпись расписки о приеме заявления и документов.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3.2.3. 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При поступлении заявления и документов в электронной форме сотрудник Отдела в </w:t>
      </w:r>
      <w:proofErr w:type="gramStart"/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>срок, у</w:t>
      </w:r>
      <w:r>
        <w:rPr>
          <w:rStyle w:val="11"/>
          <w:rFonts w:ascii="Arial" w:eastAsia="Times New Roman" w:hAnsi="Arial" w:cs="Times New Roman"/>
          <w:spacing w:val="-6"/>
          <w:kern w:val="0"/>
          <w:lang w:eastAsia="ru-RU" w:bidi="ar-SA"/>
        </w:rPr>
        <w:t>становленный подразделом 2.13 Регламента для регистрации заявления</w:t>
      </w:r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проверяет</w:t>
      </w:r>
      <w:proofErr w:type="gramEnd"/>
      <w:r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наличие (отсутствие) указанных в подразделе 2.8 Регламента оснований для отказа в приеме документов.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 xml:space="preserve">При отсутствии указанных в подразделе 2.8 Регламента оснований для отказа в приеме заявления и документов сотрудник Отдела в срок, установленный подразделом 2.13 Регламента, обеспечивает регистрацию заявления </w:t>
      </w:r>
      <w:r>
        <w:t>в журнале входящей документации</w:t>
      </w:r>
      <w:r>
        <w:rPr>
          <w:color w:val="000000"/>
        </w:rPr>
        <w:t>.</w:t>
      </w:r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При наличии оснований для отказа в приеме документов, установленных подразделом 2.8 Регламента, сотрудник Отдела подготавливает уведомление об этом.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Такое уведомление подписывается квалифицированной подписью сотрудника Администрации, регистрируется в журнале исходящей документации и направляется способами, указанными в пункте 9 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02141" w:rsidRDefault="00502141" w:rsidP="00502141">
      <w:pPr>
        <w:pStyle w:val="12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3.2.4. В случае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,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если заявление и документы представлены в Администрацию посредством почтового отправления или лично через МФЦ, сотрудник Отдела проверяет наличие (отсутствие) оснований для отказа в их приеме, указанных в подразделе 2.8 Регламента.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При наличии оснований для отказа в приеме документов, установленных подразделом 2.8 Регламента, сотрудник Отдела в срок не более чем 1 рабочий день, следующий за днем поступления в Администрацию,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в том числе 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из МФЦ, за</w:t>
      </w:r>
      <w:r>
        <w:rPr>
          <w:rFonts w:ascii="Arial" w:eastAsia="Times New Roman" w:hAnsi="Arial" w:cs="Times New Roman"/>
          <w:kern w:val="0"/>
          <w:lang w:eastAsia="ru-RU" w:bidi="ar-SA"/>
        </w:rPr>
        <w:t>явления и документов, информирует заявителя (представителя заявителя) способом, указанным в заявлении, об отказе в приеме заявления с указанием оснований такого отказа.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При отсутствии оснований для отказа в приеме документов, обеспечивает регистрацию заявления в журнале входящей документации</w:t>
      </w:r>
      <w:r>
        <w:rPr>
          <w:rFonts w:ascii="Arial" w:eastAsia="Times New Roman" w:hAnsi="Arial" w:cs="Times New Roman"/>
          <w:kern w:val="0"/>
          <w:vertAlign w:val="superscript"/>
          <w:lang w:eastAsia="ru-RU" w:bidi="ar-SA"/>
        </w:rPr>
        <w:t xml:space="preserve"> 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и направляет расписку в получении таких заявления и документов по указанному в </w:t>
      </w: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заявлении почтовому адресу в течение рабочего дня, следующего за днем получения Администрацией документов.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8" w:name="P251"/>
      <w:bookmarkEnd w:id="18"/>
      <w:r>
        <w:rPr>
          <w:rFonts w:ascii="Arial" w:eastAsia="Times New Roman" w:hAnsi="Arial" w:cs="Times New Roman"/>
          <w:kern w:val="0"/>
          <w:lang w:eastAsia="ru-RU" w:bidi="ar-SA"/>
        </w:rPr>
        <w:t>3.3. Рассмотрение заявления и направление результата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3.3.2. Уполномоченный сотрудник Отдела осуществляет: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а) подготовку и направление запросов, в том числе, о предоставлении сведений из Единого государственного реестра недвижимости, если заявитель не представил их по собственной инициативе.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(далее - СМЭВ ТО), а в случае отсутствия возможности направления запросов в электронной форме - на бумажных носителях (вся запрошенная информация (документы), полученная в рамках информационного взаимодействия, приобщается к материалам дела);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 проверку полноты полученной информации, документов: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 случае поступления запрошенной информации (документов) не в полном объеме или содержащей противоречивые сведения, уполномоченный сотрудник Отдела уточняет запрос и направляет его повторно;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19" w:name="P263"/>
      <w:bookmarkEnd w:id="19"/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уполномоченный сотрудник Отдела в течение 1 рабочего дня со дня получения такого уведомления направляет заявителю способом, указанным в заявлении, уведомление о получении такого уведомления об отсутствии сведений с предложением предоставить документ, предусмотренный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(указан в</w:t>
      </w:r>
      <w:proofErr w:type="gramEnd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proofErr w:type="gramStart"/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</w:t>
      </w:r>
      <w:proofErr w:type="gramEnd"/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«б» пункта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Регламента), или нотариальную копию такого документа в порядке, предусмотренном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подразделом 3.2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в) проверяет наличие оснований для отказа в пред</w:t>
      </w:r>
      <w:r>
        <w:rPr>
          <w:rFonts w:ascii="Arial" w:eastAsia="Times New Roman" w:hAnsi="Arial" w:cs="Times New Roman"/>
          <w:kern w:val="0"/>
          <w:lang w:eastAsia="ru-RU" w:bidi="ar-SA"/>
        </w:rPr>
        <w:t>оставлении муниципальной услуги, установленных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пунктами 2.9.1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Регламента, и при их отсутствии осуществляет подготовку проекта решения о признании садового дома жилым домом или жилого дома садовым домом, при наличии оснований для отказа в предоставлении муниципальной услуги, установленных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2.9.1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 (в том числе при неполучении в течение 15 календарных дней со дня направления уведомления</w:t>
      </w:r>
      <w:proofErr w:type="gramEnd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, </w:t>
      </w: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указанного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абзаце 3 подпункта «б»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пункта, от заявителя документа или нотариальной копии документа, предусмотренного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подпунктом «б» пункта 56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Положения и указанного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подпункте «б» пункта 2.6.1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Регламента) - осуществляет подготовку решения (в виде письменного уведомления) об отказе в предоставлении муниципальной услуги.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3.3.3. 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Проект результата предоставления муниципальной услуги вместе с документами, принятыми от заявителя, информацией (документами), поступившей в рамках межведомственного взаимодействия (далее - документы), передается уполномоченным сотрудником Отдела на утверждение (подписание) главе муниципального образования Проект результата предоставления муниципальной услуги подлежит подписанию главой муниципального образования в течение 3 рабочих дней со дня поступления к нему указанного документа.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3.3.4. 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Сотрудник Отдела не позднее 2 рабочих дней со дня подписания главой муниципального образования проекта результата муниципальной услуги, но не позднее 45 дней с даты регистрации заявления и документов, обеспечивает регистрацию результата муниципальной услуги в установленном в Администрации порядке.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Результаты муниципальной услуги направляются (выдаются) заявителю способом получения результата услуги, указанным в заявлении, не позднее 3 календарных дней со дня их подписания главой муниципального образования.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Дата выдачи (направления) результата услуги и его содержание фиксируются в журнале входящей документации.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0" w:name="P268"/>
      <w:bookmarkEnd w:id="20"/>
      <w:r>
        <w:rPr>
          <w:rFonts w:ascii="Arial" w:eastAsia="Times New Roman" w:hAnsi="Arial" w:cs="Times New Roman"/>
          <w:kern w:val="0"/>
          <w:lang w:eastAsia="ru-RU" w:bidi="ar-SA"/>
        </w:rPr>
        <w:t>3.3.5. Результатом административной процедуры являются: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а) решение о признании садового дома жилым домом или жилого дома садовым домом;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 решение об отказе в предоставлении муниципальной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3.4.Исправлени</w:t>
      </w:r>
      <w:r>
        <w:rPr>
          <w:rFonts w:ascii="Arial" w:eastAsia="Times New Roman" w:hAnsi="Arial" w:cs="Times New Roman"/>
          <w:strike/>
          <w:kern w:val="0"/>
          <w:lang w:eastAsia="ru-RU" w:bidi="ar-SA"/>
        </w:rPr>
        <w:t>е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допущенных опечаток и ошибок в выданных в результате муниципальной услуги документах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3.4.1. </w:t>
      </w:r>
      <w:proofErr w:type="gramStart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пункте 3.3.6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настоящего Регламента (далее - результат муниципальной услуги), является получение Администрацией или МФЦ заявления об исправлении технической ошибки.</w:t>
      </w:r>
      <w:proofErr w:type="gramEnd"/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Прием и регистрация заявления об исправлении технической ошибки и подтверждающих документов осуществляется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 в порядке и сроки, установленные подразделом 3.2 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Регламента.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3.4.2. При обращении об исправлении технической ошибки заявитель представляет: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-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заявление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об исправлении технической ошибки (рекомендуемая форма в Приложении № 2 к настоящему Рег</w:t>
      </w:r>
      <w:r>
        <w:rPr>
          <w:rFonts w:ascii="Arial" w:eastAsia="Times New Roman" w:hAnsi="Arial" w:cs="Times New Roman"/>
          <w:kern w:val="0"/>
          <w:lang w:eastAsia="ru-RU" w:bidi="ar-SA"/>
        </w:rPr>
        <w:t>ламенту);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- документы, подтверждающие наличие в выданном результате предоставления муниципальной услуги технической ошибки.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3.4.3. Сотрудник Администрации,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В случае наличия технической ошибки в выданном в результате предоставления муниципальной услуги документе сотрудник Администрации, ответственный за подготовку проекта результата муниципальной услуги, устраняет техническую ошибку путем подготовки результата муниципальной услу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ги в соответствии с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подразделом 3.3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на</w:t>
      </w:r>
      <w:r>
        <w:rPr>
          <w:rFonts w:ascii="Arial" w:eastAsia="Times New Roman" w:hAnsi="Arial" w:cs="Times New Roman"/>
          <w:kern w:val="0"/>
          <w:lang w:eastAsia="ru-RU" w:bidi="ar-SA"/>
        </w:rPr>
        <w:t>стоящего Регламента и передает его главе муниципального образования на утверждение (подписание) в течение 3 рабочих дней со дня регистрации заявления об исправлении технической ошибки в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Администрации. При этом проект результата услуги подлежит утверждению (подписанию) главой муниципального образования в течение 1 рабочего дня со дня поступления к нему указанного документа.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В случае отсутствия технической ошибки в выданном результате предоставления муниципальной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 на утверждение (подписание) в течение 3 рабочих дней со дня регистрации заявления в Администрации.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При этом проект уведомления подлежит утверждению (подписанию) главой муниципального образования в течение 1 рабочего дня со дня поступления к нему указанного документа.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3.4.4. Сотрудник Администрации,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журнале входящей документации и направляет заявителю способом, указанным в заявлении об исправлении технической ошибки.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3.4.5. 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 xml:space="preserve">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</w:t>
      </w: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 xml:space="preserve">в Администрации до даты направления заявителю результата настоящей процедуры, указанного в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пункте 3.4.6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bookmarkStart w:id="21" w:name="P285"/>
      <w:bookmarkEnd w:id="21"/>
      <w:r>
        <w:rPr>
          <w:rFonts w:ascii="Arial" w:eastAsia="Times New Roman" w:hAnsi="Arial" w:cs="Times New Roman"/>
          <w:kern w:val="0"/>
          <w:lang w:eastAsia="ru-RU" w:bidi="ar-SA"/>
        </w:rPr>
        <w:t>3.4.6. 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а) в случае наличия технической ошибки в выданном результате предоставления муниципальной услуги - результат услуги в соответствии с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пунктом 2.3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Регламента;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 в случае отсутствия технической ошибки в выданном результате предоставления муниципальной услуги - уведомление об отсутствии технической ошибки в выданном результате предоставления муниципальной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r>
        <w:rPr>
          <w:rFonts w:ascii="Arial" w:eastAsia="Times New Roman" w:hAnsi="Arial" w:cs="Times New Roman"/>
          <w:b/>
          <w:kern w:val="0"/>
          <w:lang w:eastAsia="ru-RU" w:bidi="ar-SA"/>
        </w:rPr>
        <w:t xml:space="preserve">IV. Формы </w:t>
      </w:r>
      <w:proofErr w:type="gramStart"/>
      <w:r>
        <w:rPr>
          <w:rFonts w:ascii="Arial" w:eastAsia="Times New Roman" w:hAnsi="Arial" w:cs="Times New Roman"/>
          <w:b/>
          <w:kern w:val="0"/>
          <w:lang w:eastAsia="ru-RU" w:bidi="ar-SA"/>
        </w:rPr>
        <w:t>контроля за</w:t>
      </w:r>
      <w:proofErr w:type="gramEnd"/>
      <w:r>
        <w:rPr>
          <w:rFonts w:ascii="Arial" w:eastAsia="Times New Roman" w:hAnsi="Arial" w:cs="Times New Roman"/>
          <w:b/>
          <w:kern w:val="0"/>
          <w:lang w:eastAsia="ru-RU" w:bidi="ar-SA"/>
        </w:rPr>
        <w:t xml:space="preserve"> предоставлением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4.1.Порядок осуществления текущего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соблюдением и предоставлением ответственными должностными лицами 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>положений административного регламента и иных нормативны</w:t>
      </w:r>
      <w:r>
        <w:rPr>
          <w:rFonts w:ascii="Arial" w:eastAsia="Times New Roman" w:hAnsi="Arial" w:cs="Times New Roman"/>
          <w:kern w:val="0"/>
          <w:lang w:eastAsia="ru-RU" w:bidi="ar-SA"/>
        </w:rPr>
        <w:t>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Текущий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Текущий контроль осуществляется путем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проведения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4.2. Порядок и периодичность осуществления плановых и внеплановых проверок полноты и качества предоставления муниципальной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услуги, в том числе порядок и формы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контроля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полнотой и качеством предоставления муниципальной услуги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Администрация организует и осуществляет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предоставлением муниципальной услуги.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Контроль за</w:t>
      </w:r>
      <w:proofErr w:type="gramEnd"/>
      <w:r>
        <w:rPr>
          <w:rFonts w:ascii="Arial" w:eastAsia="Times New Roman" w:hAnsi="Arial" w:cs="Times New Roman"/>
          <w:kern w:val="0"/>
          <w:lang w:eastAsia="ru-RU" w:bidi="ar-SA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Администрации.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000000"/>
          <w:kern w:val="0"/>
          <w:lang w:eastAsia="ru-RU" w:bidi="ar-SA"/>
        </w:rPr>
        <w:t>Периодичность осуществления текущего контроля устанавливается на основании годовых планов работ.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</w:t>
      </w:r>
      <w:r>
        <w:rPr>
          <w:rFonts w:ascii="Arial" w:eastAsia="Times New Roman" w:hAnsi="Arial" w:cs="Times New Roman"/>
          <w:kern w:val="0"/>
          <w:lang w:eastAsia="ru-RU" w:bidi="ar-SA"/>
        </w:rPr>
        <w:lastRenderedPageBreak/>
        <w:t>отдельным вопросам, связанным с предоставлением муниципальной услуги) и внеплановый характер (по конкретному обращению).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b/>
          <w:kern w:val="0"/>
          <w:lang w:eastAsia="ru-RU" w:bidi="ar-SA"/>
        </w:rPr>
      </w:pPr>
      <w:bookmarkStart w:id="22" w:name="P314"/>
      <w:bookmarkEnd w:id="22"/>
      <w:r>
        <w:rPr>
          <w:rFonts w:ascii="Arial" w:eastAsia="Times New Roman" w:hAnsi="Arial" w:cs="Times New Roman"/>
          <w:b/>
          <w:kern w:val="0"/>
          <w:lang w:eastAsia="ru-RU" w:bidi="ar-SA"/>
        </w:rPr>
        <w:t xml:space="preserve">V. </w:t>
      </w:r>
      <w:r>
        <w:rPr>
          <w:rStyle w:val="11"/>
          <w:rFonts w:ascii="Arial" w:eastAsia="Times New Roman" w:hAnsi="Arial" w:cs="Times New Roman"/>
          <w:b/>
          <w:kern w:val="0"/>
          <w:highlight w:val="white"/>
          <w:lang w:eastAsia="ru-RU" w:bidi="ar-SA"/>
        </w:rPr>
        <w:t>Досудебный (внесудебный) порядок обжалования решений и действий (бездействия)</w:t>
      </w: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 xml:space="preserve"> Администрации, МФЦ, </w:t>
      </w:r>
      <w:r>
        <w:rPr>
          <w:rStyle w:val="11"/>
          <w:rFonts w:ascii="Arial" w:eastAsia="Times New Roman" w:hAnsi="Arial" w:cs="Times New Roman"/>
          <w:b/>
          <w:color w:val="000000"/>
          <w:kern w:val="0"/>
          <w:lang w:eastAsia="ru-RU" w:bidi="ar-SA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>
        <w:rPr>
          <w:rStyle w:val="11"/>
          <w:rFonts w:ascii="Arial" w:eastAsia="Times New Roman" w:hAnsi="Arial" w:cs="Times New Roman"/>
          <w:b/>
          <w:kern w:val="0"/>
          <w:lang w:eastAsia="ru-RU" w:bidi="ar-SA"/>
        </w:rPr>
        <w:t>муниципальных служащих, работников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5.1. </w:t>
      </w:r>
      <w:proofErr w:type="gramStart"/>
      <w:r>
        <w:rPr>
          <w:rFonts w:ascii="Arial" w:eastAsia="Times New Roman" w:hAnsi="Arial" w:cs="Times New Roman"/>
          <w:kern w:val="0"/>
          <w:lang w:eastAsia="ru-RU" w:bidi="ar-SA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5.2. Жалоба может быть адресована следующим должностным лицам, уполномоченным на ее рассмотрение: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 xml:space="preserve">а) заместителю главы </w:t>
      </w:r>
      <w:r>
        <w:rPr>
          <w:rFonts w:ascii="Arial" w:eastAsia="Times New Roman" w:hAnsi="Arial" w:cs="Times New Roman"/>
          <w:color w:val="1C1C1C"/>
          <w:kern w:val="0"/>
          <w:highlight w:val="white"/>
          <w:lang w:eastAsia="ru-RU" w:bidi="ar-SA"/>
        </w:rPr>
        <w:t>сельского поселения,</w:t>
      </w:r>
      <w:r>
        <w:rPr>
          <w:rFonts w:ascii="Arial" w:eastAsia="Times New Roman" w:hAnsi="Arial" w:cs="Times New Roman"/>
          <w:kern w:val="0"/>
          <w:lang w:eastAsia="ru-RU" w:bidi="ar-SA"/>
        </w:rPr>
        <w:t xml:space="preserve">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б) Главе</w:t>
      </w:r>
      <w:r>
        <w:rPr>
          <w:rFonts w:ascii="Arial" w:eastAsia="Times New Roman" w:hAnsi="Arial" w:cs="Times New Roman"/>
          <w:color w:val="C9211E"/>
          <w:kern w:val="0"/>
          <w:highlight w:val="white"/>
          <w:lang w:eastAsia="ru-RU" w:bidi="ar-SA"/>
        </w:rPr>
        <w:t xml:space="preserve"> </w:t>
      </w:r>
      <w:r>
        <w:rPr>
          <w:rFonts w:ascii="Arial" w:eastAsia="Times New Roman" w:hAnsi="Arial" w:cs="Times New Roman"/>
          <w:color w:val="1C1C1C"/>
          <w:kern w:val="0"/>
          <w:highlight w:val="white"/>
          <w:lang w:eastAsia="ru-RU" w:bidi="ar-SA"/>
        </w:rPr>
        <w:t xml:space="preserve">муниципального образования </w:t>
      </w:r>
      <w:r>
        <w:rPr>
          <w:rFonts w:ascii="Arial" w:eastAsia="Times New Roman" w:hAnsi="Arial" w:cs="Times New Roman"/>
          <w:kern w:val="0"/>
          <w:lang w:eastAsia="ru-RU" w:bidi="ar-SA"/>
        </w:rPr>
        <w:t>на решения и (или) действия (бездействие) заместителя главы сельского поселения, координирующего и контролирующего деятельность определенного структурного подразделения Администрации;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в) директору МФЦ на решения и (или) действия (бездействие) сотрудников МФЦ.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5.3. Информация о порядке подачи и рассмотрения жалобы размещается на официальном сайте Администрации, Едином портале,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kern w:val="0"/>
          <w:lang w:eastAsia="ru-RU" w:bidi="ar-SA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502141" w:rsidRDefault="00502141" w:rsidP="00502141">
      <w:pPr>
        <w:pStyle w:val="12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Федеральным </w:t>
      </w:r>
      <w:r>
        <w:rPr>
          <w:rStyle w:val="11"/>
          <w:rFonts w:ascii="Arial" w:eastAsia="Times New Roman" w:hAnsi="Arial" w:cs="Times New Roman"/>
          <w:color w:val="1C1C1C"/>
          <w:kern w:val="0"/>
          <w:lang w:eastAsia="ru-RU" w:bidi="ar-SA"/>
        </w:rPr>
        <w:t>законом</w:t>
      </w:r>
      <w:r>
        <w:rPr>
          <w:rFonts w:ascii="Arial" w:eastAsia="Times New Roman" w:hAnsi="Arial" w:cs="Times New Roman"/>
          <w:color w:val="1C1C1C"/>
          <w:kern w:val="0"/>
          <w:lang w:eastAsia="ru-RU" w:bidi="ar-SA"/>
        </w:rPr>
        <w:t xml:space="preserve"> от 27.07.2010 № 210-ФЗ «Об организации предоставления государственных и муниципальных услуг»;</w:t>
      </w:r>
    </w:p>
    <w:p w:rsidR="00502141" w:rsidRDefault="00502141" w:rsidP="00502141">
      <w:pPr>
        <w:suppressAutoHyphens/>
        <w:ind w:firstLine="709"/>
      </w:pPr>
      <w:r>
        <w:rPr>
          <w:color w:val="000000"/>
        </w:rPr>
        <w:t xml:space="preserve">Постановлением администрации муниципального образования поселок Боровский от </w:t>
      </w:r>
      <w:hyperlink r:id="rId24" w:tgtFrame="Logical" w:history="1">
        <w:r>
          <w:rPr>
            <w:rStyle w:val="aff1"/>
          </w:rPr>
          <w:t>23.07.2019 № 55</w:t>
        </w:r>
      </w:hyperlink>
      <w:r>
        <w:rPr>
          <w:color w:val="000000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502141" w:rsidRDefault="00502141" w:rsidP="00502141">
      <w:pPr>
        <w:pStyle w:val="ConsPlusNormal"/>
        <w:widowControl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Normal"/>
        <w:widowControl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Приложение № 1</w:t>
      </w:r>
    </w:p>
    <w:p w:rsidR="00502141" w:rsidRDefault="00502141" w:rsidP="00502141">
      <w:pPr>
        <w:pStyle w:val="ConsPlusNormal"/>
        <w:widowControl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 Регламенту</w:t>
      </w:r>
    </w:p>
    <w:p w:rsidR="00502141" w:rsidRDefault="00502141" w:rsidP="00502141">
      <w:pPr>
        <w:pStyle w:val="ConsPlusNormal"/>
        <w:widowControl/>
        <w:ind w:firstLine="0"/>
        <w:jc w:val="both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Normal"/>
        <w:widowControl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bookmarkStart w:id="23" w:name="P336"/>
      <w:bookmarkEnd w:id="23"/>
      <w:r>
        <w:rPr>
          <w:rFonts w:eastAsia="Times New Roman" w:cs="Times New Roman"/>
          <w:kern w:val="0"/>
          <w:lang w:eastAsia="ru-RU" w:bidi="ar-SA"/>
        </w:rPr>
        <w:t>Заявление</w:t>
      </w:r>
    </w:p>
    <w:p w:rsidR="00502141" w:rsidRDefault="00502141" w:rsidP="00502141">
      <w:pPr>
        <w:pStyle w:val="ConsPlusNormal"/>
        <w:widowControl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 признании садового дома жилым домом и жилого дома</w:t>
      </w:r>
    </w:p>
    <w:p w:rsidR="00502141" w:rsidRDefault="00502141" w:rsidP="00502141">
      <w:pPr>
        <w:pStyle w:val="ConsPlusNormal"/>
        <w:widowControl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садовым домом</w:t>
      </w:r>
    </w:p>
    <w:p w:rsidR="00502141" w:rsidRDefault="00502141" w:rsidP="00502141">
      <w:pPr>
        <w:pStyle w:val="ConsPlusNormal"/>
        <w:widowControl/>
        <w:ind w:firstLine="0"/>
        <w:jc w:val="center"/>
        <w:rPr>
          <w:sz w:val="26"/>
          <w:szCs w:val="26"/>
        </w:rPr>
      </w:pPr>
    </w:p>
    <w:tbl>
      <w:tblPr>
        <w:tblW w:w="97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489"/>
        <w:gridCol w:w="2063"/>
        <w:gridCol w:w="620"/>
        <w:gridCol w:w="1272"/>
        <w:gridCol w:w="1831"/>
        <w:gridCol w:w="1150"/>
        <w:gridCol w:w="1650"/>
      </w:tblGrid>
      <w:tr w:rsidR="00502141" w:rsidTr="00502141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</w:p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№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В Администрацию муниципального образования поселок Боровский</w:t>
            </w:r>
          </w:p>
        </w:tc>
      </w:tr>
      <w:tr w:rsidR="00502141" w:rsidTr="0050214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заявитель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(отметить знаком «V»)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для физ. лиц: фамилия, имя, отчество (при наличии);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для юр. лиц: </w:t>
            </w:r>
            <w:r>
              <w:rPr>
                <w:lang w:eastAsia="zh-CN" w:bidi="hi-IN"/>
              </w:rPr>
              <w:lastRenderedPageBreak/>
              <w:t>полное наименование, ОГРН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proofErr w:type="gramStart"/>
            <w:r>
              <w:rPr>
                <w:lang w:eastAsia="zh-CN" w:bidi="hi-IN"/>
              </w:rPr>
              <w:lastRenderedPageBreak/>
              <w:t xml:space="preserve">документ, удостоверяющий личность (вид, серия, номер, выдавший орган, дата выдачи, код </w:t>
            </w:r>
            <w:r>
              <w:rPr>
                <w:lang w:eastAsia="zh-CN" w:bidi="hi-IN"/>
              </w:rPr>
              <w:lastRenderedPageBreak/>
              <w:t>подразделения)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lastRenderedPageBreak/>
              <w:t>номер телефона,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почтовый адрес или адрес </w:t>
            </w:r>
            <w:r>
              <w:rPr>
                <w:lang w:eastAsia="zh-CN" w:bidi="hi-IN"/>
              </w:rPr>
              <w:lastRenderedPageBreak/>
              <w:t>электронной почты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физическое лицо (гражданин)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юридическое лицо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(дополнительно указывается дата рождения ребенка или орган </w:t>
            </w:r>
            <w:proofErr w:type="spellStart"/>
            <w:r>
              <w:rPr>
                <w:lang w:eastAsia="zh-CN" w:bidi="hi-IN"/>
              </w:rPr>
              <w:t>ЗАГСа</w:t>
            </w:r>
            <w:proofErr w:type="spellEnd"/>
            <w:r>
              <w:rPr>
                <w:lang w:eastAsia="zh-CN" w:bidi="hi-IN"/>
              </w:rPr>
              <w:t xml:space="preserve">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 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2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Прошу признать (отметить знаком «V»):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Садовый дом жилым домом</w:t>
            </w:r>
          </w:p>
        </w:tc>
        <w:tc>
          <w:tcPr>
            <w:tcW w:w="65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(указывается адрес объекта, в том числе наименования населенного пункта, улицы, номер </w:t>
            </w:r>
            <w:proofErr w:type="spellStart"/>
            <w:r>
              <w:rPr>
                <w:lang w:eastAsia="zh-CN" w:bidi="hi-IN"/>
              </w:rPr>
              <w:t>дома</w:t>
            </w:r>
            <w:proofErr w:type="gramStart"/>
            <w:r>
              <w:rPr>
                <w:lang w:eastAsia="zh-CN" w:bidi="hi-IN"/>
              </w:rPr>
              <w:t>,а</w:t>
            </w:r>
            <w:proofErr w:type="spellEnd"/>
            <w:proofErr w:type="gramEnd"/>
            <w:r>
              <w:rPr>
                <w:lang w:eastAsia="zh-CN" w:bidi="hi-IN"/>
              </w:rPr>
              <w:t xml:space="preserve"> также кадастровый номер садового или жилого дома, кадастровый номер земельного участка, на котором расположен садовый дом или жилой дом)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Жилой дом садовым домом</w:t>
            </w:r>
          </w:p>
        </w:tc>
        <w:tc>
          <w:tcPr>
            <w:tcW w:w="201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</w:tr>
      <w:tr w:rsidR="00502141" w:rsidTr="00502141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3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(для признания жилого дома садовым домом) Подписывая настоящее </w:t>
            </w:r>
            <w:proofErr w:type="gramStart"/>
            <w:r>
              <w:rPr>
                <w:lang w:eastAsia="zh-CN" w:bidi="hi-IN"/>
              </w:rPr>
              <w:t>заявление</w:t>
            </w:r>
            <w:proofErr w:type="gramEnd"/>
            <w:r>
              <w:rPr>
                <w:lang w:eastAsia="zh-CN" w:bidi="hi-IN"/>
              </w:rPr>
              <w:t xml:space="preserve"> подтверждаю, что вышеуказанный жилой дом не используется заявителем или иным лицом в качестве места постоянного проживания</w:t>
            </w:r>
          </w:p>
        </w:tc>
      </w:tr>
      <w:tr w:rsidR="00502141" w:rsidTr="00502141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4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Подписывая настоящее </w:t>
            </w:r>
            <w:proofErr w:type="gramStart"/>
            <w:r>
              <w:rPr>
                <w:lang w:eastAsia="zh-CN" w:bidi="hi-IN"/>
              </w:rPr>
              <w:t>заявление</w:t>
            </w:r>
            <w:proofErr w:type="gramEnd"/>
            <w:r>
              <w:rPr>
                <w:lang w:eastAsia="zh-CN" w:bidi="hi-IN"/>
              </w:rPr>
              <w:t xml:space="preserve"> подтверждаю, что жилой дом или садовый дом не обременен правами третьих лиц, кроме тех, чьи нотариальные согласия прилагаются к настоящему заявлению.</w:t>
            </w:r>
          </w:p>
        </w:tc>
      </w:tr>
      <w:tr w:rsidR="00502141" w:rsidTr="0050214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5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proofErr w:type="gramStart"/>
            <w:r>
              <w:rPr>
                <w:lang w:eastAsia="zh-CN" w:bidi="hi-IN"/>
              </w:rPr>
              <w:t xml:space="preserve">В случае поступления уведомления об отсутствии в Едином государственном реестре недвижимости сведений о зарегистрированных правах на садовый </w:t>
            </w:r>
            <w:r>
              <w:rPr>
                <w:lang w:eastAsia="zh-CN" w:bidi="hi-IN"/>
              </w:rPr>
              <w:lastRenderedPageBreak/>
              <w:t>дом</w:t>
            </w:r>
            <w:proofErr w:type="gramEnd"/>
            <w:r>
              <w:rPr>
                <w:lang w:eastAsia="zh-CN" w:bidi="hi-IN"/>
              </w:rPr>
              <w:t xml:space="preserve"> или на жилой дом прошу уведомить меня о необходимости предоставить документ, предусмотренн</w:t>
            </w:r>
            <w:r>
              <w:rPr>
                <w:color w:val="1C1C1C"/>
                <w:lang w:eastAsia="zh-CN" w:bidi="hi-IN"/>
              </w:rPr>
              <w:t xml:space="preserve">ый </w:t>
            </w:r>
            <w:r>
              <w:rPr>
                <w:rStyle w:val="11"/>
                <w:color w:val="1C1C1C"/>
                <w:sz w:val="26"/>
                <w:szCs w:val="26"/>
                <w:lang w:eastAsia="zh-CN" w:bidi="hi-IN"/>
              </w:rPr>
              <w:t>подпунктом «б» пункта 2.6.1</w:t>
            </w:r>
            <w:r>
              <w:rPr>
                <w:lang w:eastAsia="zh-CN" w:bidi="hi-IN"/>
              </w:rPr>
              <w:t xml:space="preserve"> Регламента, следующим способом (отметить знаком «V»):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 телефону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посредством почтового отправления по указанному выше почтовому адресу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посредством информирования на указанный выше адрес электронной почты</w:t>
            </w:r>
          </w:p>
        </w:tc>
      </w:tr>
      <w:tr w:rsidR="00502141" w:rsidTr="00502141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выдать в ходе личного приема в МФЦ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_______________________________ 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данный способ получения результата доступен в случае подачи запроса о предоставлении муниципальной услуги через МФЦ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направить почтовым отправлением по указанному выше почтовому адресу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502141" w:rsidTr="00502141">
        <w:trPr>
          <w:trHeight w:val="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выдать лично в Администрации</w:t>
            </w:r>
          </w:p>
        </w:tc>
      </w:tr>
      <w:tr w:rsidR="00502141" w:rsidTr="00502141">
        <w:trPr>
          <w:trHeight w:val="385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дата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подпись заявителя (представителя заявителя)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ФИО заявителя (представителя заявителя)</w:t>
            </w:r>
          </w:p>
        </w:tc>
      </w:tr>
      <w:tr w:rsidR="00502141" w:rsidTr="00502141">
        <w:trPr>
          <w:trHeight w:val="62"/>
        </w:trPr>
        <w:tc>
          <w:tcPr>
            <w:tcW w:w="9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Подпись уполномоченного лица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____________________________/________________________________/ФИО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"_____" _____________ </w:t>
            </w:r>
            <w:proofErr w:type="spellStart"/>
            <w:r>
              <w:rPr>
                <w:lang w:eastAsia="zh-CN" w:bidi="hi-IN"/>
              </w:rPr>
              <w:t>вх</w:t>
            </w:r>
            <w:proofErr w:type="spellEnd"/>
            <w:r>
              <w:rPr>
                <w:lang w:eastAsia="zh-CN" w:bidi="hi-IN"/>
              </w:rPr>
              <w:t>. № _________</w:t>
            </w:r>
          </w:p>
        </w:tc>
      </w:tr>
    </w:tbl>
    <w:p w:rsidR="00502141" w:rsidRDefault="00502141" w:rsidP="0050214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02141" w:rsidRDefault="00502141" w:rsidP="00502141">
      <w:pPr>
        <w:pStyle w:val="ConsPlusNormal"/>
        <w:widowControl/>
        <w:ind w:firstLine="0"/>
        <w:jc w:val="both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Приложение № 2</w:t>
      </w: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 Регламенту</w:t>
      </w: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bookmarkStart w:id="24" w:name="P418"/>
      <w:bookmarkEnd w:id="24"/>
      <w:r>
        <w:rPr>
          <w:rFonts w:eastAsia="Times New Roman" w:cs="Times New Roman"/>
          <w:kern w:val="0"/>
          <w:lang w:eastAsia="ru-RU" w:bidi="ar-SA"/>
        </w:rPr>
        <w:t>Заявление</w:t>
      </w:r>
    </w:p>
    <w:p w:rsidR="00502141" w:rsidRDefault="00502141" w:rsidP="00502141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об исправлении технической ошибки</w:t>
      </w:r>
    </w:p>
    <w:p w:rsidR="00502141" w:rsidRDefault="00502141" w:rsidP="00502141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9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674"/>
        <w:gridCol w:w="1779"/>
        <w:gridCol w:w="546"/>
        <w:gridCol w:w="1474"/>
        <w:gridCol w:w="1759"/>
        <w:gridCol w:w="924"/>
        <w:gridCol w:w="1836"/>
      </w:tblGrid>
      <w:tr w:rsidR="00502141" w:rsidTr="00502141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№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В Администрацию муниципального образования поселок Боровский</w:t>
            </w:r>
          </w:p>
        </w:tc>
      </w:tr>
      <w:tr w:rsidR="00502141" w:rsidTr="00502141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заявитель</w:t>
            </w:r>
          </w:p>
          <w:p w:rsidR="00502141" w:rsidRDefault="00502141">
            <w:pPr>
              <w:pStyle w:val="Table0"/>
              <w:rPr>
                <w:lang w:eastAsia="zh-CN" w:bidi="hi-IN"/>
              </w:rPr>
            </w:pPr>
            <w:r>
              <w:rPr>
                <w:lang w:eastAsia="zh-CN" w:bidi="hi-IN"/>
              </w:rPr>
              <w:t>(отметить знаком «V»)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для физ. лиц: фамилия, имя, отчество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(при наличии);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для юр. лиц: полное наименование, ОГРН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proofErr w:type="gramStart"/>
            <w:r>
              <w:rPr>
                <w:lang w:eastAsia="zh-CN" w:bidi="hi-IN"/>
              </w:rPr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почтовый адрес, номер телефона, адрес электронной почты</w:t>
            </w: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физическое лицо (гражданин)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юридическое </w:t>
            </w:r>
            <w:r>
              <w:rPr>
                <w:lang w:eastAsia="zh-CN" w:bidi="hi-IN"/>
              </w:rPr>
              <w:lastRenderedPageBreak/>
              <w:t>лицо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(дополнительно указывается дата рождения ребенка или орган </w:t>
            </w:r>
            <w:proofErr w:type="spellStart"/>
            <w:r>
              <w:rPr>
                <w:lang w:eastAsia="zh-CN" w:bidi="hi-IN"/>
              </w:rPr>
              <w:t>ЗАГСа</w:t>
            </w:r>
            <w:proofErr w:type="spellEnd"/>
            <w:r>
              <w:rPr>
                <w:lang w:eastAsia="zh-CN" w:bidi="hi-IN"/>
              </w:rPr>
              <w:t>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2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Прошу исправить техническую ошибку </w:t>
            </w:r>
            <w:proofErr w:type="gramStart"/>
            <w:r>
              <w:rPr>
                <w:lang w:eastAsia="zh-CN" w:bidi="hi-IN"/>
              </w:rPr>
              <w:t>в</w:t>
            </w:r>
            <w:proofErr w:type="gramEnd"/>
            <w:r>
              <w:rPr>
                <w:lang w:eastAsia="zh-CN" w:bidi="hi-IN"/>
              </w:rPr>
              <w:t xml:space="preserve"> ___________________________________________________________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заключающуюся в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___________________________________________________________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502141" w:rsidTr="00502141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выдать в ходе личного приема в МФЦ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______________________________________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направить почтовым отправлением по указанному выше почтовому адресу</w:t>
            </w: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502141" w:rsidTr="00502141">
        <w:trPr>
          <w:trHeight w:val="1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zh-CN" w:bidi="hi-I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выдать лично в Администрации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</w:p>
        </w:tc>
      </w:tr>
      <w:tr w:rsidR="00502141" w:rsidTr="00502141">
        <w:trPr>
          <w:trHeight w:val="144"/>
        </w:trPr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дата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подпись заявителя (представителя заявителя)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ФИО заявителя (представителя заявителя)</w:t>
            </w:r>
          </w:p>
        </w:tc>
      </w:tr>
      <w:tr w:rsidR="00502141" w:rsidTr="00502141">
        <w:trPr>
          <w:trHeight w:val="144"/>
        </w:trPr>
        <w:tc>
          <w:tcPr>
            <w:tcW w:w="9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lastRenderedPageBreak/>
              <w:t>Подпись уполномоченного лица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>____________________________/________________________________/ФИО</w:t>
            </w:r>
          </w:p>
          <w:p w:rsidR="00502141" w:rsidRDefault="00502141">
            <w:pPr>
              <w:pStyle w:val="Table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"_____" _____________ </w:t>
            </w:r>
            <w:proofErr w:type="spellStart"/>
            <w:r>
              <w:rPr>
                <w:lang w:eastAsia="zh-CN" w:bidi="hi-IN"/>
              </w:rPr>
              <w:t>вх</w:t>
            </w:r>
            <w:proofErr w:type="spellEnd"/>
            <w:r>
              <w:rPr>
                <w:lang w:eastAsia="zh-CN" w:bidi="hi-IN"/>
              </w:rPr>
              <w:t>. №_________</w:t>
            </w:r>
          </w:p>
        </w:tc>
      </w:tr>
      <w:bookmarkEnd w:id="1"/>
      <w:bookmarkEnd w:id="2"/>
      <w:bookmarkEnd w:id="3"/>
      <w:bookmarkEnd w:id="4"/>
    </w:tbl>
    <w:p w:rsidR="00502141" w:rsidRDefault="00502141" w:rsidP="0050214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02F41" w:rsidRDefault="00502F41" w:rsidP="00502F41">
      <w:pPr>
        <w:pStyle w:val="12"/>
        <w:tabs>
          <w:tab w:val="left" w:pos="3780"/>
          <w:tab w:val="left" w:pos="3960"/>
          <w:tab w:val="left" w:pos="4140"/>
          <w:tab w:val="left" w:pos="4320"/>
        </w:tabs>
        <w:jc w:val="center"/>
        <w:rPr>
          <w:rFonts w:ascii="Arial" w:eastAsia="Times New Roman" w:hAnsi="Arial" w:cs="Arial"/>
          <w:kern w:val="0"/>
          <w:lang w:eastAsia="ru-RU" w:bidi="ar-SA"/>
        </w:rPr>
      </w:pPr>
      <w:bookmarkStart w:id="25" w:name="_GoBack"/>
      <w:bookmarkEnd w:id="25"/>
    </w:p>
    <w:sectPr w:rsidR="00502F41">
      <w:pgSz w:w="11906" w:h="16838"/>
      <w:pgMar w:top="567" w:right="567" w:bottom="567" w:left="153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E"/>
    <w:rsid w:val="00072F40"/>
    <w:rsid w:val="00081ECE"/>
    <w:rsid w:val="000A2DD6"/>
    <w:rsid w:val="001464F4"/>
    <w:rsid w:val="00172737"/>
    <w:rsid w:val="001750B8"/>
    <w:rsid w:val="00201AE7"/>
    <w:rsid w:val="00210ABF"/>
    <w:rsid w:val="002A2298"/>
    <w:rsid w:val="00390F7D"/>
    <w:rsid w:val="003B05A8"/>
    <w:rsid w:val="00435FCD"/>
    <w:rsid w:val="004444E0"/>
    <w:rsid w:val="004A5C52"/>
    <w:rsid w:val="004B72D3"/>
    <w:rsid w:val="00502141"/>
    <w:rsid w:val="00502F41"/>
    <w:rsid w:val="005757FC"/>
    <w:rsid w:val="005E2865"/>
    <w:rsid w:val="00736198"/>
    <w:rsid w:val="00762CD7"/>
    <w:rsid w:val="0086587E"/>
    <w:rsid w:val="00981BB4"/>
    <w:rsid w:val="009E7C52"/>
    <w:rsid w:val="00A06456"/>
    <w:rsid w:val="00B44E4E"/>
    <w:rsid w:val="00BD705A"/>
    <w:rsid w:val="00C002FD"/>
    <w:rsid w:val="00C127AD"/>
    <w:rsid w:val="00CC7BE8"/>
    <w:rsid w:val="00D83063"/>
    <w:rsid w:val="00DC4686"/>
    <w:rsid w:val="00EA1E3E"/>
    <w:rsid w:val="00EF65CA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AE7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A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A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A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A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01A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01AE7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Основной шрифт абзаца1"/>
    <w:qFormat/>
  </w:style>
  <w:style w:type="character" w:customStyle="1" w:styleId="a3">
    <w:name w:val="Посещённая гиперссылка"/>
    <w:rPr>
      <w:color w:val="800000"/>
      <w:u w:val="single"/>
    </w:rPr>
  </w:style>
  <w:style w:type="character" w:styleId="a4">
    <w:name w:val="footnote reference"/>
    <w:qFormat/>
    <w:rPr>
      <w:position w:val="24"/>
      <w:sz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pPr>
      <w:spacing w:after="140" w:line="288" w:lineRule="auto"/>
    </w:pPr>
  </w:style>
  <w:style w:type="paragraph" w:styleId="ad">
    <w:name w:val="List"/>
    <w:basedOn w:val="ab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pPr>
      <w:jc w:val="center"/>
    </w:pPr>
    <w:rPr>
      <w:b/>
      <w:bCs/>
    </w:rPr>
  </w:style>
  <w:style w:type="paragraph" w:styleId="af9">
    <w:name w:val="footnote text"/>
    <w:basedOn w:val="a"/>
    <w:qFormat/>
    <w:pPr>
      <w:suppressLineNumbers/>
      <w:ind w:left="339" w:hanging="339"/>
    </w:pPr>
  </w:style>
  <w:style w:type="paragraph" w:customStyle="1" w:styleId="12">
    <w:name w:val="Обычный1"/>
    <w:qFormat/>
    <w:pPr>
      <w:suppressAutoHyphens/>
    </w:pPr>
  </w:style>
  <w:style w:type="paragraph" w:customStyle="1" w:styleId="ConsTitle">
    <w:name w:val="ConsTitle"/>
    <w:uiPriority w:val="99"/>
    <w:qFormat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pPr>
      <w:spacing w:before="120" w:after="24"/>
    </w:pPr>
  </w:style>
  <w:style w:type="paragraph" w:customStyle="1" w:styleId="afb">
    <w:name w:val="Стиль"/>
    <w:basedOn w:val="12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201A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201AE7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201A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201AE7"/>
    <w:rPr>
      <w:color w:val="0000FF"/>
      <w:u w:val="none"/>
    </w:rPr>
  </w:style>
  <w:style w:type="paragraph" w:customStyle="1" w:styleId="Application">
    <w:name w:val="Application!Приложение"/>
    <w:rsid w:val="00201AE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201AE7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201AE7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201AE7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201AE7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14">
    <w:name w:val="Обычный (веб)1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AE7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A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A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A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A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01A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01AE7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Основной шрифт абзаца1"/>
    <w:qFormat/>
  </w:style>
  <w:style w:type="character" w:customStyle="1" w:styleId="a3">
    <w:name w:val="Посещённая гиперссылка"/>
    <w:rPr>
      <w:color w:val="800000"/>
      <w:u w:val="single"/>
    </w:rPr>
  </w:style>
  <w:style w:type="character" w:styleId="a4">
    <w:name w:val="footnote reference"/>
    <w:qFormat/>
    <w:rPr>
      <w:position w:val="24"/>
      <w:sz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pPr>
      <w:spacing w:after="140" w:line="288" w:lineRule="auto"/>
    </w:pPr>
  </w:style>
  <w:style w:type="paragraph" w:styleId="ad">
    <w:name w:val="List"/>
    <w:basedOn w:val="ab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pPr>
      <w:jc w:val="center"/>
    </w:pPr>
    <w:rPr>
      <w:b/>
      <w:bCs/>
    </w:rPr>
  </w:style>
  <w:style w:type="paragraph" w:styleId="af9">
    <w:name w:val="footnote text"/>
    <w:basedOn w:val="a"/>
    <w:qFormat/>
    <w:pPr>
      <w:suppressLineNumbers/>
      <w:ind w:left="339" w:hanging="339"/>
    </w:pPr>
  </w:style>
  <w:style w:type="paragraph" w:customStyle="1" w:styleId="12">
    <w:name w:val="Обычный1"/>
    <w:qFormat/>
    <w:pPr>
      <w:suppressAutoHyphens/>
    </w:pPr>
  </w:style>
  <w:style w:type="paragraph" w:customStyle="1" w:styleId="ConsTitle">
    <w:name w:val="ConsTitle"/>
    <w:uiPriority w:val="99"/>
    <w:qFormat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pPr>
      <w:spacing w:before="120" w:after="24"/>
    </w:pPr>
  </w:style>
  <w:style w:type="paragraph" w:customStyle="1" w:styleId="afb">
    <w:name w:val="Стиль"/>
    <w:basedOn w:val="12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201A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201AE7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201A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201AE7"/>
    <w:rPr>
      <w:color w:val="0000FF"/>
      <w:u w:val="none"/>
    </w:rPr>
  </w:style>
  <w:style w:type="paragraph" w:customStyle="1" w:styleId="Application">
    <w:name w:val="Application!Приложение"/>
    <w:rsid w:val="00201AE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201AE7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201AE7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201AE7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201AE7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14">
    <w:name w:val="Обычный (веб)1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84b5025e-4b78-41a7-8712-30a6362e296d.doc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109.233.229.53:8080/content/act/2bafc629-c613-4168-ad7e-da4a7ec27b16.doc" TargetMode="External"/><Relationship Id="rId12" Type="http://schemas.openxmlformats.org/officeDocument/2006/relationships/hyperlink" Target="http://rnla-service.scli.ru:8080/rnla-links/ws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09.233.229.53:8080/content/act/8ea262e3-ff61-4910-abb8-f92a78e7422a.doc" TargetMode="External"/><Relationship Id="rId11" Type="http://schemas.openxmlformats.org/officeDocument/2006/relationships/hyperlink" Target="http://109.233.229.53:8080/content/act/84b5025e-4b78-41a7-8712-30a6362e296d.doc" TargetMode="External"/><Relationship Id="rId24" Type="http://schemas.openxmlformats.org/officeDocument/2006/relationships/hyperlink" Target="http://109.233.229.53:8080/content/act/009f98ff-722c-42f8-9632-b567a2f3af50.doc" TargetMode="External"/><Relationship Id="rId5" Type="http://schemas.openxmlformats.org/officeDocument/2006/relationships/hyperlink" Target="http://109.233.229.53:8080/content/act/8ea11d68-a532-42ff-aa1c-eab5d4673671.doc" TargetMode="External"/><Relationship Id="rId15" Type="http://schemas.openxmlformats.org/officeDocument/2006/relationships/hyperlink" Target="http://rnla-service.scli.ru:8080/rnla-links/ws/" TargetMode="External"/><Relationship Id="rId23" Type="http://schemas.openxmlformats.org/officeDocument/2006/relationships/hyperlink" Target="http://rnla-service.scli.ru:8080/rnla-links/ws/" TargetMode="External"/><Relationship Id="rId10" Type="http://schemas.openxmlformats.org/officeDocument/2006/relationships/hyperlink" Target="http://109.233.229.53:8080/content/act/8ea11d68-a532-42ff-aa1c-eab5d4673671.doc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9.53:8080/content/act/f9933259-0c8e-43c7-a8c4-5a19f3c4b7b6.doc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20</Pages>
  <Words>8824</Words>
  <Characters>50299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2019-06-03T10:47:00Z</cp:lastPrinted>
  <dcterms:created xsi:type="dcterms:W3CDTF">2022-08-25T11:38:00Z</dcterms:created>
  <dcterms:modified xsi:type="dcterms:W3CDTF">2022-08-25T11:38:00Z</dcterms:modified>
  <dc:language>ru-RU</dc:language>
</cp:coreProperties>
</file>