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6B25" w:rsidRPr="000B5659" w:rsidRDefault="00864D62" w:rsidP="000B5659">
      <w:pPr>
        <w:pStyle w:val="ab"/>
        <w:spacing w:after="0" w:line="240" w:lineRule="auto"/>
        <w:jc w:val="center"/>
        <w:rPr>
          <w:rFonts w:cs="Arial"/>
          <w:b/>
          <w:bCs/>
          <w:kern w:val="28"/>
          <w:sz w:val="32"/>
          <w:szCs w:val="32"/>
        </w:rPr>
      </w:pPr>
      <w:r>
        <w:rPr>
          <w:rFonts w:cs="Arial"/>
          <w:b/>
          <w:bCs/>
          <w:noProof/>
          <w:kern w:val="28"/>
          <w:sz w:val="32"/>
          <w:szCs w:val="32"/>
        </w:rPr>
        <mc:AlternateContent>
          <mc:Choice Requires="wps">
            <w:drawing>
              <wp:anchor distT="0" distB="0" distL="0" distR="0" simplePos="0" relativeHeight="251654144" behindDoc="0" locked="0" layoutInCell="1" allowOverlap="1">
                <wp:simplePos x="0" y="0"/>
                <wp:positionH relativeFrom="page">
                  <wp:posOffset>-57150</wp:posOffset>
                </wp:positionH>
                <wp:positionV relativeFrom="page">
                  <wp:posOffset>-9525</wp:posOffset>
                </wp:positionV>
                <wp:extent cx="123190" cy="151765"/>
                <wp:effectExtent l="0" t="0" r="635"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B25" w:rsidRDefault="006F6B25">
                            <w:pPr>
                              <w:pStyle w:val="ab"/>
                            </w:pPr>
                            <w:r>
                              <w:fldChar w:fldCharType="begin"/>
                            </w:r>
                            <w:r>
                              <w:instrText xml:space="preserve"> INCLUDEPICTURE  "file:///C:/Users/admin/AppData/Local/AppData/AppData/Local/Microsoft/C:%5CUsers%5CAKATEV~1%5CAppData%5CLocal%5CTemp%5Cmsohtmlclip1%5C01%5Cclip_image002.png" \d</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5pt;width:9.7pt;height:11.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" stroked="f">
                <v:textbox inset="0,0,0,0">
                  <w:txbxContent>
                    <w:p w:rsidR="006F6B25" w:rsidRDefault="006F6B25">
                      <w:pPr>
                        <w:pStyle w:val="ab"/>
                      </w:pPr>
                      <w:r>
                        <w:fldChar w:fldCharType="begin"/>
                      </w:r>
                      <w:r>
                        <w:instrText xml:space="preserve"> INCLUDEPICTURE  "file:///C:/Users/admin/AppData/Local/AppData/AppData/Local/Microsoft/C:%5CUsers%5CAKATEV~1%5CAppData%5CLocal%5CTemp%5Cmsohtmlclip1%5C01%5Cclip_image002.png" \d</w:instrText>
                      </w:r>
                      <w:r>
                        <w:fldChar w:fldCharType="end"/>
                      </w:r>
                    </w:p>
                  </w:txbxContent>
                </v:textbox>
                <w10:wrap anchorx="page" anchory="page"/>
              </v:shape>
            </w:pict>
          </mc:Fallback>
        </mc:AlternateContent>
      </w:r>
      <w:r w:rsidR="006F6B25" w:rsidRPr="000B5659">
        <w:rPr>
          <w:rFonts w:ascii="Times New Roman" w:hAnsi="Times New Roman" w:cs="Arial"/>
          <w:b/>
          <w:bCs/>
          <w:kern w:val="28"/>
          <w:sz w:val="32"/>
          <w:szCs w:val="32"/>
        </w:rPr>
        <w:t>АДМИНИСТРАЦИЯ</w:t>
      </w:r>
    </w:p>
    <w:p w:rsidR="006F6B25" w:rsidRPr="000B5659" w:rsidRDefault="006F6B25" w:rsidP="000B5659">
      <w:pPr>
        <w:tabs>
          <w:tab w:val="left" w:pos="5425"/>
        </w:tabs>
        <w:jc w:val="center"/>
        <w:rPr>
          <w:rFonts w:cs="Arial"/>
          <w:b/>
          <w:bCs/>
          <w:kern w:val="28"/>
          <w:sz w:val="32"/>
          <w:szCs w:val="32"/>
        </w:rPr>
      </w:pPr>
      <w:r w:rsidRPr="000B5659">
        <w:rPr>
          <w:rFonts w:ascii="Times New Roman" w:hAnsi="Times New Roman" w:cs="Arial"/>
          <w:b/>
          <w:bCs/>
          <w:kern w:val="28"/>
          <w:sz w:val="32"/>
          <w:szCs w:val="32"/>
        </w:rPr>
        <w:t>МУНИЦИПАЛЬНОГО ОБРАЗОВАНИЯ</w:t>
      </w:r>
    </w:p>
    <w:p w:rsidR="006F6B25" w:rsidRPr="000B5659" w:rsidRDefault="006F6B25" w:rsidP="000B5659">
      <w:pPr>
        <w:tabs>
          <w:tab w:val="left" w:pos="5425"/>
        </w:tabs>
        <w:jc w:val="center"/>
        <w:rPr>
          <w:rFonts w:cs="Arial"/>
          <w:b/>
          <w:bCs/>
          <w:kern w:val="28"/>
          <w:sz w:val="32"/>
          <w:szCs w:val="32"/>
        </w:rPr>
      </w:pPr>
      <w:r w:rsidRPr="000B5659">
        <w:rPr>
          <w:rFonts w:ascii="Times New Roman" w:hAnsi="Times New Roman" w:cs="Arial"/>
          <w:b/>
          <w:bCs/>
          <w:kern w:val="28"/>
          <w:sz w:val="32"/>
          <w:szCs w:val="32"/>
        </w:rPr>
        <w:t xml:space="preserve"> ПОСЕЛОК БОРОВСКИЙ</w:t>
      </w:r>
    </w:p>
    <w:p w:rsidR="006F6B25" w:rsidRPr="000B5659" w:rsidRDefault="006F6B25" w:rsidP="000B5659">
      <w:pPr>
        <w:spacing w:line="240" w:lineRule="exact"/>
        <w:jc w:val="center"/>
        <w:rPr>
          <w:rFonts w:ascii="Times New Roman" w:hAnsi="Times New Roman" w:cs="Arial"/>
          <w:b/>
          <w:bCs/>
          <w:kern w:val="28"/>
          <w:sz w:val="32"/>
          <w:szCs w:val="32"/>
        </w:rPr>
      </w:pPr>
    </w:p>
    <w:p w:rsidR="006F6B25" w:rsidRPr="000B5659" w:rsidRDefault="006F6B25" w:rsidP="000B5659">
      <w:pPr>
        <w:spacing w:line="240" w:lineRule="exact"/>
        <w:jc w:val="center"/>
        <w:rPr>
          <w:rFonts w:cs="Arial"/>
          <w:b/>
          <w:bCs/>
          <w:kern w:val="28"/>
          <w:sz w:val="32"/>
          <w:szCs w:val="32"/>
        </w:rPr>
      </w:pPr>
      <w:r w:rsidRPr="000B5659">
        <w:rPr>
          <w:rFonts w:ascii="Times New Roman" w:hAnsi="Times New Roman" w:cs="Arial"/>
          <w:b/>
          <w:bCs/>
          <w:kern w:val="28"/>
          <w:sz w:val="32"/>
          <w:szCs w:val="32"/>
        </w:rPr>
        <w:t>ПОСТАНОВЛЕНИЕ</w:t>
      </w:r>
    </w:p>
    <w:p w:rsidR="006F6B25" w:rsidRPr="000B5659" w:rsidRDefault="006F6B25" w:rsidP="000B5659">
      <w:pPr>
        <w:spacing w:line="240" w:lineRule="exact"/>
        <w:jc w:val="center"/>
        <w:rPr>
          <w:rFonts w:ascii="Times New Roman" w:hAnsi="Times New Roman" w:cs="Arial"/>
          <w:b/>
          <w:bCs/>
          <w:kern w:val="28"/>
          <w:sz w:val="32"/>
          <w:szCs w:val="32"/>
        </w:rPr>
      </w:pPr>
    </w:p>
    <w:p w:rsidR="006F6B25" w:rsidRPr="000B5659" w:rsidRDefault="006F6B25" w:rsidP="000B5659">
      <w:pPr>
        <w:spacing w:line="240" w:lineRule="exact"/>
        <w:jc w:val="center"/>
        <w:rPr>
          <w:rFonts w:cs="Arial"/>
          <w:b/>
          <w:bCs/>
          <w:kern w:val="28"/>
          <w:sz w:val="32"/>
          <w:szCs w:val="32"/>
        </w:rPr>
      </w:pPr>
      <w:r w:rsidRPr="000B5659">
        <w:rPr>
          <w:rFonts w:ascii="Times New Roman" w:hAnsi="Times New Roman" w:cs="Arial"/>
          <w:b/>
          <w:bCs/>
          <w:kern w:val="28"/>
          <w:sz w:val="32"/>
          <w:szCs w:val="32"/>
        </w:rPr>
        <w:t>21 июля_2021</w:t>
      </w:r>
      <w:r w:rsidR="00D96464" w:rsidRPr="000B5659">
        <w:rPr>
          <w:rFonts w:ascii="Times New Roman" w:hAnsi="Times New Roman" w:cs="Arial"/>
          <w:b/>
          <w:bCs/>
          <w:kern w:val="28"/>
          <w:sz w:val="32"/>
          <w:szCs w:val="32"/>
        </w:rPr>
        <w:t>г.</w:t>
      </w:r>
      <w:r w:rsidR="00D96464" w:rsidRPr="000B5659">
        <w:rPr>
          <w:rFonts w:ascii="Times New Roman" w:hAnsi="Times New Roman" w:cs="Arial"/>
          <w:b/>
          <w:bCs/>
          <w:kern w:val="28"/>
          <w:sz w:val="32"/>
          <w:szCs w:val="32"/>
        </w:rPr>
        <w:tab/>
      </w:r>
      <w:r w:rsidRPr="000B5659">
        <w:rPr>
          <w:rFonts w:ascii="Times New Roman" w:hAnsi="Times New Roman" w:cs="Arial"/>
          <w:b/>
          <w:bCs/>
          <w:kern w:val="28"/>
          <w:sz w:val="32"/>
          <w:szCs w:val="32"/>
        </w:rPr>
        <w:t>№44</w:t>
      </w:r>
    </w:p>
    <w:p w:rsidR="006F6B25" w:rsidRDefault="006F6B25" w:rsidP="00D96464">
      <w:pPr>
        <w:spacing w:line="240" w:lineRule="exact"/>
        <w:jc w:val="center"/>
        <w:rPr>
          <w:rFonts w:ascii="Times New Roman" w:hAnsi="Times New Roman"/>
        </w:rPr>
      </w:pPr>
    </w:p>
    <w:p w:rsidR="006F6B25" w:rsidRDefault="006F6B25" w:rsidP="000B5659">
      <w:pPr>
        <w:pStyle w:val="ab"/>
        <w:spacing w:after="0" w:line="240" w:lineRule="auto"/>
        <w:jc w:val="center"/>
        <w:rPr>
          <w:rFonts w:cs="Arial"/>
          <w:b/>
          <w:bCs/>
          <w:kern w:val="28"/>
          <w:sz w:val="32"/>
          <w:szCs w:val="32"/>
        </w:rPr>
      </w:pPr>
      <w:r w:rsidRPr="000B5659">
        <w:rPr>
          <w:rFonts w:cs="Arial"/>
          <w:b/>
          <w:bCs/>
          <w:kern w:val="28"/>
          <w:sz w:val="32"/>
          <w:szCs w:val="32"/>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p w:rsidR="005620A1" w:rsidRPr="005620A1" w:rsidRDefault="005620A1" w:rsidP="000B5659">
      <w:pPr>
        <w:pStyle w:val="ab"/>
        <w:spacing w:after="0" w:line="240" w:lineRule="auto"/>
        <w:jc w:val="center"/>
        <w:rPr>
          <w:rFonts w:cs="Arial"/>
          <w:bCs/>
          <w:kern w:val="28"/>
          <w:sz w:val="32"/>
          <w:szCs w:val="32"/>
        </w:rPr>
      </w:pPr>
      <w:r w:rsidRPr="005620A1">
        <w:rPr>
          <w:rFonts w:cs="Arial"/>
          <w:bCs/>
          <w:kern w:val="28"/>
          <w:sz w:val="32"/>
          <w:szCs w:val="32"/>
        </w:rPr>
        <w:t xml:space="preserve">(в редакции постановления от </w:t>
      </w:r>
      <w:hyperlink r:id="rId9" w:tgtFrame="ChangingDocument" w:history="1">
        <w:r w:rsidRPr="005620A1">
          <w:rPr>
            <w:rStyle w:val="a5"/>
            <w:rFonts w:cs="Arial"/>
            <w:bCs/>
            <w:kern w:val="28"/>
            <w:sz w:val="32"/>
            <w:szCs w:val="32"/>
          </w:rPr>
          <w:t>02.11.2021 № 74</w:t>
        </w:r>
      </w:hyperlink>
      <w:r w:rsidRPr="005620A1">
        <w:rPr>
          <w:rFonts w:cs="Arial"/>
          <w:bCs/>
          <w:kern w:val="28"/>
          <w:sz w:val="32"/>
          <w:szCs w:val="32"/>
        </w:rPr>
        <w:t>)</w:t>
      </w:r>
    </w:p>
    <w:p w:rsidR="006F6B25" w:rsidRPr="000B5659" w:rsidRDefault="006F6B25" w:rsidP="000B5659">
      <w:pPr>
        <w:pStyle w:val="ab"/>
        <w:spacing w:after="0" w:line="240" w:lineRule="auto"/>
        <w:jc w:val="center"/>
        <w:rPr>
          <w:rFonts w:cs="Arial"/>
          <w:b/>
          <w:bCs/>
          <w:color w:val="000000"/>
          <w:kern w:val="28"/>
          <w:sz w:val="32"/>
          <w:szCs w:val="32"/>
        </w:rPr>
      </w:pPr>
    </w:p>
    <w:p w:rsidR="006F6B25" w:rsidRPr="000B5659" w:rsidRDefault="006F6B25" w:rsidP="005620A1">
      <w:pPr>
        <w:pStyle w:val="af5"/>
        <w:ind w:firstLine="709"/>
        <w:rPr>
          <w:rFonts w:eastAsia="Times New Roman" w:cs="Times New Roman"/>
          <w:sz w:val="24"/>
          <w:szCs w:val="24"/>
        </w:rPr>
      </w:pPr>
      <w:r w:rsidRPr="000B5659">
        <w:rPr>
          <w:rFonts w:ascii="Arial" w:eastAsia="Times New Roman" w:hAnsi="Arial" w:cs="Times New Roman"/>
          <w:sz w:val="24"/>
          <w:szCs w:val="24"/>
        </w:rPr>
        <w:t xml:space="preserve">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№257-ФЗ), Федеральным законом от 27.07.2010 №210-ФЗ «Об организации предоставления государственных и муниципальных услуг», Приказом Минтранса России от 05.06.2019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Минтранса России №167), руководствуясь </w:t>
      </w:r>
      <w:hyperlink r:id="rId10" w:tgtFrame="Logical" w:history="1">
        <w:r w:rsidRPr="006A0A95">
          <w:rPr>
            <w:rStyle w:val="a5"/>
            <w:rFonts w:ascii="Arial" w:eastAsia="Times New Roman" w:hAnsi="Arial" w:cs="Times New Roman"/>
            <w:sz w:val="24"/>
            <w:szCs w:val="24"/>
          </w:rPr>
          <w:t>Уставом</w:t>
        </w:r>
      </w:hyperlink>
      <w:r w:rsidRPr="000B5659">
        <w:rPr>
          <w:rFonts w:ascii="Arial" w:eastAsia="Times New Roman" w:hAnsi="Arial" w:cs="Times New Roman"/>
          <w:sz w:val="24"/>
          <w:szCs w:val="24"/>
        </w:rPr>
        <w:t>, Администрация муниципального образования поселок Боровский постановила:</w:t>
      </w:r>
    </w:p>
    <w:p w:rsidR="006F6B25" w:rsidRPr="000B5659" w:rsidRDefault="006F6B25" w:rsidP="005620A1">
      <w:pPr>
        <w:pStyle w:val="af5"/>
        <w:ind w:firstLine="709"/>
        <w:rPr>
          <w:rFonts w:eastAsia="Times New Roman" w:cs="Times New Roman"/>
          <w:sz w:val="24"/>
          <w:szCs w:val="24"/>
        </w:rPr>
      </w:pPr>
      <w:r w:rsidRPr="000B5659">
        <w:rPr>
          <w:rStyle w:val="10"/>
          <w:rFonts w:ascii="Arial" w:eastAsia="Times New Roman" w:hAnsi="Arial" w:cs="Times New Roman"/>
          <w:sz w:val="24"/>
          <w:szCs w:val="24"/>
          <w:highlight w:val="white"/>
        </w:rPr>
        <w:t xml:space="preserve">1. Утвердить административный регламент предоставления муниципальной услуги: </w:t>
      </w:r>
      <w:r w:rsidRPr="000B5659">
        <w:rPr>
          <w:rStyle w:val="10"/>
          <w:rFonts w:ascii="Arial" w:eastAsia="Times New Roman" w:hAnsi="Arial" w:cs="Times New Roman"/>
          <w:bCs/>
          <w:iCs/>
          <w:sz w:val="24"/>
          <w:szCs w:val="24"/>
          <w:highlight w:val="white"/>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B5659">
        <w:rPr>
          <w:rStyle w:val="10"/>
          <w:rFonts w:ascii="Arial" w:eastAsia="Times New Roman" w:hAnsi="Arial" w:cs="Times New Roman"/>
          <w:sz w:val="24"/>
          <w:szCs w:val="24"/>
          <w:highlight w:val="white"/>
        </w:rPr>
        <w:t xml:space="preserve"> согласно приложению к настоящему постановлению.</w:t>
      </w:r>
    </w:p>
    <w:p w:rsidR="006F6B25" w:rsidRPr="000B5659" w:rsidRDefault="006F6B25" w:rsidP="005620A1">
      <w:pPr>
        <w:pStyle w:val="af5"/>
        <w:ind w:firstLine="709"/>
        <w:rPr>
          <w:rFonts w:eastAsia="Times New Roman" w:cs="Times New Roman"/>
          <w:sz w:val="24"/>
          <w:szCs w:val="24"/>
        </w:rPr>
      </w:pPr>
      <w:r w:rsidRPr="000B5659">
        <w:rPr>
          <w:rStyle w:val="10"/>
          <w:rFonts w:ascii="Arial" w:eastAsia="Times New Roman" w:hAnsi="Arial" w:cs="Times New Roman"/>
          <w:sz w:val="24"/>
          <w:szCs w:val="24"/>
          <w:highlight w:val="white"/>
        </w:rPr>
        <w:t>2.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взаимодействии между администрацией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w:t>
      </w:r>
    </w:p>
    <w:p w:rsidR="006F6B25" w:rsidRPr="000B5659" w:rsidRDefault="006F6B25" w:rsidP="005620A1">
      <w:pPr>
        <w:pStyle w:val="af5"/>
        <w:ind w:firstLine="709"/>
        <w:rPr>
          <w:rFonts w:eastAsia="Times New Roman" w:cs="Times New Roman"/>
          <w:sz w:val="24"/>
          <w:szCs w:val="24"/>
        </w:rPr>
      </w:pPr>
      <w:r w:rsidRPr="000B5659">
        <w:rPr>
          <w:rFonts w:ascii="Arial" w:eastAsia="Times New Roman" w:hAnsi="Arial" w:cs="Times New Roman"/>
          <w:sz w:val="24"/>
          <w:szCs w:val="24"/>
          <w:highlight w:val="white"/>
        </w:rPr>
        <w:t xml:space="preserve">3. Признать утратившим силу Постановление администрации муниципального образования поселок Боровский от </w:t>
      </w:r>
      <w:hyperlink r:id="rId11" w:tgtFrame="Cancelling" w:history="1">
        <w:r w:rsidRPr="006A0A95">
          <w:rPr>
            <w:rStyle w:val="a5"/>
            <w:rFonts w:ascii="Arial" w:eastAsia="Times New Roman" w:hAnsi="Arial" w:cs="Times New Roman"/>
            <w:sz w:val="24"/>
            <w:szCs w:val="24"/>
            <w:highlight w:val="white"/>
          </w:rPr>
          <w:t>20.02.2020 №14 </w:t>
        </w:r>
      </w:hyperlink>
      <w:r w:rsidRPr="000B5659">
        <w:rPr>
          <w:rFonts w:ascii="Arial" w:eastAsia="Times New Roman" w:hAnsi="Arial" w:cs="Times New Roman"/>
          <w:sz w:val="24"/>
          <w:szCs w:val="24"/>
          <w:highlight w:val="white"/>
        </w:rPr>
        <w:t>«Об у</w:t>
      </w:r>
      <w:r w:rsidRPr="000B5659">
        <w:rPr>
          <w:rStyle w:val="10"/>
          <w:rFonts w:ascii="Arial" w:eastAsia="Times New Roman" w:hAnsi="Arial" w:cs="Times New Roman"/>
          <w:sz w:val="24"/>
          <w:szCs w:val="24"/>
          <w:highlight w:val="white"/>
        </w:rPr>
        <w:t xml:space="preserve">тверждении административного регламента предоставления муниципальной услуги: </w:t>
      </w:r>
      <w:r w:rsidRPr="000B5659">
        <w:rPr>
          <w:rStyle w:val="10"/>
          <w:rFonts w:ascii="Arial" w:eastAsia="Times New Roman" w:hAnsi="Arial" w:cs="Times New Roman"/>
          <w:bCs/>
          <w:iCs/>
          <w:sz w:val="24"/>
          <w:szCs w:val="24"/>
          <w:highlight w:val="white"/>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F6B25" w:rsidRPr="000B5659" w:rsidRDefault="006F6B25" w:rsidP="005620A1">
      <w:pPr>
        <w:pStyle w:val="af5"/>
        <w:ind w:firstLine="709"/>
        <w:rPr>
          <w:rFonts w:eastAsia="Times New Roman" w:cs="Times New Roman"/>
          <w:sz w:val="24"/>
          <w:szCs w:val="24"/>
        </w:rPr>
      </w:pPr>
      <w:r w:rsidRPr="000B5659">
        <w:rPr>
          <w:rFonts w:ascii="Arial" w:eastAsia="Times New Roman" w:hAnsi="Arial" w:cs="Times New Roman"/>
          <w:sz w:val="24"/>
          <w:szCs w:val="24"/>
          <w:highlight w:val="white"/>
        </w:rPr>
        <w:t xml:space="preserve">4. </w:t>
      </w:r>
      <w:r w:rsidRPr="000B5659">
        <w:rPr>
          <w:rStyle w:val="10"/>
          <w:rFonts w:ascii="Arial" w:eastAsia="Times New Roman" w:hAnsi="Arial" w:cs="Times New Roman"/>
          <w:sz w:val="24"/>
          <w:szCs w:val="24"/>
        </w:rPr>
        <w:t>Опубликовать настоящее постановление в газете «Боровские вести» и разместить его на официальном сайте администрации муниципального образования.</w:t>
      </w:r>
    </w:p>
    <w:p w:rsidR="006F6B25" w:rsidRPr="000B5659" w:rsidRDefault="006F6B25" w:rsidP="005620A1">
      <w:pPr>
        <w:pStyle w:val="af5"/>
        <w:ind w:firstLine="709"/>
        <w:rPr>
          <w:rFonts w:eastAsia="Times New Roman" w:cs="Times New Roman"/>
          <w:sz w:val="24"/>
          <w:szCs w:val="24"/>
        </w:rPr>
      </w:pPr>
      <w:r w:rsidRPr="000B5659">
        <w:rPr>
          <w:rStyle w:val="10"/>
          <w:rFonts w:ascii="Arial" w:eastAsia="Times New Roman" w:hAnsi="Arial" w:cs="Times New Roman"/>
          <w:sz w:val="24"/>
          <w:szCs w:val="24"/>
        </w:rPr>
        <w:t>5. Контроль за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6F6B25" w:rsidRPr="000B5659" w:rsidRDefault="006F6B25" w:rsidP="005620A1">
      <w:pPr>
        <w:pStyle w:val="af5"/>
        <w:ind w:firstLine="709"/>
        <w:rPr>
          <w:rFonts w:ascii="Arial" w:eastAsia="Times New Roman" w:hAnsi="Arial" w:cs="Times New Roman"/>
          <w:sz w:val="24"/>
          <w:szCs w:val="24"/>
        </w:rPr>
      </w:pPr>
    </w:p>
    <w:p w:rsidR="00D96464" w:rsidRPr="000B5659" w:rsidRDefault="006F6B25" w:rsidP="005620A1">
      <w:pPr>
        <w:pStyle w:val="ab"/>
        <w:spacing w:after="0" w:line="240" w:lineRule="auto"/>
      </w:pPr>
      <w:r w:rsidRPr="000B5659">
        <w:t xml:space="preserve">Глава муниципального образования </w:t>
      </w:r>
      <w:bookmarkStart w:id="0" w:name="_GoBack"/>
      <w:bookmarkEnd w:id="0"/>
    </w:p>
    <w:p w:rsidR="006F6B25" w:rsidRPr="000B5659" w:rsidRDefault="006F6B25" w:rsidP="000B5659">
      <w:pPr>
        <w:pStyle w:val="ab"/>
        <w:spacing w:after="0" w:line="240" w:lineRule="auto"/>
      </w:pPr>
      <w:r w:rsidRPr="000B5659">
        <w:lastRenderedPageBreak/>
        <w:t>С.В. Сычева</w:t>
      </w:r>
    </w:p>
    <w:p w:rsidR="005620A1" w:rsidRDefault="005620A1" w:rsidP="006A0A95">
      <w:pPr>
        <w:pStyle w:val="ab"/>
        <w:spacing w:after="0" w:line="240" w:lineRule="auto"/>
        <w:jc w:val="right"/>
      </w:pPr>
    </w:p>
    <w:p w:rsidR="006F6B25" w:rsidRPr="000B5659" w:rsidRDefault="006F6B25" w:rsidP="006A0A95">
      <w:pPr>
        <w:pStyle w:val="ab"/>
        <w:spacing w:after="0" w:line="240" w:lineRule="auto"/>
        <w:jc w:val="right"/>
      </w:pPr>
      <w:r w:rsidRPr="000B5659">
        <w:t>Приложение</w:t>
      </w:r>
    </w:p>
    <w:p w:rsidR="006F6B25" w:rsidRPr="000B5659" w:rsidRDefault="006F6B25" w:rsidP="006A0A95">
      <w:pPr>
        <w:pStyle w:val="ab"/>
        <w:spacing w:after="0" w:line="240" w:lineRule="auto"/>
        <w:jc w:val="right"/>
      </w:pPr>
      <w:r w:rsidRPr="000B5659">
        <w:t>к постановлению администрации</w:t>
      </w:r>
    </w:p>
    <w:p w:rsidR="006F6B25" w:rsidRPr="000B5659" w:rsidRDefault="006F6B25" w:rsidP="006A0A95">
      <w:pPr>
        <w:pStyle w:val="ab"/>
        <w:spacing w:after="0" w:line="240" w:lineRule="auto"/>
        <w:jc w:val="right"/>
      </w:pPr>
      <w:r w:rsidRPr="000B5659">
        <w:t>муниципального образования</w:t>
      </w:r>
    </w:p>
    <w:p w:rsidR="006F6B25" w:rsidRPr="000B5659" w:rsidRDefault="006F6B25" w:rsidP="006A0A95">
      <w:pPr>
        <w:pStyle w:val="ab"/>
        <w:spacing w:after="0" w:line="240" w:lineRule="auto"/>
        <w:jc w:val="right"/>
      </w:pPr>
      <w:r w:rsidRPr="000B5659">
        <w:t>поселок Боровский</w:t>
      </w:r>
    </w:p>
    <w:p w:rsidR="006F6B25" w:rsidRDefault="006F6B25" w:rsidP="006A0A95">
      <w:pPr>
        <w:pStyle w:val="ab"/>
        <w:spacing w:after="0" w:line="240" w:lineRule="auto"/>
        <w:jc w:val="right"/>
      </w:pPr>
      <w:r w:rsidRPr="000B5659">
        <w:t>от 21.07.2021 № 44</w:t>
      </w:r>
    </w:p>
    <w:p w:rsidR="005620A1" w:rsidRDefault="005620A1" w:rsidP="005620A1">
      <w:pPr>
        <w:pStyle w:val="ab"/>
        <w:suppressAutoHyphens/>
        <w:spacing w:after="0" w:line="240" w:lineRule="auto"/>
        <w:ind w:firstLine="709"/>
        <w:jc w:val="right"/>
      </w:pPr>
      <w:r>
        <w:t>(в редакции постановления от</w:t>
      </w:r>
      <w:r>
        <w:t xml:space="preserve"> </w:t>
      </w:r>
      <w:hyperlink r:id="rId12" w:tgtFrame="ChangingDocument" w:history="1">
        <w:r w:rsidRPr="005620A1">
          <w:rPr>
            <w:rStyle w:val="a5"/>
          </w:rPr>
          <w:t>02.11.2021 №74</w:t>
        </w:r>
      </w:hyperlink>
      <w:r>
        <w:t>)</w:t>
      </w:r>
    </w:p>
    <w:p w:rsidR="004C3E0E" w:rsidRDefault="004C3E0E" w:rsidP="004C3E0E">
      <w:pPr>
        <w:pStyle w:val="30"/>
        <w:keepNext w:val="0"/>
        <w:autoSpaceDE w:val="0"/>
        <w:jc w:val="center"/>
        <w:rPr>
          <w:rFonts w:ascii="Arial" w:hAnsi="Arial" w:cs="Arial"/>
          <w:b/>
          <w:bCs/>
          <w:color w:val="000000"/>
          <w:szCs w:val="26"/>
        </w:rPr>
      </w:pPr>
    </w:p>
    <w:p w:rsidR="004C3E0E" w:rsidRPr="004C3E0E" w:rsidRDefault="004C3E0E" w:rsidP="004943A3">
      <w:pPr>
        <w:pStyle w:val="30"/>
        <w:keepNext w:val="0"/>
        <w:autoSpaceDE w:val="0"/>
        <w:jc w:val="center"/>
        <w:rPr>
          <w:rFonts w:ascii="Arial" w:eastAsia="Times New Roman" w:hAnsi="Arial" w:cs="Times New Roman"/>
          <w:kern w:val="0"/>
          <w:sz w:val="24"/>
          <w:lang w:eastAsia="ru-RU" w:bidi="ar-SA"/>
        </w:rPr>
      </w:pPr>
      <w:r w:rsidRPr="004C3E0E">
        <w:rPr>
          <w:rFonts w:ascii="Arial" w:eastAsia="Times New Roman" w:hAnsi="Arial" w:cs="Times New Roman"/>
          <w:kern w:val="0"/>
          <w:sz w:val="24"/>
          <w:lang w:eastAsia="ru-RU" w:bidi="ar-SA"/>
        </w:rPr>
        <w:t>Административный регламент</w:t>
      </w:r>
    </w:p>
    <w:p w:rsidR="004C3E0E" w:rsidRPr="004C3E0E" w:rsidRDefault="004C3E0E" w:rsidP="004943A3">
      <w:pPr>
        <w:pStyle w:val="30"/>
        <w:keepNext w:val="0"/>
        <w:autoSpaceDE w:val="0"/>
        <w:jc w:val="center"/>
        <w:rPr>
          <w:rFonts w:ascii="Arial" w:eastAsia="Times New Roman" w:hAnsi="Arial" w:cs="Times New Roman"/>
          <w:kern w:val="0"/>
          <w:sz w:val="24"/>
          <w:lang w:eastAsia="ru-RU" w:bidi="ar-SA"/>
        </w:rPr>
      </w:pPr>
      <w:r w:rsidRPr="004C3E0E">
        <w:rPr>
          <w:rFonts w:ascii="Arial" w:eastAsia="Times New Roman" w:hAnsi="Arial" w:cs="Times New Roman"/>
          <w:kern w:val="0"/>
          <w:sz w:val="24"/>
          <w:highlight w:val="white"/>
          <w:lang w:eastAsia="ru-RU" w:bidi="ar-SA"/>
        </w:rPr>
        <w:t xml:space="preserve">предоставления муниципальной услуги: </w:t>
      </w:r>
      <w:r w:rsidRPr="004C3E0E">
        <w:rPr>
          <w:rStyle w:val="31"/>
          <w:rFonts w:ascii="Arial" w:eastAsia="Times New Roman" w:hAnsi="Arial" w:cs="Times New Roman"/>
          <w:iCs/>
          <w:kern w:val="0"/>
          <w:sz w:val="24"/>
          <w:highlight w:val="white"/>
          <w:lang w:eastAsia="ru-RU" w:bidi="ar-SA"/>
        </w:rPr>
        <w:t>«</w:t>
      </w:r>
      <w:r w:rsidRPr="004C3E0E">
        <w:rPr>
          <w:rStyle w:val="31"/>
          <w:rFonts w:ascii="Arial" w:eastAsia="Times New Roman" w:hAnsi="Arial" w:cs="Times New Roman"/>
          <w:kern w:val="0"/>
          <w:sz w:val="24"/>
          <w:highlight w:val="white"/>
          <w:lang w:eastAsia="ru-RU" w:bidi="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C3E0E">
        <w:rPr>
          <w:rStyle w:val="31"/>
          <w:rFonts w:ascii="Arial" w:eastAsia="Times New Roman" w:hAnsi="Arial" w:cs="Times New Roman"/>
          <w:iCs/>
          <w:kern w:val="0"/>
          <w:sz w:val="24"/>
          <w:highlight w:val="white"/>
          <w:lang w:eastAsia="ru-RU" w:bidi="ar-SA"/>
        </w:rPr>
        <w:t>»</w:t>
      </w:r>
    </w:p>
    <w:p w:rsidR="004C3E0E" w:rsidRPr="004C3E0E" w:rsidRDefault="004C3E0E" w:rsidP="004C3E0E">
      <w:pPr>
        <w:pStyle w:val="ab"/>
        <w:suppressAutoHyphens/>
        <w:spacing w:after="0" w:line="240" w:lineRule="auto"/>
        <w:ind w:firstLine="709"/>
      </w:pPr>
    </w:p>
    <w:p w:rsidR="004C3E0E" w:rsidRPr="004C3E0E" w:rsidRDefault="004C3E0E" w:rsidP="004C3E0E">
      <w:pPr>
        <w:pStyle w:val="ab"/>
        <w:suppressAutoHyphens/>
        <w:spacing w:after="0" w:line="240" w:lineRule="auto"/>
        <w:ind w:firstLine="709"/>
      </w:pPr>
      <w:r w:rsidRPr="004C3E0E">
        <w:t>I. Общие положения</w:t>
      </w:r>
    </w:p>
    <w:p w:rsidR="004C3E0E" w:rsidRPr="004C3E0E" w:rsidRDefault="004C3E0E" w:rsidP="004C3E0E">
      <w:pPr>
        <w:pStyle w:val="ab"/>
        <w:suppressAutoHyphens/>
        <w:spacing w:after="0" w:line="240" w:lineRule="auto"/>
        <w:ind w:firstLine="709"/>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1.1. Предмет регулирования административного регламента</w:t>
      </w:r>
    </w:p>
    <w:p w:rsidR="004C3E0E" w:rsidRPr="004C3E0E" w:rsidRDefault="004C3E0E" w:rsidP="004C3E0E">
      <w:pPr>
        <w:pStyle w:val="30"/>
        <w:keepNext w:val="0"/>
        <w:autoSpaceDE w:val="0"/>
        <w:rPr>
          <w:rFonts w:ascii="Arial" w:hAnsi="Arial" w:cs="Arial"/>
          <w:szCs w:val="26"/>
        </w:rPr>
      </w:pPr>
      <w:r w:rsidRPr="004C3E0E">
        <w:rPr>
          <w:rStyle w:val="31"/>
          <w:rFonts w:ascii="Arial" w:hAnsi="Arial" w:cs="Arial"/>
          <w:color w:val="000000"/>
          <w:szCs w:val="26"/>
          <w:highlight w:val="white"/>
        </w:rPr>
        <w:t xml:space="preserve">1.1.1. Настоящий административный регламент (далее - Регламент) устанавливает порядок и стандарт предоставления муниципальной услуги по выдаче специального разрешения на движение по автомобильным дорогам местного значения </w:t>
      </w:r>
      <w:r w:rsidRPr="004C3E0E">
        <w:rPr>
          <w:rStyle w:val="31"/>
          <w:rFonts w:ascii="Arial" w:hAnsi="Arial" w:cs="Arial"/>
          <w:iCs/>
          <w:color w:val="000000"/>
          <w:szCs w:val="26"/>
          <w:highlight w:val="white"/>
        </w:rPr>
        <w:t xml:space="preserve">тяжеловесного и (или) крупногабаритного транспортного средства </w:t>
      </w:r>
      <w:r w:rsidRPr="004C3E0E">
        <w:rPr>
          <w:rStyle w:val="31"/>
          <w:rFonts w:ascii="Arial" w:hAnsi="Arial" w:cs="Arial"/>
          <w:color w:val="000000"/>
          <w:szCs w:val="26"/>
          <w:highlight w:val="white"/>
        </w:rPr>
        <w:t xml:space="preserve">(далее - муниципальная услуга), </w:t>
      </w:r>
      <w:r w:rsidRPr="004C3E0E">
        <w:rPr>
          <w:rFonts w:ascii="Arial" w:hAnsi="Arial" w:cs="Arial"/>
          <w:color w:val="000000"/>
          <w:szCs w:val="26"/>
          <w:highlight w:val="white"/>
        </w:rPr>
        <w:t>разработан в целях повышения качества предоставления и доступности муниципальной у</w:t>
      </w:r>
      <w:r w:rsidRPr="004C3E0E">
        <w:rPr>
          <w:rFonts w:ascii="Arial" w:hAnsi="Arial" w:cs="Arial"/>
          <w:color w:val="000000"/>
          <w:szCs w:val="26"/>
        </w:rPr>
        <w:t>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w:t>
      </w:r>
    </w:p>
    <w:p w:rsidR="004C3E0E" w:rsidRPr="004C3E0E" w:rsidRDefault="004C3E0E" w:rsidP="004C3E0E">
      <w:pPr>
        <w:pStyle w:val="30"/>
        <w:keepNext w:val="0"/>
        <w:autoSpaceDE w:val="0"/>
        <w:rPr>
          <w:rFonts w:ascii="Arial" w:hAnsi="Arial" w:cs="Arial"/>
          <w:color w:val="000000"/>
          <w:szCs w:val="26"/>
          <w:highlight w:val="blue"/>
        </w:rPr>
      </w:pPr>
    </w:p>
    <w:p w:rsidR="004C3E0E" w:rsidRPr="004C3E0E" w:rsidRDefault="004C3E0E" w:rsidP="004C3E0E">
      <w:pPr>
        <w:pStyle w:val="ab"/>
        <w:tabs>
          <w:tab w:val="left" w:pos="115"/>
        </w:tabs>
        <w:suppressAutoHyphens/>
        <w:spacing w:after="0" w:line="240" w:lineRule="auto"/>
        <w:ind w:firstLine="709"/>
        <w:rPr>
          <w:rFonts w:cs="Arial"/>
          <w:sz w:val="26"/>
          <w:szCs w:val="26"/>
        </w:rPr>
      </w:pPr>
      <w:r w:rsidRPr="004C3E0E">
        <w:rPr>
          <w:rFonts w:cs="Arial"/>
          <w:b/>
          <w:color w:val="000000"/>
          <w:sz w:val="26"/>
          <w:szCs w:val="26"/>
        </w:rPr>
        <w:t>1</w:t>
      </w:r>
      <w:r w:rsidRPr="004C3E0E">
        <w:rPr>
          <w:rFonts w:cs="Arial"/>
          <w:b/>
          <w:color w:val="000000"/>
          <w:sz w:val="26"/>
          <w:szCs w:val="26"/>
          <w:highlight w:val="white"/>
        </w:rPr>
        <w:t>.2. Круг заявителей</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1.2.1. Муниципальная услуга предоставляется владельцам транспортных средств (далее - заявитель).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 </w:t>
      </w:r>
    </w:p>
    <w:p w:rsidR="004C3E0E" w:rsidRPr="004C3E0E" w:rsidRDefault="004C3E0E" w:rsidP="004C3E0E">
      <w:pPr>
        <w:pStyle w:val="ab"/>
        <w:suppressAutoHyphens/>
        <w:spacing w:after="0" w:line="240" w:lineRule="auto"/>
        <w:ind w:firstLine="709"/>
        <w:rPr>
          <w:rFonts w:cs="Arial"/>
          <w:color w:val="000000"/>
          <w:sz w:val="26"/>
          <w:szCs w:val="26"/>
          <w:highlight w:val="white"/>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bCs/>
          <w:color w:val="000000"/>
          <w:sz w:val="26"/>
          <w:szCs w:val="26"/>
          <w:highlight w:val="white"/>
        </w:rPr>
        <w:t>1.3. Справочная информация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муниципального образования в информационно-телекоммуникационной сети «Интернет», в электрон</w:t>
      </w:r>
      <w:r w:rsidRPr="004C3E0E">
        <w:rPr>
          <w:rFonts w:cs="Arial"/>
          <w:color w:val="000000"/>
          <w:sz w:val="26"/>
          <w:szCs w:val="26"/>
        </w:rPr>
        <w:t xml:space="preserve">ном региональном реестре муниципальных услуг в соответствии с постановлением Правительства Тюменской области от 30.05.2011 </w:t>
      </w:r>
      <w:r w:rsidRPr="004C3E0E">
        <w:rPr>
          <w:rFonts w:cs="Arial"/>
          <w:color w:val="000000"/>
          <w:sz w:val="26"/>
          <w:szCs w:val="26"/>
          <w:highlight w:val="white"/>
        </w:rPr>
        <w:t>№ 173-п «О порядке формирования и ведения электронных региональных реестров государственных и муниципальных услуг (функций) Тюменской области».</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3E0E" w:rsidRPr="004C3E0E" w:rsidRDefault="004C3E0E" w:rsidP="004C3E0E">
      <w:pPr>
        <w:suppressAutoHyphens/>
        <w:ind w:firstLine="709"/>
        <w:rPr>
          <w:rFonts w:cs="Arial"/>
          <w:color w:val="000000"/>
          <w:sz w:val="26"/>
          <w:szCs w:val="26"/>
          <w:highlight w:val="white"/>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II. Стандарт предоставления муниципальной услуги</w:t>
      </w:r>
    </w:p>
    <w:p w:rsidR="004C3E0E" w:rsidRPr="004C3E0E" w:rsidRDefault="004C3E0E" w:rsidP="004C3E0E">
      <w:pPr>
        <w:pStyle w:val="ab"/>
        <w:suppressAutoHyphens/>
        <w:spacing w:after="0" w:line="240" w:lineRule="auto"/>
        <w:ind w:firstLine="709"/>
        <w:rPr>
          <w:rFonts w:cs="Arial"/>
          <w:b/>
          <w:color w:val="000000"/>
          <w:sz w:val="26"/>
          <w:szCs w:val="26"/>
          <w:highlight w:val="white"/>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2.1. Наименование муниципальной услуги</w:t>
      </w:r>
    </w:p>
    <w:p w:rsidR="004C3E0E" w:rsidRPr="004C3E0E" w:rsidRDefault="004C3E0E" w:rsidP="004C3E0E">
      <w:pPr>
        <w:pStyle w:val="30"/>
        <w:keepNext w:val="0"/>
        <w:autoSpaceDE w:val="0"/>
        <w:rPr>
          <w:rFonts w:ascii="Arial" w:hAnsi="Arial" w:cs="Arial"/>
          <w:szCs w:val="26"/>
        </w:rPr>
      </w:pPr>
      <w:r w:rsidRPr="004C3E0E">
        <w:rPr>
          <w:rStyle w:val="31"/>
          <w:rFonts w:ascii="Arial" w:hAnsi="Arial" w:cs="Arial"/>
          <w:color w:val="000000"/>
          <w:szCs w:val="26"/>
          <w:highlight w:val="white"/>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C3E0E" w:rsidRPr="004C3E0E" w:rsidRDefault="004C3E0E" w:rsidP="004C3E0E">
      <w:pPr>
        <w:pStyle w:val="ab"/>
        <w:suppressAutoHyphens/>
        <w:spacing w:after="0" w:line="240" w:lineRule="auto"/>
        <w:ind w:firstLine="709"/>
        <w:rPr>
          <w:rFonts w:cs="Arial"/>
          <w:b/>
          <w:color w:val="000000"/>
          <w:sz w:val="26"/>
          <w:szCs w:val="26"/>
          <w:highlight w:val="white"/>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2.2. Наименование органа, предоставляющего муниципальную услугу</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Предоставление муниципальной услуги осуществляется администрацией муниципального образования поселок Боровский (далее - Администрация).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Структурным подразделением Администрации, непосредственно предоставляющим услугу, является сектор по благоустройству, землеустройству, ГО и ЧС (далее - Сектор).</w:t>
      </w:r>
    </w:p>
    <w:p w:rsidR="004C3E0E" w:rsidRPr="004C3E0E" w:rsidRDefault="004C3E0E" w:rsidP="004C3E0E">
      <w:pPr>
        <w:pStyle w:val="30"/>
        <w:keepNext w:val="0"/>
        <w:autoSpaceDE w:val="0"/>
        <w:rPr>
          <w:rFonts w:ascii="Arial" w:hAnsi="Arial" w:cs="Arial"/>
          <w:szCs w:val="26"/>
        </w:rPr>
      </w:pPr>
      <w:r w:rsidRPr="004C3E0E">
        <w:rPr>
          <w:rFonts w:ascii="Arial" w:hAnsi="Arial" w:cs="Arial"/>
          <w:color w:val="000000"/>
          <w:szCs w:val="26"/>
          <w:highlight w:val="white"/>
          <w:lang w:eastAsia="ru-RU"/>
        </w:rPr>
        <w:t>Предоставление муниципальной услуги в части информирования граждан о порядке предоставления муниципальной услуги, приема документов, не 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4C3E0E" w:rsidRPr="004C3E0E" w:rsidRDefault="004C3E0E" w:rsidP="004C3E0E">
      <w:pPr>
        <w:pStyle w:val="ab"/>
        <w:suppressAutoHyphens/>
        <w:spacing w:after="0" w:line="240" w:lineRule="auto"/>
        <w:ind w:firstLine="709"/>
        <w:rPr>
          <w:rFonts w:cs="Arial"/>
          <w:b/>
          <w:color w:val="000000"/>
          <w:sz w:val="26"/>
          <w:szCs w:val="26"/>
          <w:highlight w:val="white"/>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2.3. Описание результата предоставления муниципальной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2.3.1. Результатом предоставления муниципальной услуги является: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2.3.1.1. </w:t>
      </w:r>
      <w:r w:rsidRPr="004C3E0E">
        <w:rPr>
          <w:rStyle w:val="31"/>
          <w:rFonts w:cs="Arial"/>
          <w:color w:val="000000"/>
          <w:sz w:val="26"/>
          <w:szCs w:val="26"/>
          <w:highlight w:val="white"/>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на бумажном носителе (далее - выдача специального разрешения).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2.3.1.2. </w:t>
      </w:r>
      <w:r w:rsidRPr="004C3E0E">
        <w:rPr>
          <w:rStyle w:val="31"/>
          <w:rFonts w:cs="Arial"/>
          <w:color w:val="000000"/>
          <w:sz w:val="26"/>
          <w:szCs w:val="26"/>
          <w:highlight w:val="white"/>
        </w:rPr>
        <w:t>Отказ</w:t>
      </w:r>
      <w:r w:rsidRPr="004C3E0E">
        <w:rPr>
          <w:rStyle w:val="31"/>
          <w:rFonts w:cs="Arial"/>
          <w:b/>
          <w:bCs/>
          <w:color w:val="000000"/>
          <w:sz w:val="26"/>
          <w:szCs w:val="26"/>
          <w:highlight w:val="white"/>
        </w:rPr>
        <w:t xml:space="preserve"> </w:t>
      </w:r>
      <w:r w:rsidRPr="004C3E0E">
        <w:rPr>
          <w:rStyle w:val="31"/>
          <w:rFonts w:cs="Arial"/>
          <w:color w:val="000000"/>
          <w:sz w:val="26"/>
          <w:szCs w:val="26"/>
          <w:highlight w:val="white"/>
        </w:rPr>
        <w:t>в выдаче специального разрешения.</w:t>
      </w:r>
    </w:p>
    <w:p w:rsidR="004C3E0E" w:rsidRPr="004C3E0E" w:rsidRDefault="004C3E0E" w:rsidP="004C3E0E">
      <w:pPr>
        <w:pStyle w:val="ab"/>
        <w:suppressAutoHyphens/>
        <w:spacing w:after="0" w:line="240" w:lineRule="auto"/>
        <w:ind w:firstLine="709"/>
        <w:rPr>
          <w:rFonts w:cs="Arial"/>
          <w:b/>
          <w:bCs/>
          <w:i/>
          <w:iCs/>
          <w:color w:val="000000"/>
          <w:sz w:val="26"/>
          <w:szCs w:val="26"/>
          <w:highlight w:val="white"/>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2.4. Срок предоставления муниципальной услуги</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2.4.1. Срок предоставления муниципальной услуги составляет:</w:t>
      </w:r>
    </w:p>
    <w:p w:rsidR="004C3E0E" w:rsidRPr="004C3E0E" w:rsidRDefault="004C3E0E" w:rsidP="004C3E0E">
      <w:pPr>
        <w:suppressAutoHyphens/>
        <w:ind w:firstLine="709"/>
        <w:rPr>
          <w:rFonts w:cs="Arial"/>
          <w:sz w:val="26"/>
          <w:szCs w:val="26"/>
        </w:rPr>
      </w:pPr>
      <w:r w:rsidRPr="004C3E0E">
        <w:rPr>
          <w:rStyle w:val="31"/>
          <w:rFonts w:cs="Arial"/>
          <w:color w:val="000000"/>
          <w:sz w:val="26"/>
          <w:szCs w:val="26"/>
          <w:highlight w:val="white"/>
        </w:rPr>
        <w:t>2.4.1.1. В случае, если требуется согласование только владельцев автомобильных дорог и при наличии соответствующих согласований специальное разрешение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4C3E0E" w:rsidRPr="004C3E0E" w:rsidRDefault="004C3E0E" w:rsidP="004C3E0E">
      <w:pPr>
        <w:suppressAutoHyphens/>
        <w:ind w:firstLine="709"/>
        <w:rPr>
          <w:rFonts w:cs="Arial"/>
          <w:sz w:val="26"/>
          <w:szCs w:val="26"/>
        </w:rPr>
      </w:pPr>
      <w:r w:rsidRPr="004C3E0E">
        <w:rPr>
          <w:rStyle w:val="31"/>
          <w:rFonts w:cs="Arial"/>
          <w:color w:val="000000"/>
          <w:sz w:val="26"/>
          <w:szCs w:val="26"/>
          <w:highlight w:val="white"/>
        </w:rPr>
        <w:t>2.4.1.2. </w:t>
      </w:r>
      <w:r w:rsidRPr="004C3E0E">
        <w:rPr>
          <w:rFonts w:cs="Arial"/>
          <w:color w:val="000000"/>
          <w:sz w:val="26"/>
          <w:szCs w:val="26"/>
          <w:highlight w:val="white"/>
        </w:rPr>
        <w:t xml:space="preserve">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4C3E0E" w:rsidRPr="004C3E0E" w:rsidRDefault="004C3E0E" w:rsidP="004C3E0E">
      <w:pPr>
        <w:suppressAutoHyphens/>
        <w:ind w:firstLine="709"/>
        <w:rPr>
          <w:rFonts w:cs="Arial"/>
          <w:sz w:val="26"/>
          <w:szCs w:val="26"/>
        </w:rPr>
      </w:pPr>
      <w:r w:rsidRPr="004C3E0E">
        <w:rPr>
          <w:rStyle w:val="31"/>
          <w:rFonts w:cs="Arial"/>
          <w:color w:val="000000"/>
          <w:sz w:val="26"/>
          <w:szCs w:val="26"/>
          <w:highlight w:val="white"/>
        </w:rPr>
        <w:t xml:space="preserve">2.4.1.3.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1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 </w:t>
      </w:r>
    </w:p>
    <w:p w:rsidR="004C3E0E" w:rsidRPr="004C3E0E" w:rsidRDefault="004C3E0E" w:rsidP="004C3E0E">
      <w:pPr>
        <w:suppressAutoHyphens/>
        <w:ind w:firstLine="709"/>
        <w:rPr>
          <w:rFonts w:cs="Arial"/>
          <w:sz w:val="26"/>
          <w:szCs w:val="26"/>
        </w:rPr>
      </w:pPr>
      <w:r w:rsidRPr="004C3E0E">
        <w:rPr>
          <w:rStyle w:val="31"/>
          <w:rFonts w:cs="Arial"/>
          <w:color w:val="000000"/>
          <w:sz w:val="26"/>
          <w:szCs w:val="26"/>
          <w:highlight w:val="white"/>
        </w:rPr>
        <w:t>2.4.1.4. </w:t>
      </w:r>
      <w:r w:rsidRPr="004C3E0E">
        <w:rPr>
          <w:rFonts w:cs="Arial"/>
          <w:color w:val="000000"/>
          <w:sz w:val="26"/>
          <w:szCs w:val="26"/>
          <w:highlight w:val="white"/>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1 рабочего дня со дня подтверждения заявителем внесения платы в счет возмещения вреда, причиняемого данным тяжеловесным транспортным средством. </w:t>
      </w:r>
    </w:p>
    <w:p w:rsidR="004C3E0E" w:rsidRPr="004C3E0E" w:rsidRDefault="004C3E0E" w:rsidP="004C3E0E">
      <w:pPr>
        <w:suppressAutoHyphens/>
        <w:autoSpaceDE w:val="0"/>
        <w:ind w:firstLine="709"/>
        <w:rPr>
          <w:rFonts w:cs="Arial"/>
          <w:sz w:val="26"/>
          <w:szCs w:val="26"/>
        </w:rPr>
      </w:pPr>
      <w:r w:rsidRPr="004C3E0E">
        <w:rPr>
          <w:rStyle w:val="31"/>
          <w:rFonts w:cs="Arial"/>
          <w:color w:val="000000"/>
          <w:sz w:val="26"/>
          <w:szCs w:val="26"/>
          <w:highlight w:val="white"/>
        </w:rPr>
        <w:t>2.4.1.5. </w:t>
      </w:r>
      <w:r w:rsidRPr="004C3E0E">
        <w:rPr>
          <w:rFonts w:cs="Arial"/>
          <w:color w:val="000000"/>
          <w:sz w:val="26"/>
          <w:szCs w:val="26"/>
          <w:highlight w:val="white"/>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4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 </w:t>
      </w:r>
    </w:p>
    <w:p w:rsidR="004C3E0E" w:rsidRPr="004C3E0E" w:rsidRDefault="004C3E0E" w:rsidP="004C3E0E">
      <w:pPr>
        <w:suppressAutoHyphens/>
        <w:autoSpaceDE w:val="0"/>
        <w:ind w:firstLine="709"/>
        <w:rPr>
          <w:rFonts w:cs="Arial"/>
          <w:sz w:val="26"/>
          <w:szCs w:val="26"/>
        </w:rPr>
      </w:pPr>
      <w:r w:rsidRPr="004C3E0E">
        <w:rPr>
          <w:rStyle w:val="31"/>
          <w:rFonts w:cs="Arial"/>
          <w:color w:val="000000"/>
          <w:sz w:val="26"/>
          <w:szCs w:val="26"/>
          <w:highlight w:val="white"/>
        </w:rPr>
        <w:t>2.4.1.6. </w:t>
      </w:r>
      <w:r w:rsidRPr="004C3E0E">
        <w:rPr>
          <w:rStyle w:val="31"/>
          <w:rFonts w:cs="Arial"/>
          <w:bCs/>
          <w:color w:val="000000"/>
          <w:sz w:val="26"/>
          <w:szCs w:val="26"/>
          <w:highlight w:val="white"/>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рабочего дня с даты его поступления.</w:t>
      </w:r>
    </w:p>
    <w:p w:rsidR="004C3E0E" w:rsidRPr="004C3E0E" w:rsidRDefault="004C3E0E" w:rsidP="004C3E0E">
      <w:pPr>
        <w:suppressAutoHyphens/>
        <w:autoSpaceDE w:val="0"/>
        <w:ind w:firstLine="709"/>
        <w:rPr>
          <w:rFonts w:cs="Arial"/>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cs="Arial"/>
          <w:b/>
          <w:bCs/>
          <w:color w:val="000000"/>
          <w:sz w:val="26"/>
          <w:szCs w:val="26"/>
          <w:highlight w:val="white"/>
        </w:rPr>
        <w:t>2.5. Перечень нормативных правовых актов, регулирующих отношения, возникающие в связи с предоставлением м</w:t>
      </w:r>
      <w:r w:rsidRPr="004C3E0E">
        <w:rPr>
          <w:rFonts w:cs="Arial"/>
          <w:b/>
          <w:bCs/>
          <w:color w:val="000000"/>
          <w:sz w:val="26"/>
          <w:szCs w:val="26"/>
          <w:highlight w:val="white"/>
        </w:rPr>
        <w:t>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r w:rsidRPr="004C3E0E">
        <w:rPr>
          <w:rFonts w:cs="Arial"/>
          <w:color w:val="000000"/>
          <w:sz w:val="26"/>
          <w:szCs w:val="26"/>
          <w:highlight w:val="white"/>
        </w:rPr>
        <w:t>в информационно-телекоммуникационной сети «Интернет»</w:t>
      </w:r>
      <w:r w:rsidRPr="004C3E0E">
        <w:rPr>
          <w:rFonts w:cs="Arial"/>
          <w:color w:val="000000"/>
          <w:sz w:val="26"/>
          <w:szCs w:val="26"/>
        </w:rPr>
        <w:t xml:space="preserve">,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w:t>
      </w:r>
      <w:r w:rsidRPr="004C3E0E">
        <w:rPr>
          <w:rFonts w:cs="Arial"/>
          <w:color w:val="000000"/>
          <w:sz w:val="26"/>
          <w:szCs w:val="26"/>
          <w:highlight w:val="white"/>
        </w:rPr>
        <w:t>№ 173-п «О порядке формирования и ведения электронных региональных реестров государственных и муниципа</w:t>
      </w:r>
      <w:r w:rsidRPr="004C3E0E">
        <w:rPr>
          <w:rFonts w:cs="Arial"/>
          <w:color w:val="000000"/>
          <w:sz w:val="26"/>
          <w:szCs w:val="26"/>
        </w:rPr>
        <w:t>льных услуг (функций) Тюменской области».</w:t>
      </w:r>
    </w:p>
    <w:p w:rsidR="004C3E0E" w:rsidRPr="004C3E0E" w:rsidRDefault="004C3E0E" w:rsidP="004C3E0E">
      <w:pPr>
        <w:pStyle w:val="ab"/>
        <w:suppressAutoHyphens/>
        <w:spacing w:after="0" w:line="240" w:lineRule="auto"/>
        <w:ind w:firstLine="709"/>
        <w:rPr>
          <w:rFonts w:cs="Arial"/>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2.6.1. Для предоставления муниципальной услуги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непосредственно в администрацию посредством почтового отправления, факсимильной связи, в электронном виде посредством интернет-сайта «Портал услуг Тюменской области» (www.uslugi.admtyumen.ru) (далее - Региональный портал) или личного обращения в МФЦ: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2.6.1.1. Заявлен</w:t>
      </w:r>
      <w:r w:rsidRPr="004C3E0E">
        <w:rPr>
          <w:rFonts w:cs="Arial"/>
          <w:color w:val="000000"/>
          <w:sz w:val="26"/>
          <w:szCs w:val="26"/>
        </w:rPr>
        <w:t xml:space="preserve">ие по форме согласно приложению </w:t>
      </w:r>
      <w:r w:rsidRPr="004C3E0E">
        <w:rPr>
          <w:rFonts w:cs="Arial"/>
          <w:color w:val="000000"/>
          <w:sz w:val="26"/>
          <w:szCs w:val="26"/>
          <w:highlight w:val="white"/>
        </w:rPr>
        <w:t>№</w:t>
      </w:r>
      <w:r w:rsidRPr="004C3E0E">
        <w:rPr>
          <w:rFonts w:cs="Arial"/>
          <w:color w:val="000000"/>
          <w:sz w:val="26"/>
          <w:szCs w:val="26"/>
        </w:rPr>
        <w:t> 1 к Регламенту - в случае направления заявления на бумажном носителе при личном обращении или почтовым отправлением; по форме, размещенной на Региональном портале, - в случае подачи заявления в форме электронного документа с использованием «Личного кабинета».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 xml:space="preserve">2.6.1.2. К заявлению прилагаются: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Приказу Минтранса России № 167). На схеме изоб</w:t>
      </w:r>
      <w:r w:rsidRPr="004C3E0E">
        <w:rPr>
          <w:rFonts w:cs="Arial"/>
          <w:color w:val="000000"/>
          <w:sz w:val="26"/>
          <w:szCs w:val="26"/>
        </w:rPr>
        <w:t xml:space="preserve">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4) копия платежного документа, подтверждающего уплату государственной пошлины за выдачу специального разрешения (если информации об уплате государственной пошлины </w:t>
      </w:r>
      <w:r w:rsidRPr="004C3E0E">
        <w:rPr>
          <w:rFonts w:cs="Arial"/>
          <w:color w:val="000000"/>
          <w:sz w:val="26"/>
          <w:szCs w:val="26"/>
        </w:rPr>
        <w:t xml:space="preserve">не содержится в Государственной информационной системе о государственных и муниципальных платежах);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6) документ, подтверждающий полномочия представителя заявителя (в случае подачи заявления представителем заявителя).</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eastAsia="Arial" w:cs="Arial"/>
          <w:color w:val="000000"/>
          <w:sz w:val="26"/>
          <w:szCs w:val="26"/>
          <w:highlight w:val="white"/>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2.6.2. В случае если заявление подается повторно в порядке, предусмотренном пунктом </w:t>
      </w:r>
      <w:r w:rsidRPr="004C3E0E">
        <w:rPr>
          <w:rStyle w:val="31"/>
          <w:rFonts w:cs="Arial"/>
          <w:color w:val="000000"/>
          <w:sz w:val="26"/>
          <w:szCs w:val="26"/>
          <w:highlight w:val="white"/>
        </w:rPr>
        <w:t xml:space="preserve">2.4.1.5 Регламента, </w:t>
      </w:r>
      <w:r w:rsidRPr="004C3E0E">
        <w:rPr>
          <w:rFonts w:cs="Arial"/>
          <w:color w:val="000000"/>
          <w:sz w:val="26"/>
          <w:szCs w:val="26"/>
          <w:highlight w:val="white"/>
        </w:rPr>
        <w:t xml:space="preserve">документы, указанные в подпунктах 1 - 3 пункта 2.6.1.2 Регламента, к заявлению не прилагаются.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2.6.3. Заявление, схема транспортного средства (автопоезда), а также копии документов, указанных в подпункте 1 пункта 2.6.1.2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iCs/>
          <w:color w:val="000000"/>
          <w:sz w:val="26"/>
          <w:szCs w:val="26"/>
          <w:highlight w:val="white"/>
        </w:rPr>
        <w:t>2.6.4. При подаче документов посредством факсимильной связи оригиналы заявления и схемы транспортного средства, заверенные копии документов и материалов, указанн</w:t>
      </w:r>
      <w:r w:rsidRPr="004C3E0E">
        <w:rPr>
          <w:rFonts w:cs="Arial"/>
          <w:iCs/>
          <w:color w:val="000000"/>
          <w:sz w:val="26"/>
          <w:szCs w:val="26"/>
        </w:rPr>
        <w:t>ых в подпункте 1 пункта 2.6.1.2 Регламента, представляются в течение 4 рабочих дней со дня регистрации заявления в Отделе.</w:t>
      </w:r>
    </w:p>
    <w:p w:rsidR="004C3E0E" w:rsidRPr="004C3E0E" w:rsidRDefault="004C3E0E" w:rsidP="004C3E0E">
      <w:pPr>
        <w:pStyle w:val="ab"/>
        <w:suppressAutoHyphens/>
        <w:spacing w:after="0" w:line="240" w:lineRule="auto"/>
        <w:ind w:firstLine="709"/>
        <w:rPr>
          <w:rFonts w:cs="Arial"/>
          <w:b/>
          <w:bCs/>
          <w:iCs/>
          <w:color w:val="000000"/>
          <w:sz w:val="26"/>
          <w:szCs w:val="26"/>
          <w:highlight w:val="white"/>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cs="Arial"/>
          <w:color w:val="000000"/>
          <w:sz w:val="26"/>
          <w:szCs w:val="26"/>
          <w:highlight w:val="white"/>
        </w:rPr>
        <w:t>2.7.1. Документы</w:t>
      </w:r>
      <w:r w:rsidRPr="004C3E0E">
        <w:rPr>
          <w:rStyle w:val="31"/>
          <w:rFonts w:cs="Arial"/>
          <w:color w:val="000000"/>
          <w:sz w:val="26"/>
          <w:szCs w:val="26"/>
        </w:rPr>
        <w:t>, сведения (информация), которые могут быть предоставлены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cs="Arial"/>
          <w:color w:val="000000"/>
          <w:sz w:val="26"/>
          <w:szCs w:val="26"/>
        </w:rPr>
        <w:t>1) в Федеральную налоговую службу о предоставлении:</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cs="Arial"/>
          <w:color w:val="000000"/>
          <w:sz w:val="26"/>
          <w:szCs w:val="26"/>
        </w:rPr>
        <w:t>- </w:t>
      </w:r>
      <w:r w:rsidRPr="004C3E0E">
        <w:rPr>
          <w:rStyle w:val="31"/>
          <w:rFonts w:cs="Arial"/>
          <w:sz w:val="26"/>
          <w:szCs w:val="26"/>
        </w:rPr>
        <w:t>сведений из Единого государственного реестра юридических лиц (для заявителей - юридических лиц);</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cs="Arial"/>
          <w:sz w:val="26"/>
          <w:szCs w:val="26"/>
        </w:rPr>
        <w:t>- сведений из Единого государственного реестра индивидуальных предпринимателей (для заявителей - индивидуальных предпринимателей);</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cs="Arial"/>
          <w:sz w:val="26"/>
          <w:szCs w:val="26"/>
        </w:rPr>
        <w:t>- </w:t>
      </w:r>
      <w:r w:rsidRPr="004C3E0E">
        <w:rPr>
          <w:rStyle w:val="31"/>
          <w:rFonts w:eastAsia="Arial" w:cs="Arial"/>
          <w:color w:val="000000"/>
          <w:sz w:val="26"/>
          <w:szCs w:val="26"/>
        </w:rPr>
        <w:t xml:space="preserve">сведений о государственной регистрации актов о рождении </w:t>
      </w:r>
      <w:r w:rsidRPr="004C3E0E">
        <w:rPr>
          <w:rStyle w:val="31"/>
          <w:rFonts w:eastAsia="Arial" w:cs="Arial"/>
          <w:sz w:val="26"/>
          <w:szCs w:val="26"/>
        </w:rPr>
        <w:t>(в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cs="Arial"/>
          <w:sz w:val="26"/>
          <w:szCs w:val="26"/>
        </w:rPr>
        <w:t>2) в Федеральное казначейство о предоставлении:</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cs="Arial"/>
          <w:sz w:val="26"/>
          <w:szCs w:val="26"/>
        </w:rPr>
        <w:t xml:space="preserve">- </w:t>
      </w:r>
      <w:r w:rsidRPr="004C3E0E">
        <w:rPr>
          <w:rStyle w:val="31"/>
          <w:rFonts w:cs="Arial"/>
          <w:color w:val="000000"/>
          <w:sz w:val="26"/>
          <w:szCs w:val="26"/>
        </w:rPr>
        <w:t>копии платежного документа, подтверждающего уплату государственной пошлины за выдачу специального разрешения (выписка из Государственной информационной системы о государственных и муниципальных платежах).</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eastAsia="Arial" w:cs="Arial"/>
          <w:sz w:val="26"/>
          <w:szCs w:val="26"/>
        </w:rPr>
        <w:t>3) в</w:t>
      </w:r>
      <w:r w:rsidRPr="004C3E0E">
        <w:rPr>
          <w:rStyle w:val="31"/>
          <w:rFonts w:eastAsia="Arial" w:cs="Arial"/>
          <w:color w:val="000000"/>
          <w:sz w:val="26"/>
          <w:szCs w:val="26"/>
        </w:rPr>
        <w:t xml:space="preserve"> органы опеки и попечительства о предоставлении:</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eastAsia="Arial" w:cs="Arial"/>
          <w:color w:val="000000"/>
          <w:sz w:val="26"/>
          <w:szCs w:val="26"/>
        </w:rPr>
        <w:t>- 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4C3E0E" w:rsidRPr="004C3E0E" w:rsidRDefault="004C3E0E" w:rsidP="004C3E0E">
      <w:pPr>
        <w:pStyle w:val="30"/>
        <w:keepNext w:val="0"/>
        <w:autoSpaceDE w:val="0"/>
        <w:rPr>
          <w:rFonts w:ascii="Arial" w:hAnsi="Arial" w:cs="Arial"/>
          <w:szCs w:val="26"/>
        </w:rPr>
      </w:pPr>
      <w:r w:rsidRPr="004C3E0E">
        <w:rPr>
          <w:rStyle w:val="31"/>
          <w:rFonts w:ascii="Arial" w:eastAsia="Times New Roman" w:hAnsi="Arial" w:cs="Arial"/>
          <w:color w:val="000000"/>
          <w:szCs w:val="26"/>
          <w:highlight w:val="white"/>
          <w:lang w:eastAsia="ru-RU"/>
        </w:rPr>
        <w:t>2.7.2. Доку</w:t>
      </w:r>
      <w:r w:rsidRPr="004C3E0E">
        <w:rPr>
          <w:rStyle w:val="31"/>
          <w:rFonts w:ascii="Arial" w:eastAsia="Times New Roman" w:hAnsi="Arial" w:cs="Arial"/>
          <w:color w:val="000000"/>
          <w:szCs w:val="26"/>
          <w:lang w:eastAsia="ru-RU"/>
        </w:rPr>
        <w:t>менты, указанные в пункте 2.7.1 Регламента, заявитель (представитель заявителя) вправе представить по собственной инициативе при обращении за предоставлением муниципальной услуги.</w:t>
      </w:r>
    </w:p>
    <w:p w:rsidR="004C3E0E" w:rsidRPr="004C3E0E" w:rsidRDefault="004C3E0E" w:rsidP="004C3E0E">
      <w:pPr>
        <w:pStyle w:val="ab"/>
        <w:suppressAutoHyphens/>
        <w:autoSpaceDE w:val="0"/>
        <w:spacing w:after="0" w:line="240" w:lineRule="auto"/>
        <w:ind w:firstLine="709"/>
        <w:rPr>
          <w:rFonts w:cs="Arial"/>
          <w:sz w:val="26"/>
          <w:szCs w:val="26"/>
        </w:rPr>
      </w:pPr>
      <w:r w:rsidRPr="004C3E0E">
        <w:rPr>
          <w:rFonts w:cs="Arial"/>
          <w:color w:val="000000"/>
          <w:sz w:val="26"/>
          <w:szCs w:val="26"/>
        </w:rPr>
        <w:t xml:space="preserve">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2.8. Исчерпывающий перечень оснований для отказа в приеме документов, необходимых для предоставления муниципальной услуги</w:t>
      </w:r>
    </w:p>
    <w:p w:rsidR="004C3E0E" w:rsidRPr="004C3E0E" w:rsidRDefault="004C3E0E" w:rsidP="004C3E0E">
      <w:pPr>
        <w:suppressAutoHyphens/>
        <w:ind w:firstLine="709"/>
        <w:rPr>
          <w:rFonts w:cs="Arial"/>
          <w:sz w:val="26"/>
          <w:szCs w:val="26"/>
        </w:rPr>
      </w:pPr>
      <w:r w:rsidRPr="004C3E0E">
        <w:rPr>
          <w:rFonts w:cs="Arial"/>
          <w:bCs/>
          <w:color w:val="000000"/>
          <w:sz w:val="26"/>
          <w:szCs w:val="26"/>
          <w:highlight w:val="white"/>
        </w:rPr>
        <w:t>2.8</w:t>
      </w:r>
      <w:r w:rsidRPr="004C3E0E">
        <w:rPr>
          <w:rFonts w:cs="Arial"/>
          <w:color w:val="000000"/>
          <w:sz w:val="26"/>
          <w:szCs w:val="26"/>
          <w:highlight w:val="white"/>
        </w:rPr>
        <w:t>.1. Основаниями для отказа в приеме документов, необходимых для предоставления муниципальной услуги, являются: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1) выявление в результате проверки несоблюдения условий признания действительности квалифицированной подписи, установленных пунктом 9 постановления Правительства Российской Федерации № 852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Российской Федерации № 852);</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2) заявление подписано лицом, не имеющим полномочий на подписание данного заявления;</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3) заявление не содержит сведений, установленных приложением № 1 к Регламенту;</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4) прилагаемые к заявлению документы не соответствуют требованиям пунктов 2.6.1.2, 2.6.3 Регламента (за исключением подпунктов 4 и 5 пункта 2.6.1.2 Регламента).</w:t>
      </w:r>
    </w:p>
    <w:p w:rsidR="004C3E0E" w:rsidRPr="004C3E0E" w:rsidRDefault="004C3E0E" w:rsidP="004C3E0E">
      <w:pPr>
        <w:suppressAutoHyphens/>
        <w:ind w:firstLine="709"/>
        <w:rPr>
          <w:rFonts w:cs="Arial"/>
          <w:strike/>
          <w:color w:val="000000"/>
          <w:sz w:val="26"/>
          <w:szCs w:val="26"/>
          <w:highlight w:val="yellow"/>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2.9. Исчерпывающий перечень оснований отказа в предоставлении муниципальной услуги или приостановления предоставления муниципальной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2.9.1. Основания для отказа в предоставлении муниципальной услуги: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1) Администрация не вправе согласно Регламенту выдавать специальные разрешения по заявленному маршруту;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4) установленные требования о перевозке делимого груза не соблюдены;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6) отсутствует согласие заявителя на: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проведение оценки технического состояния автомобильной дороги;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r w:rsidRPr="004C3E0E">
        <w:rPr>
          <w:rFonts w:cs="Arial"/>
          <w:i/>
          <w:iCs/>
          <w:color w:val="000000"/>
          <w:sz w:val="26"/>
          <w:szCs w:val="26"/>
          <w:highlight w:val="white"/>
        </w:rPr>
        <w:t>;</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r w:rsidRPr="004C3E0E">
        <w:rPr>
          <w:rFonts w:cs="Arial"/>
          <w:i/>
          <w:iCs/>
          <w:color w:val="000000"/>
          <w:sz w:val="26"/>
          <w:szCs w:val="26"/>
          <w:highlight w:val="white"/>
        </w:rPr>
        <w:t>;</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12) отсутствует специальный проект, проект организации дорожного движения (при необходимости);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13) крупногабаритная сельскохозяйственная техника (комбайн, трактор) в случае повторной подачи заявления в соответствии с пунктом 5 пункта 2.6.1.2 Регламента является тяжеловесным транспортным средством.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2.9.2. Основания для приостановления предоставления муниципальной услуги отсутствуют.</w:t>
      </w:r>
    </w:p>
    <w:p w:rsidR="004C3E0E" w:rsidRPr="004C3E0E" w:rsidRDefault="004C3E0E" w:rsidP="004C3E0E">
      <w:pPr>
        <w:pStyle w:val="ab"/>
        <w:suppressAutoHyphens/>
        <w:spacing w:after="0" w:line="240" w:lineRule="auto"/>
        <w:ind w:firstLine="709"/>
        <w:rPr>
          <w:rFonts w:cs="Arial"/>
          <w:b/>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rPr>
        <w:t>2.10. Способы, размер и основания взимания платы за предоставление муниципальной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2.10.1. За выдачу специального разрешения взимается государственная пошлина в размере, установленном подпунктом 111 пункта 1 статьи 333.33 Налогового кодекса Российской Федерации. </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2.10.2. При выдаче разрешения взимается плата в счет возмещения вреда, причиняемого транспортным средством, осуществляющим перевозки тяжеловесных грузов по автомобильным дорогам местного значения в границах муниципального образования поселок Боровский</w:t>
      </w:r>
      <w:r w:rsidRPr="004C3E0E">
        <w:rPr>
          <w:rFonts w:cs="Arial"/>
          <w:color w:val="000000"/>
          <w:sz w:val="26"/>
          <w:szCs w:val="26"/>
          <w:highlight w:val="white"/>
          <w:vertAlign w:val="superscript"/>
        </w:rPr>
        <w:t xml:space="preserve"> </w:t>
      </w:r>
      <w:r w:rsidRPr="004C3E0E">
        <w:rPr>
          <w:rFonts w:cs="Arial"/>
          <w:color w:val="000000"/>
          <w:sz w:val="26"/>
          <w:szCs w:val="26"/>
          <w:highlight w:val="white"/>
        </w:rPr>
        <w:t>исходя из расчетов, производимых в соответствии с п</w:t>
      </w:r>
      <w:r w:rsidRPr="004C3E0E">
        <w:rPr>
          <w:rStyle w:val="31"/>
          <w:rFonts w:cs="Arial"/>
          <w:iCs/>
          <w:color w:val="000000"/>
          <w:sz w:val="26"/>
          <w:szCs w:val="26"/>
          <w:highlight w:val="white"/>
        </w:rPr>
        <w:t>остановлением Правительства Российской Федерации от 31.01.2020 № 67 «</w:t>
      </w:r>
      <w:r w:rsidRPr="004C3E0E">
        <w:rPr>
          <w:rFonts w:cs="Arial"/>
          <w:color w:val="000000"/>
          <w:sz w:val="26"/>
          <w:szCs w:val="26"/>
          <w:highlight w:val="white"/>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4C3E0E">
        <w:rPr>
          <w:rStyle w:val="31"/>
          <w:rFonts w:cs="Arial"/>
          <w:iCs/>
          <w:color w:val="000000"/>
          <w:sz w:val="26"/>
          <w:szCs w:val="26"/>
          <w:highlight w:val="white"/>
        </w:rPr>
        <w:t xml:space="preserve">», </w:t>
      </w:r>
      <w:r w:rsidRPr="004C3E0E">
        <w:rPr>
          <w:rFonts w:cs="Arial"/>
          <w:color w:val="000000"/>
          <w:sz w:val="26"/>
          <w:szCs w:val="26"/>
          <w:highlight w:val="white"/>
        </w:rPr>
        <w:t>муниципальным правовым актом Администрации, определяющим размер вреда, причиняемого тяжеловесными транспортными средствами, при движении по автомобильным дорогам местного значения (далее - плата в счет возмещения вреда).</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2.10.3. В случае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владельцам таких автомобильных дорог, сооружений и инженерных коммуникаций расходы на осуществление указанной оценки и принятие указанных мер.</w:t>
      </w:r>
    </w:p>
    <w:p w:rsidR="004C3E0E" w:rsidRPr="004C3E0E" w:rsidRDefault="004C3E0E" w:rsidP="004C3E0E">
      <w:pPr>
        <w:suppressAutoHyphens/>
        <w:ind w:firstLine="709"/>
        <w:rPr>
          <w:rFonts w:cs="Arial"/>
          <w:b/>
          <w:bCs/>
          <w:i/>
          <w:iCs/>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2.11. Перечень услуг, которые являются необходимыми и обязательными для пре</w:t>
      </w:r>
      <w:r w:rsidRPr="004C3E0E">
        <w:rPr>
          <w:rFonts w:cs="Arial"/>
          <w:b/>
          <w:color w:val="000000"/>
          <w:sz w:val="26"/>
          <w:szCs w:val="26"/>
        </w:rPr>
        <w:t>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3E0E" w:rsidRPr="004C3E0E" w:rsidRDefault="004C3E0E" w:rsidP="004C3E0E">
      <w:pPr>
        <w:suppressAutoHyphens/>
        <w:ind w:firstLine="709"/>
        <w:rPr>
          <w:rFonts w:cs="Arial"/>
          <w:sz w:val="26"/>
          <w:szCs w:val="26"/>
        </w:rPr>
      </w:pPr>
      <w:r w:rsidRPr="004C3E0E">
        <w:rPr>
          <w:rFonts w:cs="Arial"/>
          <w:color w:val="000000"/>
          <w:sz w:val="26"/>
          <w:szCs w:val="26"/>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4C3E0E" w:rsidRPr="004C3E0E" w:rsidRDefault="004C3E0E" w:rsidP="004C3E0E">
      <w:pPr>
        <w:suppressAutoHyphens/>
        <w:ind w:firstLine="709"/>
        <w:rPr>
          <w:rFonts w:cs="Arial"/>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rPr>
        <w:t>2.12. Максимальный срок ожидания в очереди при подаче заявления,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Время ожидания в очереди при подаче заявления о предоставлении муниципальной услуги не должно превышать 15 минут.</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Время ожидания в очереди при получении результата муниципальной услуги не должно превышать 15 минут.</w:t>
      </w:r>
    </w:p>
    <w:p w:rsidR="004C3E0E" w:rsidRPr="004C3E0E" w:rsidRDefault="004C3E0E" w:rsidP="004C3E0E">
      <w:pPr>
        <w:pStyle w:val="ab"/>
        <w:suppressAutoHyphens/>
        <w:spacing w:after="0" w:line="240" w:lineRule="auto"/>
        <w:ind w:firstLine="709"/>
        <w:rPr>
          <w:rFonts w:cs="Arial"/>
          <w:b/>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Регистрация з</w:t>
      </w:r>
      <w:r w:rsidRPr="004C3E0E">
        <w:rPr>
          <w:rFonts w:cs="Arial"/>
          <w:color w:val="000000"/>
          <w:sz w:val="26"/>
          <w:szCs w:val="26"/>
        </w:rPr>
        <w:t>аявления о предоставлении муниципальной услуги при личном обращении заявителя не должна превышать 15 минут.</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При поступлении заявления в администрацию в электронной форме, посредством почтового отправления, факсимильной связи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4C3E0E" w:rsidRPr="004C3E0E" w:rsidRDefault="004C3E0E" w:rsidP="004C3E0E">
      <w:pPr>
        <w:pStyle w:val="ab"/>
        <w:suppressAutoHyphens/>
        <w:spacing w:after="0" w:line="240" w:lineRule="auto"/>
        <w:ind w:firstLine="709"/>
        <w:rPr>
          <w:rFonts w:cs="Arial"/>
          <w:b/>
          <w:color w:val="000000"/>
          <w:sz w:val="26"/>
          <w:szCs w:val="26"/>
          <w:highlight w:val="white"/>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bCs/>
          <w:color w:val="000000"/>
          <w:sz w:val="26"/>
          <w:szCs w:val="26"/>
          <w:highlight w:val="white"/>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w:t>
      </w:r>
      <w:r w:rsidRPr="004C3E0E">
        <w:rPr>
          <w:rFonts w:cs="Arial"/>
          <w:b/>
          <w:bCs/>
          <w:color w:val="000000"/>
          <w:sz w:val="26"/>
          <w:szCs w:val="26"/>
        </w:rPr>
        <w:t>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4C3E0E">
        <w:rPr>
          <w:rFonts w:cs="Arial"/>
          <w:b/>
          <w:bCs/>
          <w:strike/>
          <w:color w:val="000000"/>
          <w:sz w:val="26"/>
          <w:szCs w:val="26"/>
        </w:rPr>
        <w:t>.</w:t>
      </w:r>
    </w:p>
    <w:p w:rsidR="004C3E0E" w:rsidRPr="004C3E0E" w:rsidRDefault="004C3E0E" w:rsidP="004C3E0E">
      <w:pPr>
        <w:suppressAutoHyphens/>
        <w:ind w:firstLine="709"/>
        <w:rPr>
          <w:rFonts w:cs="Arial"/>
          <w:sz w:val="26"/>
          <w:szCs w:val="26"/>
        </w:rPr>
      </w:pPr>
      <w:r w:rsidRPr="004C3E0E">
        <w:rPr>
          <w:rStyle w:val="31"/>
          <w:rFonts w:cs="Arial"/>
          <w:color w:val="000000"/>
          <w:sz w:val="26"/>
          <w:szCs w:val="26"/>
          <w:highlight w:val="white"/>
        </w:rPr>
        <w:t>Требования к помещениям МФЦ, в которых предоставляется муниципальная услуга, зал</w:t>
      </w:r>
      <w:r w:rsidRPr="004C3E0E">
        <w:rPr>
          <w:rStyle w:val="31"/>
          <w:rFonts w:cs="Arial"/>
          <w:color w:val="000000"/>
          <w:sz w:val="26"/>
          <w:szCs w:val="26"/>
        </w:rPr>
        <w:t>ам</w:t>
      </w:r>
      <w:r w:rsidRPr="004C3E0E">
        <w:rPr>
          <w:rStyle w:val="31"/>
          <w:rFonts w:cs="Arial"/>
          <w:color w:val="000000"/>
          <w:sz w:val="26"/>
          <w:szCs w:val="26"/>
          <w:highlight w:val="white"/>
        </w:rPr>
        <w:t xml:space="preserve"> ожидания, места</w:t>
      </w:r>
      <w:r w:rsidRPr="004C3E0E">
        <w:rPr>
          <w:rStyle w:val="31"/>
          <w:rFonts w:cs="Arial"/>
          <w:color w:val="000000"/>
          <w:sz w:val="26"/>
          <w:szCs w:val="26"/>
        </w:rPr>
        <w:t>м</w:t>
      </w:r>
      <w:r w:rsidRPr="004C3E0E">
        <w:rPr>
          <w:rStyle w:val="31"/>
          <w:rFonts w:cs="Arial"/>
          <w:color w:val="000000"/>
          <w:sz w:val="26"/>
          <w:szCs w:val="26"/>
          <w:highlight w:val="white"/>
        </w:rPr>
        <w:t xml:space="preserve"> для заполнения заявлений, информационны</w:t>
      </w:r>
      <w:r w:rsidRPr="004C3E0E">
        <w:rPr>
          <w:rStyle w:val="31"/>
          <w:rFonts w:cs="Arial"/>
          <w:color w:val="000000"/>
          <w:sz w:val="26"/>
          <w:szCs w:val="26"/>
        </w:rPr>
        <w:t>м</w:t>
      </w:r>
      <w:r w:rsidRPr="004C3E0E">
        <w:rPr>
          <w:rStyle w:val="31"/>
          <w:rFonts w:cs="Arial"/>
          <w:b/>
          <w:bCs/>
          <w:color w:val="000000"/>
          <w:sz w:val="26"/>
          <w:szCs w:val="26"/>
          <w:highlight w:val="white"/>
        </w:rPr>
        <w:t xml:space="preserve"> </w:t>
      </w:r>
      <w:r w:rsidRPr="004C3E0E">
        <w:rPr>
          <w:rStyle w:val="31"/>
          <w:rFonts w:cs="Arial"/>
          <w:color w:val="000000"/>
          <w:sz w:val="26"/>
          <w:szCs w:val="26"/>
          <w:highlight w:val="white"/>
        </w:rPr>
        <w:t>стенд</w:t>
      </w:r>
      <w:r w:rsidRPr="004C3E0E">
        <w:rPr>
          <w:rStyle w:val="31"/>
          <w:rFonts w:cs="Arial"/>
          <w:color w:val="000000"/>
          <w:sz w:val="26"/>
          <w:szCs w:val="26"/>
        </w:rPr>
        <w:t>ам</w:t>
      </w:r>
      <w:r w:rsidRPr="004C3E0E">
        <w:rPr>
          <w:rStyle w:val="31"/>
          <w:rFonts w:cs="Arial"/>
          <w:b/>
          <w:bCs/>
          <w:color w:val="000000"/>
          <w:sz w:val="26"/>
          <w:szCs w:val="26"/>
          <w:highlight w:val="white"/>
        </w:rPr>
        <w:t xml:space="preserve"> </w:t>
      </w:r>
      <w:r w:rsidRPr="004C3E0E">
        <w:rPr>
          <w:rStyle w:val="31"/>
          <w:rFonts w:cs="Arial"/>
          <w:color w:val="000000"/>
          <w:sz w:val="26"/>
          <w:szCs w:val="26"/>
          <w:highlight w:val="white"/>
        </w:rPr>
        <w:t>с образцами их заполнения и перечнем документов, необходимых для предоставления муниципальной услуги</w:t>
      </w:r>
      <w:r w:rsidRPr="004C3E0E">
        <w:rPr>
          <w:rStyle w:val="31"/>
          <w:rFonts w:cs="Arial"/>
          <w:b/>
          <w:bCs/>
          <w:color w:val="000000"/>
          <w:sz w:val="26"/>
          <w:szCs w:val="26"/>
        </w:rPr>
        <w:t>,</w:t>
      </w:r>
      <w:r w:rsidRPr="004C3E0E">
        <w:rPr>
          <w:rStyle w:val="31"/>
          <w:rFonts w:cs="Arial"/>
          <w:color w:val="000000"/>
          <w:sz w:val="26"/>
          <w:szCs w:val="26"/>
          <w:highlight w:val="white"/>
        </w:rPr>
        <w:t xml:space="preserve"> установлены </w:t>
      </w:r>
      <w:r w:rsidRPr="004C3E0E">
        <w:rPr>
          <w:rFonts w:cs="Arial"/>
          <w:color w:val="000000"/>
          <w:sz w:val="26"/>
          <w:szCs w:val="26"/>
          <w:highlight w:val="white"/>
        </w:rPr>
        <w:t>Правилами</w:t>
      </w:r>
      <w:r w:rsidRPr="004C3E0E">
        <w:rPr>
          <w:rStyle w:val="31"/>
          <w:rFonts w:cs="Arial"/>
          <w:color w:val="000000"/>
          <w:sz w:val="26"/>
          <w:szCs w:val="26"/>
          <w:highlight w:val="white"/>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w:t>
      </w:r>
      <w:r w:rsidRPr="004C3E0E">
        <w:rPr>
          <w:rStyle w:val="31"/>
          <w:rFonts w:cs="Arial"/>
          <w:color w:val="000000"/>
          <w:sz w:val="26"/>
          <w:szCs w:val="26"/>
        </w:rPr>
        <w:t xml:space="preserve">Российской Федерации </w:t>
      </w:r>
      <w:r w:rsidRPr="004C3E0E">
        <w:rPr>
          <w:rStyle w:val="31"/>
          <w:rFonts w:cs="Arial"/>
          <w:color w:val="000000"/>
          <w:sz w:val="26"/>
          <w:szCs w:val="26"/>
          <w:highlight w:val="white"/>
        </w:rPr>
        <w:t>от 22.12.2012 № 1376.</w:t>
      </w:r>
    </w:p>
    <w:p w:rsidR="004C3E0E" w:rsidRPr="004C3E0E" w:rsidRDefault="004C3E0E" w:rsidP="004C3E0E">
      <w:pPr>
        <w:pStyle w:val="ConsPlusNormal"/>
        <w:widowControl/>
        <w:ind w:firstLine="709"/>
        <w:jc w:val="both"/>
        <w:rPr>
          <w:b/>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2.15. Показатели доступности и качества муниципальной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2.15.1. Показателями доступности муниципальной услуги являются: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наличие помещений, оборудования и оснащения, отвечающих требованиям Регламента;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соблюдение режима работы администрации и МФЦ при предоставлении муниципальной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2.15.2. Показателями качества муниципальной услуги являются: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соблюдение сроков и последовательности административных процедур, установленных Регламентом;</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 xml:space="preserve">количество взаимодействий заявителя с сотрудниками Администрации и МФЦ при предоставлении муниципальной услуги и их продолжительность. </w:t>
      </w:r>
    </w:p>
    <w:p w:rsidR="004C3E0E" w:rsidRPr="004C3E0E" w:rsidRDefault="004C3E0E" w:rsidP="004C3E0E">
      <w:pPr>
        <w:pStyle w:val="ab"/>
        <w:suppressAutoHyphens/>
        <w:spacing w:after="0" w:line="240" w:lineRule="auto"/>
        <w:ind w:firstLine="709"/>
        <w:rPr>
          <w:rFonts w:cs="Arial"/>
          <w:b/>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2.16. Иные требования, в том числе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2.16.1. При предоставлении муниципальной услуги в электронной форме заявитель вправе:</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1) получить информацию о порядке и сроках предоставления муниципальной услуги, размещенную на Региональном портале;</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4) получить сведения о ходе выполнения заявления, поданного в электронной форме;</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5) получить результат предоставления муниципальной услуги в части о</w:t>
      </w:r>
      <w:r w:rsidRPr="004C3E0E">
        <w:rPr>
          <w:rStyle w:val="31"/>
          <w:rFonts w:cs="Arial"/>
          <w:color w:val="000000"/>
          <w:sz w:val="26"/>
          <w:szCs w:val="26"/>
          <w:highlight w:val="white"/>
        </w:rPr>
        <w:t xml:space="preserve">тказа в выдаче специального разрешения </w:t>
      </w:r>
      <w:r w:rsidRPr="004C3E0E">
        <w:rPr>
          <w:rFonts w:cs="Arial"/>
          <w:color w:val="000000"/>
          <w:sz w:val="26"/>
          <w:szCs w:val="26"/>
          <w:highlight w:val="white"/>
        </w:rPr>
        <w:t>в форме электронного документа;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6) подать жалобу на решение и действие (бездействие) должностного лица либо муниципального служащего администрации посредством сайта МО в порядке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2.16.2. Иных требований, в том числе учитывающих особенности предоставления муниципальной услуги в МФЦ не предусмотрено.</w:t>
      </w:r>
    </w:p>
    <w:p w:rsidR="004C3E0E" w:rsidRPr="004C3E0E" w:rsidRDefault="004C3E0E" w:rsidP="004C3E0E">
      <w:pPr>
        <w:pStyle w:val="ab"/>
        <w:suppressAutoHyphens/>
        <w:spacing w:after="0" w:line="240" w:lineRule="auto"/>
        <w:ind w:firstLine="709"/>
        <w:rPr>
          <w:rFonts w:cs="Arial"/>
          <w:b/>
          <w:color w:val="000000"/>
          <w:sz w:val="26"/>
          <w:szCs w:val="26"/>
          <w:highlight w:val="white"/>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C3E0E" w:rsidRPr="004C3E0E" w:rsidRDefault="004C3E0E" w:rsidP="004C3E0E">
      <w:pPr>
        <w:pStyle w:val="14"/>
        <w:autoSpaceDE w:val="0"/>
        <w:ind w:firstLine="709"/>
        <w:jc w:val="both"/>
        <w:rPr>
          <w:rFonts w:ascii="Arial" w:hAnsi="Arial" w:cs="Arial"/>
          <w:sz w:val="26"/>
          <w:szCs w:val="26"/>
        </w:rPr>
      </w:pPr>
    </w:p>
    <w:p w:rsidR="004C3E0E" w:rsidRPr="004C3E0E" w:rsidRDefault="004C3E0E" w:rsidP="004C3E0E">
      <w:pPr>
        <w:pStyle w:val="14"/>
        <w:autoSpaceDE w:val="0"/>
        <w:ind w:firstLine="709"/>
        <w:jc w:val="both"/>
        <w:rPr>
          <w:rFonts w:ascii="Arial" w:hAnsi="Arial" w:cs="Arial"/>
          <w:sz w:val="26"/>
          <w:szCs w:val="26"/>
        </w:rPr>
      </w:pPr>
      <w:r w:rsidRPr="004C3E0E">
        <w:rPr>
          <w:rStyle w:val="31"/>
          <w:rFonts w:ascii="Arial" w:hAnsi="Arial" w:cs="Arial"/>
          <w:b/>
          <w:bCs/>
          <w:color w:val="000000"/>
          <w:sz w:val="26"/>
          <w:szCs w:val="26"/>
          <w:highlight w:val="white"/>
        </w:rPr>
        <w:t>3.1. Перечень и особенности исполнения административных процедур</w:t>
      </w:r>
    </w:p>
    <w:p w:rsidR="004C3E0E" w:rsidRPr="004C3E0E" w:rsidRDefault="004C3E0E" w:rsidP="004C3E0E">
      <w:pPr>
        <w:pStyle w:val="14"/>
        <w:autoSpaceDE w:val="0"/>
        <w:ind w:firstLine="709"/>
        <w:jc w:val="both"/>
        <w:rPr>
          <w:rFonts w:ascii="Arial" w:hAnsi="Arial" w:cs="Arial"/>
          <w:sz w:val="26"/>
          <w:szCs w:val="26"/>
        </w:rPr>
      </w:pPr>
      <w:r w:rsidRPr="004C3E0E">
        <w:rPr>
          <w:rFonts w:ascii="Arial" w:hAnsi="Arial" w:cs="Arial"/>
          <w:bCs/>
          <w:color w:val="000000"/>
          <w:sz w:val="26"/>
          <w:szCs w:val="26"/>
          <w:highlight w:val="white"/>
        </w:rPr>
        <w:t>3.1.1. Предоставление муниципальной услуги включает в себя следующие административные процедуры:</w:t>
      </w:r>
    </w:p>
    <w:p w:rsidR="004C3E0E" w:rsidRPr="004C3E0E" w:rsidRDefault="004C3E0E" w:rsidP="004C3E0E">
      <w:pPr>
        <w:pStyle w:val="14"/>
        <w:autoSpaceDE w:val="0"/>
        <w:ind w:firstLine="709"/>
        <w:jc w:val="both"/>
        <w:rPr>
          <w:rFonts w:ascii="Arial" w:hAnsi="Arial" w:cs="Arial"/>
          <w:sz w:val="26"/>
          <w:szCs w:val="26"/>
        </w:rPr>
      </w:pPr>
      <w:r w:rsidRPr="004C3E0E">
        <w:rPr>
          <w:rFonts w:ascii="Arial" w:hAnsi="Arial" w:cs="Arial"/>
          <w:bCs/>
          <w:color w:val="000000"/>
          <w:sz w:val="26"/>
          <w:szCs w:val="26"/>
          <w:highlight w:val="white"/>
        </w:rPr>
        <w:t>а) </w:t>
      </w:r>
      <w:r w:rsidRPr="004C3E0E">
        <w:rPr>
          <w:rFonts w:ascii="Arial" w:hAnsi="Arial" w:cs="Arial"/>
          <w:color w:val="000000"/>
          <w:sz w:val="26"/>
          <w:szCs w:val="26"/>
          <w:highlight w:val="white"/>
        </w:rPr>
        <w:t xml:space="preserve">прием и регистрация заявления и документов, необходимых для предоставления муниципальной услуги; </w:t>
      </w:r>
    </w:p>
    <w:p w:rsidR="004C3E0E" w:rsidRPr="004C3E0E" w:rsidRDefault="004C3E0E" w:rsidP="004C3E0E">
      <w:pPr>
        <w:pStyle w:val="14"/>
        <w:autoSpaceDE w:val="0"/>
        <w:ind w:firstLine="709"/>
        <w:jc w:val="both"/>
        <w:rPr>
          <w:rFonts w:ascii="Arial" w:hAnsi="Arial" w:cs="Arial"/>
          <w:sz w:val="26"/>
          <w:szCs w:val="26"/>
        </w:rPr>
      </w:pPr>
      <w:r w:rsidRPr="004C3E0E">
        <w:rPr>
          <w:rFonts w:ascii="Arial" w:hAnsi="Arial" w:cs="Arial"/>
          <w:bCs/>
          <w:color w:val="000000"/>
          <w:sz w:val="26"/>
          <w:szCs w:val="26"/>
          <w:highlight w:val="white"/>
        </w:rPr>
        <w:t>б</w:t>
      </w:r>
      <w:r w:rsidRPr="004C3E0E">
        <w:rPr>
          <w:rFonts w:ascii="Arial" w:hAnsi="Arial" w:cs="Arial"/>
          <w:color w:val="000000"/>
          <w:sz w:val="26"/>
          <w:szCs w:val="26"/>
          <w:highlight w:val="white"/>
        </w:rPr>
        <w:t>)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4C3E0E" w:rsidRPr="004C3E0E" w:rsidRDefault="004C3E0E" w:rsidP="004C3E0E">
      <w:pPr>
        <w:pStyle w:val="14"/>
        <w:autoSpaceDE w:val="0"/>
        <w:ind w:firstLine="709"/>
        <w:jc w:val="both"/>
        <w:rPr>
          <w:rFonts w:ascii="Arial" w:hAnsi="Arial" w:cs="Arial"/>
          <w:sz w:val="26"/>
          <w:szCs w:val="26"/>
        </w:rPr>
      </w:pPr>
      <w:r w:rsidRPr="004C3E0E">
        <w:rPr>
          <w:rFonts w:ascii="Arial" w:hAnsi="Arial" w:cs="Arial"/>
          <w:color w:val="000000"/>
          <w:sz w:val="26"/>
          <w:szCs w:val="26"/>
          <w:highlight w:val="white"/>
        </w:rPr>
        <w:t>в) порядок исправления допущенных опечаток и ошибок в выданных в результате предоставления муниципальной услуги документов.</w:t>
      </w:r>
    </w:p>
    <w:p w:rsidR="004C3E0E" w:rsidRPr="004C3E0E" w:rsidRDefault="004C3E0E" w:rsidP="004C3E0E">
      <w:pPr>
        <w:pStyle w:val="14"/>
        <w:autoSpaceDE w:val="0"/>
        <w:ind w:firstLine="709"/>
        <w:jc w:val="both"/>
        <w:rPr>
          <w:rFonts w:ascii="Arial" w:hAnsi="Arial" w:cs="Arial"/>
          <w:sz w:val="26"/>
          <w:szCs w:val="26"/>
        </w:rPr>
      </w:pPr>
      <w:r w:rsidRPr="004C3E0E">
        <w:rPr>
          <w:rStyle w:val="31"/>
          <w:rFonts w:ascii="Arial" w:hAnsi="Arial" w:cs="Arial"/>
          <w:color w:val="000000"/>
          <w:sz w:val="26"/>
          <w:szCs w:val="26"/>
        </w:rPr>
        <w:t>Доступ заявителей к сведениям о муниципальной услуге, возможность получения сведений о ходе выполнения административных процедур,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Регионального портала.</w:t>
      </w:r>
    </w:p>
    <w:p w:rsidR="004C3E0E" w:rsidRPr="004C3E0E" w:rsidRDefault="004C3E0E" w:rsidP="004C3E0E">
      <w:pPr>
        <w:pStyle w:val="14"/>
        <w:autoSpaceDE w:val="0"/>
        <w:ind w:firstLine="709"/>
        <w:jc w:val="both"/>
        <w:rPr>
          <w:rFonts w:ascii="Arial" w:hAnsi="Arial" w:cs="Arial"/>
          <w:sz w:val="26"/>
          <w:szCs w:val="26"/>
        </w:rPr>
      </w:pPr>
      <w:r w:rsidRPr="004C3E0E">
        <w:rPr>
          <w:rStyle w:val="31"/>
          <w:rFonts w:ascii="Arial" w:hAnsi="Arial" w:cs="Arial"/>
          <w:color w:val="000000"/>
          <w:sz w:val="26"/>
          <w:szCs w:val="26"/>
          <w:highlight w:val="white"/>
        </w:rPr>
        <w:t>Получение заявителем результата предоставления муниципальной услуги в части о</w:t>
      </w:r>
      <w:r w:rsidRPr="004C3E0E">
        <w:rPr>
          <w:rStyle w:val="31"/>
          <w:rFonts w:ascii="Arial" w:hAnsi="Arial" w:cs="Arial"/>
          <w:color w:val="000000"/>
          <w:sz w:val="26"/>
          <w:szCs w:val="26"/>
          <w:highlight w:val="white"/>
          <w:lang w:eastAsia="ru-RU"/>
        </w:rPr>
        <w:t xml:space="preserve">тказа в выдаче специального разрешения </w:t>
      </w:r>
      <w:r w:rsidRPr="004C3E0E">
        <w:rPr>
          <w:rStyle w:val="31"/>
          <w:rFonts w:ascii="Arial" w:hAnsi="Arial" w:cs="Arial"/>
          <w:color w:val="000000"/>
          <w:sz w:val="26"/>
          <w:szCs w:val="26"/>
          <w:highlight w:val="white"/>
        </w:rPr>
        <w:t>(по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4C3E0E" w:rsidRPr="004C3E0E" w:rsidRDefault="004C3E0E" w:rsidP="004C3E0E">
      <w:pPr>
        <w:pStyle w:val="30"/>
        <w:keepNext w:val="0"/>
        <w:autoSpaceDE w:val="0"/>
        <w:rPr>
          <w:rFonts w:ascii="Arial" w:hAnsi="Arial" w:cs="Arial"/>
          <w:szCs w:val="26"/>
        </w:rPr>
      </w:pPr>
      <w:r w:rsidRPr="004C3E0E">
        <w:rPr>
          <w:rStyle w:val="31"/>
          <w:rFonts w:ascii="Arial" w:hAnsi="Arial" w:cs="Arial"/>
          <w:color w:val="000000"/>
          <w:szCs w:val="26"/>
          <w:highlight w:val="white"/>
        </w:rPr>
        <w:t>3.1.2. Особенности выполнения отдельных административных процедур в МФЦ.</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3.1.2.1. При предоставлении муниципальной услуги в МФЦ заявитель вправе:</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а) получать информацию о порядке предоставления муниципальной услуги в МФЦ, о ходе выполнения административных процедур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w:t>
      </w:r>
    </w:p>
    <w:p w:rsidR="004C3E0E" w:rsidRPr="004C3E0E" w:rsidRDefault="004C3E0E" w:rsidP="004C3E0E">
      <w:pPr>
        <w:pStyle w:val="ab"/>
        <w:suppressAutoHyphens/>
        <w:spacing w:after="0" w:line="240" w:lineRule="auto"/>
        <w:ind w:firstLine="709"/>
        <w:rPr>
          <w:rFonts w:cs="Arial"/>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3.2. Прием и регистрация заявления о предоставлении муниципальной услуги и документов, необходимых для предоставления муниципальной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3.2.1. Основанием для начала административной процедуры является направление заявителем в администрацию посредством почтового отправления, факсимильной связи, в электронном виде посредством Регионального портала или личного обращения в МФЦ заявления и приложенных к нему документов, установленных разделом 2.6 Регламента.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3.2.2. При поступлении заявления и приложенных к нему документов, установленных разделом 2.6 Регламента, сотрудник Сектора проверяет наличие (отсутствие) оснований для отказа в приеме документов, указанных в разделе 2.8 Регламента. При наличии оснований для отказа в приеме документов, установленных разделом 2.8 Регламента, сотрудник Сектора в срок не более чем 1 рабочий день с даты поступления заявления информирует заявителя посредством почтового отправления, электронной почты либо по телефону, указанному в заявлении, об отказе в приеме документов с указанием оснований такого отказа.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iCs/>
          <w:color w:val="000000"/>
          <w:sz w:val="26"/>
          <w:szCs w:val="26"/>
          <w:highlight w:val="white"/>
        </w:rPr>
        <w:t>При отсутствии оснований для отказа в приеме документов, указанных в разделе 2.8 Регламента, сотрудник Сектора в течение 1 рабочего дня с даты поступления заявления и документов обеспечивает их регистрацию в журнале входящей документации.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3.2.3. В ходе личного приема заявителя сотрудник Администрации или МФЦ: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w:t>
      </w:r>
      <w:r w:rsidRPr="004C3E0E">
        <w:rPr>
          <w:rFonts w:cs="Arial"/>
          <w:color w:val="000000"/>
          <w:sz w:val="26"/>
          <w:szCs w:val="26"/>
        </w:rPr>
        <w:t xml:space="preserve"> </w:t>
      </w:r>
      <w:r w:rsidRPr="004C3E0E">
        <w:rPr>
          <w:rFonts w:cs="Arial"/>
          <w:color w:val="000000"/>
          <w:sz w:val="26"/>
          <w:szCs w:val="26"/>
          <w:highlight w:val="white"/>
        </w:rPr>
        <w:t>устанавливает наличие у него полномочий путем проверки документа, подтверждающего полномочия представителя);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б) информирует заявителя о порядке и сроках предоставления муниципальной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в) обеспечивает заполнение заявления, после этого предлагает заявителю убедиться в правильности внесенных в заявлении данных и подписать заявление или обеспечивает прием такого заявления в случае, если заявитель самостоятельно оформил заявление. Проверяет наличие документов, которые в силу раздела 2.6 Регламента заявитель должен предоставить самостоятельно;</w:t>
      </w:r>
    </w:p>
    <w:p w:rsidR="004C3E0E" w:rsidRPr="004C3E0E" w:rsidRDefault="004C3E0E" w:rsidP="004C3E0E">
      <w:pPr>
        <w:pStyle w:val="ab"/>
        <w:tabs>
          <w:tab w:val="left" w:pos="1459"/>
        </w:tabs>
        <w:suppressAutoHyphens/>
        <w:spacing w:after="0" w:line="240" w:lineRule="auto"/>
        <w:ind w:firstLine="709"/>
        <w:rPr>
          <w:rFonts w:cs="Arial"/>
          <w:sz w:val="26"/>
          <w:szCs w:val="26"/>
        </w:rPr>
      </w:pPr>
      <w:r w:rsidRPr="004C3E0E">
        <w:rPr>
          <w:rFonts w:cs="Arial"/>
          <w:color w:val="000000"/>
          <w:sz w:val="26"/>
          <w:szCs w:val="26"/>
          <w:highlight w:val="white"/>
        </w:rPr>
        <w:t>г) в слу</w:t>
      </w:r>
      <w:r w:rsidRPr="004C3E0E">
        <w:rPr>
          <w:rFonts w:cs="Arial"/>
          <w:color w:val="000000"/>
          <w:sz w:val="26"/>
          <w:szCs w:val="26"/>
        </w:rPr>
        <w:t>чаях предоставления заявителем оригиналов документов, предусмотренных пунктами 1</w:t>
      </w:r>
      <w:r w:rsidRPr="004C3E0E">
        <w:rPr>
          <w:rFonts w:cs="Arial"/>
          <w:b/>
          <w:bCs/>
          <w:color w:val="000000"/>
          <w:sz w:val="26"/>
          <w:szCs w:val="26"/>
          <w:highlight w:val="white"/>
        </w:rPr>
        <w:t>,</w:t>
      </w:r>
      <w:r w:rsidRPr="004C3E0E">
        <w:rPr>
          <w:rFonts w:cs="Arial"/>
          <w:color w:val="000000"/>
          <w:sz w:val="26"/>
          <w:szCs w:val="26"/>
          <w:highlight w:val="white"/>
        </w:rPr>
        <w:t xml:space="preserve"> </w:t>
      </w:r>
      <w:r w:rsidRPr="004C3E0E">
        <w:rPr>
          <w:rFonts w:cs="Arial"/>
          <w:color w:val="000000"/>
          <w:sz w:val="26"/>
          <w:szCs w:val="26"/>
        </w:rPr>
        <w:t>части 6 статьи 7 Федерального закона от 27.07.20</w:t>
      </w:r>
      <w:r w:rsidRPr="004C3E0E">
        <w:rPr>
          <w:rFonts w:cs="Arial"/>
          <w:color w:val="000000"/>
          <w:sz w:val="26"/>
          <w:szCs w:val="26"/>
          <w:highlight w:val="white"/>
        </w:rPr>
        <w:t>10 №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w:t>
      </w:r>
      <w:r w:rsidRPr="004C3E0E">
        <w:rPr>
          <w:rFonts w:cs="Arial"/>
          <w:color w:val="000000"/>
          <w:sz w:val="26"/>
          <w:szCs w:val="26"/>
        </w:rPr>
        <w:t>ей подписью с указанием фамилии и инициалов, должности и даты заверения;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д) обеспечивает регистрацию заявления в журнале входящей документации, а также выдачу заявителю под личную подпись расписки о приеме заявления и документов.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При поступлении заявления от МФЦ, принятого от заявителя в рамках личного приема в МФЦ, сотрудник Сектора обеспечивает его регистрацию в журнале входящей документации.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3.2.4. При поступлении заявления и документов в электронной форме сотрудник Сектора: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обеспечивает регистрацию заявления в журнале входящей документации. При этом</w:t>
      </w:r>
      <w:r w:rsidRPr="004C3E0E">
        <w:rPr>
          <w:rFonts w:cs="Arial"/>
          <w:color w:val="000000"/>
          <w:sz w:val="26"/>
          <w:szCs w:val="26"/>
        </w:rPr>
        <w:t xml:space="preserve"> заявление получает статусы «Принято ведомством» или «В обработке», что отражается в «Личном кабинете» Регионального портала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 xml:space="preserve">В случае подписания заявления и документов квалифицированной подписью, сотрудник Сектора проводит проверку действительности квалифицированной подписи, с использованием которой подписано заявление и документы, предусматривающую проверку </w:t>
      </w:r>
      <w:r w:rsidRPr="004C3E0E">
        <w:rPr>
          <w:rFonts w:cs="Arial"/>
          <w:color w:val="000000"/>
          <w:sz w:val="26"/>
          <w:szCs w:val="26"/>
          <w:highlight w:val="white"/>
        </w:rPr>
        <w:t>соблюдения условий, указанных в статье 11 Федерального закона от 06.04.2011 № 63</w:t>
      </w:r>
      <w:r w:rsidRPr="004C3E0E">
        <w:rPr>
          <w:rFonts w:cs="Arial"/>
          <w:color w:val="000000"/>
          <w:sz w:val="26"/>
          <w:szCs w:val="26"/>
        </w:rPr>
        <w:t>-ФЗ «Об электронной подписи» (далее - проверка квалифицированной подписи).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Сектора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w:t>
      </w:r>
      <w:r w:rsidRPr="004C3E0E">
        <w:rPr>
          <w:rFonts w:cs="Arial"/>
          <w:color w:val="000000"/>
          <w:sz w:val="26"/>
          <w:szCs w:val="26"/>
          <w:highlight w:val="white"/>
        </w:rPr>
        <w:t xml:space="preserve"> № 63-Ф</w:t>
      </w:r>
      <w:r w:rsidRPr="004C3E0E">
        <w:rPr>
          <w:rFonts w:cs="Arial"/>
          <w:color w:val="000000"/>
          <w:sz w:val="26"/>
          <w:szCs w:val="26"/>
        </w:rPr>
        <w:t>З «Об электронной подписи», которые послужили основанием для принятия указанного решения. Такое уведомление подписывается квалифицированной подписью сотрудника Сектора и направляется по адресу электронной почты заявителя либо в его «Личный кабинет» на Региональном портале.</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3.2.5. В случае</w:t>
      </w:r>
      <w:r w:rsidRPr="004C3E0E">
        <w:rPr>
          <w:rFonts w:cs="Arial"/>
          <w:color w:val="000000"/>
          <w:sz w:val="26"/>
          <w:szCs w:val="26"/>
        </w:rPr>
        <w:t xml:space="preserve">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 </w:t>
      </w:r>
    </w:p>
    <w:p w:rsidR="004C3E0E" w:rsidRPr="004C3E0E" w:rsidRDefault="004C3E0E" w:rsidP="004C3E0E">
      <w:pPr>
        <w:pStyle w:val="ab"/>
        <w:suppressAutoHyphens/>
        <w:spacing w:after="0" w:line="240" w:lineRule="auto"/>
        <w:ind w:firstLine="709"/>
        <w:rPr>
          <w:rFonts w:cs="Arial"/>
          <w:b/>
          <w:bCs/>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bCs/>
          <w:color w:val="000000"/>
          <w:sz w:val="26"/>
          <w:szCs w:val="26"/>
        </w:rPr>
        <w:t>3</w:t>
      </w:r>
      <w:r w:rsidRPr="004C3E0E">
        <w:rPr>
          <w:rFonts w:cs="Arial"/>
          <w:b/>
          <w:bCs/>
          <w:color w:val="000000"/>
          <w:sz w:val="26"/>
          <w:szCs w:val="26"/>
          <w:highlight w:val="white"/>
        </w:rPr>
        <w:t>.3. Ра</w:t>
      </w:r>
      <w:r w:rsidRPr="004C3E0E">
        <w:rPr>
          <w:rFonts w:cs="Arial"/>
          <w:b/>
          <w:bCs/>
          <w:color w:val="000000"/>
          <w:sz w:val="26"/>
          <w:szCs w:val="26"/>
        </w:rPr>
        <w:t>ссмотрение заявления и прилагаемых к нему документов, необходимых для предоставления муниципальной услуги, направление (выдача) результата предоставления муниципальной услуги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3.3.1. Основанием для начала административной процедуры является окончание административной процедуры, установленной разделом 3.2 Регламента.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3.3.2. Сотрудник Сектора в течение 4 дней со дня регистрации заявления: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1) осуществляет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 При предоставлении Заявителем самостоятельно документов, указанных в пункте 2.7.1 Регламента, межведомственное электронное взаимодействие не проводится;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2) осуществляет проверку полноты полученной информации, документов (в случае поступления уведомления об отсутствии сведений, запрошенных в рамках межведомственного взаимодействия, сотрудник Сектора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необходимые документы самостоятельно);</w:t>
      </w:r>
    </w:p>
    <w:p w:rsidR="004C3E0E" w:rsidRPr="004C3E0E" w:rsidRDefault="004C3E0E" w:rsidP="004C3E0E">
      <w:pPr>
        <w:pStyle w:val="30"/>
        <w:keepNext w:val="0"/>
        <w:autoSpaceDE w:val="0"/>
        <w:rPr>
          <w:rFonts w:ascii="Arial" w:hAnsi="Arial" w:cs="Arial"/>
          <w:szCs w:val="26"/>
        </w:rPr>
      </w:pPr>
      <w:r w:rsidRPr="004C3E0E">
        <w:rPr>
          <w:rFonts w:ascii="Arial" w:hAnsi="Arial" w:cs="Arial"/>
          <w:color w:val="000000"/>
          <w:szCs w:val="26"/>
          <w:highlight w:val="white"/>
        </w:rPr>
        <w:t>3) осуществляет проверку:</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наличия полномочий Администрации на выдачу специального разрешения по заявленному маршруту;</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подключенной к ней системы межведомственного электронного взаимодействия;</w:t>
      </w:r>
    </w:p>
    <w:p w:rsidR="004C3E0E" w:rsidRPr="004C3E0E" w:rsidRDefault="004C3E0E" w:rsidP="004C3E0E">
      <w:pPr>
        <w:pStyle w:val="30"/>
        <w:keepNext w:val="0"/>
        <w:autoSpaceDE w:val="0"/>
        <w:rPr>
          <w:rFonts w:ascii="Arial" w:hAnsi="Arial" w:cs="Arial"/>
          <w:szCs w:val="26"/>
        </w:rPr>
      </w:pPr>
      <w:r w:rsidRPr="004C3E0E">
        <w:rPr>
          <w:rFonts w:ascii="Arial" w:hAnsi="Arial" w:cs="Arial"/>
          <w:color w:val="000000"/>
          <w:szCs w:val="26"/>
          <w:highlight w:val="white"/>
        </w:rPr>
        <w:t>- сведений о соблюдении требований о перевозке делимого груза;</w:t>
      </w:r>
    </w:p>
    <w:p w:rsidR="004C3E0E" w:rsidRPr="004C3E0E" w:rsidRDefault="004C3E0E" w:rsidP="004C3E0E">
      <w:pPr>
        <w:pStyle w:val="30"/>
        <w:keepNext w:val="0"/>
        <w:autoSpaceDE w:val="0"/>
        <w:rPr>
          <w:rFonts w:ascii="Arial" w:hAnsi="Arial" w:cs="Arial"/>
          <w:szCs w:val="26"/>
        </w:rPr>
      </w:pPr>
      <w:r w:rsidRPr="004C3E0E">
        <w:rPr>
          <w:rFonts w:ascii="Arial" w:hAnsi="Arial" w:cs="Arial"/>
          <w:color w:val="000000"/>
          <w:szCs w:val="26"/>
          <w:highlight w:val="white"/>
        </w:rPr>
        <w:t>4) в рамках согласования маршрута тяжеловесного и (или) крупногабаритного транспортного средства:</w:t>
      </w:r>
    </w:p>
    <w:p w:rsidR="004C3E0E" w:rsidRPr="004C3E0E" w:rsidRDefault="004C3E0E" w:rsidP="004C3E0E">
      <w:pPr>
        <w:pStyle w:val="30"/>
        <w:keepNext w:val="0"/>
        <w:autoSpaceDE w:val="0"/>
        <w:rPr>
          <w:rFonts w:ascii="Arial" w:hAnsi="Arial" w:cs="Arial"/>
          <w:szCs w:val="26"/>
        </w:rPr>
      </w:pPr>
      <w:r w:rsidRPr="004C3E0E">
        <w:rPr>
          <w:rFonts w:ascii="Arial" w:hAnsi="Arial" w:cs="Arial"/>
          <w:color w:val="000000"/>
          <w:szCs w:val="26"/>
          <w:highlight w:val="white"/>
        </w:rPr>
        <w:t xml:space="preserve">- устанавливает путь следования по заявленному маршруту;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определяет владельцев автомобильных дорог по пути следования заявленного маршрута;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w:t>
      </w:r>
      <w:r w:rsidRPr="004C3E0E">
        <w:rPr>
          <w:rFonts w:cs="Arial"/>
          <w:color w:val="000000"/>
          <w:sz w:val="26"/>
          <w:szCs w:val="26"/>
        </w:rPr>
        <w:t xml:space="preserve">баритного транспортного средства, в котором указываются: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наименование органа, направившего запрос;</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исходящий номер и дата запроса;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вид перевозки;</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маршрут движения (участок маршрута);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наименование и адрес владельца транспортного средства;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марка и модель транспортного средства, государственный регистрационный номер транспортного средства;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предполагаемый срок и количество поездок;</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характеристика груза (при наличии груза) (полное наименование, марка, модель, габариты, масса);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необходимость автомобиля прикрытия (сопровождения), предполагаемая скорость движения (в случае направления запроса на бумажном носителе);</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подпись должностного лица;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rPr>
        <w:t>5</w:t>
      </w:r>
      <w:r w:rsidRPr="004C3E0E">
        <w:rPr>
          <w:rFonts w:cs="Arial"/>
          <w:color w:val="000000"/>
          <w:sz w:val="26"/>
          <w:szCs w:val="26"/>
          <w:highlight w:val="white"/>
        </w:rPr>
        <w:t>) п</w:t>
      </w:r>
      <w:r w:rsidRPr="004C3E0E">
        <w:rPr>
          <w:rFonts w:cs="Arial"/>
          <w:color w:val="000000"/>
          <w:sz w:val="26"/>
          <w:szCs w:val="26"/>
        </w:rPr>
        <w:t xml:space="preserve">роверяет наличие оснований для отказа в выдаче специального разрешения, установленных подпунктами 1 - 4 пункта 2.9.1 Регламента. При отсутствии оснований для отказа - осуществляет мероприятия по согласованию маршрута тяжеловесного и (или) крупногабаритного транспортного средства. При наличии оснований для отказа, установленных подпунктами 1 - 4 пункта 2.9.1 Регламента, осуществляет подготовку решения об отказе в выдаче специального разрешения в порядке, установленном пунктом 3.3.13 Регламента.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3.3.3. Согласование маршрута тяжеловесного и (или) крупногабаритного транспортного средства Администрацией, владельцами автомобильных дорог, Управлением государственной инспекции безопасности дорожного движения Министерства внутренних дел Российской Федерации по Тюменской области (далее - Госавтоинспекция) осуществляется в порядке, установленном разделами IV и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 167.</w:t>
      </w:r>
    </w:p>
    <w:p w:rsidR="004C3E0E" w:rsidRPr="004C3E0E" w:rsidRDefault="004C3E0E" w:rsidP="004C3E0E">
      <w:pPr>
        <w:suppressAutoHyphens/>
        <w:autoSpaceDE w:val="0"/>
        <w:ind w:firstLine="709"/>
        <w:rPr>
          <w:rFonts w:cs="Arial"/>
          <w:sz w:val="26"/>
          <w:szCs w:val="26"/>
        </w:rPr>
      </w:pPr>
      <w:r w:rsidRPr="004C3E0E">
        <w:rPr>
          <w:rFonts w:cs="Arial"/>
          <w:color w:val="000000"/>
          <w:sz w:val="26"/>
          <w:szCs w:val="26"/>
          <w:highlight w:val="white"/>
        </w:rPr>
        <w:t>3.3.4.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сотрудник Сектора в течение 1 рабочего дня со дня регистрации заявления и прилагаемых к нему документов, необходимых для предоставления муниципальной услуги,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4C3E0E" w:rsidRPr="004C3E0E" w:rsidRDefault="004C3E0E" w:rsidP="004C3E0E">
      <w:pPr>
        <w:suppressAutoHyphens/>
        <w:autoSpaceDE w:val="0"/>
        <w:ind w:firstLine="709"/>
        <w:rPr>
          <w:rFonts w:cs="Arial"/>
          <w:sz w:val="26"/>
          <w:szCs w:val="26"/>
        </w:rPr>
      </w:pPr>
      <w:r w:rsidRPr="004C3E0E">
        <w:rPr>
          <w:rFonts w:cs="Arial"/>
          <w:color w:val="000000"/>
          <w:sz w:val="26"/>
          <w:szCs w:val="26"/>
          <w:highlight w:val="white"/>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выдается в упрощенном порядке. </w:t>
      </w:r>
    </w:p>
    <w:p w:rsidR="004C3E0E" w:rsidRPr="004C3E0E" w:rsidRDefault="004C3E0E" w:rsidP="004C3E0E">
      <w:pPr>
        <w:pStyle w:val="ab"/>
        <w:suppressAutoHyphens/>
        <w:autoSpaceDE w:val="0"/>
        <w:spacing w:after="0" w:line="240" w:lineRule="auto"/>
        <w:ind w:firstLine="709"/>
        <w:rPr>
          <w:rFonts w:cs="Arial"/>
          <w:sz w:val="26"/>
          <w:szCs w:val="26"/>
        </w:rPr>
      </w:pPr>
      <w:r w:rsidRPr="004C3E0E">
        <w:rPr>
          <w:rFonts w:cs="Arial"/>
          <w:color w:val="000000"/>
          <w:sz w:val="26"/>
          <w:szCs w:val="26"/>
          <w:highlight w:val="white"/>
        </w:rPr>
        <w:t xml:space="preserve">3.3.5.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сотрудник Сектора в течение 4 рабочих дней со дня регистрации заявления и прилагаемых к нему документов, необходимых для предоставления муниципальной услуги направляет владельцу автомобильной дороги запрос о размере возмещения вреда по данному постоянному маршруту, причиняемого тяжеловесным транспортным средством. </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3.3.6. В случае, если у</w:t>
      </w:r>
      <w:r w:rsidRPr="004C3E0E">
        <w:rPr>
          <w:rFonts w:cs="Arial"/>
          <w:color w:val="000000"/>
          <w:sz w:val="26"/>
          <w:szCs w:val="26"/>
        </w:rPr>
        <w:t>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сотрудник Сектора в течение 1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w:t>
      </w:r>
      <w:r w:rsidRPr="004C3E0E">
        <w:rPr>
          <w:rFonts w:cs="Arial"/>
          <w:color w:val="000000"/>
          <w:sz w:val="26"/>
          <w:szCs w:val="26"/>
          <w:highlight w:val="white"/>
        </w:rPr>
        <w:t>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 167, при этом разработка проекта организации дорожного движения, специального проекта в соответствии с частью 14 статьи 31 Федерального закона № 257-ФЗ обеспечивается заявителем.</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 xml:space="preserve">3.3.7.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и в случаях, установленных пунктом 3.3.8 Регламента, направляет в адрес Госавтоинспекции запрос на согласование маршрута тяжеловесного и (или) крупногабаринтного транспортного средства с приложением оформленного специального разрешения, копий документов, указанных в пунктах 1 - 3 пункта 2.6.1.2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3.3.8. Согласование с Госавтоинспекцией проводится в случае:</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1) согласования маршрута крупногабаритного транспортного средства;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2) если для движения тяжеловесного транспортного средства требуется: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укрепление отдельных участков автомобильных дорог;</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изменение организации дорожного движения по маршруту тяжеловесного и (или) крупногабаритного транспортного средства;</w:t>
      </w:r>
    </w:p>
    <w:p w:rsidR="004C3E0E" w:rsidRPr="004C3E0E" w:rsidRDefault="004C3E0E" w:rsidP="004C3E0E">
      <w:pPr>
        <w:pStyle w:val="ab"/>
        <w:suppressAutoHyphens/>
        <w:autoSpaceDE w:val="0"/>
        <w:spacing w:after="0" w:line="240" w:lineRule="auto"/>
        <w:ind w:firstLine="709"/>
        <w:rPr>
          <w:rFonts w:cs="Arial"/>
          <w:sz w:val="26"/>
          <w:szCs w:val="26"/>
        </w:rPr>
      </w:pPr>
      <w:r w:rsidRPr="004C3E0E">
        <w:rPr>
          <w:rFonts w:cs="Arial"/>
          <w:color w:val="000000"/>
          <w:sz w:val="26"/>
          <w:szCs w:val="26"/>
          <w:highlight w:val="white"/>
        </w:rPr>
        <w:t>введение ограничений в отношении движения других транспортных средств по требованиям обеспечения безопасности дорожного движения.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3.3.9. 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3.3.10. Администрация при получении необходимых согласований маршрута транспортного средства всеми владельцами автомобильных дорог и Госавтоинспекцией (в случаях, указанных в пункте 3.3.8 Регламента) в течение 1 дня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w:t>
      </w:r>
    </w:p>
    <w:p w:rsidR="004C3E0E" w:rsidRPr="004C3E0E" w:rsidRDefault="004C3E0E" w:rsidP="004C3E0E">
      <w:pPr>
        <w:pStyle w:val="ab"/>
        <w:suppressAutoHyphens/>
        <w:autoSpaceDE w:val="0"/>
        <w:spacing w:after="0" w:line="240" w:lineRule="auto"/>
        <w:ind w:firstLine="709"/>
        <w:rPr>
          <w:rFonts w:cs="Arial"/>
          <w:sz w:val="26"/>
          <w:szCs w:val="26"/>
        </w:rPr>
      </w:pPr>
      <w:r w:rsidRPr="004C3E0E">
        <w:rPr>
          <w:rFonts w:cs="Arial"/>
          <w:color w:val="000000"/>
          <w:sz w:val="26"/>
          <w:szCs w:val="26"/>
          <w:highlight w:val="white"/>
        </w:rPr>
        <w:t>3.3.11. В случае если Администрация является владельцем автомобильной дороги, на которой полност</w:t>
      </w:r>
      <w:r w:rsidRPr="004C3E0E">
        <w:rPr>
          <w:rFonts w:cs="Arial"/>
          <w:color w:val="000000"/>
          <w:sz w:val="26"/>
          <w:szCs w:val="26"/>
        </w:rPr>
        <w:t>ью размещается установленный постоянный маршрут, сотрудник Сектора в течение 1 рабочего дня со дня регистрации заявления и прилагаемых к нему документов, необходимых для предоставления муниципальной услуги, информирует заявителя о размере платы в счет возмещения вреда.</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3.3.12.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3.3.13. При наличии оснований для отказа в предоставлении муниципальной услуги, указанных в пункте 2.9.1 Регламента, сотрудник Сектора в течение 1 рабочего дня осуществляет подготовку проекта решения об отказе в выдаче специального разрешения и передает его на подпись главе муниципального образования.</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Глава муниципального образования</w:t>
      </w:r>
      <w:r w:rsidRPr="004C3E0E">
        <w:rPr>
          <w:rFonts w:cs="Arial"/>
          <w:color w:val="000000"/>
          <w:sz w:val="26"/>
          <w:szCs w:val="26"/>
          <w:highlight w:val="white"/>
          <w:vertAlign w:val="superscript"/>
        </w:rPr>
        <w:t xml:space="preserve"> </w:t>
      </w:r>
      <w:r w:rsidRPr="004C3E0E">
        <w:rPr>
          <w:rFonts w:cs="Arial"/>
          <w:color w:val="000000"/>
          <w:sz w:val="26"/>
          <w:szCs w:val="26"/>
          <w:highlight w:val="white"/>
        </w:rPr>
        <w:t>подписывает проект решения об отказе в выдаче специального разрешения в течение 1 рабочего дня со дня получения проекта указанного решения. Сотрудник Сектора в день подписания решения об отказе в выдаче специального разрешения осуществляет его регистрацию в журнал входящей документации. В проекте решения об отказе в выдаче специального разрешения указываются конкретные основания из установленных в пункте 2.9.1 Регламента. Администрация информирует заявителя о принятом решении об отказе в выдаче специального разрешения посредством почтового отправления, электронной почты либо по телефону, указанному в заявлении. Отказ в предоставлении муниципальной услуги не препятствует повторной подаче документов при устранении причины (основания) для отказа.</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 xml:space="preserve">3.3.14. При отсутствии оснований для отказа в выдаче специального разрешения, указанных в пункте 2.9.1 Регламента, сотрудник Сектора в течение 1 рабочего дня осуществляет подготовку проекта специального разрешения и передает его на подпись главе муниципального образования, который подписывает проект решения в течение 1 рабочего дня. Сотрудник Сектора в день подписания специального разрешения осуществляет его регистрацию в журнале входящей документации. </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3.3.15. Сотрудник Сектора обеспечивает выдачу заявителю специального разрешения на бумажном носителе в сроки, установленные раз</w:t>
      </w:r>
      <w:r w:rsidRPr="004C3E0E">
        <w:rPr>
          <w:rFonts w:cs="Arial"/>
          <w:color w:val="000000"/>
          <w:sz w:val="26"/>
          <w:szCs w:val="26"/>
        </w:rPr>
        <w:t>делом 2.4 Регламента.</w:t>
      </w:r>
    </w:p>
    <w:p w:rsidR="004C3E0E" w:rsidRPr="004C3E0E" w:rsidRDefault="004C3E0E" w:rsidP="004C3E0E">
      <w:pPr>
        <w:pStyle w:val="ab"/>
        <w:suppressAutoHyphens/>
        <w:spacing w:after="0" w:line="240" w:lineRule="auto"/>
        <w:ind w:firstLine="709"/>
        <w:rPr>
          <w:rFonts w:cs="Arial"/>
          <w:color w:val="000000"/>
          <w:sz w:val="26"/>
          <w:szCs w:val="26"/>
          <w:highlight w:val="yellow"/>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3.4. Порядок исправления допущенных опечаток и ошибок в выданных в результате предоставления муниципальной услуги документов</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3.4.1. Основанием для начала административной процедуры является выявление заявителем в выданном решении или письменном отказе в предоставлении муниципальной услуги опечаток и ошибок. Заявитель может подать заявление об исправлении допущенных опечаток и ошибок.</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3.4.2. При обращении об исправлении допущенных опечаток и (или) ошибок заявитель представляет:</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 заявление об исправлении допущенных опечаток и (или) ошибок по форме, согласно приложению № 2 к Регламенту, в случае направления заявления на бумажном носителе при личном обращении или почтовым отправлением, по форме, размещенной на Региональном портале, в случае подачи заявления в форме электронного документа с использованием «Личного кабинета»;</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 документы, имеющие юридическую силу, свидетельствующие о наличии опечаток и (или) ошибок и содержащие правильные данные;</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 выданное решение или письменный отказ в предоставлении муниципальной услуги, в котором содержится опечатка и (или) ошибка.</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3.4.4. Регистрация заявления осуществляется в порядке и сроки, установленные разделом 3.2 Регламента.</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3.4.5. 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 xml:space="preserve">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администрацией исправляются и заявителю направляется способом, указанным в заявлении исправленный вариант решения или письменного отказа в предоставлении муниципальной услуги. </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4C3E0E" w:rsidRPr="004C3E0E" w:rsidRDefault="004C3E0E" w:rsidP="004C3E0E">
      <w:pPr>
        <w:suppressAutoHyphens/>
        <w:ind w:firstLine="709"/>
        <w:rPr>
          <w:rFonts w:cs="Arial"/>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r w:rsidRPr="004C3E0E">
        <w:rPr>
          <w:rFonts w:cs="Arial"/>
          <w:b/>
          <w:color w:val="000000"/>
          <w:sz w:val="26"/>
          <w:szCs w:val="26"/>
          <w:highlight w:val="white"/>
        </w:rPr>
        <w:t>IV. Формы контроля за предоставлением муниципальной услуги</w:t>
      </w:r>
    </w:p>
    <w:p w:rsidR="004C3E0E" w:rsidRPr="004C3E0E" w:rsidRDefault="004C3E0E" w:rsidP="004C3E0E">
      <w:pPr>
        <w:pStyle w:val="ab"/>
        <w:suppressAutoHyphens/>
        <w:spacing w:after="0" w:line="240" w:lineRule="auto"/>
        <w:ind w:firstLine="709"/>
        <w:rPr>
          <w:rFonts w:cs="Arial"/>
          <w:b/>
          <w:color w:val="000000"/>
          <w:sz w:val="26"/>
          <w:szCs w:val="26"/>
          <w:highlight w:val="white"/>
        </w:rPr>
      </w:pPr>
    </w:p>
    <w:p w:rsidR="004C3E0E" w:rsidRPr="004C3E0E" w:rsidRDefault="004C3E0E" w:rsidP="004C3E0E">
      <w:pPr>
        <w:pStyle w:val="30"/>
        <w:keepNext w:val="0"/>
        <w:tabs>
          <w:tab w:val="left" w:pos="3165"/>
        </w:tabs>
        <w:autoSpaceDE w:val="0"/>
        <w:rPr>
          <w:rFonts w:ascii="Arial" w:hAnsi="Arial" w:cs="Arial"/>
          <w:szCs w:val="26"/>
        </w:rPr>
      </w:pPr>
      <w:r w:rsidRPr="004C3E0E">
        <w:rPr>
          <w:rFonts w:ascii="Arial" w:hAnsi="Arial" w:cs="Arial"/>
          <w:b/>
          <w:bCs/>
          <w:color w:val="000000"/>
          <w:szCs w:val="26"/>
          <w:highlight w:val="white"/>
        </w:rPr>
        <w:t>4.1. Порядок осуществления текущего контроля за соблюдением ответственными должностными лицами положений административного</w:t>
      </w:r>
      <w:r w:rsidRPr="004C3E0E">
        <w:rPr>
          <w:rFonts w:ascii="Arial" w:hAnsi="Arial" w:cs="Arial"/>
          <w:b/>
          <w:bCs/>
          <w:color w:val="000000"/>
          <w:szCs w:val="26"/>
        </w:rPr>
        <w:t xml:space="preserve">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3E0E" w:rsidRPr="004C3E0E" w:rsidRDefault="004C3E0E" w:rsidP="004C3E0E">
      <w:pPr>
        <w:pStyle w:val="30"/>
        <w:keepNext w:val="0"/>
        <w:autoSpaceDE w:val="0"/>
        <w:rPr>
          <w:rFonts w:ascii="Arial" w:hAnsi="Arial" w:cs="Arial"/>
          <w:szCs w:val="26"/>
        </w:rPr>
      </w:pPr>
      <w:r w:rsidRPr="004C3E0E">
        <w:rPr>
          <w:rFonts w:ascii="Arial" w:hAnsi="Arial" w:cs="Arial"/>
          <w:color w:val="000000"/>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4C3E0E" w:rsidRPr="004C3E0E" w:rsidRDefault="004C3E0E" w:rsidP="004C3E0E">
      <w:pPr>
        <w:pStyle w:val="30"/>
        <w:keepNext w:val="0"/>
        <w:autoSpaceDE w:val="0"/>
        <w:rPr>
          <w:rFonts w:ascii="Arial" w:hAnsi="Arial" w:cs="Arial"/>
          <w:szCs w:val="26"/>
        </w:rPr>
      </w:pPr>
      <w:r w:rsidRPr="004C3E0E">
        <w:rPr>
          <w:rFonts w:ascii="Arial" w:hAnsi="Arial" w:cs="Arial"/>
          <w:color w:val="000000"/>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4C3E0E" w:rsidRPr="004C3E0E" w:rsidRDefault="004C3E0E" w:rsidP="004C3E0E">
      <w:pPr>
        <w:pStyle w:val="30"/>
        <w:keepNext w:val="0"/>
        <w:autoSpaceDE w:val="0"/>
        <w:rPr>
          <w:rFonts w:ascii="Arial" w:hAnsi="Arial" w:cs="Arial"/>
          <w:szCs w:val="26"/>
        </w:rPr>
      </w:pPr>
      <w:r w:rsidRPr="004C3E0E">
        <w:rPr>
          <w:rFonts w:ascii="Arial" w:hAnsi="Arial" w:cs="Arial"/>
          <w:color w:val="000000"/>
          <w:szCs w:val="26"/>
        </w:rPr>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Регламента.</w:t>
      </w:r>
    </w:p>
    <w:p w:rsidR="004C3E0E" w:rsidRPr="004C3E0E" w:rsidRDefault="004C3E0E" w:rsidP="004C3E0E">
      <w:pPr>
        <w:pStyle w:val="30"/>
        <w:keepNext w:val="0"/>
        <w:rPr>
          <w:rFonts w:ascii="Arial" w:hAnsi="Arial" w:cs="Arial"/>
          <w:szCs w:val="26"/>
        </w:rPr>
      </w:pPr>
      <w:r w:rsidRPr="004C3E0E">
        <w:rPr>
          <w:rFonts w:ascii="Arial" w:hAnsi="Arial" w:cs="Arial"/>
          <w:color w:val="000000"/>
          <w:szCs w:val="26"/>
        </w:rPr>
        <w:t>Периодичность осуществления текущего контроля устанавливается на основании годовых планов работ</w:t>
      </w:r>
      <w:r w:rsidRPr="004C3E0E">
        <w:rPr>
          <w:rFonts w:ascii="Arial" w:hAnsi="Arial" w:cs="Arial"/>
          <w:color w:val="000000"/>
          <w:szCs w:val="26"/>
          <w:highlight w:val="white"/>
        </w:rPr>
        <w:t>.</w:t>
      </w:r>
    </w:p>
    <w:p w:rsidR="004C3E0E" w:rsidRPr="004C3E0E" w:rsidRDefault="004C3E0E" w:rsidP="004C3E0E">
      <w:pPr>
        <w:pStyle w:val="30"/>
        <w:keepNext w:val="0"/>
        <w:autoSpaceDE w:val="0"/>
        <w:rPr>
          <w:rFonts w:ascii="Arial" w:hAnsi="Arial" w:cs="Arial"/>
          <w:b/>
          <w:bCs/>
          <w:color w:val="000000"/>
          <w:szCs w:val="26"/>
        </w:rPr>
      </w:pPr>
    </w:p>
    <w:p w:rsidR="004C3E0E" w:rsidRPr="004C3E0E" w:rsidRDefault="004C3E0E" w:rsidP="004C3E0E">
      <w:pPr>
        <w:pStyle w:val="30"/>
        <w:keepNext w:val="0"/>
        <w:autoSpaceDE w:val="0"/>
        <w:rPr>
          <w:rFonts w:ascii="Arial" w:hAnsi="Arial" w:cs="Arial"/>
          <w:szCs w:val="26"/>
        </w:rPr>
      </w:pPr>
      <w:r w:rsidRPr="004C3E0E">
        <w:rPr>
          <w:rFonts w:ascii="Arial" w:hAnsi="Arial" w:cs="Arial"/>
          <w:b/>
          <w:bCs/>
          <w:color w:val="000000"/>
          <w:szCs w:val="26"/>
          <w:highlight w:val="white"/>
        </w:rPr>
        <w:t>4.2. Порядок и периодичность осуществления плановых и внеплановых проверок полноты и качества предоставления муниципальной услуги, в том числе поря</w:t>
      </w:r>
      <w:r w:rsidRPr="004C3E0E">
        <w:rPr>
          <w:rFonts w:ascii="Arial" w:hAnsi="Arial" w:cs="Arial"/>
          <w:b/>
          <w:bCs/>
          <w:color w:val="000000"/>
          <w:szCs w:val="26"/>
        </w:rPr>
        <w:t>док и формы контроля за полнотой и качеством предоставления муниципальной услуги</w:t>
      </w:r>
    </w:p>
    <w:p w:rsidR="004C3E0E" w:rsidRPr="004C3E0E" w:rsidRDefault="004C3E0E" w:rsidP="004C3E0E">
      <w:pPr>
        <w:pStyle w:val="ab"/>
        <w:suppressAutoHyphens/>
        <w:autoSpaceDE w:val="0"/>
        <w:spacing w:after="0" w:line="240" w:lineRule="auto"/>
        <w:ind w:firstLine="709"/>
        <w:rPr>
          <w:rFonts w:cs="Arial"/>
          <w:sz w:val="26"/>
          <w:szCs w:val="26"/>
        </w:rPr>
      </w:pPr>
      <w:r w:rsidRPr="004C3E0E">
        <w:rPr>
          <w:rFonts w:cs="Arial"/>
          <w:color w:val="000000"/>
          <w:sz w:val="26"/>
          <w:szCs w:val="26"/>
        </w:rPr>
        <w:t xml:space="preserve">Администрация организует и осуществляет контроль за предоставлением муниципальной услуги.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 </w:t>
      </w:r>
    </w:p>
    <w:p w:rsidR="004C3E0E" w:rsidRPr="004C3E0E" w:rsidRDefault="004C3E0E" w:rsidP="004C3E0E">
      <w:pPr>
        <w:pStyle w:val="30"/>
        <w:keepNext w:val="0"/>
        <w:autoSpaceDE w:val="0"/>
        <w:rPr>
          <w:rFonts w:ascii="Arial" w:hAnsi="Arial" w:cs="Arial"/>
          <w:szCs w:val="26"/>
        </w:rPr>
      </w:pPr>
      <w:r w:rsidRPr="004C3E0E">
        <w:rPr>
          <w:rFonts w:ascii="Arial" w:hAnsi="Arial" w:cs="Arial"/>
          <w:color w:val="000000"/>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4C3E0E" w:rsidRPr="004C3E0E" w:rsidRDefault="004C3E0E" w:rsidP="004C3E0E">
      <w:pPr>
        <w:pStyle w:val="30"/>
        <w:keepNext w:val="0"/>
        <w:autoSpaceDE w:val="0"/>
        <w:rPr>
          <w:rFonts w:ascii="Arial" w:hAnsi="Arial" w:cs="Arial"/>
          <w:szCs w:val="26"/>
        </w:rPr>
      </w:pPr>
      <w:r w:rsidRPr="004C3E0E">
        <w:rPr>
          <w:rStyle w:val="31"/>
          <w:rFonts w:ascii="Arial" w:hAnsi="Arial" w:cs="Arial"/>
          <w:color w:val="000000"/>
          <w:szCs w:val="26"/>
        </w:rPr>
        <w:t>Проверки полноты и качества предоставления муниципальной услуги осуществляются на основании годовых планов работ.</w:t>
      </w:r>
    </w:p>
    <w:p w:rsidR="004C3E0E" w:rsidRPr="004C3E0E" w:rsidRDefault="004C3E0E" w:rsidP="004C3E0E">
      <w:pPr>
        <w:pStyle w:val="30"/>
        <w:keepNext w:val="0"/>
        <w:rPr>
          <w:rFonts w:ascii="Arial" w:hAnsi="Arial" w:cs="Arial"/>
          <w:szCs w:val="26"/>
        </w:rPr>
      </w:pPr>
      <w:r w:rsidRPr="004C3E0E">
        <w:rPr>
          <w:rFonts w:ascii="Arial" w:hAnsi="Arial" w:cs="Arial"/>
          <w:color w:val="000000"/>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4C3E0E" w:rsidRPr="004C3E0E" w:rsidRDefault="004C3E0E" w:rsidP="004C3E0E">
      <w:pPr>
        <w:pStyle w:val="ab"/>
        <w:suppressAutoHyphens/>
        <w:spacing w:after="0" w:line="240" w:lineRule="auto"/>
        <w:ind w:firstLine="709"/>
        <w:rPr>
          <w:rFonts w:cs="Arial"/>
          <w:color w:val="000000"/>
          <w:sz w:val="26"/>
          <w:szCs w:val="26"/>
        </w:rPr>
      </w:pPr>
    </w:p>
    <w:p w:rsidR="004C3E0E" w:rsidRPr="004C3E0E" w:rsidRDefault="004C3E0E" w:rsidP="004C3E0E">
      <w:pPr>
        <w:pStyle w:val="ab"/>
        <w:suppressAutoHyphens/>
        <w:spacing w:after="0" w:line="240" w:lineRule="auto"/>
        <w:ind w:firstLine="709"/>
        <w:rPr>
          <w:rFonts w:cs="Arial"/>
          <w:sz w:val="26"/>
          <w:szCs w:val="26"/>
        </w:rPr>
      </w:pPr>
      <w:bookmarkStart w:id="1" w:name="Par644"/>
      <w:bookmarkEnd w:id="1"/>
      <w:r w:rsidRPr="004C3E0E">
        <w:rPr>
          <w:rFonts w:cs="Arial"/>
          <w:b/>
          <w:color w:val="000000"/>
          <w:sz w:val="26"/>
          <w:szCs w:val="26"/>
          <w:highlight w:val="white"/>
        </w:rPr>
        <w:t>V. Д</w:t>
      </w:r>
      <w:r w:rsidRPr="004C3E0E">
        <w:rPr>
          <w:rFonts w:cs="Arial"/>
          <w:b/>
          <w:color w:val="000000"/>
          <w:sz w:val="26"/>
          <w:szCs w:val="26"/>
        </w:rPr>
        <w:t>осудебный (внесудебный) порядок обжалования решений и действий (бездействия) Администрации, а также ее должностных лиц</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5.1. 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5.2. Ж</w:t>
      </w:r>
      <w:r w:rsidRPr="004C3E0E">
        <w:rPr>
          <w:rFonts w:cs="Arial"/>
          <w:color w:val="000000"/>
          <w:sz w:val="26"/>
          <w:szCs w:val="26"/>
        </w:rPr>
        <w:t>алоба может быть адресована следующим должностным лицам, уполномоченным на ее рассмотрение:</w:t>
      </w:r>
    </w:p>
    <w:p w:rsidR="004C3E0E" w:rsidRPr="004C3E0E" w:rsidRDefault="004C3E0E" w:rsidP="004C3E0E">
      <w:pPr>
        <w:pStyle w:val="ab"/>
        <w:suppressAutoHyphens/>
        <w:spacing w:after="0" w:line="240" w:lineRule="auto"/>
        <w:ind w:firstLine="709"/>
        <w:rPr>
          <w:rFonts w:cs="Arial"/>
          <w:sz w:val="26"/>
          <w:szCs w:val="26"/>
        </w:rPr>
      </w:pPr>
      <w:r w:rsidRPr="004C3E0E">
        <w:rPr>
          <w:rFonts w:cs="Arial"/>
          <w:color w:val="000000"/>
          <w:sz w:val="26"/>
          <w:szCs w:val="26"/>
          <w:highlight w:val="white"/>
        </w:rPr>
        <w:t>а) заместителю Главы сельского поселения, координирующему и контролирующему деятельность Сектора, на решения или (и) действия (бездействие) должностных лиц отдела;</w:t>
      </w:r>
    </w:p>
    <w:p w:rsidR="004C3E0E" w:rsidRPr="004C3E0E" w:rsidRDefault="004C3E0E" w:rsidP="004C3E0E">
      <w:pPr>
        <w:pStyle w:val="ab"/>
        <w:suppressAutoHyphens/>
        <w:spacing w:after="0" w:line="240" w:lineRule="auto"/>
        <w:ind w:firstLine="709"/>
        <w:rPr>
          <w:rFonts w:cs="Arial"/>
          <w:sz w:val="26"/>
          <w:szCs w:val="26"/>
        </w:rPr>
      </w:pPr>
      <w:r w:rsidRPr="004C3E0E">
        <w:rPr>
          <w:rStyle w:val="31"/>
          <w:rFonts w:cs="Arial"/>
          <w:color w:val="000000"/>
          <w:sz w:val="26"/>
          <w:szCs w:val="26"/>
          <w:highlight w:val="white"/>
        </w:rPr>
        <w:t>б) Главе муниципального образования на решения и действия (бездействие) заместителя Главы сельского поселения, координирующего и контролирующего деятельность Сектора;</w:t>
      </w:r>
    </w:p>
    <w:p w:rsidR="004C3E0E" w:rsidRPr="004C3E0E" w:rsidRDefault="004C3E0E" w:rsidP="004C3E0E">
      <w:pPr>
        <w:pStyle w:val="30"/>
        <w:keepNext w:val="0"/>
        <w:rPr>
          <w:rFonts w:ascii="Arial" w:hAnsi="Arial" w:cs="Arial"/>
          <w:szCs w:val="26"/>
        </w:rPr>
      </w:pPr>
      <w:r w:rsidRPr="004C3E0E">
        <w:rPr>
          <w:rFonts w:ascii="Arial" w:hAnsi="Arial" w:cs="Arial"/>
          <w:color w:val="000000"/>
          <w:szCs w:val="26"/>
          <w:highlight w:val="white"/>
        </w:rPr>
        <w:t>в) директору МФЦ на решения или (и) действия (бездействие) сотрудников МФЦ.</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5.3. Информация о порядке</w:t>
      </w:r>
      <w:r w:rsidRPr="004C3E0E">
        <w:rPr>
          <w:rFonts w:cs="Arial"/>
          <w:color w:val="000000"/>
          <w:sz w:val="26"/>
          <w:szCs w:val="26"/>
        </w:rPr>
        <w:t xml:space="preserve"> подачи и рассмотрения жалобы размещается на сайте МО в сети «Интернет», Региональном портале, в МФЦ, а также предоставляется непосредственно должностными лицами администрации по телефонам для справок, а т</w:t>
      </w:r>
      <w:r w:rsidRPr="004C3E0E">
        <w:rPr>
          <w:rFonts w:cs="Arial"/>
          <w:color w:val="000000"/>
          <w:sz w:val="26"/>
          <w:szCs w:val="26"/>
          <w:highlight w:val="white"/>
        </w:rPr>
        <w:t>акже электронным сообщением по адресу, указанному заявителем.</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C3E0E" w:rsidRPr="004C3E0E" w:rsidRDefault="004C3E0E" w:rsidP="004C3E0E">
      <w:pPr>
        <w:suppressAutoHyphens/>
        <w:ind w:firstLine="709"/>
        <w:rPr>
          <w:rFonts w:cs="Arial"/>
          <w:sz w:val="26"/>
          <w:szCs w:val="26"/>
        </w:rPr>
      </w:pPr>
      <w:r w:rsidRPr="004C3E0E">
        <w:rPr>
          <w:rFonts w:cs="Arial"/>
          <w:color w:val="000000"/>
          <w:sz w:val="26"/>
          <w:szCs w:val="26"/>
          <w:highlight w:val="white"/>
        </w:rPr>
        <w:t>- Федеральным законом от 27 июля 2010 г. № 210-ФЗ «Об организации предоставления государственных и муниципальных услуг»;</w:t>
      </w:r>
    </w:p>
    <w:p w:rsidR="004C3E0E" w:rsidRPr="004C3E0E" w:rsidRDefault="004C3E0E" w:rsidP="004C3E0E">
      <w:pPr>
        <w:pStyle w:val="30"/>
        <w:keepNext w:val="0"/>
        <w:rPr>
          <w:rFonts w:ascii="Arial" w:hAnsi="Arial" w:cs="Arial"/>
          <w:szCs w:val="26"/>
        </w:rPr>
      </w:pPr>
      <w:r w:rsidRPr="004C3E0E">
        <w:rPr>
          <w:rFonts w:ascii="Arial" w:hAnsi="Arial" w:cs="Arial"/>
          <w:color w:val="000000"/>
          <w:szCs w:val="26"/>
          <w:lang w:eastAsia="ru-RU"/>
        </w:rPr>
        <w:t xml:space="preserve">- Постановлением администрации муниципального образования поселок Боровский от </w:t>
      </w:r>
      <w:hyperlink r:id="rId13" w:tgtFrame="Logical" w:history="1">
        <w:r w:rsidRPr="004C3E0E">
          <w:rPr>
            <w:rStyle w:val="a5"/>
            <w:rFonts w:ascii="Arial" w:hAnsi="Arial" w:cs="Arial"/>
          </w:rPr>
          <w:t>23.07.2019г № 55</w:t>
        </w:r>
      </w:hyperlink>
      <w:r w:rsidRPr="004C3E0E">
        <w:rPr>
          <w:rFonts w:ascii="Arial" w:hAnsi="Arial" w:cs="Arial"/>
          <w:color w:val="000000"/>
          <w:szCs w:val="26"/>
          <w:lang w:eastAsia="ru-RU"/>
        </w:rP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rsidR="004C3E0E" w:rsidRPr="004C3E0E" w:rsidRDefault="004C3E0E" w:rsidP="004C3E0E">
      <w:pPr>
        <w:pStyle w:val="ab"/>
        <w:suppressAutoHyphens/>
        <w:spacing w:after="0" w:line="240" w:lineRule="auto"/>
        <w:rPr>
          <w:rFonts w:cs="Arial"/>
          <w:color w:val="000000"/>
          <w:sz w:val="26"/>
          <w:szCs w:val="26"/>
        </w:rPr>
      </w:pPr>
    </w:p>
    <w:p w:rsidR="004C3E0E" w:rsidRPr="004C3E0E" w:rsidRDefault="004C3E0E" w:rsidP="004C3E0E">
      <w:pPr>
        <w:pStyle w:val="ab"/>
        <w:suppressAutoHyphens/>
        <w:spacing w:after="0" w:line="240" w:lineRule="auto"/>
        <w:jc w:val="right"/>
        <w:rPr>
          <w:rFonts w:cs="Arial"/>
          <w:sz w:val="26"/>
          <w:szCs w:val="26"/>
        </w:rPr>
      </w:pPr>
      <w:r w:rsidRPr="004C3E0E">
        <w:rPr>
          <w:rFonts w:cs="Arial"/>
          <w:color w:val="000000"/>
          <w:sz w:val="26"/>
          <w:szCs w:val="26"/>
        </w:rPr>
        <w:t xml:space="preserve">Приложение </w:t>
      </w:r>
      <w:r w:rsidRPr="004C3E0E">
        <w:rPr>
          <w:rFonts w:cs="Arial"/>
          <w:color w:val="000000"/>
          <w:sz w:val="26"/>
          <w:szCs w:val="26"/>
          <w:highlight w:val="white"/>
        </w:rPr>
        <w:t>№ 1 к</w:t>
      </w:r>
      <w:r w:rsidRPr="004C3E0E">
        <w:rPr>
          <w:rFonts w:cs="Arial"/>
          <w:color w:val="000000"/>
          <w:sz w:val="26"/>
          <w:szCs w:val="26"/>
        </w:rPr>
        <w:t xml:space="preserve"> Регламенту</w:t>
      </w:r>
    </w:p>
    <w:p w:rsidR="004C3E0E" w:rsidRPr="004C3E0E" w:rsidRDefault="004C3E0E" w:rsidP="004C3E0E">
      <w:pPr>
        <w:pStyle w:val="ab"/>
        <w:suppressAutoHyphens/>
        <w:spacing w:after="0" w:line="240" w:lineRule="auto"/>
        <w:jc w:val="right"/>
        <w:rPr>
          <w:rFonts w:cs="Arial"/>
          <w:sz w:val="26"/>
          <w:szCs w:val="26"/>
        </w:rPr>
      </w:pPr>
      <w:r w:rsidRPr="004C3E0E">
        <w:rPr>
          <w:rFonts w:cs="Arial"/>
          <w:color w:val="000000"/>
          <w:sz w:val="26"/>
          <w:szCs w:val="26"/>
        </w:rPr>
        <w:t>(бланк заявления)</w:t>
      </w:r>
    </w:p>
    <w:p w:rsidR="004C3E0E" w:rsidRPr="004C3E0E" w:rsidRDefault="004C3E0E" w:rsidP="004C3E0E">
      <w:pPr>
        <w:pStyle w:val="ab"/>
        <w:suppressAutoHyphens/>
        <w:spacing w:after="0" w:line="240" w:lineRule="auto"/>
        <w:rPr>
          <w:rFonts w:cs="Arial"/>
          <w:b/>
          <w:bCs/>
          <w:i/>
          <w:iCs/>
          <w:color w:val="000000"/>
          <w:sz w:val="26"/>
          <w:szCs w:val="26"/>
        </w:rPr>
      </w:pPr>
    </w:p>
    <w:p w:rsidR="004C3E0E" w:rsidRPr="004C3E0E" w:rsidRDefault="004C3E0E" w:rsidP="004C3E0E">
      <w:pPr>
        <w:pStyle w:val="30"/>
        <w:keepNext w:val="0"/>
        <w:ind w:firstLine="0"/>
        <w:rPr>
          <w:rFonts w:ascii="Arial" w:hAnsi="Arial" w:cs="Arial"/>
          <w:szCs w:val="26"/>
        </w:rPr>
      </w:pPr>
      <w:r w:rsidRPr="004C3E0E">
        <w:rPr>
          <w:rStyle w:val="31"/>
          <w:rFonts w:ascii="Arial" w:hAnsi="Arial" w:cs="Arial"/>
          <w:bCs/>
          <w:color w:val="000000"/>
          <w:szCs w:val="26"/>
        </w:rPr>
        <w:t>Реквизиты заявителя</w:t>
      </w:r>
    </w:p>
    <w:p w:rsidR="004C3E0E" w:rsidRPr="004C3E0E" w:rsidRDefault="004C3E0E" w:rsidP="004C3E0E">
      <w:pPr>
        <w:pStyle w:val="30"/>
        <w:keepNext w:val="0"/>
        <w:ind w:firstLine="0"/>
        <w:rPr>
          <w:rFonts w:ascii="Arial" w:hAnsi="Arial" w:cs="Arial"/>
          <w:color w:val="000000"/>
          <w:szCs w:val="26"/>
        </w:rPr>
      </w:pPr>
      <w:r w:rsidRPr="004C3E0E">
        <w:rPr>
          <w:rFonts w:ascii="Arial" w:hAnsi="Arial" w:cs="Arial"/>
          <w:color w:val="000000"/>
          <w:szCs w:val="26"/>
        </w:rPr>
        <w:t xml:space="preserve">(наименование, адрес (местонахождение) – </w:t>
      </w:r>
    </w:p>
    <w:p w:rsidR="004C3E0E" w:rsidRPr="004C3E0E" w:rsidRDefault="004C3E0E" w:rsidP="004C3E0E">
      <w:pPr>
        <w:pStyle w:val="30"/>
        <w:keepNext w:val="0"/>
        <w:ind w:firstLine="0"/>
        <w:rPr>
          <w:rFonts w:ascii="Arial" w:hAnsi="Arial" w:cs="Arial"/>
          <w:color w:val="000000"/>
          <w:szCs w:val="26"/>
        </w:rPr>
      </w:pPr>
      <w:r w:rsidRPr="004C3E0E">
        <w:rPr>
          <w:rFonts w:ascii="Arial" w:hAnsi="Arial" w:cs="Arial"/>
          <w:color w:val="000000"/>
          <w:szCs w:val="26"/>
        </w:rPr>
        <w:t xml:space="preserve">для юридических лиц, </w:t>
      </w:r>
    </w:p>
    <w:p w:rsidR="004C3E0E" w:rsidRPr="004C3E0E" w:rsidRDefault="004C3E0E" w:rsidP="004C3E0E">
      <w:pPr>
        <w:pStyle w:val="30"/>
        <w:keepNext w:val="0"/>
        <w:ind w:firstLine="0"/>
        <w:rPr>
          <w:rFonts w:ascii="Arial" w:hAnsi="Arial" w:cs="Arial"/>
          <w:color w:val="000000"/>
          <w:szCs w:val="26"/>
        </w:rPr>
      </w:pPr>
      <w:r w:rsidRPr="004C3E0E">
        <w:rPr>
          <w:rFonts w:ascii="Arial" w:hAnsi="Arial" w:cs="Arial"/>
          <w:color w:val="000000"/>
          <w:szCs w:val="26"/>
        </w:rPr>
        <w:t xml:space="preserve">фамилия, имя, отчество (при наличии), адрес места жительства – </w:t>
      </w:r>
    </w:p>
    <w:p w:rsidR="004C3E0E" w:rsidRPr="004C3E0E" w:rsidRDefault="004C3E0E" w:rsidP="004C3E0E">
      <w:pPr>
        <w:pStyle w:val="30"/>
        <w:keepNext w:val="0"/>
        <w:ind w:firstLine="0"/>
        <w:rPr>
          <w:rFonts w:ascii="Arial" w:hAnsi="Arial" w:cs="Arial"/>
          <w:szCs w:val="26"/>
        </w:rPr>
      </w:pPr>
      <w:r w:rsidRPr="004C3E0E">
        <w:rPr>
          <w:rFonts w:ascii="Arial" w:hAnsi="Arial" w:cs="Arial"/>
          <w:color w:val="000000"/>
          <w:szCs w:val="26"/>
        </w:rPr>
        <w:t>для физических лиц и индивидуальных предпринимателей</w:t>
      </w:r>
    </w:p>
    <w:tbl>
      <w:tblPr>
        <w:tblW w:w="0" w:type="auto"/>
        <w:tblInd w:w="28" w:type="dxa"/>
        <w:tblLayout w:type="fixed"/>
        <w:tblCellMar>
          <w:left w:w="28" w:type="dxa"/>
          <w:right w:w="28" w:type="dxa"/>
        </w:tblCellMar>
        <w:tblLook w:val="04A0" w:firstRow="1" w:lastRow="0" w:firstColumn="1" w:lastColumn="0" w:noHBand="0" w:noVBand="1"/>
      </w:tblPr>
      <w:tblGrid>
        <w:gridCol w:w="912"/>
        <w:gridCol w:w="1072"/>
        <w:gridCol w:w="340"/>
        <w:gridCol w:w="1701"/>
      </w:tblGrid>
      <w:tr w:rsidR="004C3E0E" w:rsidRPr="004C3E0E" w:rsidTr="004C3E0E">
        <w:tc>
          <w:tcPr>
            <w:tcW w:w="912" w:type="dxa"/>
            <w:vAlign w:val="bottom"/>
            <w:hideMark/>
          </w:tcPr>
          <w:p w:rsidR="004C3E0E" w:rsidRPr="004C3E0E" w:rsidRDefault="004C3E0E" w:rsidP="004C3E0E">
            <w:pPr>
              <w:pStyle w:val="30"/>
              <w:keepNext w:val="0"/>
              <w:ind w:firstLine="0"/>
              <w:rPr>
                <w:rFonts w:ascii="Arial" w:hAnsi="Arial" w:cs="Arial"/>
                <w:szCs w:val="26"/>
              </w:rPr>
            </w:pPr>
            <w:r w:rsidRPr="004C3E0E">
              <w:rPr>
                <w:rFonts w:ascii="Arial" w:hAnsi="Arial" w:cs="Arial"/>
                <w:color w:val="000000"/>
                <w:szCs w:val="26"/>
              </w:rPr>
              <w:t>Исх. от</w:t>
            </w:r>
          </w:p>
        </w:tc>
        <w:tc>
          <w:tcPr>
            <w:tcW w:w="1072" w:type="dxa"/>
            <w:tcBorders>
              <w:top w:val="nil"/>
              <w:left w:val="nil"/>
              <w:bottom w:val="single" w:sz="4" w:space="0" w:color="000000"/>
              <w:right w:val="nil"/>
            </w:tcBorders>
            <w:vAlign w:val="bottom"/>
          </w:tcPr>
          <w:p w:rsidR="004C3E0E" w:rsidRPr="004C3E0E" w:rsidRDefault="004C3E0E" w:rsidP="004C3E0E">
            <w:pPr>
              <w:pStyle w:val="30"/>
              <w:keepNext w:val="0"/>
              <w:ind w:firstLine="0"/>
              <w:rPr>
                <w:rFonts w:ascii="Arial" w:hAnsi="Arial" w:cs="Arial"/>
                <w:color w:val="000000"/>
                <w:szCs w:val="26"/>
              </w:rPr>
            </w:pPr>
          </w:p>
        </w:tc>
        <w:tc>
          <w:tcPr>
            <w:tcW w:w="340" w:type="dxa"/>
            <w:vAlign w:val="bottom"/>
            <w:hideMark/>
          </w:tcPr>
          <w:p w:rsidR="004C3E0E" w:rsidRPr="004C3E0E" w:rsidRDefault="004C3E0E" w:rsidP="004C3E0E">
            <w:pPr>
              <w:pStyle w:val="30"/>
              <w:keepNext w:val="0"/>
              <w:ind w:firstLine="0"/>
              <w:rPr>
                <w:rFonts w:ascii="Arial" w:hAnsi="Arial" w:cs="Arial"/>
                <w:szCs w:val="26"/>
              </w:rPr>
            </w:pPr>
            <w:r w:rsidRPr="004C3E0E">
              <w:rPr>
                <w:rFonts w:ascii="Arial" w:hAnsi="Arial" w:cs="Arial"/>
                <w:color w:val="000000"/>
                <w:szCs w:val="26"/>
              </w:rPr>
              <w:t>№</w:t>
            </w:r>
          </w:p>
        </w:tc>
        <w:tc>
          <w:tcPr>
            <w:tcW w:w="1701" w:type="dxa"/>
            <w:tcBorders>
              <w:top w:val="nil"/>
              <w:left w:val="nil"/>
              <w:bottom w:val="single" w:sz="4" w:space="0" w:color="000000"/>
              <w:right w:val="nil"/>
            </w:tcBorders>
            <w:vAlign w:val="bottom"/>
          </w:tcPr>
          <w:p w:rsidR="004C3E0E" w:rsidRPr="004C3E0E" w:rsidRDefault="004C3E0E" w:rsidP="004C3E0E">
            <w:pPr>
              <w:pStyle w:val="30"/>
              <w:keepNext w:val="0"/>
              <w:ind w:firstLine="0"/>
              <w:rPr>
                <w:rFonts w:ascii="Arial" w:hAnsi="Arial" w:cs="Arial"/>
                <w:color w:val="000000"/>
                <w:szCs w:val="26"/>
              </w:rPr>
            </w:pPr>
          </w:p>
        </w:tc>
      </w:tr>
    </w:tbl>
    <w:p w:rsidR="004C3E0E" w:rsidRPr="004C3E0E" w:rsidRDefault="004C3E0E" w:rsidP="004C3E0E">
      <w:pPr>
        <w:pStyle w:val="30"/>
        <w:keepNext w:val="0"/>
        <w:ind w:firstLine="0"/>
        <w:rPr>
          <w:rFonts w:ascii="Arial" w:hAnsi="Arial" w:cs="Arial"/>
          <w:color w:val="000000"/>
          <w:szCs w:val="26"/>
        </w:rPr>
      </w:pPr>
      <w:r w:rsidRPr="004C3E0E">
        <w:rPr>
          <w:rFonts w:ascii="Arial" w:hAnsi="Arial" w:cs="Arial"/>
          <w:color w:val="000000"/>
          <w:szCs w:val="26"/>
        </w:rPr>
        <w:t xml:space="preserve">поступило в </w:t>
      </w:r>
    </w:p>
    <w:p w:rsidR="004C3E0E" w:rsidRPr="004C3E0E" w:rsidRDefault="004C3E0E" w:rsidP="004C3E0E">
      <w:pPr>
        <w:pStyle w:val="30"/>
        <w:keepNext w:val="0"/>
        <w:ind w:firstLine="0"/>
        <w:rPr>
          <w:rFonts w:ascii="Arial" w:hAnsi="Arial" w:cs="Arial"/>
          <w:szCs w:val="26"/>
        </w:rPr>
      </w:pPr>
    </w:p>
    <w:p w:rsidR="004C3E0E" w:rsidRPr="004C3E0E" w:rsidRDefault="004C3E0E" w:rsidP="004C3E0E">
      <w:pPr>
        <w:pStyle w:val="30"/>
        <w:keepNext w:val="0"/>
        <w:pBdr>
          <w:top w:val="single" w:sz="4" w:space="1" w:color="000000"/>
        </w:pBdr>
        <w:ind w:firstLine="0"/>
        <w:rPr>
          <w:rFonts w:ascii="Arial" w:hAnsi="Arial" w:cs="Arial"/>
          <w:color w:val="000000"/>
          <w:szCs w:val="26"/>
        </w:rPr>
      </w:pPr>
    </w:p>
    <w:p w:rsidR="004C3E0E" w:rsidRPr="004C3E0E" w:rsidRDefault="004C3E0E" w:rsidP="004C3E0E">
      <w:pPr>
        <w:pStyle w:val="30"/>
        <w:keepNext w:val="0"/>
        <w:ind w:firstLine="0"/>
        <w:rPr>
          <w:rFonts w:ascii="Arial" w:hAnsi="Arial" w:cs="Arial"/>
          <w:szCs w:val="26"/>
        </w:rPr>
      </w:pPr>
      <w:r w:rsidRPr="004C3E0E">
        <w:rPr>
          <w:rFonts w:ascii="Arial" w:hAnsi="Arial" w:cs="Arial"/>
          <w:color w:val="000000"/>
          <w:szCs w:val="26"/>
        </w:rPr>
        <w:t>(наименование уполномоченного органа)</w:t>
      </w:r>
    </w:p>
    <w:tbl>
      <w:tblPr>
        <w:tblW w:w="0" w:type="auto"/>
        <w:tblInd w:w="28" w:type="dxa"/>
        <w:tblLayout w:type="fixed"/>
        <w:tblCellMar>
          <w:left w:w="28" w:type="dxa"/>
          <w:right w:w="28" w:type="dxa"/>
        </w:tblCellMar>
        <w:tblLook w:val="04A0" w:firstRow="1" w:lastRow="0" w:firstColumn="1" w:lastColumn="0" w:noHBand="0" w:noVBand="1"/>
      </w:tblPr>
      <w:tblGrid>
        <w:gridCol w:w="1015"/>
        <w:gridCol w:w="1026"/>
        <w:gridCol w:w="340"/>
        <w:gridCol w:w="1644"/>
      </w:tblGrid>
      <w:tr w:rsidR="004C3E0E" w:rsidRPr="004C3E0E" w:rsidTr="004C3E0E">
        <w:tc>
          <w:tcPr>
            <w:tcW w:w="1015" w:type="dxa"/>
            <w:vAlign w:val="bottom"/>
            <w:hideMark/>
          </w:tcPr>
          <w:p w:rsidR="004C3E0E" w:rsidRPr="004C3E0E" w:rsidRDefault="004C3E0E" w:rsidP="004C3E0E">
            <w:pPr>
              <w:pStyle w:val="30"/>
              <w:keepNext w:val="0"/>
              <w:ind w:firstLine="0"/>
              <w:rPr>
                <w:rFonts w:ascii="Arial" w:hAnsi="Arial" w:cs="Arial"/>
                <w:szCs w:val="26"/>
              </w:rPr>
            </w:pPr>
            <w:r w:rsidRPr="004C3E0E">
              <w:rPr>
                <w:rFonts w:ascii="Arial" w:hAnsi="Arial" w:cs="Arial"/>
                <w:color w:val="000000"/>
                <w:szCs w:val="26"/>
              </w:rPr>
              <w:t>дата</w:t>
            </w:r>
          </w:p>
        </w:tc>
        <w:tc>
          <w:tcPr>
            <w:tcW w:w="1026" w:type="dxa"/>
            <w:tcBorders>
              <w:top w:val="nil"/>
              <w:left w:val="nil"/>
              <w:bottom w:val="single" w:sz="4" w:space="0" w:color="000000"/>
              <w:right w:val="nil"/>
            </w:tcBorders>
            <w:vAlign w:val="bottom"/>
          </w:tcPr>
          <w:p w:rsidR="004C3E0E" w:rsidRPr="004C3E0E" w:rsidRDefault="004C3E0E" w:rsidP="004C3E0E">
            <w:pPr>
              <w:pStyle w:val="30"/>
              <w:keepNext w:val="0"/>
              <w:ind w:firstLine="0"/>
              <w:rPr>
                <w:rFonts w:ascii="Arial" w:hAnsi="Arial" w:cs="Arial"/>
                <w:color w:val="000000"/>
                <w:szCs w:val="26"/>
              </w:rPr>
            </w:pPr>
          </w:p>
        </w:tc>
        <w:tc>
          <w:tcPr>
            <w:tcW w:w="340" w:type="dxa"/>
            <w:vAlign w:val="bottom"/>
            <w:hideMark/>
          </w:tcPr>
          <w:p w:rsidR="004C3E0E" w:rsidRPr="004C3E0E" w:rsidRDefault="004C3E0E" w:rsidP="004C3E0E">
            <w:pPr>
              <w:pStyle w:val="30"/>
              <w:keepNext w:val="0"/>
              <w:ind w:firstLine="0"/>
              <w:rPr>
                <w:rFonts w:ascii="Arial" w:hAnsi="Arial" w:cs="Arial"/>
                <w:szCs w:val="26"/>
              </w:rPr>
            </w:pPr>
            <w:r w:rsidRPr="004C3E0E">
              <w:rPr>
                <w:rFonts w:ascii="Arial" w:hAnsi="Arial" w:cs="Arial"/>
                <w:color w:val="000000"/>
                <w:szCs w:val="26"/>
              </w:rPr>
              <w:t>№№</w:t>
            </w:r>
          </w:p>
        </w:tc>
        <w:tc>
          <w:tcPr>
            <w:tcW w:w="1644" w:type="dxa"/>
            <w:tcBorders>
              <w:top w:val="nil"/>
              <w:left w:val="nil"/>
              <w:bottom w:val="single" w:sz="4" w:space="0" w:color="000000"/>
              <w:right w:val="nil"/>
            </w:tcBorders>
            <w:vAlign w:val="bottom"/>
          </w:tcPr>
          <w:p w:rsidR="004C3E0E" w:rsidRPr="004C3E0E" w:rsidRDefault="004C3E0E" w:rsidP="004C3E0E">
            <w:pPr>
              <w:pStyle w:val="30"/>
              <w:keepNext w:val="0"/>
              <w:ind w:firstLine="0"/>
              <w:rPr>
                <w:rFonts w:ascii="Arial" w:hAnsi="Arial" w:cs="Arial"/>
                <w:color w:val="000000"/>
                <w:szCs w:val="26"/>
              </w:rPr>
            </w:pPr>
          </w:p>
        </w:tc>
      </w:tr>
    </w:tbl>
    <w:p w:rsidR="004C3E0E" w:rsidRPr="004C3E0E" w:rsidRDefault="004C3E0E" w:rsidP="004C3E0E">
      <w:pPr>
        <w:pStyle w:val="30"/>
        <w:keepNext w:val="0"/>
        <w:ind w:firstLine="0"/>
        <w:rPr>
          <w:rFonts w:ascii="Arial" w:hAnsi="Arial" w:cs="Arial"/>
          <w:b/>
          <w:bCs/>
          <w:color w:val="000000"/>
          <w:szCs w:val="26"/>
        </w:rPr>
      </w:pPr>
    </w:p>
    <w:p w:rsidR="004C3E0E" w:rsidRPr="004C3E0E" w:rsidRDefault="004C3E0E" w:rsidP="004C3E0E">
      <w:pPr>
        <w:pStyle w:val="30"/>
        <w:keepNext w:val="0"/>
        <w:ind w:firstLine="0"/>
        <w:jc w:val="center"/>
        <w:rPr>
          <w:rFonts w:ascii="Arial" w:hAnsi="Arial" w:cs="Arial"/>
          <w:szCs w:val="26"/>
        </w:rPr>
      </w:pPr>
      <w:r w:rsidRPr="004C3E0E">
        <w:rPr>
          <w:rFonts w:ascii="Arial" w:hAnsi="Arial" w:cs="Arial"/>
          <w:b/>
          <w:bCs/>
          <w:color w:val="000000"/>
          <w:szCs w:val="26"/>
        </w:rPr>
        <w:t>ЗАЯВЛЕНИЕ</w:t>
      </w:r>
      <w:r w:rsidRPr="004C3E0E">
        <w:rPr>
          <w:rFonts w:ascii="Arial" w:hAnsi="Arial" w:cs="Arial"/>
          <w:b/>
          <w:bCs/>
          <w:color w:val="000000"/>
          <w:szCs w:val="26"/>
        </w:rPr>
        <w:br/>
        <w:t xml:space="preserve">на получение специального разрешения на движение </w:t>
      </w:r>
      <w:r w:rsidRPr="004C3E0E">
        <w:rPr>
          <w:rFonts w:ascii="Arial" w:hAnsi="Arial" w:cs="Arial"/>
          <w:b/>
          <w:bCs/>
          <w:color w:val="000000"/>
          <w:szCs w:val="26"/>
        </w:rPr>
        <w:br/>
        <w:t xml:space="preserve">по автомобильным дорогам тяжеловесного и (или) </w:t>
      </w:r>
      <w:r w:rsidRPr="004C3E0E">
        <w:rPr>
          <w:rFonts w:ascii="Arial" w:hAnsi="Arial" w:cs="Arial"/>
          <w:b/>
          <w:bCs/>
          <w:color w:val="000000"/>
          <w:szCs w:val="26"/>
        </w:rPr>
        <w:br/>
        <w:t>крупногабаритного транспортного средства</w:t>
      </w:r>
    </w:p>
    <w:tbl>
      <w:tblPr>
        <w:tblW w:w="5000" w:type="pct"/>
        <w:tblCellMar>
          <w:left w:w="0" w:type="dxa"/>
          <w:right w:w="0" w:type="dxa"/>
        </w:tblCellMar>
        <w:tblLook w:val="04A0" w:firstRow="1" w:lastRow="0" w:firstColumn="1" w:lastColumn="0" w:noHBand="0" w:noVBand="1"/>
      </w:tblPr>
      <w:tblGrid>
        <w:gridCol w:w="1656"/>
        <w:gridCol w:w="1657"/>
        <w:gridCol w:w="116"/>
        <w:gridCol w:w="879"/>
        <w:gridCol w:w="689"/>
        <w:gridCol w:w="44"/>
        <w:gridCol w:w="872"/>
        <w:gridCol w:w="712"/>
        <w:gridCol w:w="314"/>
        <w:gridCol w:w="114"/>
        <w:gridCol w:w="287"/>
        <w:gridCol w:w="330"/>
        <w:gridCol w:w="629"/>
        <w:gridCol w:w="1298"/>
        <w:gridCol w:w="46"/>
      </w:tblGrid>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0"/>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c>
          <w:tcPr>
            <w:tcW w:w="25" w:type="pct"/>
          </w:tcPr>
          <w:p w:rsidR="004C3E0E" w:rsidRDefault="004C3E0E" w:rsidP="004C3E0E">
            <w:pPr>
              <w:pStyle w:val="Table0"/>
            </w:pPr>
          </w:p>
        </w:tc>
      </w:tr>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0"/>
            </w:pPr>
          </w:p>
        </w:tc>
        <w:tc>
          <w:tcPr>
            <w:tcW w:w="25" w:type="pct"/>
          </w:tcPr>
          <w:p w:rsidR="004C3E0E" w:rsidRDefault="004C3E0E" w:rsidP="004C3E0E">
            <w:pPr>
              <w:pStyle w:val="Table0"/>
            </w:pPr>
          </w:p>
        </w:tc>
      </w:tr>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2234" w:type="pct"/>
            <w:gridSpan w:val="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ИНН, ОГРН/ОГРНИП владельца транспортного средства</w:t>
            </w:r>
          </w:p>
        </w:tc>
        <w:tc>
          <w:tcPr>
            <w:tcW w:w="2741" w:type="pct"/>
            <w:gridSpan w:val="10"/>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Маршрут движения</w:t>
            </w:r>
          </w:p>
        </w:tc>
        <w:tc>
          <w:tcPr>
            <w:tcW w:w="25" w:type="pct"/>
          </w:tcPr>
          <w:p w:rsidR="004C3E0E" w:rsidRDefault="004C3E0E" w:rsidP="004C3E0E">
            <w:pPr>
              <w:pStyle w:val="Table"/>
            </w:pPr>
          </w:p>
        </w:tc>
      </w:tr>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2234" w:type="pct"/>
            <w:gridSpan w:val="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bCs w:val="0"/>
                <w:color w:val="000000"/>
              </w:rPr>
              <w:t>Вид перевозки (</w:t>
            </w:r>
            <w:r>
              <w:rPr>
                <w:rStyle w:val="31"/>
                <w:color w:val="000000"/>
              </w:rPr>
              <w:t>межрегиональная, местная)</w:t>
            </w:r>
          </w:p>
        </w:tc>
        <w:tc>
          <w:tcPr>
            <w:tcW w:w="2741" w:type="pct"/>
            <w:gridSpan w:val="10"/>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2234" w:type="pct"/>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4C3E0E" w:rsidRDefault="004C3E0E" w:rsidP="004C3E0E">
            <w:pPr>
              <w:pStyle w:val="Table"/>
            </w:pPr>
            <w:r>
              <w:t>На срок</w:t>
            </w:r>
          </w:p>
        </w:tc>
        <w:tc>
          <w:tcPr>
            <w:tcW w:w="35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4C3E0E" w:rsidRDefault="004C3E0E" w:rsidP="004C3E0E">
            <w:pPr>
              <w:pStyle w:val="Table"/>
            </w:pPr>
            <w:r>
              <w:t>с</w:t>
            </w:r>
          </w:p>
        </w:tc>
        <w:tc>
          <w:tcPr>
            <w:tcW w:w="1007" w:type="pct"/>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C3E0E" w:rsidRDefault="004C3E0E" w:rsidP="004C3E0E">
            <w:pPr>
              <w:pStyle w:val="Table"/>
            </w:pPr>
          </w:p>
        </w:tc>
        <w:tc>
          <w:tcPr>
            <w:tcW w:w="379"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4C3E0E" w:rsidRDefault="004C3E0E" w:rsidP="004C3E0E">
            <w:pPr>
              <w:pStyle w:val="Table"/>
            </w:pPr>
            <w:r>
              <w:t>по</w:t>
            </w:r>
          </w:p>
        </w:tc>
        <w:tc>
          <w:tcPr>
            <w:tcW w:w="1023"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C3E0E" w:rsidRDefault="004C3E0E" w:rsidP="004C3E0E">
            <w:pPr>
              <w:pStyle w:val="Table"/>
            </w:pPr>
          </w:p>
        </w:tc>
      </w:tr>
      <w:tr w:rsidR="004C3E0E" w:rsidTr="004C3E0E">
        <w:trPr>
          <w:cantSplit/>
        </w:trPr>
        <w:tc>
          <w:tcPr>
            <w:tcW w:w="2234" w:type="pct"/>
            <w:gridSpan w:val="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bCs w:val="0"/>
                <w:color w:val="000000"/>
              </w:rPr>
              <w:t>На количество поездок</w:t>
            </w:r>
          </w:p>
        </w:tc>
        <w:tc>
          <w:tcPr>
            <w:tcW w:w="2741" w:type="pct"/>
            <w:gridSpan w:val="10"/>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2234" w:type="pct"/>
            <w:gridSpan w:val="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Характеристика груза (при наличии груза):</w:t>
            </w:r>
          </w:p>
        </w:tc>
        <w:tc>
          <w:tcPr>
            <w:tcW w:w="832" w:type="pct"/>
            <w:gridSpan w:val="3"/>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Делимый</w:t>
            </w:r>
          </w:p>
        </w:tc>
        <w:tc>
          <w:tcPr>
            <w:tcW w:w="1237" w:type="pct"/>
            <w:gridSpan w:val="6"/>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да</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нет</w:t>
            </w:r>
          </w:p>
        </w:tc>
        <w:tc>
          <w:tcPr>
            <w:tcW w:w="25" w:type="pct"/>
          </w:tcPr>
          <w:p w:rsidR="004C3E0E" w:rsidRDefault="004C3E0E" w:rsidP="004C3E0E">
            <w:pPr>
              <w:pStyle w:val="Table"/>
            </w:pPr>
          </w:p>
        </w:tc>
      </w:tr>
      <w:tr w:rsidR="004C3E0E" w:rsidTr="004C3E0E">
        <w:trPr>
          <w:cantSplit/>
        </w:trPr>
        <w:tc>
          <w:tcPr>
            <w:tcW w:w="3066" w:type="pct"/>
            <w:gridSpan w:val="7"/>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bCs w:val="0"/>
                <w:color w:val="000000"/>
              </w:rPr>
              <w:t>Наименование</w:t>
            </w:r>
          </w:p>
        </w:tc>
        <w:tc>
          <w:tcPr>
            <w:tcW w:w="1237" w:type="pct"/>
            <w:gridSpan w:val="6"/>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Габариты (м)</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Масса (т)</w:t>
            </w:r>
          </w:p>
        </w:tc>
        <w:tc>
          <w:tcPr>
            <w:tcW w:w="25" w:type="pct"/>
          </w:tcPr>
          <w:p w:rsidR="004C3E0E" w:rsidRDefault="004C3E0E" w:rsidP="004C3E0E">
            <w:pPr>
              <w:pStyle w:val="Table"/>
            </w:pPr>
          </w:p>
        </w:tc>
      </w:tr>
      <w:tr w:rsidR="004C3E0E" w:rsidTr="004C3E0E">
        <w:trPr>
          <w:cantSplit/>
        </w:trPr>
        <w:tc>
          <w:tcPr>
            <w:tcW w:w="3066" w:type="pct"/>
            <w:gridSpan w:val="7"/>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237" w:type="pct"/>
            <w:gridSpan w:val="6"/>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672" w:type="pct"/>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3066" w:type="pct"/>
            <w:gridSpan w:val="7"/>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color w:val="000000"/>
              </w:rPr>
              <w:t>Длина свеса (м) (при наличии)</w:t>
            </w:r>
          </w:p>
        </w:tc>
        <w:tc>
          <w:tcPr>
            <w:tcW w:w="1909" w:type="pct"/>
            <w:gridSpan w:val="7"/>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bCs w:val="0"/>
                <w:color w:val="000000"/>
              </w:rPr>
              <w:t xml:space="preserve">Транспортное средство (автопоезд) </w:t>
            </w:r>
            <w:r>
              <w:rPr>
                <w:rStyle w:val="31"/>
                <w:color w:val="000000"/>
              </w:rPr>
              <w:t>(марка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c>
          <w:tcPr>
            <w:tcW w:w="25" w:type="pct"/>
          </w:tcPr>
          <w:p w:rsidR="004C3E0E" w:rsidRDefault="004C3E0E" w:rsidP="004C3E0E">
            <w:pPr>
              <w:pStyle w:val="Table"/>
            </w:pPr>
          </w:p>
        </w:tc>
      </w:tr>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Параметры транспортного средства (автопоезда)</w:t>
            </w:r>
          </w:p>
        </w:tc>
        <w:tc>
          <w:tcPr>
            <w:tcW w:w="25" w:type="pct"/>
          </w:tcPr>
          <w:p w:rsidR="004C3E0E" w:rsidRDefault="004C3E0E" w:rsidP="004C3E0E">
            <w:pPr>
              <w:pStyle w:val="Table"/>
            </w:pPr>
          </w:p>
        </w:tc>
      </w:tr>
      <w:tr w:rsidR="004C3E0E" w:rsidTr="004C3E0E">
        <w:trPr>
          <w:cantSplit/>
        </w:trPr>
        <w:tc>
          <w:tcPr>
            <w:tcW w:w="1778" w:type="pct"/>
            <w:gridSpan w:val="3"/>
            <w:vMerge w:val="restart"/>
            <w:tcBorders>
              <w:top w:val="single" w:sz="4" w:space="0" w:color="000000"/>
              <w:left w:val="single" w:sz="4" w:space="0" w:color="000000"/>
              <w:bottom w:val="single" w:sz="4" w:space="0" w:color="000000"/>
              <w:right w:val="single" w:sz="4" w:space="0" w:color="000000"/>
            </w:tcBorders>
            <w:hideMark/>
          </w:tcPr>
          <w:p w:rsidR="004C3E0E" w:rsidRDefault="004C3E0E" w:rsidP="004C3E0E">
            <w:pPr>
              <w:pStyle w:val="Table"/>
            </w:pPr>
            <w:r>
              <w:t>Масса транспортного средства (автопоезда) без груза/с грузом (т)</w:t>
            </w:r>
          </w:p>
        </w:tc>
        <w:tc>
          <w:tcPr>
            <w:tcW w:w="836" w:type="pct"/>
            <w:gridSpan w:val="3"/>
            <w:vMerge w:val="restart"/>
            <w:tcBorders>
              <w:top w:val="single" w:sz="4" w:space="0" w:color="000000"/>
              <w:left w:val="single" w:sz="4" w:space="0" w:color="000000"/>
              <w:bottom w:val="single" w:sz="4" w:space="0" w:color="000000"/>
              <w:right w:val="single" w:sz="4" w:space="0" w:color="000000"/>
            </w:tcBorders>
          </w:tcPr>
          <w:p w:rsidR="004C3E0E" w:rsidRDefault="004C3E0E" w:rsidP="004C3E0E">
            <w:pPr>
              <w:pStyle w:val="Table"/>
            </w:pPr>
          </w:p>
        </w:tc>
        <w:tc>
          <w:tcPr>
            <w:tcW w:w="1192" w:type="pct"/>
            <w:gridSpan w:val="5"/>
            <w:tcBorders>
              <w:top w:val="single" w:sz="4" w:space="0" w:color="000000"/>
              <w:left w:val="single" w:sz="4" w:space="0" w:color="000000"/>
              <w:bottom w:val="single" w:sz="4" w:space="0" w:color="000000"/>
              <w:right w:val="single" w:sz="4" w:space="0" w:color="000000"/>
            </w:tcBorders>
            <w:hideMark/>
          </w:tcPr>
          <w:p w:rsidR="004C3E0E" w:rsidRDefault="004C3E0E" w:rsidP="004C3E0E">
            <w:pPr>
              <w:pStyle w:val="Table"/>
            </w:pPr>
            <w:r>
              <w:t>Масса тягача (т)</w:t>
            </w:r>
          </w:p>
        </w:tc>
        <w:tc>
          <w:tcPr>
            <w:tcW w:w="1170" w:type="pct"/>
            <w:gridSpan w:val="3"/>
            <w:tcBorders>
              <w:top w:val="single" w:sz="4" w:space="0" w:color="000000"/>
              <w:left w:val="single" w:sz="4" w:space="0" w:color="000000"/>
              <w:bottom w:val="single" w:sz="4" w:space="0" w:color="000000"/>
              <w:right w:val="single" w:sz="4" w:space="0" w:color="000000"/>
            </w:tcBorders>
            <w:hideMark/>
          </w:tcPr>
          <w:p w:rsidR="004C3E0E" w:rsidRDefault="004C3E0E" w:rsidP="004C3E0E">
            <w:pPr>
              <w:pStyle w:val="Table"/>
            </w:pPr>
            <w:r>
              <w:t>Масса прицепа (полуприцепа) (т)</w:t>
            </w:r>
          </w:p>
        </w:tc>
        <w:tc>
          <w:tcPr>
            <w:tcW w:w="25" w:type="pct"/>
          </w:tcPr>
          <w:p w:rsidR="004C3E0E" w:rsidRDefault="004C3E0E" w:rsidP="004C3E0E">
            <w:pPr>
              <w:pStyle w:val="Table"/>
            </w:pPr>
          </w:p>
        </w:tc>
      </w:tr>
      <w:tr w:rsidR="004C3E0E" w:rsidTr="004C3E0E">
        <w:trPr>
          <w:cantSplit/>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1192" w:type="pct"/>
            <w:gridSpan w:val="5"/>
            <w:tcBorders>
              <w:top w:val="single" w:sz="4" w:space="0" w:color="000000"/>
              <w:left w:val="single" w:sz="4" w:space="0" w:color="000000"/>
              <w:bottom w:val="single" w:sz="4" w:space="0" w:color="000000"/>
              <w:right w:val="single" w:sz="4" w:space="0" w:color="000000"/>
            </w:tcBorders>
          </w:tcPr>
          <w:p w:rsidR="004C3E0E" w:rsidRDefault="004C3E0E" w:rsidP="004C3E0E">
            <w:pPr>
              <w:pStyle w:val="Table"/>
            </w:pPr>
          </w:p>
        </w:tc>
        <w:tc>
          <w:tcPr>
            <w:tcW w:w="1170" w:type="pct"/>
            <w:gridSpan w:val="3"/>
            <w:tcBorders>
              <w:top w:val="single" w:sz="4" w:space="0" w:color="000000"/>
              <w:left w:val="single" w:sz="4" w:space="0" w:color="000000"/>
              <w:bottom w:val="single" w:sz="4" w:space="0" w:color="000000"/>
              <w:right w:val="single" w:sz="4" w:space="0" w:color="000000"/>
            </w:tcBorders>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1778" w:type="pct"/>
            <w:gridSpan w:val="3"/>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Расстояния между осями (м)</w:t>
            </w:r>
          </w:p>
        </w:tc>
        <w:tc>
          <w:tcPr>
            <w:tcW w:w="3197" w:type="pct"/>
            <w:gridSpan w:val="11"/>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1778" w:type="pct"/>
            <w:gridSpan w:val="3"/>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Нагрузки на оси (т)</w:t>
            </w:r>
          </w:p>
        </w:tc>
        <w:tc>
          <w:tcPr>
            <w:tcW w:w="836" w:type="pct"/>
            <w:gridSpan w:val="3"/>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192" w:type="pct"/>
            <w:gridSpan w:val="5"/>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170" w:type="pct"/>
            <w:gridSpan w:val="3"/>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Габариты транспортного средства (автопоезда):</w:t>
            </w:r>
          </w:p>
        </w:tc>
        <w:tc>
          <w:tcPr>
            <w:tcW w:w="25" w:type="pct"/>
          </w:tcPr>
          <w:p w:rsidR="004C3E0E" w:rsidRDefault="004C3E0E" w:rsidP="004C3E0E">
            <w:pPr>
              <w:pStyle w:val="Table"/>
            </w:pPr>
          </w:p>
        </w:tc>
      </w:tr>
      <w:tr w:rsidR="004C3E0E" w:rsidTr="004C3E0E">
        <w:trPr>
          <w:cantSplit/>
        </w:trPr>
        <w:tc>
          <w:tcPr>
            <w:tcW w:w="859" w:type="pct"/>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Длина (м)</w:t>
            </w:r>
          </w:p>
        </w:tc>
        <w:tc>
          <w:tcPr>
            <w:tcW w:w="859" w:type="pct"/>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Ширина (м)</w:t>
            </w:r>
          </w:p>
        </w:tc>
        <w:tc>
          <w:tcPr>
            <w:tcW w:w="896" w:type="pct"/>
            <w:gridSpan w:val="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Высота (м)</w:t>
            </w:r>
          </w:p>
        </w:tc>
        <w:tc>
          <w:tcPr>
            <w:tcW w:w="2362" w:type="pct"/>
            <w:gridSpan w:val="8"/>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 xml:space="preserve">Минимальный радиус поворота с грузом </w:t>
            </w:r>
            <w:r>
              <w:br/>
              <w:t>(м)</w:t>
            </w:r>
          </w:p>
        </w:tc>
        <w:tc>
          <w:tcPr>
            <w:tcW w:w="25" w:type="pct"/>
          </w:tcPr>
          <w:p w:rsidR="004C3E0E" w:rsidRDefault="004C3E0E" w:rsidP="004C3E0E">
            <w:pPr>
              <w:pStyle w:val="Table"/>
            </w:pPr>
          </w:p>
        </w:tc>
      </w:tr>
      <w:tr w:rsidR="004C3E0E" w:rsidTr="004C3E0E">
        <w:trPr>
          <w:cantSplit/>
        </w:trPr>
        <w:tc>
          <w:tcPr>
            <w:tcW w:w="859" w:type="pct"/>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859" w:type="pct"/>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896" w:type="pct"/>
            <w:gridSpan w:val="4"/>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362" w:type="pct"/>
            <w:gridSpan w:val="8"/>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2614" w:type="pct"/>
            <w:gridSpan w:val="6"/>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Необходимость автомобиля сопровождения (прикрытия)</w:t>
            </w:r>
          </w:p>
        </w:tc>
        <w:tc>
          <w:tcPr>
            <w:tcW w:w="2362" w:type="pct"/>
            <w:gridSpan w:val="8"/>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3435" w:type="pct"/>
            <w:gridSpan w:val="8"/>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Предполагаемая максимальная скорость движения транспортного средства (автопоезда) (км/час)</w:t>
            </w:r>
          </w:p>
        </w:tc>
        <w:tc>
          <w:tcPr>
            <w:tcW w:w="1540" w:type="pct"/>
            <w:gridSpan w:val="6"/>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3435" w:type="pct"/>
            <w:gridSpan w:val="8"/>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Банковские реквизиты</w:t>
            </w:r>
          </w:p>
        </w:tc>
        <w:tc>
          <w:tcPr>
            <w:tcW w:w="1540" w:type="pct"/>
            <w:gridSpan w:val="6"/>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4975" w:type="pct"/>
            <w:gridSpan w:val="14"/>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Оплату гарантируем</w:t>
            </w:r>
          </w:p>
        </w:tc>
        <w:tc>
          <w:tcPr>
            <w:tcW w:w="25" w:type="pct"/>
          </w:tcPr>
          <w:p w:rsidR="004C3E0E" w:rsidRDefault="004C3E0E" w:rsidP="004C3E0E">
            <w:pPr>
              <w:pStyle w:val="Table"/>
            </w:pPr>
          </w:p>
        </w:tc>
      </w:tr>
      <w:tr w:rsidR="004C3E0E" w:rsidTr="004C3E0E">
        <w:trPr>
          <w:cantSplit/>
        </w:trPr>
        <w:tc>
          <w:tcPr>
            <w:tcW w:w="1778" w:type="pct"/>
            <w:gridSpan w:val="3"/>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879" w:type="pct"/>
            <w:gridSpan w:val="7"/>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318" w:type="pct"/>
            <w:gridSpan w:val="4"/>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25" w:type="pct"/>
          </w:tcPr>
          <w:p w:rsidR="004C3E0E" w:rsidRDefault="004C3E0E" w:rsidP="004C3E0E">
            <w:pPr>
              <w:pStyle w:val="Table"/>
            </w:pPr>
          </w:p>
        </w:tc>
      </w:tr>
      <w:tr w:rsidR="004C3E0E" w:rsidTr="004C3E0E">
        <w:trPr>
          <w:cantSplit/>
        </w:trPr>
        <w:tc>
          <w:tcPr>
            <w:tcW w:w="1778" w:type="pct"/>
            <w:gridSpan w:val="3"/>
            <w:tcBorders>
              <w:top w:val="single" w:sz="4" w:space="0" w:color="000000"/>
              <w:left w:val="single" w:sz="4" w:space="0" w:color="000000"/>
              <w:bottom w:val="single" w:sz="4" w:space="0" w:color="000000"/>
              <w:right w:val="single" w:sz="4" w:space="0" w:color="000000"/>
            </w:tcBorders>
            <w:hideMark/>
          </w:tcPr>
          <w:p w:rsidR="004C3E0E" w:rsidRDefault="004C3E0E" w:rsidP="004C3E0E">
            <w:pPr>
              <w:pStyle w:val="Table"/>
            </w:pPr>
            <w:r>
              <w:t>(должность)</w:t>
            </w:r>
          </w:p>
        </w:tc>
        <w:tc>
          <w:tcPr>
            <w:tcW w:w="1879" w:type="pct"/>
            <w:gridSpan w:val="7"/>
            <w:tcBorders>
              <w:top w:val="single" w:sz="4" w:space="0" w:color="000000"/>
              <w:left w:val="single" w:sz="4" w:space="0" w:color="000000"/>
              <w:bottom w:val="single" w:sz="4" w:space="0" w:color="000000"/>
              <w:right w:val="single" w:sz="4" w:space="0" w:color="000000"/>
            </w:tcBorders>
            <w:hideMark/>
          </w:tcPr>
          <w:p w:rsidR="004C3E0E" w:rsidRDefault="004C3E0E" w:rsidP="004C3E0E">
            <w:pPr>
              <w:pStyle w:val="Table"/>
            </w:pPr>
            <w:r>
              <w:t>(подпись)</w:t>
            </w:r>
          </w:p>
        </w:tc>
        <w:tc>
          <w:tcPr>
            <w:tcW w:w="1318" w:type="pct"/>
            <w:gridSpan w:val="4"/>
            <w:tcBorders>
              <w:top w:val="single" w:sz="4" w:space="0" w:color="000000"/>
              <w:left w:val="single" w:sz="4" w:space="0" w:color="000000"/>
              <w:bottom w:val="single" w:sz="4" w:space="0" w:color="000000"/>
              <w:right w:val="single" w:sz="4" w:space="0" w:color="000000"/>
            </w:tcBorders>
            <w:hideMark/>
          </w:tcPr>
          <w:p w:rsidR="004C3E0E" w:rsidRDefault="004C3E0E" w:rsidP="004C3E0E">
            <w:pPr>
              <w:pStyle w:val="Table"/>
            </w:pPr>
            <w:r>
              <w:t xml:space="preserve">(Фамилия, имя, отчество (при </w:t>
            </w:r>
            <w:r>
              <w:br/>
              <w:t>наличии)</w:t>
            </w:r>
          </w:p>
        </w:tc>
        <w:tc>
          <w:tcPr>
            <w:tcW w:w="25" w:type="pct"/>
          </w:tcPr>
          <w:p w:rsidR="004C3E0E" w:rsidRDefault="004C3E0E" w:rsidP="004C3E0E">
            <w:pPr>
              <w:pStyle w:val="Table"/>
            </w:pPr>
          </w:p>
        </w:tc>
      </w:tr>
    </w:tbl>
    <w:p w:rsidR="004C3E0E" w:rsidRDefault="004C3E0E" w:rsidP="004C3E0E">
      <w:pPr>
        <w:pStyle w:val="ab"/>
        <w:suppressAutoHyphens/>
        <w:spacing w:after="0" w:line="240" w:lineRule="auto"/>
        <w:jc w:val="right"/>
        <w:rPr>
          <w:color w:val="000000"/>
        </w:rPr>
      </w:pPr>
    </w:p>
    <w:p w:rsidR="004C3E0E" w:rsidRPr="004C3E0E" w:rsidRDefault="004C3E0E" w:rsidP="004C3E0E">
      <w:pPr>
        <w:pStyle w:val="ab"/>
        <w:suppressAutoHyphens/>
        <w:spacing w:after="0" w:line="240" w:lineRule="auto"/>
      </w:pPr>
    </w:p>
    <w:p w:rsidR="004C3E0E" w:rsidRPr="004C3E0E" w:rsidRDefault="004C3E0E" w:rsidP="004C3E0E">
      <w:pPr>
        <w:pStyle w:val="ab"/>
        <w:suppressAutoHyphens/>
        <w:spacing w:after="0" w:line="240" w:lineRule="auto"/>
        <w:jc w:val="right"/>
      </w:pPr>
      <w:r w:rsidRPr="004C3E0E">
        <w:t>Приложение</w:t>
      </w:r>
      <w:r w:rsidRPr="004C3E0E">
        <w:rPr>
          <w:highlight w:val="white"/>
        </w:rPr>
        <w:t xml:space="preserve"> № 2 к Рег</w:t>
      </w:r>
      <w:r w:rsidRPr="004C3E0E">
        <w:t>ламенту</w:t>
      </w:r>
    </w:p>
    <w:p w:rsidR="004C3E0E" w:rsidRPr="004C3E0E" w:rsidRDefault="004C3E0E" w:rsidP="004C3E0E">
      <w:pPr>
        <w:pStyle w:val="ab"/>
        <w:suppressAutoHyphens/>
        <w:spacing w:after="0" w:line="240" w:lineRule="auto"/>
      </w:pPr>
    </w:p>
    <w:tbl>
      <w:tblPr>
        <w:tblW w:w="0" w:type="auto"/>
        <w:tblInd w:w="309" w:type="dxa"/>
        <w:tblLayout w:type="fixed"/>
        <w:tblCellMar>
          <w:left w:w="98" w:type="dxa"/>
        </w:tblCellMar>
        <w:tblLook w:val="04A0" w:firstRow="1" w:lastRow="0" w:firstColumn="1" w:lastColumn="0" w:noHBand="0" w:noVBand="1"/>
      </w:tblPr>
      <w:tblGrid>
        <w:gridCol w:w="505"/>
        <w:gridCol w:w="1486"/>
        <w:gridCol w:w="327"/>
        <w:gridCol w:w="1850"/>
        <w:gridCol w:w="1049"/>
        <w:gridCol w:w="369"/>
        <w:gridCol w:w="1164"/>
        <w:gridCol w:w="1532"/>
        <w:gridCol w:w="1291"/>
      </w:tblGrid>
      <w:tr w:rsidR="004C3E0E" w:rsidTr="004C3E0E">
        <w:trPr>
          <w:trHeight w:val="293"/>
        </w:trPr>
        <w:tc>
          <w:tcPr>
            <w:tcW w:w="505" w:type="dxa"/>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0"/>
            </w:pPr>
            <w:r>
              <w:rPr>
                <w:rStyle w:val="31"/>
                <w:b w:val="0"/>
                <w:color w:val="000000"/>
                <w:sz w:val="20"/>
                <w:szCs w:val="20"/>
              </w:rPr>
              <w:t>№</w:t>
            </w:r>
          </w:p>
        </w:tc>
        <w:tc>
          <w:tcPr>
            <w:tcW w:w="9068" w:type="dxa"/>
            <w:gridSpan w:val="8"/>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0"/>
              <w:rPr>
                <w:rFonts w:ascii="Liberation Serif" w:hAnsi="Liberation Serif"/>
                <w:sz w:val="26"/>
                <w:szCs w:val="24"/>
              </w:rPr>
            </w:pPr>
            <w:r>
              <w:t xml:space="preserve">Администрация </w:t>
            </w:r>
          </w:p>
          <w:p w:rsidR="004C3E0E" w:rsidRDefault="004C3E0E" w:rsidP="004C3E0E">
            <w:pPr>
              <w:pStyle w:val="Table0"/>
            </w:pPr>
            <w:r>
              <w:t>муниципального образования поселок Боровский</w:t>
            </w:r>
          </w:p>
        </w:tc>
      </w:tr>
      <w:tr w:rsidR="004C3E0E" w:rsidTr="004C3E0E">
        <w:trPr>
          <w:trHeight w:val="303"/>
        </w:trPr>
        <w:tc>
          <w:tcPr>
            <w:tcW w:w="505" w:type="dxa"/>
            <w:vMerge w:val="restart"/>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0"/>
            </w:pPr>
            <w:r>
              <w:t>1.</w:t>
            </w:r>
          </w:p>
        </w:tc>
        <w:tc>
          <w:tcPr>
            <w:tcW w:w="1486" w:type="dxa"/>
            <w:vMerge w:val="restart"/>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0"/>
            </w:pPr>
            <w:r>
              <w:rPr>
                <w:rStyle w:val="31"/>
                <w:b w:val="0"/>
                <w:color w:val="000000"/>
              </w:rPr>
              <w:t>Заявитель</w:t>
            </w:r>
          </w:p>
        </w:tc>
        <w:tc>
          <w:tcPr>
            <w:tcW w:w="2177" w:type="dxa"/>
            <w:gridSpan w:val="2"/>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0"/>
            </w:pPr>
          </w:p>
        </w:tc>
        <w:tc>
          <w:tcPr>
            <w:tcW w:w="1049" w:type="dxa"/>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0"/>
            </w:pPr>
            <w:r>
              <w:rPr>
                <w:rStyle w:val="31"/>
                <w:color w:val="000000"/>
                <w:sz w:val="16"/>
                <w:szCs w:val="16"/>
              </w:rPr>
              <w:t>Фамилия, имя, отчество (при наличии)</w:t>
            </w:r>
          </w:p>
        </w:tc>
        <w:tc>
          <w:tcPr>
            <w:tcW w:w="1533" w:type="dxa"/>
            <w:gridSpan w:val="2"/>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color w:val="000000"/>
                <w:sz w:val="16"/>
                <w:szCs w:val="16"/>
              </w:rPr>
              <w:t xml:space="preserve">Документ, удостоверяющий личность (вид, серия, номер, </w:t>
            </w:r>
            <w:r>
              <w:rPr>
                <w:rStyle w:val="31"/>
                <w:rFonts w:eastAsia="Lucida Sans Unicode"/>
                <w:bCs w:val="0"/>
                <w:color w:val="000000"/>
                <w:sz w:val="16"/>
                <w:szCs w:val="16"/>
                <w:lang w:eastAsia="ar-SA"/>
              </w:rPr>
              <w:t>выдавший орган дата выдачи</w:t>
            </w:r>
            <w:r>
              <w:rPr>
                <w:rStyle w:val="31"/>
                <w:color w:val="000000"/>
                <w:sz w:val="16"/>
                <w:szCs w:val="16"/>
              </w:rPr>
              <w:t>)</w:t>
            </w:r>
          </w:p>
        </w:tc>
        <w:tc>
          <w:tcPr>
            <w:tcW w:w="1532" w:type="dxa"/>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color w:val="000000"/>
                <w:sz w:val="16"/>
                <w:szCs w:val="16"/>
              </w:rPr>
              <w:t>Полное наименование юридического лица</w:t>
            </w:r>
            <w:r>
              <w:rPr>
                <w:rStyle w:val="31"/>
                <w:rFonts w:eastAsia="Arial"/>
                <w:bCs w:val="0"/>
                <w:color w:val="000000"/>
                <w:sz w:val="16"/>
                <w:szCs w:val="16"/>
                <w:lang w:eastAsia="ar-SA"/>
              </w:rPr>
              <w:t>/ индивидуального предпринимателя</w:t>
            </w:r>
            <w:r>
              <w:rPr>
                <w:rStyle w:val="31"/>
                <w:color w:val="000000"/>
                <w:sz w:val="16"/>
                <w:szCs w:val="16"/>
              </w:rPr>
              <w:t xml:space="preserve"> и </w:t>
            </w:r>
            <w:r>
              <w:rPr>
                <w:rStyle w:val="31"/>
                <w:rFonts w:eastAsia="Lucida Sans Unicode"/>
                <w:bCs w:val="0"/>
                <w:color w:val="000000"/>
                <w:sz w:val="16"/>
                <w:szCs w:val="16"/>
                <w:lang w:eastAsia="ar-SA"/>
              </w:rPr>
              <w:t>ОГРН</w:t>
            </w:r>
            <w:r>
              <w:rPr>
                <w:rStyle w:val="31"/>
                <w:rFonts w:eastAsia="Arial"/>
                <w:bCs w:val="0"/>
                <w:color w:val="000000"/>
                <w:sz w:val="16"/>
                <w:szCs w:val="16"/>
                <w:lang w:eastAsia="ar-SA"/>
              </w:rPr>
              <w:t>/ ОГРНИП</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color w:val="000000"/>
                <w:sz w:val="16"/>
                <w:szCs w:val="16"/>
              </w:rPr>
              <w:t>Контактные данные (</w:t>
            </w:r>
            <w:r>
              <w:rPr>
                <w:rStyle w:val="31"/>
                <w:rFonts w:eastAsia="Lucida Sans Unicode"/>
                <w:bCs w:val="0"/>
                <w:color w:val="000000"/>
                <w:sz w:val="16"/>
                <w:szCs w:val="16"/>
                <w:lang w:eastAsia="ar-SA"/>
              </w:rPr>
              <w:t>почтовый адрес, номер телефона, адрес электронной почты</w:t>
            </w:r>
            <w:r>
              <w:rPr>
                <w:rStyle w:val="31"/>
                <w:color w:val="000000"/>
                <w:sz w:val="16"/>
                <w:szCs w:val="16"/>
              </w:rPr>
              <w:t>)</w:t>
            </w:r>
          </w:p>
        </w:tc>
      </w:tr>
      <w:tr w:rsidR="004C3E0E" w:rsidTr="004C3E0E">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327" w:type="dxa"/>
            <w:tcBorders>
              <w:top w:val="single" w:sz="4" w:space="0" w:color="000000"/>
              <w:left w:val="single" w:sz="4" w:space="0" w:color="000000"/>
              <w:bottom w:val="single" w:sz="4" w:space="0" w:color="000000"/>
              <w:right w:val="single" w:sz="4" w:space="0" w:color="000000"/>
            </w:tcBorders>
            <w:vAlign w:val="center"/>
            <w:hideMark/>
          </w:tcPr>
          <w:p w:rsidR="004C3E0E" w:rsidRDefault="00864D62" w:rsidP="004C3E0E">
            <w:pPr>
              <w:pStyle w:val="Table"/>
            </w:pPr>
            <w:r>
              <w:rPr>
                <w:noProof/>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36195</wp:posOffset>
                      </wp:positionV>
                      <wp:extent cx="92710" cy="108585"/>
                      <wp:effectExtent l="20955" t="17145" r="19685" b="17145"/>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 o:spid="_x0000_s1026" style="position:absolute;margin-left:-3.6pt;margin-top:2.85pt;width:7.3pt;height:8.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Физическое лицо (гражданин)</w:t>
            </w:r>
          </w:p>
        </w:tc>
        <w:tc>
          <w:tcPr>
            <w:tcW w:w="1049" w:type="dxa"/>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532" w:type="dxa"/>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291" w:type="dxa"/>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r>
      <w:tr w:rsidR="004C3E0E" w:rsidTr="004C3E0E">
        <w:trPr>
          <w:trHeight w:val="48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327" w:type="dxa"/>
            <w:tcBorders>
              <w:top w:val="nil"/>
              <w:left w:val="single" w:sz="4" w:space="0" w:color="000000"/>
              <w:bottom w:val="single" w:sz="4" w:space="0" w:color="000000"/>
              <w:right w:val="single" w:sz="4" w:space="0" w:color="000000"/>
            </w:tcBorders>
            <w:vAlign w:val="center"/>
            <w:hideMark/>
          </w:tcPr>
          <w:p w:rsidR="004C3E0E" w:rsidRDefault="00864D62" w:rsidP="004C3E0E">
            <w:pPr>
              <w:pStyle w:val="Table"/>
            </w:pPr>
            <w:r>
              <w:rPr>
                <w:noProof/>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36195</wp:posOffset>
                      </wp:positionV>
                      <wp:extent cx="92710" cy="108585"/>
                      <wp:effectExtent l="20955" t="17145" r="19685" b="17145"/>
                      <wp:wrapNone/>
                      <wp:docPr id="6" name="Прямоугольник 3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3_0" o:spid="_x0000_s1026" style="position:absolute;margin-left:-3.6pt;margin-top:2.85pt;width:7.3pt;height:8.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1850" w:type="dxa"/>
            <w:tcBorders>
              <w:top w:val="nil"/>
              <w:left w:val="single" w:sz="4" w:space="0" w:color="000000"/>
              <w:bottom w:val="single" w:sz="4" w:space="0" w:color="000000"/>
              <w:right w:val="single" w:sz="4" w:space="0" w:color="000000"/>
            </w:tcBorders>
            <w:vAlign w:val="center"/>
            <w:hideMark/>
          </w:tcPr>
          <w:p w:rsidR="004C3E0E" w:rsidRDefault="004C3E0E" w:rsidP="004C3E0E">
            <w:pPr>
              <w:pStyle w:val="Table"/>
            </w:pPr>
            <w:r>
              <w:t>Индивидуальный предприниматель</w:t>
            </w:r>
          </w:p>
        </w:tc>
        <w:tc>
          <w:tcPr>
            <w:tcW w:w="1049" w:type="dxa"/>
            <w:tcBorders>
              <w:top w:val="nil"/>
              <w:left w:val="single" w:sz="4" w:space="0" w:color="000000"/>
              <w:bottom w:val="single" w:sz="4" w:space="0" w:color="000000"/>
              <w:right w:val="single" w:sz="4" w:space="0" w:color="000000"/>
            </w:tcBorders>
            <w:vAlign w:val="center"/>
          </w:tcPr>
          <w:p w:rsidR="004C3E0E" w:rsidRDefault="004C3E0E" w:rsidP="004C3E0E">
            <w:pPr>
              <w:pStyle w:val="Table"/>
            </w:pPr>
          </w:p>
        </w:tc>
        <w:tc>
          <w:tcPr>
            <w:tcW w:w="1533" w:type="dxa"/>
            <w:gridSpan w:val="2"/>
            <w:tcBorders>
              <w:top w:val="nil"/>
              <w:left w:val="single" w:sz="4" w:space="0" w:color="000000"/>
              <w:bottom w:val="single" w:sz="4" w:space="0" w:color="000000"/>
              <w:right w:val="single" w:sz="4" w:space="0" w:color="000000"/>
            </w:tcBorders>
            <w:vAlign w:val="center"/>
          </w:tcPr>
          <w:p w:rsidR="004C3E0E" w:rsidRDefault="004C3E0E" w:rsidP="004C3E0E">
            <w:pPr>
              <w:pStyle w:val="Table"/>
            </w:pPr>
          </w:p>
        </w:tc>
        <w:tc>
          <w:tcPr>
            <w:tcW w:w="1532" w:type="dxa"/>
            <w:tcBorders>
              <w:top w:val="nil"/>
              <w:left w:val="single" w:sz="4" w:space="0" w:color="000000"/>
              <w:bottom w:val="single" w:sz="4" w:space="0" w:color="000000"/>
              <w:right w:val="single" w:sz="4" w:space="0" w:color="000000"/>
            </w:tcBorders>
            <w:vAlign w:val="center"/>
          </w:tcPr>
          <w:p w:rsidR="004C3E0E" w:rsidRDefault="004C3E0E" w:rsidP="004C3E0E">
            <w:pPr>
              <w:pStyle w:val="Table"/>
            </w:pPr>
          </w:p>
        </w:tc>
        <w:tc>
          <w:tcPr>
            <w:tcW w:w="1291" w:type="dxa"/>
            <w:tcBorders>
              <w:top w:val="nil"/>
              <w:left w:val="single" w:sz="4" w:space="0" w:color="000000"/>
              <w:bottom w:val="single" w:sz="4" w:space="0" w:color="000000"/>
              <w:right w:val="single" w:sz="4" w:space="0" w:color="000000"/>
            </w:tcBorders>
            <w:vAlign w:val="center"/>
          </w:tcPr>
          <w:p w:rsidR="004C3E0E" w:rsidRDefault="004C3E0E" w:rsidP="004C3E0E">
            <w:pPr>
              <w:pStyle w:val="Table"/>
            </w:pPr>
          </w:p>
        </w:tc>
      </w:tr>
      <w:tr w:rsidR="004C3E0E" w:rsidTr="004C3E0E">
        <w:trPr>
          <w:trHeight w:val="17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327" w:type="dxa"/>
            <w:tcBorders>
              <w:top w:val="single" w:sz="4" w:space="0" w:color="000000"/>
              <w:left w:val="single" w:sz="4" w:space="0" w:color="000000"/>
              <w:bottom w:val="single" w:sz="4" w:space="0" w:color="000000"/>
              <w:right w:val="single" w:sz="4" w:space="0" w:color="000000"/>
            </w:tcBorders>
            <w:vAlign w:val="center"/>
            <w:hideMark/>
          </w:tcPr>
          <w:p w:rsidR="004C3E0E" w:rsidRDefault="00864D62" w:rsidP="004C3E0E">
            <w:pPr>
              <w:pStyle w:val="Table"/>
            </w:pPr>
            <w:r>
              <w:rPr>
                <w:noProof/>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12065</wp:posOffset>
                      </wp:positionV>
                      <wp:extent cx="92710" cy="108585"/>
                      <wp:effectExtent l="15240" t="21590" r="15875" b="22225"/>
                      <wp:wrapNone/>
                      <wp:docPr id="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15" o:spid="_x0000_s1026" style="position:absolute;margin-left:-3.3pt;margin-top:.95pt;width:7.3pt;height:8.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Юридическое лицо</w:t>
            </w:r>
          </w:p>
        </w:tc>
        <w:tc>
          <w:tcPr>
            <w:tcW w:w="1049" w:type="dxa"/>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532" w:type="dxa"/>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291" w:type="dxa"/>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r>
      <w:tr w:rsidR="004C3E0E" w:rsidTr="004C3E0E">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327" w:type="dxa"/>
            <w:tcBorders>
              <w:top w:val="single" w:sz="4" w:space="0" w:color="000000"/>
              <w:left w:val="single" w:sz="4" w:space="0" w:color="000000"/>
              <w:bottom w:val="single" w:sz="4" w:space="0" w:color="000000"/>
              <w:right w:val="single" w:sz="4" w:space="0" w:color="000000"/>
            </w:tcBorders>
            <w:vAlign w:val="center"/>
            <w:hideMark/>
          </w:tcPr>
          <w:p w:rsidR="004C3E0E" w:rsidRDefault="00864D62" w:rsidP="004C3E0E">
            <w:pPr>
              <w:pStyle w:val="Table"/>
            </w:pPr>
            <w:r>
              <w:rPr>
                <w:noProof/>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93345</wp:posOffset>
                      </wp:positionV>
                      <wp:extent cx="92710" cy="108585"/>
                      <wp:effectExtent l="20320" t="17145" r="20320" b="17145"/>
                      <wp:wrapNone/>
                      <wp:docPr id="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8" o:spid="_x0000_s1026" style="position:absolute;margin-left:-2.9pt;margin-top:7.35pt;width:7.3pt;height:8.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" path="m,l21600,r,21600l,21600,,xe" filled="f" strokecolor="#243f60" strokeweight=".71mm">
                      <v:stroke joinstyle="miter"/>
                      <v:path o:connecttype="custom" o:connectlocs="0,0;92710,0;92710,108585;0,108585" o:connectangles="0,0,0,0" textboxrect="21600,21600,43200,43200"/>
                    </v:shape>
                  </w:pict>
                </mc:Fallback>
              </mc:AlternateConten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b/>
                <w:color w:val="000000"/>
                <w:sz w:val="18"/>
                <w:szCs w:val="18"/>
              </w:rPr>
              <w:t xml:space="preserve">Представитель заявителя </w:t>
            </w:r>
            <w:r>
              <w:rPr>
                <w:rStyle w:val="31"/>
                <w:i/>
                <w:color w:val="000000"/>
                <w:sz w:val="16"/>
                <w:szCs w:val="16"/>
              </w:rPr>
              <w:t>(заполняется в случае обращения представителя заявителя физического или юридического лица)</w:t>
            </w:r>
          </w:p>
        </w:tc>
        <w:tc>
          <w:tcPr>
            <w:tcW w:w="1049" w:type="dxa"/>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532" w:type="dxa"/>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c>
          <w:tcPr>
            <w:tcW w:w="1291" w:type="dxa"/>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tc>
      </w:tr>
      <w:tr w:rsidR="004C3E0E" w:rsidTr="004C3E0E">
        <w:trPr>
          <w:trHeight w:val="546"/>
        </w:trPr>
        <w:tc>
          <w:tcPr>
            <w:tcW w:w="9573" w:type="dxa"/>
            <w:gridSpan w:val="9"/>
            <w:tcBorders>
              <w:top w:val="single" w:sz="4" w:space="0" w:color="000000"/>
              <w:left w:val="single" w:sz="4" w:space="0" w:color="000000"/>
              <w:bottom w:val="single" w:sz="4" w:space="0" w:color="000000"/>
              <w:right w:val="single" w:sz="4" w:space="0" w:color="000000"/>
            </w:tcBorders>
            <w:vAlign w:val="center"/>
          </w:tcPr>
          <w:p w:rsidR="004C3E0E" w:rsidRDefault="004C3E0E" w:rsidP="004C3E0E">
            <w:pPr>
              <w:pStyle w:val="Table"/>
            </w:pPr>
          </w:p>
          <w:p w:rsidR="004C3E0E" w:rsidRDefault="004C3E0E" w:rsidP="004C3E0E">
            <w:pPr>
              <w:pStyle w:val="Table"/>
              <w:rPr>
                <w:rFonts w:cs="Times New Roman"/>
                <w:szCs w:val="24"/>
              </w:rPr>
            </w:pPr>
            <w:r>
              <w:t>Прошу исправить допущенную ошибку (опечатку) в _______________________________</w:t>
            </w:r>
            <w:r>
              <w:br/>
              <w:t>____________________________________________________________________________________</w:t>
            </w:r>
          </w:p>
          <w:p w:rsidR="004C3E0E" w:rsidRDefault="004C3E0E" w:rsidP="004C3E0E">
            <w:pPr>
              <w:pStyle w:val="Table"/>
            </w:pPr>
            <w:r>
              <w:t>(указывается вид и реквизиты документа, выданного по результатам предоставления муниципальной услуги, в котором допущена ошибка (опечатка))</w:t>
            </w:r>
          </w:p>
          <w:p w:rsidR="004C3E0E" w:rsidRDefault="004C3E0E" w:rsidP="004C3E0E">
            <w:pPr>
              <w:pStyle w:val="Table"/>
            </w:pPr>
            <w:r>
              <w:t>заключающуюся в ___________________________________________________________________</w:t>
            </w:r>
          </w:p>
          <w:p w:rsidR="004C3E0E" w:rsidRDefault="004C3E0E" w:rsidP="004C3E0E">
            <w:pPr>
              <w:pStyle w:val="Table"/>
            </w:pPr>
            <w:r>
              <w:t>____________________________________________________________________________________</w:t>
            </w:r>
          </w:p>
          <w:p w:rsidR="004C3E0E" w:rsidRDefault="004C3E0E" w:rsidP="004C3E0E">
            <w:pPr>
              <w:pStyle w:val="Table"/>
            </w:pPr>
            <w:r>
              <w:t xml:space="preserve">(указывается описание опечатки (ошибки), при необходимости указывается документ, подтверждающий наличие ошибки </w:t>
            </w:r>
          </w:p>
          <w:p w:rsidR="004C3E0E" w:rsidRDefault="004C3E0E" w:rsidP="004C3E0E">
            <w:pPr>
              <w:pStyle w:val="Table"/>
            </w:pPr>
            <w:r>
              <w:t>____________________________________________________________________________________</w:t>
            </w:r>
          </w:p>
          <w:p w:rsidR="004C3E0E" w:rsidRDefault="004C3E0E" w:rsidP="004C3E0E">
            <w:pPr>
              <w:pStyle w:val="Table"/>
            </w:pPr>
            <w:r>
              <w:rPr>
                <w:rStyle w:val="31"/>
                <w:color w:val="000000"/>
                <w:sz w:val="20"/>
                <w:szCs w:val="20"/>
              </w:rPr>
              <w:t xml:space="preserve"> </w:t>
            </w:r>
            <w:r>
              <w:rPr>
                <w:rStyle w:val="31"/>
                <w:color w:val="000000"/>
                <w:sz w:val="16"/>
                <w:szCs w:val="16"/>
              </w:rPr>
              <w:t xml:space="preserve">(опечатки)) </w:t>
            </w:r>
          </w:p>
        </w:tc>
      </w:tr>
      <w:tr w:rsidR="004C3E0E" w:rsidTr="004C3E0E">
        <w:trPr>
          <w:trHeight w:val="546"/>
        </w:trPr>
        <w:tc>
          <w:tcPr>
            <w:tcW w:w="9573" w:type="dxa"/>
            <w:gridSpan w:val="9"/>
            <w:tcBorders>
              <w:top w:val="nil"/>
              <w:left w:val="single" w:sz="4" w:space="0" w:color="000000"/>
              <w:bottom w:val="single" w:sz="4" w:space="0" w:color="000000"/>
              <w:right w:val="single" w:sz="4" w:space="0" w:color="000000"/>
            </w:tcBorders>
            <w:vAlign w:val="center"/>
            <w:hideMark/>
          </w:tcPr>
          <w:p w:rsidR="004C3E0E" w:rsidRDefault="004C3E0E" w:rsidP="004C3E0E">
            <w:pPr>
              <w:pStyle w:val="Table"/>
              <w:rPr>
                <w:szCs w:val="24"/>
              </w:rPr>
            </w:pPr>
            <w:r>
              <w:t>Результат муниципальной услуги прошу направить в мой адрес следующим способом:</w:t>
            </w:r>
          </w:p>
          <w:p w:rsidR="004C3E0E" w:rsidRDefault="00864D62" w:rsidP="004C3E0E">
            <w:pPr>
              <w:pStyle w:val="Table"/>
            </w:pP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6" o:spid="_x0000_s1026" style="position:absolute;margin-left:1.9pt;margin-top:2.25pt;width:7.3pt;height:8.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" path="m,l21600,r,21600l,21600,,xe" filled="f" strokecolor="#243f60" strokeweight=".71mm">
                      <v:stroke joinstyle="miter"/>
                      <v:path o:connecttype="custom" o:connectlocs="0,0;92710,0;92710,108585;0,108585" o:connectangles="0,0,0,0" textboxrect="21600,21600,43200,43200"/>
                    </v:shape>
                  </w:pict>
                </mc:Fallback>
              </mc:AlternateContent>
            </w:r>
            <w:r w:rsidR="004C3E0E">
              <w:t xml:space="preserve"> посредством направления на указанный выше адрес электронной почты</w:t>
            </w:r>
          </w:p>
          <w:p w:rsidR="004C3E0E" w:rsidRDefault="00864D62" w:rsidP="004C3E0E">
            <w:pPr>
              <w:pStyle w:val="Table"/>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1.9pt;margin-top:2.25pt;width:7.3pt;height: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" path="m,l21600,r,21600l,21600,,xe" filled="f" strokecolor="#243f60" strokeweight=".71mm">
                      <v:stroke joinstyle="miter"/>
                      <v:path o:connecttype="custom" o:connectlocs="0,0;92710,0;92710,108585;0,108585" o:connectangles="0,0,0,0" textboxrect="21600,21600,43200,43200"/>
                    </v:shape>
                  </w:pict>
                </mc:Fallback>
              </mc:AlternateContent>
            </w:r>
            <w:r w:rsidR="004C3E0E">
              <w:t xml:space="preserve"> почтовым отправлением на указанный выше адрес</w:t>
            </w:r>
          </w:p>
          <w:p w:rsidR="004C3E0E" w:rsidRDefault="00864D62" w:rsidP="004C3E0E">
            <w:pPr>
              <w:pStyle w:val="Table"/>
            </w:pPr>
            <w:r>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28575</wp:posOffset>
                      </wp:positionV>
                      <wp:extent cx="92710" cy="108585"/>
                      <wp:effectExtent l="14605" t="19050" r="16510" b="1524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2556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1.9pt;margin-top:2.25pt;width:7.3pt;height:8.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" path="m,l21600,r,21600l,21600,,xe" filled="f" strokecolor="#243f60" strokeweight=".71mm">
                      <v:stroke joinstyle="miter"/>
                      <v:path o:connecttype="custom" o:connectlocs="0,0;92710,0;92710,108585;0,108585" o:connectangles="0,0,0,0" textboxrect="21600,21600,43200,43200"/>
                    </v:shape>
                  </w:pict>
                </mc:Fallback>
              </mc:AlternateContent>
            </w:r>
            <w:r w:rsidR="004C3E0E">
              <w:t xml:space="preserve"> при личном обращении* </w:t>
            </w:r>
          </w:p>
        </w:tc>
      </w:tr>
      <w:tr w:rsidR="004C3E0E" w:rsidTr="004C3E0E">
        <w:trPr>
          <w:trHeight w:val="303"/>
        </w:trPr>
        <w:tc>
          <w:tcPr>
            <w:tcW w:w="505" w:type="dxa"/>
            <w:vMerge w:val="restart"/>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2.</w:t>
            </w:r>
          </w:p>
        </w:tc>
        <w:tc>
          <w:tcPr>
            <w:tcW w:w="5081" w:type="dxa"/>
            <w:gridSpan w:val="5"/>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color w:val="000000"/>
                <w:sz w:val="20"/>
                <w:szCs w:val="20"/>
              </w:rPr>
              <w:t>Подпись заявителя (представителя заявителя):</w:t>
            </w:r>
          </w:p>
        </w:tc>
        <w:tc>
          <w:tcPr>
            <w:tcW w:w="3987" w:type="dxa"/>
            <w:gridSpan w:val="3"/>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rFonts w:eastAsia="Lucida Sans Unicode"/>
                <w:bCs w:val="0"/>
                <w:color w:val="000000"/>
                <w:sz w:val="20"/>
                <w:szCs w:val="20"/>
                <w:lang w:eastAsia="ar-SA"/>
              </w:rPr>
              <w:t>Дата:</w:t>
            </w:r>
          </w:p>
        </w:tc>
      </w:tr>
      <w:tr w:rsidR="004C3E0E" w:rsidTr="004C3E0E">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5081" w:type="dxa"/>
            <w:gridSpan w:val="5"/>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ascii="Liberation Serif" w:hAnsi="Liberation Serif"/>
                <w:sz w:val="26"/>
                <w:szCs w:val="24"/>
              </w:rPr>
            </w:pPr>
            <w:r>
              <w:rPr>
                <w:rFonts w:eastAsia="Lucida Sans Unicode"/>
                <w:lang w:eastAsia="ar-SA"/>
              </w:rPr>
              <w:t>_________ ___________________</w:t>
            </w:r>
          </w:p>
          <w:p w:rsidR="004C3E0E" w:rsidRDefault="004C3E0E" w:rsidP="004C3E0E">
            <w:pPr>
              <w:pStyle w:val="Table"/>
            </w:pPr>
            <w:r>
              <w:rPr>
                <w:rStyle w:val="31"/>
                <w:rFonts w:eastAsia="Lucida Sans Unicode"/>
                <w:bCs w:val="0"/>
                <w:color w:val="000000"/>
                <w:sz w:val="20"/>
                <w:szCs w:val="20"/>
                <w:lang w:eastAsia="ar-SA"/>
              </w:rPr>
              <w:t>(Подпись) (Инициалы, фамилия)</w:t>
            </w:r>
          </w:p>
        </w:tc>
        <w:tc>
          <w:tcPr>
            <w:tcW w:w="3987" w:type="dxa"/>
            <w:gridSpan w:val="3"/>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rFonts w:eastAsia="Lucida Sans Unicode"/>
                <w:bCs w:val="0"/>
                <w:color w:val="000000"/>
                <w:sz w:val="20"/>
                <w:szCs w:val="20"/>
                <w:lang w:eastAsia="ar-SA"/>
              </w:rPr>
              <w:t>«__» ___________ ____ г.</w:t>
            </w:r>
          </w:p>
        </w:tc>
      </w:tr>
      <w:tr w:rsidR="004C3E0E" w:rsidTr="004C3E0E">
        <w:trPr>
          <w:trHeight w:val="303"/>
        </w:trPr>
        <w:tc>
          <w:tcPr>
            <w:tcW w:w="505" w:type="dxa"/>
            <w:vMerge w:val="restart"/>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t>3.</w:t>
            </w:r>
          </w:p>
        </w:tc>
        <w:tc>
          <w:tcPr>
            <w:tcW w:w="5081" w:type="dxa"/>
            <w:gridSpan w:val="5"/>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color w:val="000000"/>
                <w:sz w:val="20"/>
                <w:szCs w:val="20"/>
              </w:rPr>
              <w:t>Отметка должностного лица, принявшего заявление и приложенные к нему документы:</w:t>
            </w:r>
          </w:p>
        </w:tc>
        <w:tc>
          <w:tcPr>
            <w:tcW w:w="3987" w:type="dxa"/>
            <w:gridSpan w:val="3"/>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rFonts w:eastAsia="Lucida Sans Unicode"/>
                <w:bCs w:val="0"/>
                <w:color w:val="000000"/>
                <w:sz w:val="20"/>
                <w:szCs w:val="20"/>
                <w:lang w:eastAsia="ar-SA"/>
              </w:rPr>
              <w:t>Дата:</w:t>
            </w:r>
          </w:p>
        </w:tc>
      </w:tr>
      <w:tr w:rsidR="004C3E0E" w:rsidTr="004C3E0E">
        <w:trPr>
          <w:trHeight w:val="3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eastAsia="NSimSun"/>
                <w:lang w:eastAsia="zh-CN" w:bidi="hi-IN"/>
              </w:rPr>
            </w:pPr>
          </w:p>
        </w:tc>
        <w:tc>
          <w:tcPr>
            <w:tcW w:w="5081" w:type="dxa"/>
            <w:gridSpan w:val="5"/>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rPr>
                <w:rFonts w:ascii="Liberation Serif" w:hAnsi="Liberation Serif"/>
                <w:sz w:val="26"/>
                <w:szCs w:val="24"/>
              </w:rPr>
            </w:pPr>
            <w:r>
              <w:rPr>
                <w:rFonts w:eastAsia="Lucida Sans Unicode"/>
                <w:lang w:eastAsia="ar-SA"/>
              </w:rPr>
              <w:t>_________ ___________________</w:t>
            </w:r>
          </w:p>
          <w:p w:rsidR="004C3E0E" w:rsidRDefault="004C3E0E" w:rsidP="004C3E0E">
            <w:pPr>
              <w:pStyle w:val="Table"/>
            </w:pPr>
            <w:r>
              <w:rPr>
                <w:rStyle w:val="31"/>
                <w:rFonts w:eastAsia="Lucida Sans Unicode"/>
                <w:bCs w:val="0"/>
                <w:color w:val="000000"/>
                <w:sz w:val="20"/>
                <w:szCs w:val="20"/>
                <w:lang w:eastAsia="ar-SA"/>
              </w:rPr>
              <w:t>(Подпись) (Инициалы, фамилия)</w:t>
            </w:r>
          </w:p>
        </w:tc>
        <w:tc>
          <w:tcPr>
            <w:tcW w:w="3987" w:type="dxa"/>
            <w:gridSpan w:val="3"/>
            <w:tcBorders>
              <w:top w:val="single" w:sz="4" w:space="0" w:color="000000"/>
              <w:left w:val="single" w:sz="4" w:space="0" w:color="000000"/>
              <w:bottom w:val="single" w:sz="4" w:space="0" w:color="000000"/>
              <w:right w:val="single" w:sz="4" w:space="0" w:color="000000"/>
            </w:tcBorders>
            <w:vAlign w:val="center"/>
            <w:hideMark/>
          </w:tcPr>
          <w:p w:rsidR="004C3E0E" w:rsidRDefault="004C3E0E" w:rsidP="004C3E0E">
            <w:pPr>
              <w:pStyle w:val="Table"/>
            </w:pPr>
            <w:r>
              <w:rPr>
                <w:rStyle w:val="31"/>
                <w:rFonts w:eastAsia="Lucida Sans Unicode"/>
                <w:bCs w:val="0"/>
                <w:color w:val="000000"/>
                <w:sz w:val="20"/>
                <w:szCs w:val="20"/>
                <w:lang w:eastAsia="ar-SA"/>
              </w:rPr>
              <w:t>«__» ___________ ____ г.</w:t>
            </w:r>
          </w:p>
        </w:tc>
      </w:tr>
    </w:tbl>
    <w:p w:rsidR="004C3E0E" w:rsidRPr="004C3E0E" w:rsidRDefault="004C3E0E" w:rsidP="004C3E0E">
      <w:pPr>
        <w:suppressAutoHyphens/>
      </w:pPr>
    </w:p>
    <w:p w:rsidR="004C3E0E" w:rsidRPr="004C3E0E" w:rsidRDefault="004C3E0E" w:rsidP="004C3E0E">
      <w:pPr>
        <w:pStyle w:val="ab"/>
        <w:suppressAutoHyphens/>
        <w:spacing w:after="0" w:line="240" w:lineRule="auto"/>
      </w:pPr>
      <w:r w:rsidRPr="004C3E0E">
        <w:rPr>
          <w:sz w:val="16"/>
        </w:rPr>
        <w:t xml:space="preserve">* в случае, если заявление направлено посредством почтового отправления и заявителем выбран способ получения «При личном обращении», результат предоставления муниципальной услуги предоставляется в органе местного самоуправления, предоставляющем муниципальную услугу, в иных случаях поступления заявления - в МФЦ </w:t>
      </w:r>
      <w:r w:rsidRPr="004C3E0E">
        <w:rPr>
          <w:sz w:val="16"/>
          <w:u w:val="single"/>
        </w:rPr>
        <w:t>(данное примечание применяется в случае, если предоставление муниципальной услуги передано в МФЦ)</w:t>
      </w:r>
    </w:p>
    <w:p w:rsidR="005620A1" w:rsidRPr="004C3E0E" w:rsidRDefault="005620A1" w:rsidP="004C3E0E">
      <w:pPr>
        <w:pStyle w:val="ab"/>
        <w:suppressAutoHyphens/>
        <w:spacing w:after="0" w:line="240" w:lineRule="auto"/>
        <w:ind w:firstLine="709"/>
      </w:pPr>
    </w:p>
    <w:sectPr w:rsidR="005620A1" w:rsidRPr="004C3E0E" w:rsidSect="00D96464">
      <w:headerReference w:type="default" r:id="rId14"/>
      <w:pgSz w:w="11906" w:h="16838"/>
      <w:pgMar w:top="1134" w:right="567" w:bottom="1134" w:left="1701" w:header="567" w:footer="720" w:gutter="0"/>
      <w:cols w:space="72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39" w:rsidRDefault="00981839">
      <w:r>
        <w:separator/>
      </w:r>
    </w:p>
  </w:endnote>
  <w:endnote w:type="continuationSeparator" w:id="0">
    <w:p w:rsidR="00981839" w:rsidRDefault="0098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39" w:rsidRDefault="00981839">
      <w:r>
        <w:separator/>
      </w:r>
    </w:p>
  </w:footnote>
  <w:footnote w:type="continuationSeparator" w:id="0">
    <w:p w:rsidR="00981839" w:rsidRDefault="0098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25" w:rsidRDefault="006F6B2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64"/>
    <w:rsid w:val="00022A8D"/>
    <w:rsid w:val="000B5659"/>
    <w:rsid w:val="00303D91"/>
    <w:rsid w:val="004943A3"/>
    <w:rsid w:val="004C3E0E"/>
    <w:rsid w:val="004D630A"/>
    <w:rsid w:val="005620A1"/>
    <w:rsid w:val="00573940"/>
    <w:rsid w:val="006A0A95"/>
    <w:rsid w:val="006F6B25"/>
    <w:rsid w:val="00864D62"/>
    <w:rsid w:val="008E16AF"/>
    <w:rsid w:val="00981839"/>
    <w:rsid w:val="00CC668F"/>
    <w:rsid w:val="00D63656"/>
    <w:rsid w:val="00D96464"/>
    <w:rsid w:val="00EA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1839"/>
    <w:pPr>
      <w:ind w:firstLine="567"/>
      <w:jc w:val="both"/>
    </w:pPr>
    <w:rPr>
      <w:rFonts w:ascii="Arial" w:hAnsi="Arial"/>
      <w:sz w:val="24"/>
      <w:szCs w:val="24"/>
    </w:rPr>
  </w:style>
  <w:style w:type="paragraph" w:styleId="1">
    <w:name w:val="heading 1"/>
    <w:aliases w:val="!Части документа"/>
    <w:basedOn w:val="a"/>
    <w:next w:val="a"/>
    <w:qFormat/>
    <w:rsid w:val="00981839"/>
    <w:pPr>
      <w:jc w:val="center"/>
      <w:outlineLvl w:val="0"/>
    </w:pPr>
    <w:rPr>
      <w:rFonts w:cs="Arial"/>
      <w:b/>
      <w:bCs/>
      <w:kern w:val="32"/>
      <w:sz w:val="32"/>
      <w:szCs w:val="32"/>
    </w:rPr>
  </w:style>
  <w:style w:type="paragraph" w:styleId="2">
    <w:name w:val="heading 2"/>
    <w:aliases w:val="!Разделы документа"/>
    <w:basedOn w:val="a"/>
    <w:link w:val="20"/>
    <w:qFormat/>
    <w:rsid w:val="00981839"/>
    <w:pPr>
      <w:jc w:val="center"/>
      <w:outlineLvl w:val="1"/>
    </w:pPr>
    <w:rPr>
      <w:rFonts w:cs="Arial"/>
      <w:b/>
      <w:bCs/>
      <w:iCs/>
      <w:sz w:val="30"/>
      <w:szCs w:val="28"/>
    </w:rPr>
  </w:style>
  <w:style w:type="paragraph" w:styleId="3">
    <w:name w:val="heading 3"/>
    <w:aliases w:val="!Главы документа"/>
    <w:basedOn w:val="a"/>
    <w:qFormat/>
    <w:rsid w:val="00981839"/>
    <w:pPr>
      <w:outlineLvl w:val="2"/>
    </w:pPr>
    <w:rPr>
      <w:rFonts w:cs="Arial"/>
      <w:b/>
      <w:bCs/>
      <w:sz w:val="28"/>
      <w:szCs w:val="26"/>
    </w:rPr>
  </w:style>
  <w:style w:type="paragraph" w:styleId="4">
    <w:name w:val="heading 4"/>
    <w:aliases w:val="!Параграфы/Статьи документа"/>
    <w:basedOn w:val="a"/>
    <w:link w:val="40"/>
    <w:qFormat/>
    <w:rsid w:val="00981839"/>
    <w:pPr>
      <w:outlineLvl w:val="3"/>
    </w:pPr>
    <w:rPr>
      <w:b/>
      <w:bCs/>
      <w:sz w:val="26"/>
      <w:szCs w:val="28"/>
    </w:rPr>
  </w:style>
  <w:style w:type="character" w:default="1" w:styleId="a0">
    <w:name w:val="Default Paragraph Font"/>
    <w:semiHidden/>
    <w:rsid w:val="0098183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81839"/>
  </w:style>
  <w:style w:type="character" w:customStyle="1" w:styleId="a3">
    <w:name w:val="Символ сноски"/>
  </w:style>
  <w:style w:type="character" w:styleId="a4">
    <w:name w:val="footnote reference"/>
    <w:rPr>
      <w:vertAlign w:val="superscript"/>
    </w:rPr>
  </w:style>
  <w:style w:type="character" w:customStyle="1" w:styleId="10">
    <w:name w:val="Основной шрифт абзаца1"/>
  </w:style>
  <w:style w:type="character" w:customStyle="1" w:styleId="WWCharLFO1LVL11">
    <w:name w:val="WW_CharLFO1LVL1_1"/>
    <w:rPr>
      <w:b/>
      <w:sz w:val="24"/>
      <w:szCs w:val="24"/>
    </w:rPr>
  </w:style>
  <w:style w:type="character" w:styleId="a5">
    <w:name w:val="Hyperlink"/>
    <w:basedOn w:val="a0"/>
    <w:rsid w:val="00981839"/>
    <w:rPr>
      <w:color w:val="0000FF"/>
      <w:u w:val="none"/>
    </w:rPr>
  </w:style>
  <w:style w:type="character" w:customStyle="1" w:styleId="11">
    <w:name w:val="Знак сноски1"/>
    <w:rPr>
      <w:rFonts w:cs="Times New Roman"/>
      <w:position w:val="24"/>
      <w:sz w:val="15"/>
    </w:rPr>
  </w:style>
  <w:style w:type="character" w:styleId="a6">
    <w:name w:val="Strong"/>
    <w:qFormat/>
    <w:rPr>
      <w:b/>
      <w:bCs/>
    </w:rPr>
  </w:style>
  <w:style w:type="character" w:customStyle="1" w:styleId="21">
    <w:name w:val="Основной шрифт абзаца2"/>
  </w:style>
  <w:style w:type="character" w:customStyle="1" w:styleId="EmailStyle15">
    <w:name w:val="EmailStyle15"/>
    <w:rPr>
      <w:color w:val="auto"/>
    </w:rPr>
  </w:style>
  <w:style w:type="character" w:customStyle="1" w:styleId="a7">
    <w:name w:val="Маркеры списка"/>
    <w:rPr>
      <w:rFonts w:ascii="OpenSymbol" w:eastAsia="OpenSymbol" w:hAnsi="OpenSymbol" w:cs="OpenSymbol"/>
    </w:rPr>
  </w:style>
  <w:style w:type="character" w:styleId="a8">
    <w:name w:val="endnote reference"/>
    <w:rPr>
      <w:vertAlign w:val="superscript"/>
    </w:rPr>
  </w:style>
  <w:style w:type="character" w:customStyle="1" w:styleId="a9">
    <w:name w:val="Символ концевой сноски"/>
  </w:style>
  <w:style w:type="paragraph" w:customStyle="1" w:styleId="aa">
    <w:name w:val="Заголовок"/>
    <w:basedOn w:val="a"/>
    <w:next w:val="ab"/>
    <w:pPr>
      <w:keepNext/>
      <w:spacing w:before="240" w:after="120"/>
    </w:pPr>
    <w:rPr>
      <w:rFonts w:ascii="Liberation Sans" w:eastAsia="Microsoft YaHei" w:hAnsi="Liberation Sans"/>
      <w:sz w:val="28"/>
      <w:szCs w:val="28"/>
    </w:rPr>
  </w:style>
  <w:style w:type="paragraph" w:styleId="ab">
    <w:name w:val="Body Text"/>
    <w:basedOn w:val="a"/>
    <w:link w:val="ac"/>
    <w:pPr>
      <w:spacing w:after="140" w:line="288" w:lineRule="auto"/>
    </w:pPr>
  </w:style>
  <w:style w:type="paragraph" w:styleId="ad">
    <w:name w:val="List"/>
    <w:basedOn w:val="ab"/>
  </w:style>
  <w:style w:type="paragraph" w:styleId="ae">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styleId="af">
    <w:name w:val="footnote text"/>
    <w:basedOn w:val="a"/>
    <w:pPr>
      <w:suppressLineNumbers/>
      <w:ind w:left="339" w:hanging="339"/>
    </w:pPr>
    <w:rPr>
      <w:sz w:val="14"/>
      <w:szCs w:val="14"/>
    </w:rPr>
  </w:style>
  <w:style w:type="paragraph" w:customStyle="1" w:styleId="22">
    <w:name w:val="Обычный2"/>
    <w:pPr>
      <w:keepNext/>
      <w:shd w:val="clear" w:color="auto" w:fill="FFFFFF"/>
      <w:suppressAutoHyphens/>
      <w:ind w:firstLine="709"/>
      <w:jc w:val="both"/>
    </w:pPr>
    <w:rPr>
      <w:rFonts w:ascii="Liberation Serif" w:eastAsia="SimSun" w:hAnsi="Liberation Serif" w:cs="Mangal"/>
      <w:kern w:val="2"/>
      <w:sz w:val="26"/>
      <w:szCs w:val="24"/>
      <w:lang w:eastAsia="zh-CN" w:bidi="hi-IN"/>
    </w:rPr>
  </w:style>
  <w:style w:type="paragraph" w:customStyle="1" w:styleId="13">
    <w:name w:val="Текст сноски1"/>
    <w:basedOn w:val="22"/>
    <w:pPr>
      <w:autoSpaceDE w:val="0"/>
    </w:pPr>
    <w:rPr>
      <w:rFonts w:ascii="Times New Roman" w:hAnsi="Times New Roman" w:cs="Times New Roman"/>
      <w:sz w:val="20"/>
      <w:szCs w:val="20"/>
      <w:lang w:eastAsia="ru-RU"/>
    </w:rPr>
  </w:style>
  <w:style w:type="paragraph" w:styleId="af0">
    <w:name w:val="List Paragraph"/>
    <w:basedOn w:val="22"/>
    <w:qFormat/>
    <w:pPr>
      <w:ind w:left="720" w:firstLine="0"/>
    </w:pPr>
  </w:style>
  <w:style w:type="paragraph" w:customStyle="1" w:styleId="14">
    <w:name w:val="Обычный1"/>
    <w:pPr>
      <w:suppressAutoHyphens/>
    </w:pPr>
    <w:rPr>
      <w:rFonts w:ascii="Liberation Serif" w:eastAsia="SimSun" w:hAnsi="Liberation Serif" w:cs="Mangal"/>
      <w:kern w:val="2"/>
      <w:sz w:val="24"/>
      <w:szCs w:val="24"/>
      <w:lang w:eastAsia="zh-CN" w:bidi="hi-IN"/>
    </w:rPr>
  </w:style>
  <w:style w:type="paragraph" w:customStyle="1" w:styleId="af1">
    <w:name w:val="Содержимое таблицы"/>
    <w:basedOn w:val="a"/>
    <w:pPr>
      <w:suppressLineNumbers/>
    </w:pPr>
  </w:style>
  <w:style w:type="paragraph" w:customStyle="1" w:styleId="HeaderandFooter">
    <w:name w:val="Header and Footer"/>
    <w:basedOn w:val="a"/>
    <w:pPr>
      <w:suppressLineNumbers/>
      <w:tabs>
        <w:tab w:val="center" w:pos="4819"/>
        <w:tab w:val="right" w:pos="9638"/>
      </w:tabs>
    </w:pPr>
  </w:style>
  <w:style w:type="paragraph" w:styleId="af2">
    <w:name w:val="header"/>
    <w:basedOn w:val="a"/>
    <w:pPr>
      <w:suppressLineNumbers/>
      <w:tabs>
        <w:tab w:val="center" w:pos="4819"/>
        <w:tab w:val="right" w:pos="9638"/>
      </w:tabs>
    </w:pPr>
  </w:style>
  <w:style w:type="paragraph" w:customStyle="1" w:styleId="af3">
    <w:name w:val="Заголовок таблицы"/>
    <w:basedOn w:val="af1"/>
    <w:pPr>
      <w:jc w:val="center"/>
    </w:pPr>
    <w:rPr>
      <w:b/>
      <w:bCs/>
    </w:rPr>
  </w:style>
  <w:style w:type="paragraph" w:customStyle="1" w:styleId="ConsPlusNormal">
    <w:name w:val="ConsPlusNormal"/>
    <w:pPr>
      <w:widowControl w:val="0"/>
      <w:suppressAutoHyphens/>
      <w:ind w:firstLine="720"/>
    </w:pPr>
    <w:rPr>
      <w:rFonts w:ascii="Arial" w:eastAsia="SimSun" w:hAnsi="Arial" w:cs="Arial"/>
      <w:kern w:val="2"/>
      <w:lang w:eastAsia="zh-CN" w:bidi="hi-IN"/>
    </w:rPr>
  </w:style>
  <w:style w:type="paragraph" w:customStyle="1" w:styleId="af4">
    <w:name w:val="Содержимое врезки"/>
    <w:basedOn w:val="a"/>
  </w:style>
  <w:style w:type="paragraph" w:customStyle="1" w:styleId="ConsTitle">
    <w:name w:val="ConsTitle"/>
    <w:pPr>
      <w:suppressAutoHyphens/>
      <w:autoSpaceDE w:val="0"/>
      <w:ind w:right="19772"/>
    </w:pPr>
    <w:rPr>
      <w:rFonts w:ascii="Arial" w:eastAsia="SimSun" w:hAnsi="Arial" w:cs="Arial"/>
      <w:b/>
      <w:bCs/>
      <w:kern w:val="2"/>
      <w:sz w:val="24"/>
      <w:szCs w:val="24"/>
      <w:lang w:eastAsia="zh-CN" w:bidi="hi-IN"/>
    </w:rPr>
  </w:style>
  <w:style w:type="paragraph" w:customStyle="1" w:styleId="15">
    <w:name w:val="Обычная таблица1"/>
    <w:pPr>
      <w:suppressAutoHyphens/>
    </w:pPr>
    <w:rPr>
      <w:rFonts w:ascii="Calibri" w:eastAsia="Calibri" w:hAnsi="Calibri"/>
      <w:kern w:val="2"/>
      <w:sz w:val="22"/>
      <w:szCs w:val="22"/>
      <w:lang w:eastAsia="en-US"/>
    </w:rPr>
  </w:style>
  <w:style w:type="paragraph" w:customStyle="1" w:styleId="ConsPlusTitle">
    <w:name w:val="ConsPlusTitle"/>
    <w:pPr>
      <w:widowControl w:val="0"/>
      <w:suppressAutoHyphens/>
    </w:pPr>
    <w:rPr>
      <w:rFonts w:ascii="Arial" w:hAnsi="Arial" w:cs="Arial"/>
      <w:b/>
      <w:bCs/>
      <w:kern w:val="2"/>
    </w:rPr>
  </w:style>
  <w:style w:type="paragraph" w:customStyle="1" w:styleId="af5">
    <w:name w:val="Текст в заданном формате"/>
    <w:basedOn w:val="a"/>
    <w:rPr>
      <w:rFonts w:ascii="Liberation Mono" w:eastAsia="NSimSun" w:hAnsi="Liberation Mono" w:cs="Liberation Mono"/>
      <w:sz w:val="20"/>
      <w:szCs w:val="20"/>
    </w:rPr>
  </w:style>
  <w:style w:type="paragraph" w:styleId="af6">
    <w:name w:val="footer"/>
    <w:basedOn w:val="a"/>
    <w:link w:val="af7"/>
    <w:uiPriority w:val="99"/>
    <w:unhideWhenUsed/>
    <w:rsid w:val="00D96464"/>
    <w:pPr>
      <w:tabs>
        <w:tab w:val="center" w:pos="4677"/>
        <w:tab w:val="right" w:pos="9355"/>
      </w:tabs>
    </w:pPr>
    <w:rPr>
      <w:szCs w:val="21"/>
    </w:rPr>
  </w:style>
  <w:style w:type="character" w:customStyle="1" w:styleId="af7">
    <w:name w:val="Нижний колонтитул Знак"/>
    <w:link w:val="af6"/>
    <w:uiPriority w:val="99"/>
    <w:rsid w:val="00D96464"/>
    <w:rPr>
      <w:rFonts w:ascii="Liberation Serif" w:eastAsia="SimSun" w:hAnsi="Liberation Serif" w:cs="Mangal"/>
      <w:kern w:val="2"/>
      <w:sz w:val="24"/>
      <w:szCs w:val="21"/>
      <w:lang w:eastAsia="zh-CN" w:bidi="hi-IN"/>
    </w:rPr>
  </w:style>
  <w:style w:type="character" w:customStyle="1" w:styleId="20">
    <w:name w:val="Заголовок 2 Знак"/>
    <w:aliases w:val="!Разделы документа Знак"/>
    <w:basedOn w:val="a0"/>
    <w:link w:val="2"/>
    <w:rsid w:val="000B5659"/>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0B5659"/>
    <w:rPr>
      <w:rFonts w:ascii="Arial" w:hAnsi="Arial"/>
      <w:b/>
      <w:bCs/>
      <w:sz w:val="26"/>
      <w:szCs w:val="28"/>
    </w:rPr>
  </w:style>
  <w:style w:type="character" w:styleId="HTML">
    <w:name w:val="HTML Variable"/>
    <w:aliases w:val="!Ссылки в документе"/>
    <w:basedOn w:val="a0"/>
    <w:rsid w:val="00981839"/>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981839"/>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0B5659"/>
    <w:rPr>
      <w:rFonts w:ascii="Courier" w:hAnsi="Courier"/>
      <w:sz w:val="22"/>
    </w:rPr>
  </w:style>
  <w:style w:type="paragraph" w:customStyle="1" w:styleId="Title">
    <w:name w:val="Title!Название НПА"/>
    <w:basedOn w:val="a"/>
    <w:rsid w:val="00981839"/>
    <w:pPr>
      <w:spacing w:before="240" w:after="60"/>
      <w:jc w:val="center"/>
      <w:outlineLvl w:val="0"/>
    </w:pPr>
    <w:rPr>
      <w:rFonts w:cs="Arial"/>
      <w:b/>
      <w:bCs/>
      <w:kern w:val="28"/>
      <w:sz w:val="32"/>
      <w:szCs w:val="32"/>
    </w:rPr>
  </w:style>
  <w:style w:type="paragraph" w:customStyle="1" w:styleId="Application">
    <w:name w:val="Application!Приложение"/>
    <w:rsid w:val="00981839"/>
    <w:pPr>
      <w:spacing w:before="120" w:after="120"/>
      <w:jc w:val="right"/>
    </w:pPr>
    <w:rPr>
      <w:rFonts w:ascii="Arial" w:hAnsi="Arial" w:cs="Arial"/>
      <w:b/>
      <w:bCs/>
      <w:kern w:val="28"/>
      <w:sz w:val="32"/>
      <w:szCs w:val="32"/>
    </w:rPr>
  </w:style>
  <w:style w:type="paragraph" w:customStyle="1" w:styleId="Table">
    <w:name w:val="Table!Таблица"/>
    <w:rsid w:val="00981839"/>
    <w:rPr>
      <w:rFonts w:ascii="Arial" w:hAnsi="Arial" w:cs="Arial"/>
      <w:bCs/>
      <w:kern w:val="28"/>
      <w:sz w:val="24"/>
      <w:szCs w:val="32"/>
    </w:rPr>
  </w:style>
  <w:style w:type="paragraph" w:customStyle="1" w:styleId="Table0">
    <w:name w:val="Table!"/>
    <w:next w:val="Table"/>
    <w:rsid w:val="00981839"/>
    <w:pPr>
      <w:jc w:val="center"/>
    </w:pPr>
    <w:rPr>
      <w:rFonts w:ascii="Arial" w:hAnsi="Arial" w:cs="Arial"/>
      <w:b/>
      <w:bCs/>
      <w:kern w:val="28"/>
      <w:sz w:val="24"/>
      <w:szCs w:val="32"/>
    </w:rPr>
  </w:style>
  <w:style w:type="paragraph" w:customStyle="1" w:styleId="NumberAndDate">
    <w:name w:val="NumberAndDate"/>
    <w:aliases w:val="!Дата и Номер"/>
    <w:qFormat/>
    <w:rsid w:val="0098183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81839"/>
    <w:rPr>
      <w:sz w:val="28"/>
    </w:rPr>
  </w:style>
  <w:style w:type="character" w:customStyle="1" w:styleId="ac">
    <w:name w:val="Основной текст Знак"/>
    <w:link w:val="ab"/>
    <w:rsid w:val="005620A1"/>
    <w:rPr>
      <w:rFonts w:ascii="Arial" w:hAnsi="Arial"/>
      <w:sz w:val="24"/>
      <w:szCs w:val="24"/>
    </w:rPr>
  </w:style>
  <w:style w:type="paragraph" w:customStyle="1" w:styleId="30">
    <w:name w:val="Обычный3"/>
    <w:rsid w:val="004C3E0E"/>
    <w:pPr>
      <w:keepNext/>
      <w:shd w:val="clear" w:color="auto" w:fill="FFFFFF"/>
      <w:suppressAutoHyphens/>
      <w:ind w:firstLine="709"/>
      <w:jc w:val="both"/>
    </w:pPr>
    <w:rPr>
      <w:rFonts w:ascii="Liberation Serif" w:eastAsia="NSimSun" w:hAnsi="Liberation Serif" w:cs="Mangal"/>
      <w:kern w:val="2"/>
      <w:sz w:val="26"/>
      <w:szCs w:val="24"/>
      <w:lang w:eastAsia="zh-CN" w:bidi="hi-IN"/>
    </w:rPr>
  </w:style>
  <w:style w:type="character" w:customStyle="1" w:styleId="31">
    <w:name w:val="Основной шрифт абзаца3"/>
    <w:rsid w:val="004C3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1839"/>
    <w:pPr>
      <w:ind w:firstLine="567"/>
      <w:jc w:val="both"/>
    </w:pPr>
    <w:rPr>
      <w:rFonts w:ascii="Arial" w:hAnsi="Arial"/>
      <w:sz w:val="24"/>
      <w:szCs w:val="24"/>
    </w:rPr>
  </w:style>
  <w:style w:type="paragraph" w:styleId="1">
    <w:name w:val="heading 1"/>
    <w:aliases w:val="!Части документа"/>
    <w:basedOn w:val="a"/>
    <w:next w:val="a"/>
    <w:qFormat/>
    <w:rsid w:val="00981839"/>
    <w:pPr>
      <w:jc w:val="center"/>
      <w:outlineLvl w:val="0"/>
    </w:pPr>
    <w:rPr>
      <w:rFonts w:cs="Arial"/>
      <w:b/>
      <w:bCs/>
      <w:kern w:val="32"/>
      <w:sz w:val="32"/>
      <w:szCs w:val="32"/>
    </w:rPr>
  </w:style>
  <w:style w:type="paragraph" w:styleId="2">
    <w:name w:val="heading 2"/>
    <w:aliases w:val="!Разделы документа"/>
    <w:basedOn w:val="a"/>
    <w:link w:val="20"/>
    <w:qFormat/>
    <w:rsid w:val="00981839"/>
    <w:pPr>
      <w:jc w:val="center"/>
      <w:outlineLvl w:val="1"/>
    </w:pPr>
    <w:rPr>
      <w:rFonts w:cs="Arial"/>
      <w:b/>
      <w:bCs/>
      <w:iCs/>
      <w:sz w:val="30"/>
      <w:szCs w:val="28"/>
    </w:rPr>
  </w:style>
  <w:style w:type="paragraph" w:styleId="3">
    <w:name w:val="heading 3"/>
    <w:aliases w:val="!Главы документа"/>
    <w:basedOn w:val="a"/>
    <w:qFormat/>
    <w:rsid w:val="00981839"/>
    <w:pPr>
      <w:outlineLvl w:val="2"/>
    </w:pPr>
    <w:rPr>
      <w:rFonts w:cs="Arial"/>
      <w:b/>
      <w:bCs/>
      <w:sz w:val="28"/>
      <w:szCs w:val="26"/>
    </w:rPr>
  </w:style>
  <w:style w:type="paragraph" w:styleId="4">
    <w:name w:val="heading 4"/>
    <w:aliases w:val="!Параграфы/Статьи документа"/>
    <w:basedOn w:val="a"/>
    <w:link w:val="40"/>
    <w:qFormat/>
    <w:rsid w:val="00981839"/>
    <w:pPr>
      <w:outlineLvl w:val="3"/>
    </w:pPr>
    <w:rPr>
      <w:b/>
      <w:bCs/>
      <w:sz w:val="26"/>
      <w:szCs w:val="28"/>
    </w:rPr>
  </w:style>
  <w:style w:type="character" w:default="1" w:styleId="a0">
    <w:name w:val="Default Paragraph Font"/>
    <w:semiHidden/>
    <w:rsid w:val="0098183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81839"/>
  </w:style>
  <w:style w:type="character" w:customStyle="1" w:styleId="a3">
    <w:name w:val="Символ сноски"/>
  </w:style>
  <w:style w:type="character" w:styleId="a4">
    <w:name w:val="footnote reference"/>
    <w:rPr>
      <w:vertAlign w:val="superscript"/>
    </w:rPr>
  </w:style>
  <w:style w:type="character" w:customStyle="1" w:styleId="10">
    <w:name w:val="Основной шрифт абзаца1"/>
  </w:style>
  <w:style w:type="character" w:customStyle="1" w:styleId="WWCharLFO1LVL11">
    <w:name w:val="WW_CharLFO1LVL1_1"/>
    <w:rPr>
      <w:b/>
      <w:sz w:val="24"/>
      <w:szCs w:val="24"/>
    </w:rPr>
  </w:style>
  <w:style w:type="character" w:styleId="a5">
    <w:name w:val="Hyperlink"/>
    <w:basedOn w:val="a0"/>
    <w:rsid w:val="00981839"/>
    <w:rPr>
      <w:color w:val="0000FF"/>
      <w:u w:val="none"/>
    </w:rPr>
  </w:style>
  <w:style w:type="character" w:customStyle="1" w:styleId="11">
    <w:name w:val="Знак сноски1"/>
    <w:rPr>
      <w:rFonts w:cs="Times New Roman"/>
      <w:position w:val="24"/>
      <w:sz w:val="15"/>
    </w:rPr>
  </w:style>
  <w:style w:type="character" w:styleId="a6">
    <w:name w:val="Strong"/>
    <w:qFormat/>
    <w:rPr>
      <w:b/>
      <w:bCs/>
    </w:rPr>
  </w:style>
  <w:style w:type="character" w:customStyle="1" w:styleId="21">
    <w:name w:val="Основной шрифт абзаца2"/>
  </w:style>
  <w:style w:type="character" w:customStyle="1" w:styleId="EmailStyle15">
    <w:name w:val="EmailStyle15"/>
    <w:rPr>
      <w:color w:val="auto"/>
    </w:rPr>
  </w:style>
  <w:style w:type="character" w:customStyle="1" w:styleId="a7">
    <w:name w:val="Маркеры списка"/>
    <w:rPr>
      <w:rFonts w:ascii="OpenSymbol" w:eastAsia="OpenSymbol" w:hAnsi="OpenSymbol" w:cs="OpenSymbol"/>
    </w:rPr>
  </w:style>
  <w:style w:type="character" w:styleId="a8">
    <w:name w:val="endnote reference"/>
    <w:rPr>
      <w:vertAlign w:val="superscript"/>
    </w:rPr>
  </w:style>
  <w:style w:type="character" w:customStyle="1" w:styleId="a9">
    <w:name w:val="Символ концевой сноски"/>
  </w:style>
  <w:style w:type="paragraph" w:customStyle="1" w:styleId="aa">
    <w:name w:val="Заголовок"/>
    <w:basedOn w:val="a"/>
    <w:next w:val="ab"/>
    <w:pPr>
      <w:keepNext/>
      <w:spacing w:before="240" w:after="120"/>
    </w:pPr>
    <w:rPr>
      <w:rFonts w:ascii="Liberation Sans" w:eastAsia="Microsoft YaHei" w:hAnsi="Liberation Sans"/>
      <w:sz w:val="28"/>
      <w:szCs w:val="28"/>
    </w:rPr>
  </w:style>
  <w:style w:type="paragraph" w:styleId="ab">
    <w:name w:val="Body Text"/>
    <w:basedOn w:val="a"/>
    <w:link w:val="ac"/>
    <w:pPr>
      <w:spacing w:after="140" w:line="288" w:lineRule="auto"/>
    </w:pPr>
  </w:style>
  <w:style w:type="paragraph" w:styleId="ad">
    <w:name w:val="List"/>
    <w:basedOn w:val="ab"/>
  </w:style>
  <w:style w:type="paragraph" w:styleId="ae">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styleId="af">
    <w:name w:val="footnote text"/>
    <w:basedOn w:val="a"/>
    <w:pPr>
      <w:suppressLineNumbers/>
      <w:ind w:left="339" w:hanging="339"/>
    </w:pPr>
    <w:rPr>
      <w:sz w:val="14"/>
      <w:szCs w:val="14"/>
    </w:rPr>
  </w:style>
  <w:style w:type="paragraph" w:customStyle="1" w:styleId="22">
    <w:name w:val="Обычный2"/>
    <w:pPr>
      <w:keepNext/>
      <w:shd w:val="clear" w:color="auto" w:fill="FFFFFF"/>
      <w:suppressAutoHyphens/>
      <w:ind w:firstLine="709"/>
      <w:jc w:val="both"/>
    </w:pPr>
    <w:rPr>
      <w:rFonts w:ascii="Liberation Serif" w:eastAsia="SimSun" w:hAnsi="Liberation Serif" w:cs="Mangal"/>
      <w:kern w:val="2"/>
      <w:sz w:val="26"/>
      <w:szCs w:val="24"/>
      <w:lang w:eastAsia="zh-CN" w:bidi="hi-IN"/>
    </w:rPr>
  </w:style>
  <w:style w:type="paragraph" w:customStyle="1" w:styleId="13">
    <w:name w:val="Текст сноски1"/>
    <w:basedOn w:val="22"/>
    <w:pPr>
      <w:autoSpaceDE w:val="0"/>
    </w:pPr>
    <w:rPr>
      <w:rFonts w:ascii="Times New Roman" w:hAnsi="Times New Roman" w:cs="Times New Roman"/>
      <w:sz w:val="20"/>
      <w:szCs w:val="20"/>
      <w:lang w:eastAsia="ru-RU"/>
    </w:rPr>
  </w:style>
  <w:style w:type="paragraph" w:styleId="af0">
    <w:name w:val="List Paragraph"/>
    <w:basedOn w:val="22"/>
    <w:qFormat/>
    <w:pPr>
      <w:ind w:left="720" w:firstLine="0"/>
    </w:pPr>
  </w:style>
  <w:style w:type="paragraph" w:customStyle="1" w:styleId="14">
    <w:name w:val="Обычный1"/>
    <w:pPr>
      <w:suppressAutoHyphens/>
    </w:pPr>
    <w:rPr>
      <w:rFonts w:ascii="Liberation Serif" w:eastAsia="SimSun" w:hAnsi="Liberation Serif" w:cs="Mangal"/>
      <w:kern w:val="2"/>
      <w:sz w:val="24"/>
      <w:szCs w:val="24"/>
      <w:lang w:eastAsia="zh-CN" w:bidi="hi-IN"/>
    </w:rPr>
  </w:style>
  <w:style w:type="paragraph" w:customStyle="1" w:styleId="af1">
    <w:name w:val="Содержимое таблицы"/>
    <w:basedOn w:val="a"/>
    <w:pPr>
      <w:suppressLineNumbers/>
    </w:pPr>
  </w:style>
  <w:style w:type="paragraph" w:customStyle="1" w:styleId="HeaderandFooter">
    <w:name w:val="Header and Footer"/>
    <w:basedOn w:val="a"/>
    <w:pPr>
      <w:suppressLineNumbers/>
      <w:tabs>
        <w:tab w:val="center" w:pos="4819"/>
        <w:tab w:val="right" w:pos="9638"/>
      </w:tabs>
    </w:pPr>
  </w:style>
  <w:style w:type="paragraph" w:styleId="af2">
    <w:name w:val="header"/>
    <w:basedOn w:val="a"/>
    <w:pPr>
      <w:suppressLineNumbers/>
      <w:tabs>
        <w:tab w:val="center" w:pos="4819"/>
        <w:tab w:val="right" w:pos="9638"/>
      </w:tabs>
    </w:pPr>
  </w:style>
  <w:style w:type="paragraph" w:customStyle="1" w:styleId="af3">
    <w:name w:val="Заголовок таблицы"/>
    <w:basedOn w:val="af1"/>
    <w:pPr>
      <w:jc w:val="center"/>
    </w:pPr>
    <w:rPr>
      <w:b/>
      <w:bCs/>
    </w:rPr>
  </w:style>
  <w:style w:type="paragraph" w:customStyle="1" w:styleId="ConsPlusNormal">
    <w:name w:val="ConsPlusNormal"/>
    <w:pPr>
      <w:widowControl w:val="0"/>
      <w:suppressAutoHyphens/>
      <w:ind w:firstLine="720"/>
    </w:pPr>
    <w:rPr>
      <w:rFonts w:ascii="Arial" w:eastAsia="SimSun" w:hAnsi="Arial" w:cs="Arial"/>
      <w:kern w:val="2"/>
      <w:lang w:eastAsia="zh-CN" w:bidi="hi-IN"/>
    </w:rPr>
  </w:style>
  <w:style w:type="paragraph" w:customStyle="1" w:styleId="af4">
    <w:name w:val="Содержимое врезки"/>
    <w:basedOn w:val="a"/>
  </w:style>
  <w:style w:type="paragraph" w:customStyle="1" w:styleId="ConsTitle">
    <w:name w:val="ConsTitle"/>
    <w:pPr>
      <w:suppressAutoHyphens/>
      <w:autoSpaceDE w:val="0"/>
      <w:ind w:right="19772"/>
    </w:pPr>
    <w:rPr>
      <w:rFonts w:ascii="Arial" w:eastAsia="SimSun" w:hAnsi="Arial" w:cs="Arial"/>
      <w:b/>
      <w:bCs/>
      <w:kern w:val="2"/>
      <w:sz w:val="24"/>
      <w:szCs w:val="24"/>
      <w:lang w:eastAsia="zh-CN" w:bidi="hi-IN"/>
    </w:rPr>
  </w:style>
  <w:style w:type="paragraph" w:customStyle="1" w:styleId="15">
    <w:name w:val="Обычная таблица1"/>
    <w:pPr>
      <w:suppressAutoHyphens/>
    </w:pPr>
    <w:rPr>
      <w:rFonts w:ascii="Calibri" w:eastAsia="Calibri" w:hAnsi="Calibri"/>
      <w:kern w:val="2"/>
      <w:sz w:val="22"/>
      <w:szCs w:val="22"/>
      <w:lang w:eastAsia="en-US"/>
    </w:rPr>
  </w:style>
  <w:style w:type="paragraph" w:customStyle="1" w:styleId="ConsPlusTitle">
    <w:name w:val="ConsPlusTitle"/>
    <w:pPr>
      <w:widowControl w:val="0"/>
      <w:suppressAutoHyphens/>
    </w:pPr>
    <w:rPr>
      <w:rFonts w:ascii="Arial" w:hAnsi="Arial" w:cs="Arial"/>
      <w:b/>
      <w:bCs/>
      <w:kern w:val="2"/>
    </w:rPr>
  </w:style>
  <w:style w:type="paragraph" w:customStyle="1" w:styleId="af5">
    <w:name w:val="Текст в заданном формате"/>
    <w:basedOn w:val="a"/>
    <w:rPr>
      <w:rFonts w:ascii="Liberation Mono" w:eastAsia="NSimSun" w:hAnsi="Liberation Mono" w:cs="Liberation Mono"/>
      <w:sz w:val="20"/>
      <w:szCs w:val="20"/>
    </w:rPr>
  </w:style>
  <w:style w:type="paragraph" w:styleId="af6">
    <w:name w:val="footer"/>
    <w:basedOn w:val="a"/>
    <w:link w:val="af7"/>
    <w:uiPriority w:val="99"/>
    <w:unhideWhenUsed/>
    <w:rsid w:val="00D96464"/>
    <w:pPr>
      <w:tabs>
        <w:tab w:val="center" w:pos="4677"/>
        <w:tab w:val="right" w:pos="9355"/>
      </w:tabs>
    </w:pPr>
    <w:rPr>
      <w:szCs w:val="21"/>
    </w:rPr>
  </w:style>
  <w:style w:type="character" w:customStyle="1" w:styleId="af7">
    <w:name w:val="Нижний колонтитул Знак"/>
    <w:link w:val="af6"/>
    <w:uiPriority w:val="99"/>
    <w:rsid w:val="00D96464"/>
    <w:rPr>
      <w:rFonts w:ascii="Liberation Serif" w:eastAsia="SimSun" w:hAnsi="Liberation Serif" w:cs="Mangal"/>
      <w:kern w:val="2"/>
      <w:sz w:val="24"/>
      <w:szCs w:val="21"/>
      <w:lang w:eastAsia="zh-CN" w:bidi="hi-IN"/>
    </w:rPr>
  </w:style>
  <w:style w:type="character" w:customStyle="1" w:styleId="20">
    <w:name w:val="Заголовок 2 Знак"/>
    <w:aliases w:val="!Разделы документа Знак"/>
    <w:basedOn w:val="a0"/>
    <w:link w:val="2"/>
    <w:rsid w:val="000B5659"/>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0B5659"/>
    <w:rPr>
      <w:rFonts w:ascii="Arial" w:hAnsi="Arial"/>
      <w:b/>
      <w:bCs/>
      <w:sz w:val="26"/>
      <w:szCs w:val="28"/>
    </w:rPr>
  </w:style>
  <w:style w:type="character" w:styleId="HTML">
    <w:name w:val="HTML Variable"/>
    <w:aliases w:val="!Ссылки в документе"/>
    <w:basedOn w:val="a0"/>
    <w:rsid w:val="00981839"/>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981839"/>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0B5659"/>
    <w:rPr>
      <w:rFonts w:ascii="Courier" w:hAnsi="Courier"/>
      <w:sz w:val="22"/>
    </w:rPr>
  </w:style>
  <w:style w:type="paragraph" w:customStyle="1" w:styleId="Title">
    <w:name w:val="Title!Название НПА"/>
    <w:basedOn w:val="a"/>
    <w:rsid w:val="00981839"/>
    <w:pPr>
      <w:spacing w:before="240" w:after="60"/>
      <w:jc w:val="center"/>
      <w:outlineLvl w:val="0"/>
    </w:pPr>
    <w:rPr>
      <w:rFonts w:cs="Arial"/>
      <w:b/>
      <w:bCs/>
      <w:kern w:val="28"/>
      <w:sz w:val="32"/>
      <w:szCs w:val="32"/>
    </w:rPr>
  </w:style>
  <w:style w:type="paragraph" w:customStyle="1" w:styleId="Application">
    <w:name w:val="Application!Приложение"/>
    <w:rsid w:val="00981839"/>
    <w:pPr>
      <w:spacing w:before="120" w:after="120"/>
      <w:jc w:val="right"/>
    </w:pPr>
    <w:rPr>
      <w:rFonts w:ascii="Arial" w:hAnsi="Arial" w:cs="Arial"/>
      <w:b/>
      <w:bCs/>
      <w:kern w:val="28"/>
      <w:sz w:val="32"/>
      <w:szCs w:val="32"/>
    </w:rPr>
  </w:style>
  <w:style w:type="paragraph" w:customStyle="1" w:styleId="Table">
    <w:name w:val="Table!Таблица"/>
    <w:rsid w:val="00981839"/>
    <w:rPr>
      <w:rFonts w:ascii="Arial" w:hAnsi="Arial" w:cs="Arial"/>
      <w:bCs/>
      <w:kern w:val="28"/>
      <w:sz w:val="24"/>
      <w:szCs w:val="32"/>
    </w:rPr>
  </w:style>
  <w:style w:type="paragraph" w:customStyle="1" w:styleId="Table0">
    <w:name w:val="Table!"/>
    <w:next w:val="Table"/>
    <w:rsid w:val="00981839"/>
    <w:pPr>
      <w:jc w:val="center"/>
    </w:pPr>
    <w:rPr>
      <w:rFonts w:ascii="Arial" w:hAnsi="Arial" w:cs="Arial"/>
      <w:b/>
      <w:bCs/>
      <w:kern w:val="28"/>
      <w:sz w:val="24"/>
      <w:szCs w:val="32"/>
    </w:rPr>
  </w:style>
  <w:style w:type="paragraph" w:customStyle="1" w:styleId="NumberAndDate">
    <w:name w:val="NumberAndDate"/>
    <w:aliases w:val="!Дата и Номер"/>
    <w:qFormat/>
    <w:rsid w:val="0098183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81839"/>
    <w:rPr>
      <w:sz w:val="28"/>
    </w:rPr>
  </w:style>
  <w:style w:type="character" w:customStyle="1" w:styleId="ac">
    <w:name w:val="Основной текст Знак"/>
    <w:link w:val="ab"/>
    <w:rsid w:val="005620A1"/>
    <w:rPr>
      <w:rFonts w:ascii="Arial" w:hAnsi="Arial"/>
      <w:sz w:val="24"/>
      <w:szCs w:val="24"/>
    </w:rPr>
  </w:style>
  <w:style w:type="paragraph" w:customStyle="1" w:styleId="30">
    <w:name w:val="Обычный3"/>
    <w:rsid w:val="004C3E0E"/>
    <w:pPr>
      <w:keepNext/>
      <w:shd w:val="clear" w:color="auto" w:fill="FFFFFF"/>
      <w:suppressAutoHyphens/>
      <w:ind w:firstLine="709"/>
      <w:jc w:val="both"/>
    </w:pPr>
    <w:rPr>
      <w:rFonts w:ascii="Liberation Serif" w:eastAsia="NSimSun" w:hAnsi="Liberation Serif" w:cs="Mangal"/>
      <w:kern w:val="2"/>
      <w:sz w:val="26"/>
      <w:szCs w:val="24"/>
      <w:lang w:eastAsia="zh-CN" w:bidi="hi-IN"/>
    </w:rPr>
  </w:style>
  <w:style w:type="character" w:customStyle="1" w:styleId="31">
    <w:name w:val="Основной шрифт абзаца3"/>
    <w:rsid w:val="004C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81971">
      <w:bodyDiv w:val="1"/>
      <w:marLeft w:val="0"/>
      <w:marRight w:val="0"/>
      <w:marTop w:val="0"/>
      <w:marBottom w:val="0"/>
      <w:divBdr>
        <w:top w:val="none" w:sz="0" w:space="0" w:color="auto"/>
        <w:left w:val="none" w:sz="0" w:space="0" w:color="auto"/>
        <w:bottom w:val="none" w:sz="0" w:space="0" w:color="auto"/>
        <w:right w:val="none" w:sz="0" w:space="0" w:color="auto"/>
      </w:divBdr>
    </w:div>
    <w:div w:id="15016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233.229.53:8080/content/act/009f98ff-722c-42f8-9632-b567a2f3af50.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9.233.229.53:8080/content/act/e64e1ab6-1ce9-4986-bef1-5f2bee73e2bb.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233.229.53:8080/content/act/5b7feebf-80cb-4121-a675-112c90d1b6e3.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9.233.229.53:8080/content/act/89d96bd0-f9ef-4f7f-a87a-b76429bf85fb.doc" TargetMode="External"/><Relationship Id="rId4" Type="http://schemas.microsoft.com/office/2007/relationships/stylesWithEffects" Target="stylesWithEffects.xml"/><Relationship Id="rId9" Type="http://schemas.openxmlformats.org/officeDocument/2006/relationships/hyperlink" Target="http://109.233.229.53:8080/content/act/e64e1ab6-1ce9-4986-bef1-5f2bee73e2bb.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C884-5163-4664-B410-0E9CDAF8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23</Pages>
  <Words>8825</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05.06.2019 N 167"Об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средства"(Зарегистрировано в Минюсте России 26.07.2019 N 55406)</vt:lpstr>
    </vt:vector>
  </TitlesOfParts>
  <Company/>
  <LinksUpToDate>false</LinksUpToDate>
  <CharactersWithSpaces>59016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05.06.2019 N 167"Об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средства"(Зарегистрировано в Минюсте России 26.07.2019 N 55406)</dc:title>
  <dc:creator>admin</dc:creator>
  <cp:lastModifiedBy>admin</cp:lastModifiedBy>
  <cp:revision>2</cp:revision>
  <cp:lastPrinted>2021-07-21T05:04:00Z</cp:lastPrinted>
  <dcterms:created xsi:type="dcterms:W3CDTF">2021-11-16T10:48:00Z</dcterms:created>
  <dcterms:modified xsi:type="dcterms:W3CDTF">2021-11-16T10:48:00Z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4018.00.70</vt:lpwstr>
  </property>
</Properties>
</file>